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297AA" w14:textId="5EF7439B" w:rsidR="00332F2F" w:rsidRDefault="006E1B2F" w:rsidP="00246F2F">
      <w:pPr>
        <w:suppressAutoHyphens/>
        <w:autoSpaceDN w:val="0"/>
        <w:adjustRightInd w:val="0"/>
        <w:jc w:val="center"/>
        <w:textAlignment w:val="baseline"/>
        <w:rPr>
          <w:rFonts w:eastAsia="Calibri"/>
          <w:b/>
          <w:bCs/>
          <w:color w:val="000000"/>
          <w:sz w:val="24"/>
          <w:szCs w:val="24"/>
          <w:lang w:eastAsia="ar-SA"/>
        </w:rPr>
      </w:pPr>
      <w:r>
        <w:rPr>
          <w:rFonts w:eastAsia="Calibri"/>
          <w:b/>
          <w:bCs/>
          <w:color w:val="000000"/>
          <w:sz w:val="24"/>
          <w:szCs w:val="24"/>
          <w:lang w:eastAsia="ar-SA"/>
        </w:rPr>
        <w:t>Государственный контракт</w:t>
      </w:r>
      <w:r w:rsidR="00332F2F" w:rsidRPr="002E33F9">
        <w:rPr>
          <w:rFonts w:eastAsia="Calibri"/>
          <w:b/>
          <w:bCs/>
          <w:color w:val="000000"/>
          <w:sz w:val="24"/>
          <w:szCs w:val="24"/>
          <w:lang w:eastAsia="ar-SA"/>
        </w:rPr>
        <w:t xml:space="preserve"> №</w:t>
      </w:r>
      <w:r w:rsidR="00504614">
        <w:rPr>
          <w:rFonts w:eastAsia="Calibri"/>
          <w:b/>
          <w:bCs/>
          <w:color w:val="000000"/>
          <w:sz w:val="24"/>
          <w:szCs w:val="24"/>
          <w:lang w:eastAsia="ar-SA"/>
        </w:rPr>
        <w:t xml:space="preserve"> </w:t>
      </w:r>
      <w:r w:rsidR="00072C24">
        <w:rPr>
          <w:rFonts w:eastAsia="Calibri"/>
          <w:b/>
          <w:bCs/>
          <w:color w:val="000000"/>
          <w:sz w:val="24"/>
          <w:szCs w:val="24"/>
          <w:lang w:eastAsia="ar-SA"/>
        </w:rPr>
        <w:t>_________</w:t>
      </w:r>
    </w:p>
    <w:p w14:paraId="37DFD8A0" w14:textId="77777777" w:rsidR="00526E60" w:rsidRDefault="00526E60" w:rsidP="00246F2F">
      <w:pPr>
        <w:suppressAutoHyphens/>
        <w:autoSpaceDN w:val="0"/>
        <w:adjustRightInd w:val="0"/>
        <w:jc w:val="center"/>
        <w:textAlignment w:val="baseline"/>
        <w:rPr>
          <w:rFonts w:eastAsia="Calibri"/>
          <w:b/>
          <w:bCs/>
          <w:color w:val="000000"/>
          <w:sz w:val="24"/>
          <w:szCs w:val="24"/>
          <w:lang w:eastAsia="ar-SA"/>
        </w:rPr>
      </w:pPr>
    </w:p>
    <w:p w14:paraId="53610B74" w14:textId="0399BF09" w:rsidR="00F60AA6" w:rsidRDefault="00CD5211" w:rsidP="005B5EC7">
      <w:pPr>
        <w:suppressAutoHyphens/>
        <w:autoSpaceDN w:val="0"/>
        <w:adjustRightInd w:val="0"/>
        <w:jc w:val="center"/>
        <w:textAlignment w:val="baseline"/>
        <w:rPr>
          <w:bCs/>
          <w:color w:val="00000A"/>
          <w:sz w:val="24"/>
          <w:szCs w:val="24"/>
          <w:lang w:eastAsia="en-US"/>
        </w:rPr>
      </w:pPr>
      <w:r w:rsidRPr="00CD5211">
        <w:rPr>
          <w:bCs/>
          <w:color w:val="00000A"/>
          <w:sz w:val="24"/>
          <w:szCs w:val="24"/>
          <w:lang w:eastAsia="en-US"/>
        </w:rPr>
        <w:t xml:space="preserve">на </w:t>
      </w:r>
      <w:r w:rsidR="00087A1A" w:rsidRPr="00087A1A">
        <w:rPr>
          <w:bCs/>
          <w:color w:val="00000A"/>
          <w:sz w:val="24"/>
          <w:szCs w:val="24"/>
          <w:lang w:eastAsia="en-US"/>
        </w:rPr>
        <w:t>оказание услуг по обслуживанию и информационно-технологическому сопровождению программных продуктов «1С: Бухгалтерия государственного учреждения 8», «1С: Зарплата и Кадры государственного учреждения 8»</w:t>
      </w:r>
    </w:p>
    <w:p w14:paraId="4B024994" w14:textId="77777777" w:rsidR="00526E60" w:rsidRPr="00720D32" w:rsidRDefault="00526E60" w:rsidP="00246F2F">
      <w:pPr>
        <w:suppressAutoHyphens/>
        <w:autoSpaceDN w:val="0"/>
        <w:adjustRightInd w:val="0"/>
        <w:jc w:val="center"/>
        <w:textAlignment w:val="baseline"/>
        <w:rPr>
          <w:rFonts w:eastAsia="Calibri"/>
          <w:bCs/>
          <w:color w:val="000000"/>
          <w:sz w:val="24"/>
          <w:szCs w:val="24"/>
          <w:lang w:eastAsia="ar-SA"/>
        </w:rPr>
      </w:pPr>
    </w:p>
    <w:tbl>
      <w:tblPr>
        <w:tblW w:w="0" w:type="auto"/>
        <w:tblLook w:val="04A0" w:firstRow="1" w:lastRow="0" w:firstColumn="1" w:lastColumn="0" w:noHBand="0" w:noVBand="1"/>
      </w:tblPr>
      <w:tblGrid>
        <w:gridCol w:w="4744"/>
        <w:gridCol w:w="5037"/>
      </w:tblGrid>
      <w:tr w:rsidR="009F3E5E" w:rsidRPr="002E33F9" w14:paraId="6CC6BD7D" w14:textId="77777777" w:rsidTr="00720D32">
        <w:trPr>
          <w:trHeight w:val="304"/>
        </w:trPr>
        <w:tc>
          <w:tcPr>
            <w:tcW w:w="4744" w:type="dxa"/>
          </w:tcPr>
          <w:p w14:paraId="4D0151E8" w14:textId="77777777" w:rsidR="009F3E5E" w:rsidRPr="002E33F9" w:rsidRDefault="008271CF" w:rsidP="002E33F9">
            <w:pPr>
              <w:suppressAutoHyphens/>
              <w:jc w:val="both"/>
              <w:rPr>
                <w:rFonts w:eastAsia="Calibri"/>
                <w:sz w:val="24"/>
                <w:szCs w:val="24"/>
                <w:lang w:eastAsia="ar-SA"/>
              </w:rPr>
            </w:pPr>
            <w:r w:rsidRPr="002E33F9">
              <w:rPr>
                <w:rFonts w:eastAsia="Calibri"/>
                <w:sz w:val="24"/>
                <w:szCs w:val="24"/>
                <w:lang w:eastAsia="ar-SA"/>
              </w:rPr>
              <w:t>Санкт-Петербург</w:t>
            </w:r>
          </w:p>
        </w:tc>
        <w:tc>
          <w:tcPr>
            <w:tcW w:w="5037" w:type="dxa"/>
          </w:tcPr>
          <w:p w14:paraId="46B01948" w14:textId="5C809BA7" w:rsidR="009F3E5E" w:rsidRPr="002E33F9" w:rsidRDefault="00C133BF" w:rsidP="00072C24">
            <w:pPr>
              <w:suppressAutoHyphens/>
              <w:ind w:firstLine="567"/>
              <w:jc w:val="right"/>
              <w:rPr>
                <w:rFonts w:eastAsia="Calibri"/>
                <w:sz w:val="24"/>
                <w:szCs w:val="24"/>
                <w:lang w:eastAsia="ar-SA"/>
              </w:rPr>
            </w:pPr>
            <w:r w:rsidRPr="002E33F9">
              <w:rPr>
                <w:rFonts w:eastAsia="Calibri"/>
                <w:sz w:val="24"/>
                <w:szCs w:val="24"/>
                <w:lang w:eastAsia="ar-SA"/>
              </w:rPr>
              <w:t>«</w:t>
            </w:r>
            <w:r w:rsidR="00072C24">
              <w:rPr>
                <w:rFonts w:eastAsia="Calibri"/>
                <w:sz w:val="24"/>
                <w:szCs w:val="24"/>
                <w:lang w:eastAsia="ar-SA"/>
              </w:rPr>
              <w:t>__</w:t>
            </w:r>
            <w:r w:rsidRPr="002E33F9">
              <w:rPr>
                <w:rFonts w:eastAsia="Calibri"/>
                <w:sz w:val="24"/>
                <w:szCs w:val="24"/>
                <w:lang w:eastAsia="ar-SA"/>
              </w:rPr>
              <w:t>»</w:t>
            </w:r>
            <w:r w:rsidR="009F3E5E" w:rsidRPr="002E33F9">
              <w:rPr>
                <w:rFonts w:eastAsia="Calibri"/>
                <w:sz w:val="24"/>
                <w:szCs w:val="24"/>
                <w:lang w:eastAsia="ar-SA"/>
              </w:rPr>
              <w:t xml:space="preserve"> </w:t>
            </w:r>
            <w:r w:rsidR="00072C24">
              <w:rPr>
                <w:rFonts w:eastAsia="Calibri"/>
                <w:sz w:val="24"/>
                <w:szCs w:val="24"/>
                <w:lang w:eastAsia="ar-SA"/>
              </w:rPr>
              <w:t>__________</w:t>
            </w:r>
            <w:r w:rsidR="009F3E5E" w:rsidRPr="002E33F9">
              <w:rPr>
                <w:rFonts w:eastAsia="Calibri"/>
                <w:sz w:val="24"/>
                <w:szCs w:val="24"/>
                <w:lang w:eastAsia="ar-SA"/>
              </w:rPr>
              <w:t xml:space="preserve"> </w:t>
            </w:r>
            <w:r w:rsidR="00EB1B7E">
              <w:rPr>
                <w:rFonts w:eastAsia="Calibri"/>
                <w:sz w:val="24"/>
                <w:szCs w:val="24"/>
                <w:lang w:eastAsia="ar-SA"/>
              </w:rPr>
              <w:t>20</w:t>
            </w:r>
            <w:r w:rsidR="00885568">
              <w:rPr>
                <w:rFonts w:eastAsia="Calibri"/>
                <w:sz w:val="24"/>
                <w:szCs w:val="24"/>
                <w:lang w:eastAsia="ar-SA"/>
              </w:rPr>
              <w:t>2</w:t>
            </w:r>
            <w:r w:rsidR="00087A1A">
              <w:rPr>
                <w:rFonts w:eastAsia="Calibri"/>
                <w:sz w:val="24"/>
                <w:szCs w:val="24"/>
                <w:lang w:eastAsia="ar-SA"/>
              </w:rPr>
              <w:t>6</w:t>
            </w:r>
            <w:r w:rsidR="009F3E5E" w:rsidRPr="002E33F9">
              <w:rPr>
                <w:rFonts w:eastAsia="Calibri"/>
                <w:sz w:val="24"/>
                <w:szCs w:val="24"/>
                <w:lang w:eastAsia="ar-SA"/>
              </w:rPr>
              <w:t xml:space="preserve"> года</w:t>
            </w:r>
          </w:p>
        </w:tc>
      </w:tr>
    </w:tbl>
    <w:p w14:paraId="1F60588D" w14:textId="4D2E5F24" w:rsidR="00332F2F" w:rsidRPr="002E33F9" w:rsidRDefault="00087A1A" w:rsidP="006E1B2F">
      <w:pPr>
        <w:suppressAutoHyphens/>
        <w:spacing w:before="240" w:after="240"/>
        <w:ind w:firstLine="567"/>
        <w:jc w:val="both"/>
        <w:rPr>
          <w:sz w:val="24"/>
          <w:szCs w:val="24"/>
        </w:rPr>
      </w:pPr>
      <w:r w:rsidRPr="00087A1A">
        <w:rPr>
          <w:b/>
          <w:sz w:val="24"/>
          <w:szCs w:val="28"/>
        </w:rPr>
        <w:t xml:space="preserve">Государственное казенное учреждение «Градостроительное развитие территорий Ленинградской области», </w:t>
      </w:r>
      <w:r w:rsidRPr="00087A1A">
        <w:rPr>
          <w:bCs/>
          <w:sz w:val="24"/>
          <w:szCs w:val="28"/>
        </w:rPr>
        <w:t xml:space="preserve">именуемое в дальнейшем </w:t>
      </w:r>
      <w:r w:rsidRPr="00087A1A">
        <w:rPr>
          <w:b/>
          <w:sz w:val="24"/>
          <w:szCs w:val="28"/>
        </w:rPr>
        <w:t>«Государственный заказчик»</w:t>
      </w:r>
      <w:r w:rsidRPr="00087A1A">
        <w:rPr>
          <w:bCs/>
          <w:sz w:val="24"/>
          <w:szCs w:val="28"/>
        </w:rPr>
        <w:t>, в лице руководителя Зуева Евгения Дмитриевича, действующего на основании Устава и распоряжения Комитета градостроительной политики Ленинградской области № 155 от 22.04.2022, с одной стороны</w:t>
      </w:r>
      <w:r w:rsidR="00332F2F" w:rsidRPr="003360DF">
        <w:rPr>
          <w:sz w:val="24"/>
          <w:szCs w:val="24"/>
        </w:rPr>
        <w:t>, и</w:t>
      </w:r>
      <w:r w:rsidR="005155D9" w:rsidRPr="003360DF">
        <w:rPr>
          <w:sz w:val="24"/>
          <w:szCs w:val="24"/>
        </w:rPr>
        <w:t xml:space="preserve"> </w:t>
      </w:r>
      <w:r w:rsidR="00072C24" w:rsidRPr="003360DF">
        <w:rPr>
          <w:b/>
          <w:bCs/>
          <w:sz w:val="24"/>
          <w:szCs w:val="24"/>
        </w:rPr>
        <w:t>_________________</w:t>
      </w:r>
      <w:r w:rsidR="00CF3CCA" w:rsidRPr="003360DF">
        <w:rPr>
          <w:b/>
          <w:bCs/>
          <w:sz w:val="24"/>
          <w:szCs w:val="24"/>
        </w:rPr>
        <w:t>,</w:t>
      </w:r>
      <w:r w:rsidR="00332F2F" w:rsidRPr="002E33F9">
        <w:rPr>
          <w:b/>
          <w:sz w:val="24"/>
          <w:szCs w:val="24"/>
        </w:rPr>
        <w:t xml:space="preserve"> </w:t>
      </w:r>
      <w:r w:rsidR="00332F2F" w:rsidRPr="002E33F9">
        <w:rPr>
          <w:sz w:val="24"/>
          <w:szCs w:val="24"/>
        </w:rPr>
        <w:t xml:space="preserve">в </w:t>
      </w:r>
      <w:r w:rsidR="00EA13F2">
        <w:rPr>
          <w:sz w:val="24"/>
          <w:szCs w:val="24"/>
        </w:rPr>
        <w:t xml:space="preserve">лице </w:t>
      </w:r>
      <w:r w:rsidR="00072C24">
        <w:rPr>
          <w:sz w:val="24"/>
          <w:szCs w:val="24"/>
        </w:rPr>
        <w:t>___________________</w:t>
      </w:r>
      <w:r w:rsidR="00332F2F" w:rsidRPr="002E33F9">
        <w:rPr>
          <w:sz w:val="24"/>
          <w:szCs w:val="24"/>
        </w:rPr>
        <w:t xml:space="preserve">, действующего на основании </w:t>
      </w:r>
      <w:r w:rsidR="00072C24">
        <w:rPr>
          <w:sz w:val="24"/>
          <w:szCs w:val="24"/>
        </w:rPr>
        <w:t>_______</w:t>
      </w:r>
      <w:r w:rsidR="00332F2F" w:rsidRPr="002E33F9">
        <w:rPr>
          <w:sz w:val="24"/>
          <w:szCs w:val="24"/>
        </w:rPr>
        <w:t xml:space="preserve">, в дальнейшем именуемый </w:t>
      </w:r>
      <w:r w:rsidR="00C133BF" w:rsidRPr="002E33F9">
        <w:rPr>
          <w:b/>
          <w:sz w:val="24"/>
          <w:szCs w:val="24"/>
        </w:rPr>
        <w:t>«</w:t>
      </w:r>
      <w:r w:rsidR="00B2162C">
        <w:rPr>
          <w:b/>
          <w:sz w:val="24"/>
          <w:szCs w:val="24"/>
        </w:rPr>
        <w:t>Исполнитель</w:t>
      </w:r>
      <w:r w:rsidR="00C133BF" w:rsidRPr="002E33F9">
        <w:rPr>
          <w:b/>
          <w:sz w:val="24"/>
          <w:szCs w:val="24"/>
        </w:rPr>
        <w:t>»</w:t>
      </w:r>
      <w:r w:rsidR="00332F2F" w:rsidRPr="002E33F9">
        <w:rPr>
          <w:sz w:val="24"/>
          <w:szCs w:val="24"/>
        </w:rPr>
        <w:t xml:space="preserve">, с другой стороны, при совместном упоминании именуемые </w:t>
      </w:r>
      <w:r w:rsidR="00C133BF" w:rsidRPr="002E33F9">
        <w:rPr>
          <w:b/>
          <w:sz w:val="24"/>
          <w:szCs w:val="24"/>
        </w:rPr>
        <w:t>«</w:t>
      </w:r>
      <w:r w:rsidR="00332F2F" w:rsidRPr="002E33F9">
        <w:rPr>
          <w:b/>
          <w:sz w:val="24"/>
          <w:szCs w:val="24"/>
        </w:rPr>
        <w:t>Стороны</w:t>
      </w:r>
      <w:r w:rsidR="00C133BF" w:rsidRPr="002E33F9">
        <w:rPr>
          <w:b/>
          <w:sz w:val="24"/>
          <w:szCs w:val="24"/>
        </w:rPr>
        <w:t>»</w:t>
      </w:r>
      <w:r w:rsidR="0008342B" w:rsidRPr="002E33F9">
        <w:rPr>
          <w:sz w:val="24"/>
          <w:szCs w:val="24"/>
        </w:rPr>
        <w:t xml:space="preserve">, а по отдельности </w:t>
      </w:r>
      <w:r w:rsidR="00C133BF" w:rsidRPr="002E33F9">
        <w:rPr>
          <w:sz w:val="24"/>
          <w:szCs w:val="24"/>
        </w:rPr>
        <w:t>«</w:t>
      </w:r>
      <w:r w:rsidR="0008342B" w:rsidRPr="002E33F9">
        <w:rPr>
          <w:b/>
          <w:sz w:val="24"/>
          <w:szCs w:val="24"/>
        </w:rPr>
        <w:t>Сторона</w:t>
      </w:r>
      <w:r w:rsidR="00C133BF" w:rsidRPr="002E33F9">
        <w:rPr>
          <w:b/>
          <w:sz w:val="24"/>
          <w:szCs w:val="24"/>
        </w:rPr>
        <w:t>»</w:t>
      </w:r>
      <w:r w:rsidR="00332F2F" w:rsidRPr="002E33F9">
        <w:rPr>
          <w:sz w:val="24"/>
          <w:szCs w:val="24"/>
        </w:rPr>
        <w:t xml:space="preserve">, </w:t>
      </w:r>
      <w:r w:rsidR="00720D32" w:rsidRPr="00720D32">
        <w:rPr>
          <w:sz w:val="24"/>
          <w:szCs w:val="24"/>
        </w:rPr>
        <w:t>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ИКЗ</w:t>
      </w:r>
      <w:r w:rsidR="00720D32">
        <w:rPr>
          <w:sz w:val="24"/>
          <w:szCs w:val="24"/>
        </w:rPr>
        <w:t> </w:t>
      </w:r>
      <w:r w:rsidR="00DC6D77" w:rsidRPr="00DC6D77">
        <w:rPr>
          <w:sz w:val="24"/>
          <w:szCs w:val="24"/>
        </w:rPr>
        <w:t>262470315672147030100100110000000000</w:t>
      </w:r>
      <w:r w:rsidR="00720D32">
        <w:rPr>
          <w:sz w:val="24"/>
          <w:szCs w:val="24"/>
        </w:rPr>
        <w:t xml:space="preserve"> </w:t>
      </w:r>
      <w:r w:rsidR="00332F2F" w:rsidRPr="002E33F9">
        <w:rPr>
          <w:sz w:val="24"/>
          <w:szCs w:val="24"/>
        </w:rPr>
        <w:t xml:space="preserve">заключили настоящий </w:t>
      </w:r>
      <w:r w:rsidR="002469F2">
        <w:rPr>
          <w:sz w:val="24"/>
          <w:szCs w:val="24"/>
        </w:rPr>
        <w:t xml:space="preserve">государственный </w:t>
      </w:r>
      <w:r w:rsidR="00284B08" w:rsidRPr="002E33F9">
        <w:rPr>
          <w:sz w:val="24"/>
          <w:szCs w:val="24"/>
        </w:rPr>
        <w:t>к</w:t>
      </w:r>
      <w:r w:rsidR="00332F2F" w:rsidRPr="002E33F9">
        <w:rPr>
          <w:sz w:val="24"/>
          <w:szCs w:val="24"/>
        </w:rPr>
        <w:t xml:space="preserve">онтракт </w:t>
      </w:r>
      <w:r w:rsidR="00332F2F" w:rsidRPr="005155D9">
        <w:rPr>
          <w:sz w:val="24"/>
          <w:szCs w:val="24"/>
        </w:rPr>
        <w:t>(далее – Контракт)</w:t>
      </w:r>
      <w:r w:rsidR="00332F2F" w:rsidRPr="002E33F9">
        <w:rPr>
          <w:sz w:val="24"/>
          <w:szCs w:val="24"/>
        </w:rPr>
        <w:t xml:space="preserve"> о нижеследующем: </w:t>
      </w:r>
    </w:p>
    <w:p w14:paraId="4E31E1AE" w14:textId="77777777" w:rsidR="00332F2F" w:rsidRPr="002E33F9" w:rsidRDefault="00332F2F" w:rsidP="002E33F9">
      <w:pPr>
        <w:suppressAutoHyphens/>
        <w:jc w:val="center"/>
        <w:rPr>
          <w:rFonts w:eastAsia="Calibri"/>
          <w:b/>
          <w:bCs/>
          <w:color w:val="000000"/>
          <w:sz w:val="24"/>
          <w:szCs w:val="24"/>
          <w:lang w:eastAsia="ar-SA"/>
        </w:rPr>
      </w:pPr>
      <w:r w:rsidRPr="002E33F9">
        <w:rPr>
          <w:rFonts w:eastAsia="Calibri"/>
          <w:b/>
          <w:sz w:val="24"/>
          <w:szCs w:val="24"/>
          <w:lang w:eastAsia="ar-SA"/>
        </w:rPr>
        <w:t>1.</w:t>
      </w:r>
      <w:r w:rsidR="00F75984" w:rsidRPr="002E33F9">
        <w:t xml:space="preserve"> </w:t>
      </w:r>
      <w:r w:rsidR="00F75984" w:rsidRPr="002E33F9">
        <w:rPr>
          <w:rFonts w:eastAsia="Calibri"/>
          <w:b/>
          <w:sz w:val="24"/>
          <w:szCs w:val="24"/>
          <w:lang w:eastAsia="ar-SA"/>
        </w:rPr>
        <w:tab/>
      </w:r>
      <w:r w:rsidRPr="002E33F9">
        <w:rPr>
          <w:rFonts w:eastAsia="Calibri"/>
          <w:b/>
          <w:bCs/>
          <w:color w:val="000000"/>
          <w:sz w:val="24"/>
          <w:szCs w:val="24"/>
          <w:lang w:eastAsia="ar-SA"/>
        </w:rPr>
        <w:t xml:space="preserve">Предмет </w:t>
      </w:r>
      <w:r w:rsidR="00863AAA" w:rsidRPr="002E33F9">
        <w:rPr>
          <w:rFonts w:eastAsia="Calibri"/>
          <w:b/>
          <w:bCs/>
          <w:color w:val="000000"/>
          <w:sz w:val="24"/>
          <w:szCs w:val="24"/>
          <w:lang w:eastAsia="ar-SA"/>
        </w:rPr>
        <w:t>К</w:t>
      </w:r>
      <w:r w:rsidRPr="002E33F9">
        <w:rPr>
          <w:rFonts w:eastAsia="Calibri"/>
          <w:b/>
          <w:bCs/>
          <w:color w:val="000000"/>
          <w:sz w:val="24"/>
          <w:szCs w:val="24"/>
          <w:lang w:eastAsia="ar-SA"/>
        </w:rPr>
        <w:t>онтракта</w:t>
      </w:r>
    </w:p>
    <w:p w14:paraId="6AAB9C7C" w14:textId="65D3B039" w:rsidR="00B52DAB" w:rsidRPr="005B5EC7" w:rsidRDefault="00B2162C" w:rsidP="002E33F9">
      <w:pPr>
        <w:numPr>
          <w:ilvl w:val="1"/>
          <w:numId w:val="14"/>
        </w:numPr>
        <w:tabs>
          <w:tab w:val="left" w:pos="1134"/>
        </w:tabs>
        <w:ind w:left="0" w:right="-5" w:firstLine="360"/>
        <w:contextualSpacing/>
        <w:jc w:val="both"/>
        <w:rPr>
          <w:sz w:val="24"/>
          <w:szCs w:val="24"/>
        </w:rPr>
      </w:pPr>
      <w:r>
        <w:rPr>
          <w:rFonts w:eastAsia="Calibri"/>
          <w:bCs/>
          <w:sz w:val="24"/>
          <w:szCs w:val="24"/>
          <w:lang w:eastAsia="ar-SA"/>
        </w:rPr>
        <w:t>Исполнитель</w:t>
      </w:r>
      <w:r w:rsidR="00072C24">
        <w:rPr>
          <w:rFonts w:eastAsia="Calibri"/>
          <w:bCs/>
          <w:sz w:val="24"/>
          <w:szCs w:val="24"/>
          <w:lang w:eastAsia="ar-SA"/>
        </w:rPr>
        <w:t xml:space="preserve"> обязуется оказать</w:t>
      </w:r>
      <w:r w:rsidR="00B52DAB" w:rsidRPr="002E33F9">
        <w:rPr>
          <w:rFonts w:eastAsia="Calibri"/>
          <w:bCs/>
          <w:sz w:val="24"/>
          <w:szCs w:val="24"/>
          <w:lang w:eastAsia="ar-SA"/>
        </w:rPr>
        <w:t xml:space="preserve"> </w:t>
      </w:r>
      <w:r>
        <w:rPr>
          <w:rFonts w:eastAsia="Calibri"/>
          <w:bCs/>
          <w:sz w:val="24"/>
          <w:szCs w:val="24"/>
          <w:lang w:eastAsia="ar-SA"/>
        </w:rPr>
        <w:t>Госуд</w:t>
      </w:r>
      <w:r w:rsidRPr="00720D32">
        <w:rPr>
          <w:rFonts w:eastAsia="Calibri"/>
          <w:bCs/>
          <w:sz w:val="24"/>
          <w:szCs w:val="24"/>
          <w:lang w:eastAsia="ar-SA"/>
        </w:rPr>
        <w:t>арственному заказчику</w:t>
      </w:r>
      <w:r w:rsidR="007E71E9">
        <w:rPr>
          <w:rFonts w:eastAsia="Calibri"/>
          <w:bCs/>
          <w:sz w:val="24"/>
          <w:szCs w:val="24"/>
          <w:lang w:eastAsia="ar-SA"/>
        </w:rPr>
        <w:t xml:space="preserve"> </w:t>
      </w:r>
      <w:r w:rsidR="00D7092D" w:rsidRPr="00D7092D">
        <w:rPr>
          <w:rFonts w:eastAsia="Calibri"/>
          <w:bCs/>
          <w:sz w:val="24"/>
          <w:szCs w:val="24"/>
          <w:lang w:eastAsia="ar-SA"/>
        </w:rPr>
        <w:t>услуг</w:t>
      </w:r>
      <w:r w:rsidR="000E5900">
        <w:rPr>
          <w:rFonts w:eastAsia="Calibri"/>
          <w:bCs/>
          <w:sz w:val="24"/>
          <w:szCs w:val="24"/>
          <w:lang w:eastAsia="ar-SA"/>
        </w:rPr>
        <w:t>и</w:t>
      </w:r>
      <w:r w:rsidR="00D7092D" w:rsidRPr="00D7092D">
        <w:rPr>
          <w:rFonts w:eastAsia="Calibri"/>
          <w:bCs/>
          <w:sz w:val="24"/>
          <w:szCs w:val="24"/>
          <w:lang w:eastAsia="ar-SA"/>
        </w:rPr>
        <w:t xml:space="preserve"> </w:t>
      </w:r>
      <w:r w:rsidR="000E5900" w:rsidRPr="000E5900">
        <w:rPr>
          <w:bCs/>
          <w:color w:val="00000A"/>
          <w:sz w:val="24"/>
          <w:szCs w:val="24"/>
          <w:lang w:eastAsia="en-US"/>
        </w:rPr>
        <w:t>по обслуживанию и информационно-технологическому сопровождению программных продуктов «1С: Бухгалтерия государственного учреждения 8», «1С: Зарплата и Кадры государственного учреждения 8»</w:t>
      </w:r>
      <w:r w:rsidR="00CE3339" w:rsidRPr="002E33F9">
        <w:rPr>
          <w:rFonts w:eastAsia="Calibri"/>
          <w:bCs/>
          <w:sz w:val="24"/>
          <w:szCs w:val="24"/>
          <w:lang w:eastAsia="ar-SA"/>
        </w:rPr>
        <w:t xml:space="preserve"> </w:t>
      </w:r>
      <w:r w:rsidR="00B52DAB" w:rsidRPr="002E33F9">
        <w:rPr>
          <w:rFonts w:eastAsia="Calibri"/>
          <w:bCs/>
          <w:sz w:val="24"/>
          <w:szCs w:val="24"/>
          <w:lang w:eastAsia="ar-SA"/>
        </w:rPr>
        <w:t xml:space="preserve">(далее – Услуги) </w:t>
      </w:r>
      <w:r w:rsidR="00363C8D" w:rsidRPr="00363C8D">
        <w:rPr>
          <w:rFonts w:eastAsia="Calibri"/>
          <w:bCs/>
          <w:sz w:val="24"/>
          <w:szCs w:val="24"/>
          <w:lang w:eastAsia="ar-SA"/>
        </w:rPr>
        <w:t>в порядке, объеме и на условиях, установленных Контрактом и описанием объекта закупки</w:t>
      </w:r>
      <w:r w:rsidR="00363C8D">
        <w:rPr>
          <w:rFonts w:eastAsia="Calibri"/>
          <w:bCs/>
          <w:sz w:val="24"/>
          <w:szCs w:val="24"/>
          <w:lang w:eastAsia="ar-SA"/>
        </w:rPr>
        <w:t>, являющимся приложением № 1 к Контракту</w:t>
      </w:r>
      <w:r w:rsidR="00363C8D" w:rsidRPr="00363C8D">
        <w:rPr>
          <w:rFonts w:eastAsia="Calibri"/>
          <w:bCs/>
          <w:sz w:val="24"/>
          <w:szCs w:val="24"/>
          <w:lang w:eastAsia="ar-SA"/>
        </w:rPr>
        <w:t xml:space="preserve"> (далее – Описание объекта закупки), а Государственный заказчик обязуется принять и оплатить оказанные Услуги в порядке и на условиях, предусмотренных Контрактом</w:t>
      </w:r>
      <w:r w:rsidR="003A7AD0" w:rsidRPr="002E33F9">
        <w:rPr>
          <w:rFonts w:eastAsia="Calibri"/>
          <w:bCs/>
          <w:sz w:val="24"/>
          <w:szCs w:val="24"/>
          <w:lang w:eastAsia="ar-SA"/>
        </w:rPr>
        <w:t>.</w:t>
      </w:r>
      <w:r w:rsidR="00D7092D">
        <w:rPr>
          <w:rFonts w:eastAsia="Calibri"/>
          <w:bCs/>
          <w:sz w:val="24"/>
          <w:szCs w:val="24"/>
          <w:lang w:eastAsia="ar-SA"/>
        </w:rPr>
        <w:t xml:space="preserve"> </w:t>
      </w:r>
    </w:p>
    <w:p w14:paraId="7BAA5CA8" w14:textId="77777777" w:rsidR="005B5EC7" w:rsidRPr="002E33F9" w:rsidRDefault="005B5EC7" w:rsidP="005B5EC7">
      <w:pPr>
        <w:tabs>
          <w:tab w:val="left" w:pos="1134"/>
        </w:tabs>
        <w:ind w:left="360" w:right="-5"/>
        <w:contextualSpacing/>
        <w:jc w:val="both"/>
        <w:rPr>
          <w:sz w:val="24"/>
          <w:szCs w:val="24"/>
        </w:rPr>
      </w:pPr>
    </w:p>
    <w:p w14:paraId="549F3DCD" w14:textId="667EC3B5" w:rsidR="00332F2F" w:rsidRPr="00526E60" w:rsidRDefault="00332F2F" w:rsidP="002E33F9">
      <w:pPr>
        <w:tabs>
          <w:tab w:val="left" w:pos="0"/>
        </w:tabs>
        <w:suppressAutoHyphens/>
        <w:autoSpaceDE w:val="0"/>
        <w:spacing w:before="240"/>
        <w:jc w:val="center"/>
        <w:rPr>
          <w:rFonts w:eastAsia="Calibri"/>
          <w:sz w:val="24"/>
          <w:szCs w:val="24"/>
          <w:lang w:eastAsia="ar-SA"/>
        </w:rPr>
      </w:pPr>
      <w:r w:rsidRPr="002E33F9">
        <w:rPr>
          <w:rFonts w:eastAsia="Calibri"/>
          <w:b/>
          <w:bCs/>
          <w:color w:val="000000"/>
          <w:sz w:val="24"/>
          <w:szCs w:val="24"/>
          <w:lang w:eastAsia="ar-SA"/>
        </w:rPr>
        <w:t>2.</w:t>
      </w:r>
      <w:r w:rsidRPr="002E33F9">
        <w:rPr>
          <w:rFonts w:eastAsia="Calibri"/>
          <w:b/>
          <w:bCs/>
          <w:color w:val="000000"/>
          <w:sz w:val="24"/>
          <w:szCs w:val="24"/>
          <w:lang w:eastAsia="ar-SA"/>
        </w:rPr>
        <w:tab/>
      </w:r>
      <w:r w:rsidR="00B974CB" w:rsidRPr="002E33F9">
        <w:rPr>
          <w:rFonts w:eastAsia="Calibri"/>
          <w:b/>
          <w:bCs/>
          <w:sz w:val="24"/>
          <w:szCs w:val="24"/>
          <w:lang w:eastAsia="ar-SA"/>
        </w:rPr>
        <w:t xml:space="preserve">Цена </w:t>
      </w:r>
      <w:r w:rsidR="00B974CB" w:rsidRPr="00526E60">
        <w:rPr>
          <w:rFonts w:eastAsia="Calibri"/>
          <w:b/>
          <w:bCs/>
          <w:sz w:val="24"/>
          <w:szCs w:val="24"/>
          <w:lang w:eastAsia="ar-SA"/>
        </w:rPr>
        <w:t>Контракта,</w:t>
      </w:r>
      <w:r w:rsidRPr="00526E60">
        <w:rPr>
          <w:rFonts w:eastAsia="Calibri"/>
          <w:b/>
          <w:bCs/>
          <w:sz w:val="24"/>
          <w:szCs w:val="24"/>
          <w:lang w:eastAsia="ar-SA"/>
        </w:rPr>
        <w:t xml:space="preserve"> порядок </w:t>
      </w:r>
      <w:r w:rsidR="00526E60">
        <w:rPr>
          <w:rFonts w:eastAsia="Calibri"/>
          <w:b/>
          <w:bCs/>
          <w:sz w:val="24"/>
          <w:szCs w:val="24"/>
          <w:lang w:eastAsia="ar-SA"/>
        </w:rPr>
        <w:t xml:space="preserve">и сроки </w:t>
      </w:r>
      <w:r w:rsidRPr="00526E60">
        <w:rPr>
          <w:rFonts w:eastAsia="Calibri"/>
          <w:b/>
          <w:bCs/>
          <w:sz w:val="24"/>
          <w:szCs w:val="24"/>
          <w:lang w:eastAsia="ar-SA"/>
        </w:rPr>
        <w:t>расчетов</w:t>
      </w:r>
      <w:r w:rsidR="00B974CB" w:rsidRPr="00526E60">
        <w:rPr>
          <w:rFonts w:eastAsia="Calibri"/>
          <w:b/>
          <w:bCs/>
          <w:sz w:val="24"/>
          <w:szCs w:val="24"/>
          <w:lang w:eastAsia="ar-SA"/>
        </w:rPr>
        <w:t xml:space="preserve"> </w:t>
      </w:r>
    </w:p>
    <w:p w14:paraId="4ABA1AA1" w14:textId="71E37532" w:rsidR="007E6C18" w:rsidRPr="00C45F67" w:rsidRDefault="009C3F77" w:rsidP="007E6C18">
      <w:pPr>
        <w:numPr>
          <w:ilvl w:val="1"/>
          <w:numId w:val="3"/>
        </w:numPr>
        <w:tabs>
          <w:tab w:val="clear" w:pos="786"/>
        </w:tabs>
        <w:suppressAutoHyphens/>
        <w:ind w:left="142" w:firstLine="65"/>
        <w:jc w:val="both"/>
        <w:rPr>
          <w:rFonts w:eastAsia="Calibri"/>
          <w:sz w:val="24"/>
          <w:szCs w:val="24"/>
          <w:lang w:eastAsia="ar-SA"/>
        </w:rPr>
      </w:pPr>
      <w:r w:rsidRPr="009C3F77">
        <w:rPr>
          <w:rFonts w:eastAsia="Calibri"/>
          <w:sz w:val="24"/>
          <w:szCs w:val="24"/>
          <w:lang w:eastAsia="ar-SA"/>
        </w:rPr>
        <w:t>2.1.</w:t>
      </w:r>
      <w:r w:rsidRPr="009C3F77">
        <w:rPr>
          <w:rFonts w:eastAsia="Calibri"/>
          <w:sz w:val="24"/>
          <w:szCs w:val="24"/>
          <w:lang w:eastAsia="ar-SA"/>
        </w:rPr>
        <w:tab/>
        <w:t xml:space="preserve">Цена Контракта составляет ______________ (_____________________________) рублей, в том числе НДС </w:t>
      </w:r>
      <w:r>
        <w:rPr>
          <w:rFonts w:eastAsia="Calibri"/>
          <w:sz w:val="24"/>
          <w:szCs w:val="24"/>
          <w:lang w:eastAsia="ar-SA"/>
        </w:rPr>
        <w:t>__</w:t>
      </w:r>
      <w:r w:rsidRPr="009C3F77">
        <w:rPr>
          <w:rFonts w:eastAsia="Calibri"/>
          <w:sz w:val="24"/>
          <w:szCs w:val="24"/>
          <w:lang w:eastAsia="ar-SA"/>
        </w:rPr>
        <w:t>%    в размере ________________ (_______________________) рублей __ копеек</w:t>
      </w:r>
      <w:r>
        <w:rPr>
          <w:rFonts w:eastAsia="Calibri"/>
          <w:sz w:val="24"/>
          <w:szCs w:val="24"/>
          <w:lang w:eastAsia="ar-SA"/>
        </w:rPr>
        <w:t>.</w:t>
      </w:r>
    </w:p>
    <w:p w14:paraId="78240126" w14:textId="7C6E0129" w:rsidR="00B44DFA" w:rsidRPr="000E5900" w:rsidRDefault="00B44DFA" w:rsidP="007E6C18">
      <w:pPr>
        <w:numPr>
          <w:ilvl w:val="1"/>
          <w:numId w:val="3"/>
        </w:numPr>
        <w:tabs>
          <w:tab w:val="clear" w:pos="786"/>
        </w:tabs>
        <w:suppressAutoHyphens/>
        <w:ind w:left="142" w:firstLine="65"/>
        <w:jc w:val="both"/>
        <w:rPr>
          <w:rFonts w:eastAsia="Calibri"/>
          <w:sz w:val="24"/>
          <w:szCs w:val="24"/>
          <w:lang w:eastAsia="ar-SA"/>
        </w:rPr>
      </w:pPr>
      <w:r w:rsidRPr="000E5900">
        <w:rPr>
          <w:rFonts w:eastAsia="Calibri"/>
          <w:sz w:val="24"/>
          <w:szCs w:val="24"/>
          <w:lang w:eastAsia="ar-SA"/>
        </w:rPr>
        <w:t xml:space="preserve">Цена, указанная в п.2.1 Контракта, является твердой и определена на весь срок исполнения Контракта за исключением случаев, предусмотренных законодательством Российской Федерации. В цену Контракта включены все расходы </w:t>
      </w:r>
      <w:r w:rsidR="00B2162C" w:rsidRPr="000E5900">
        <w:rPr>
          <w:rFonts w:eastAsia="Calibri"/>
          <w:sz w:val="24"/>
          <w:szCs w:val="24"/>
          <w:lang w:eastAsia="ar-SA"/>
        </w:rPr>
        <w:t>Исполнителя</w:t>
      </w:r>
      <w:r w:rsidRPr="000E5900">
        <w:rPr>
          <w:rFonts w:eastAsia="Calibri"/>
          <w:sz w:val="24"/>
          <w:szCs w:val="24"/>
          <w:lang w:eastAsia="ar-SA"/>
        </w:rPr>
        <w:t>, необходимые для осуществления им своих обязательст</w:t>
      </w:r>
      <w:r w:rsidR="004C1E28" w:rsidRPr="000E5900">
        <w:rPr>
          <w:rFonts w:eastAsia="Calibri"/>
          <w:sz w:val="24"/>
          <w:szCs w:val="24"/>
          <w:lang w:eastAsia="ar-SA"/>
        </w:rPr>
        <w:t>в по Контракту в полном объеме,</w:t>
      </w:r>
      <w:r w:rsidR="001A563F" w:rsidRPr="000E5900">
        <w:rPr>
          <w:rFonts w:eastAsia="Calibri"/>
          <w:sz w:val="24"/>
          <w:szCs w:val="24"/>
          <w:lang w:eastAsia="ar-SA"/>
        </w:rPr>
        <w:t xml:space="preserve"> в том числе</w:t>
      </w:r>
      <w:r w:rsidR="001A563F" w:rsidRPr="000E5900">
        <w:rPr>
          <w:rFonts w:eastAsia="Calibri"/>
          <w:iCs/>
          <w:sz w:val="24"/>
          <w:szCs w:val="24"/>
          <w:lang w:eastAsia="ar-SA"/>
        </w:rPr>
        <w:t xml:space="preserve"> уплату таможенных пошлин, налогов, сборов и других обязательных платежей, связанных с исполнением </w:t>
      </w:r>
      <w:r w:rsidR="00720D32" w:rsidRPr="000E5900">
        <w:rPr>
          <w:rFonts w:eastAsia="Calibri"/>
          <w:iCs/>
          <w:sz w:val="24"/>
          <w:szCs w:val="24"/>
          <w:lang w:eastAsia="ar-SA"/>
        </w:rPr>
        <w:t>Контракта</w:t>
      </w:r>
      <w:r w:rsidR="001A563F" w:rsidRPr="000E5900">
        <w:rPr>
          <w:rFonts w:eastAsia="Calibri"/>
          <w:sz w:val="24"/>
          <w:szCs w:val="24"/>
          <w:lang w:eastAsia="ar-SA"/>
        </w:rPr>
        <w:t>.</w:t>
      </w:r>
    </w:p>
    <w:p w14:paraId="0BAC7261" w14:textId="204F89DD" w:rsidR="007830BE" w:rsidRDefault="00363C8D" w:rsidP="00363C8D">
      <w:pPr>
        <w:numPr>
          <w:ilvl w:val="1"/>
          <w:numId w:val="3"/>
        </w:numPr>
        <w:ind w:left="0" w:firstLine="567"/>
        <w:jc w:val="both"/>
        <w:rPr>
          <w:rFonts w:eastAsia="Calibri"/>
          <w:sz w:val="24"/>
          <w:szCs w:val="24"/>
          <w:lang w:eastAsia="ar-SA"/>
        </w:rPr>
      </w:pPr>
      <w:r w:rsidRPr="002D5142">
        <w:rPr>
          <w:rFonts w:eastAsia="Calibri"/>
          <w:sz w:val="24"/>
          <w:szCs w:val="24"/>
          <w:lang w:eastAsia="ar-SA"/>
        </w:rPr>
        <w:t>Оплата производится по безналичному расчету</w:t>
      </w:r>
      <w:r w:rsidR="007830BE">
        <w:rPr>
          <w:rFonts w:eastAsia="Calibri"/>
          <w:sz w:val="24"/>
          <w:szCs w:val="24"/>
          <w:lang w:eastAsia="ar-SA"/>
        </w:rPr>
        <w:t>,</w:t>
      </w:r>
      <w:r w:rsidRPr="002D5142">
        <w:rPr>
          <w:rFonts w:eastAsia="Calibri"/>
          <w:sz w:val="24"/>
          <w:szCs w:val="24"/>
          <w:lang w:eastAsia="ar-SA"/>
        </w:rPr>
        <w:t xml:space="preserve"> по факту</w:t>
      </w:r>
      <w:r w:rsidR="009C3F77">
        <w:rPr>
          <w:rFonts w:eastAsia="Calibri"/>
          <w:sz w:val="24"/>
          <w:szCs w:val="24"/>
          <w:lang w:eastAsia="ar-SA"/>
        </w:rPr>
        <w:t>,</w:t>
      </w:r>
      <w:r w:rsidRPr="002D5142">
        <w:rPr>
          <w:rFonts w:eastAsia="Calibri"/>
          <w:sz w:val="24"/>
          <w:szCs w:val="24"/>
          <w:lang w:eastAsia="ar-SA"/>
        </w:rPr>
        <w:t xml:space="preserve"> за надлежаще оказанные Услуги</w:t>
      </w:r>
      <w:r w:rsidR="009C3F77">
        <w:rPr>
          <w:rFonts w:eastAsia="Calibri"/>
          <w:sz w:val="24"/>
          <w:szCs w:val="24"/>
          <w:lang w:eastAsia="ar-SA"/>
        </w:rPr>
        <w:t>,</w:t>
      </w:r>
      <w:r w:rsidRPr="002D5142">
        <w:rPr>
          <w:rFonts w:eastAsia="Calibri"/>
          <w:sz w:val="24"/>
          <w:szCs w:val="24"/>
          <w:lang w:eastAsia="ar-SA"/>
        </w:rPr>
        <w:t xml:space="preserve"> путем перечисления денежных средств на счет Исполнителя в соответствии с порядком казначейской системы исполнения бюджета Ленинградской области, в пределах лимитов бюджетных обязательств, предусмотренных в областном бюджете на</w:t>
      </w:r>
      <w:r w:rsidR="00E42EBA" w:rsidRPr="002D5142">
        <w:rPr>
          <w:rFonts w:eastAsia="Calibri"/>
          <w:sz w:val="24"/>
          <w:szCs w:val="24"/>
          <w:lang w:eastAsia="ar-SA"/>
        </w:rPr>
        <w:t xml:space="preserve"> 202</w:t>
      </w:r>
      <w:r w:rsidR="00E656EB">
        <w:rPr>
          <w:rFonts w:eastAsia="Calibri"/>
          <w:sz w:val="24"/>
          <w:szCs w:val="24"/>
          <w:lang w:eastAsia="ar-SA"/>
        </w:rPr>
        <w:t>6</w:t>
      </w:r>
      <w:r w:rsidR="00795ECA">
        <w:rPr>
          <w:rFonts w:eastAsia="Calibri"/>
          <w:sz w:val="24"/>
          <w:szCs w:val="24"/>
          <w:lang w:eastAsia="ar-SA"/>
        </w:rPr>
        <w:t xml:space="preserve"> </w:t>
      </w:r>
      <w:r w:rsidRPr="002D5142">
        <w:rPr>
          <w:rFonts w:eastAsia="Calibri"/>
          <w:sz w:val="24"/>
          <w:szCs w:val="24"/>
          <w:lang w:eastAsia="ar-SA"/>
        </w:rPr>
        <w:t>финансовы</w:t>
      </w:r>
      <w:r w:rsidR="007830BE">
        <w:rPr>
          <w:rFonts w:eastAsia="Calibri"/>
          <w:sz w:val="24"/>
          <w:szCs w:val="24"/>
          <w:lang w:eastAsia="ar-SA"/>
        </w:rPr>
        <w:t>й</w:t>
      </w:r>
      <w:r w:rsidRPr="002D5142">
        <w:rPr>
          <w:rFonts w:eastAsia="Calibri"/>
          <w:sz w:val="24"/>
          <w:szCs w:val="24"/>
          <w:lang w:eastAsia="ar-SA"/>
        </w:rPr>
        <w:t xml:space="preserve"> год, на цели, указанные в Контракте.</w:t>
      </w:r>
      <w:r w:rsidR="004E5F90" w:rsidRPr="002D5142">
        <w:rPr>
          <w:rFonts w:eastAsia="Calibri"/>
          <w:sz w:val="24"/>
          <w:szCs w:val="24"/>
          <w:lang w:eastAsia="ar-SA"/>
        </w:rPr>
        <w:t xml:space="preserve"> </w:t>
      </w:r>
    </w:p>
    <w:p w14:paraId="184D189A" w14:textId="3F1F55A6" w:rsidR="00363C8D" w:rsidRPr="002D5142" w:rsidRDefault="002D5142" w:rsidP="00363C8D">
      <w:pPr>
        <w:numPr>
          <w:ilvl w:val="1"/>
          <w:numId w:val="3"/>
        </w:numPr>
        <w:ind w:left="0" w:firstLine="567"/>
        <w:jc w:val="both"/>
        <w:rPr>
          <w:rFonts w:eastAsia="Calibri"/>
          <w:sz w:val="24"/>
          <w:szCs w:val="24"/>
          <w:lang w:eastAsia="ar-SA"/>
        </w:rPr>
      </w:pPr>
      <w:r w:rsidRPr="002D5142">
        <w:rPr>
          <w:rFonts w:eastAsia="Calibri"/>
          <w:sz w:val="24"/>
          <w:szCs w:val="24"/>
          <w:lang w:eastAsia="ar-SA"/>
        </w:rPr>
        <w:t>Источник финансирования - Областной бюджет Ленинградской области на</w:t>
      </w:r>
      <w:r w:rsidR="009C3F77">
        <w:rPr>
          <w:rFonts w:eastAsia="Calibri"/>
          <w:sz w:val="24"/>
          <w:szCs w:val="24"/>
          <w:lang w:eastAsia="ar-SA"/>
        </w:rPr>
        <w:t> </w:t>
      </w:r>
      <w:r w:rsidRPr="002D5142">
        <w:rPr>
          <w:rFonts w:eastAsia="Calibri"/>
          <w:sz w:val="24"/>
          <w:szCs w:val="24"/>
          <w:lang w:eastAsia="ar-SA"/>
        </w:rPr>
        <w:t>202</w:t>
      </w:r>
      <w:r w:rsidR="00BD245B">
        <w:rPr>
          <w:rFonts w:eastAsia="Calibri"/>
          <w:sz w:val="24"/>
          <w:szCs w:val="24"/>
          <w:lang w:eastAsia="ar-SA"/>
        </w:rPr>
        <w:t>6</w:t>
      </w:r>
      <w:r w:rsidR="009C3F77">
        <w:rPr>
          <w:rFonts w:eastAsia="Calibri"/>
          <w:sz w:val="24"/>
          <w:szCs w:val="24"/>
          <w:lang w:eastAsia="ar-SA"/>
        </w:rPr>
        <w:t> </w:t>
      </w:r>
      <w:r w:rsidRPr="002D5142">
        <w:rPr>
          <w:rFonts w:eastAsia="Calibri"/>
          <w:sz w:val="24"/>
          <w:szCs w:val="24"/>
          <w:lang w:eastAsia="ar-SA"/>
        </w:rPr>
        <w:t>год.</w:t>
      </w:r>
    </w:p>
    <w:p w14:paraId="60B580EB" w14:textId="6B046E23" w:rsidR="00363C8D" w:rsidRDefault="005B5EC7" w:rsidP="00363C8D">
      <w:pPr>
        <w:numPr>
          <w:ilvl w:val="1"/>
          <w:numId w:val="3"/>
        </w:numPr>
        <w:ind w:left="0" w:firstLine="567"/>
        <w:jc w:val="both"/>
        <w:rPr>
          <w:rFonts w:eastAsia="Calibri"/>
          <w:sz w:val="24"/>
          <w:szCs w:val="24"/>
          <w:lang w:eastAsia="ar-SA"/>
        </w:rPr>
      </w:pPr>
      <w:r w:rsidRPr="005B5EC7">
        <w:rPr>
          <w:rFonts w:eastAsia="Calibri"/>
          <w:sz w:val="24"/>
          <w:szCs w:val="24"/>
          <w:lang w:eastAsia="ar-SA"/>
        </w:rPr>
        <w:t>Оплата Услуг, оказанных Исполнителем по Контракту, производится Государственным заказчиком на основании счета на оплату, счета-фактуры (в случае, если Исполнитель является плательщиком НДС)</w:t>
      </w:r>
      <w:r w:rsidR="009C3F77">
        <w:rPr>
          <w:rFonts w:eastAsia="Calibri"/>
          <w:sz w:val="24"/>
          <w:szCs w:val="24"/>
          <w:lang w:eastAsia="ar-SA"/>
        </w:rPr>
        <w:t xml:space="preserve"> или УПД</w:t>
      </w:r>
      <w:r w:rsidRPr="005B5EC7">
        <w:rPr>
          <w:rFonts w:eastAsia="Calibri"/>
          <w:sz w:val="24"/>
          <w:szCs w:val="24"/>
          <w:lang w:eastAsia="ar-SA"/>
        </w:rPr>
        <w:t xml:space="preserve"> и акта сдачи-приемки оказанных услуг, оформленного </w:t>
      </w:r>
      <w:r w:rsidR="004C1E28">
        <w:rPr>
          <w:rFonts w:eastAsia="Calibri"/>
          <w:sz w:val="24"/>
          <w:szCs w:val="24"/>
          <w:lang w:eastAsia="ar-SA"/>
        </w:rPr>
        <w:t xml:space="preserve">по форме согласно приложению № </w:t>
      </w:r>
      <w:r w:rsidR="00076B15">
        <w:rPr>
          <w:rFonts w:eastAsia="Calibri"/>
          <w:sz w:val="24"/>
          <w:szCs w:val="24"/>
          <w:lang w:eastAsia="ar-SA"/>
        </w:rPr>
        <w:t>3</w:t>
      </w:r>
      <w:r w:rsidRPr="005B5EC7">
        <w:rPr>
          <w:rFonts w:eastAsia="Calibri"/>
          <w:sz w:val="24"/>
          <w:szCs w:val="24"/>
          <w:lang w:eastAsia="ar-SA"/>
        </w:rPr>
        <w:t xml:space="preserve"> к Контракту (далее – Акт сдачи-приемки</w:t>
      </w:r>
      <w:r w:rsidR="00E36B83">
        <w:rPr>
          <w:rFonts w:eastAsia="Calibri"/>
          <w:sz w:val="24"/>
          <w:szCs w:val="24"/>
          <w:lang w:eastAsia="ar-SA"/>
        </w:rPr>
        <w:t>).</w:t>
      </w:r>
      <w:r w:rsidRPr="005B5EC7">
        <w:rPr>
          <w:rFonts w:eastAsia="Calibri"/>
          <w:sz w:val="24"/>
          <w:szCs w:val="24"/>
          <w:lang w:eastAsia="ar-SA"/>
        </w:rPr>
        <w:t xml:space="preserve"> </w:t>
      </w:r>
    </w:p>
    <w:p w14:paraId="2E1FA152" w14:textId="1FEAB086" w:rsidR="00363C8D" w:rsidRPr="00E36B83" w:rsidRDefault="005B5EC7" w:rsidP="005B5EC7">
      <w:pPr>
        <w:numPr>
          <w:ilvl w:val="1"/>
          <w:numId w:val="3"/>
        </w:numPr>
        <w:tabs>
          <w:tab w:val="clear" w:pos="786"/>
          <w:tab w:val="num" w:pos="426"/>
        </w:tabs>
        <w:ind w:left="-142" w:firstLine="709"/>
        <w:jc w:val="both"/>
        <w:rPr>
          <w:rFonts w:eastAsia="Calibri"/>
          <w:sz w:val="24"/>
          <w:szCs w:val="24"/>
          <w:lang w:eastAsia="ar-SA"/>
        </w:rPr>
      </w:pPr>
      <w:r w:rsidRPr="00E36B83">
        <w:rPr>
          <w:rFonts w:eastAsia="Calibri"/>
          <w:sz w:val="24"/>
          <w:szCs w:val="24"/>
          <w:lang w:eastAsia="ar-SA"/>
        </w:rPr>
        <w:t>Счет-фактура (в случае, если Исполнитель является плательщиком НДС)</w:t>
      </w:r>
      <w:r w:rsidR="009C3F77">
        <w:rPr>
          <w:rFonts w:eastAsia="Calibri"/>
          <w:sz w:val="24"/>
          <w:szCs w:val="24"/>
          <w:lang w:eastAsia="ar-SA"/>
        </w:rPr>
        <w:t xml:space="preserve"> или УПД</w:t>
      </w:r>
      <w:r w:rsidRPr="00E36B83">
        <w:rPr>
          <w:rFonts w:eastAsia="Calibri"/>
          <w:sz w:val="24"/>
          <w:szCs w:val="24"/>
          <w:lang w:eastAsia="ar-SA"/>
        </w:rPr>
        <w:t xml:space="preserve">, счет на оплату Услуг и Акт сдачи-приемки в двух экземплярах, подписанные </w:t>
      </w:r>
      <w:r w:rsidRPr="00E36B83">
        <w:rPr>
          <w:rFonts w:eastAsia="Calibri"/>
          <w:sz w:val="24"/>
          <w:szCs w:val="24"/>
          <w:lang w:eastAsia="ar-SA"/>
        </w:rPr>
        <w:lastRenderedPageBreak/>
        <w:t xml:space="preserve">Исполнителем со своей стороны, предоставляются Исполнителем в надлежаще оформленном виде по адресу: Санкт-Петербург, ул. </w:t>
      </w:r>
      <w:proofErr w:type="spellStart"/>
      <w:r w:rsidRPr="00E36B83">
        <w:rPr>
          <w:rFonts w:eastAsia="Calibri"/>
          <w:sz w:val="24"/>
          <w:szCs w:val="24"/>
          <w:lang w:eastAsia="ar-SA"/>
        </w:rPr>
        <w:t>Замшина</w:t>
      </w:r>
      <w:proofErr w:type="spellEnd"/>
      <w:r w:rsidRPr="00E36B83">
        <w:rPr>
          <w:rFonts w:eastAsia="Calibri"/>
          <w:sz w:val="24"/>
          <w:szCs w:val="24"/>
          <w:lang w:eastAsia="ar-SA"/>
        </w:rPr>
        <w:t>, д. 6</w:t>
      </w:r>
      <w:r w:rsidR="00AA0485" w:rsidRPr="00E36B83">
        <w:rPr>
          <w:rFonts w:eastAsia="Calibri"/>
          <w:sz w:val="24"/>
          <w:szCs w:val="24"/>
          <w:lang w:eastAsia="ar-SA"/>
        </w:rPr>
        <w:t>, лит. А</w:t>
      </w:r>
      <w:r w:rsidRPr="00E36B83">
        <w:rPr>
          <w:rFonts w:eastAsia="Calibri"/>
          <w:sz w:val="24"/>
          <w:szCs w:val="24"/>
          <w:lang w:eastAsia="ar-SA"/>
        </w:rPr>
        <w:t xml:space="preserve">. Государственный заказчик оплачивает счет на оплату услуг не позднее </w:t>
      </w:r>
      <w:r w:rsidR="00AA0485" w:rsidRPr="00E36B83">
        <w:rPr>
          <w:rFonts w:eastAsia="Calibri"/>
          <w:sz w:val="24"/>
          <w:szCs w:val="24"/>
          <w:lang w:eastAsia="ar-SA"/>
        </w:rPr>
        <w:t>7</w:t>
      </w:r>
      <w:r w:rsidRPr="00E36B83">
        <w:rPr>
          <w:rFonts w:eastAsia="Calibri"/>
          <w:sz w:val="24"/>
          <w:szCs w:val="24"/>
          <w:lang w:eastAsia="ar-SA"/>
        </w:rPr>
        <w:t xml:space="preserve"> (</w:t>
      </w:r>
      <w:r w:rsidR="00AA0485" w:rsidRPr="00E36B83">
        <w:rPr>
          <w:rFonts w:eastAsia="Calibri"/>
          <w:sz w:val="24"/>
          <w:szCs w:val="24"/>
          <w:lang w:eastAsia="ar-SA"/>
        </w:rPr>
        <w:t>семи</w:t>
      </w:r>
      <w:r w:rsidRPr="00E36B83">
        <w:rPr>
          <w:rFonts w:eastAsia="Calibri"/>
          <w:sz w:val="24"/>
          <w:szCs w:val="24"/>
          <w:lang w:eastAsia="ar-SA"/>
        </w:rPr>
        <w:t>) рабочих дней с даты подписания Государственным заказчиком Акта сдачи-приемки в порядке, предусмотренном Контрактом.</w:t>
      </w:r>
    </w:p>
    <w:p w14:paraId="0E7C9A7D" w14:textId="77777777" w:rsidR="00363C8D" w:rsidRPr="00363C8D" w:rsidRDefault="00363C8D" w:rsidP="00363C8D">
      <w:pPr>
        <w:numPr>
          <w:ilvl w:val="1"/>
          <w:numId w:val="3"/>
        </w:numPr>
        <w:ind w:left="0" w:firstLine="567"/>
        <w:jc w:val="both"/>
        <w:rPr>
          <w:rFonts w:eastAsia="Calibri"/>
          <w:sz w:val="24"/>
          <w:szCs w:val="24"/>
          <w:lang w:eastAsia="ar-SA"/>
        </w:rPr>
      </w:pPr>
      <w:r w:rsidRPr="00363C8D">
        <w:rPr>
          <w:rFonts w:eastAsia="Calibri"/>
          <w:sz w:val="24"/>
          <w:szCs w:val="24"/>
          <w:lang w:eastAsia="ar-SA"/>
        </w:rPr>
        <w:t>Общая сумма платежей по Контракту не должна превышать цены Контракта.</w:t>
      </w:r>
    </w:p>
    <w:p w14:paraId="5D3F5CC3" w14:textId="77777777" w:rsidR="00363C8D" w:rsidRPr="00363C8D" w:rsidRDefault="00363C8D" w:rsidP="00363C8D">
      <w:pPr>
        <w:numPr>
          <w:ilvl w:val="1"/>
          <w:numId w:val="3"/>
        </w:numPr>
        <w:ind w:left="0" w:firstLine="567"/>
        <w:jc w:val="both"/>
        <w:rPr>
          <w:rFonts w:eastAsia="Calibri"/>
          <w:sz w:val="24"/>
          <w:szCs w:val="24"/>
          <w:lang w:eastAsia="ar-SA"/>
        </w:rPr>
      </w:pPr>
      <w:r w:rsidRPr="00363C8D">
        <w:rPr>
          <w:rFonts w:eastAsia="Calibri"/>
          <w:sz w:val="24"/>
          <w:szCs w:val="24"/>
          <w:lang w:eastAsia="ar-SA"/>
        </w:rPr>
        <w:t>Оплата по Контракту осуществляется в рублях Российской Федерации.</w:t>
      </w:r>
    </w:p>
    <w:p w14:paraId="62D69D3F" w14:textId="50CD0F44" w:rsidR="00363C8D" w:rsidRPr="00363C8D" w:rsidRDefault="00363C8D" w:rsidP="00363C8D">
      <w:pPr>
        <w:numPr>
          <w:ilvl w:val="1"/>
          <w:numId w:val="3"/>
        </w:numPr>
        <w:ind w:left="0" w:firstLine="567"/>
        <w:jc w:val="both"/>
        <w:rPr>
          <w:rFonts w:eastAsia="Calibri"/>
          <w:sz w:val="24"/>
          <w:szCs w:val="24"/>
          <w:lang w:eastAsia="ar-SA"/>
        </w:rPr>
      </w:pPr>
      <w:r w:rsidRPr="00363C8D">
        <w:rPr>
          <w:rFonts w:eastAsia="Calibri"/>
          <w:sz w:val="24"/>
          <w:szCs w:val="24"/>
          <w:lang w:eastAsia="ar-SA"/>
        </w:rPr>
        <w:t>Непредставление Исполнителем какого-либо из документов, указанных в п. 2.</w:t>
      </w:r>
      <w:r w:rsidR="004C1E28">
        <w:rPr>
          <w:rFonts w:eastAsia="Calibri"/>
          <w:sz w:val="24"/>
          <w:szCs w:val="24"/>
          <w:lang w:eastAsia="ar-SA"/>
        </w:rPr>
        <w:t>5</w:t>
      </w:r>
      <w:r w:rsidRPr="00363C8D">
        <w:rPr>
          <w:rFonts w:eastAsia="Calibri"/>
          <w:sz w:val="24"/>
          <w:szCs w:val="24"/>
          <w:lang w:eastAsia="ar-SA"/>
        </w:rPr>
        <w:t xml:space="preserve"> Контракта (одного или нескольких), является для Государственного заказчика основанием для задержки оплаты оказанных Услуг до устранения указанных недостатков. В этом случае Государственный заказчик не несет ответственности за просрочку платежа и не возмещает убытки Исполнителю, возникшие в связи с данными обстоятельствами.</w:t>
      </w:r>
    </w:p>
    <w:p w14:paraId="5E5B761E" w14:textId="77777777" w:rsidR="00820F65" w:rsidRPr="00820F65" w:rsidRDefault="00363C8D" w:rsidP="00363C8D">
      <w:pPr>
        <w:numPr>
          <w:ilvl w:val="1"/>
          <w:numId w:val="3"/>
        </w:numPr>
        <w:ind w:left="0" w:firstLine="567"/>
        <w:jc w:val="both"/>
        <w:rPr>
          <w:rFonts w:eastAsia="Calibri"/>
          <w:sz w:val="24"/>
          <w:szCs w:val="24"/>
          <w:lang w:eastAsia="ar-SA"/>
        </w:rPr>
      </w:pPr>
      <w:r w:rsidRPr="00363C8D">
        <w:rPr>
          <w:rFonts w:eastAsia="Calibri"/>
          <w:sz w:val="24"/>
          <w:szCs w:val="24"/>
          <w:lang w:eastAsia="ar-SA"/>
        </w:rPr>
        <w:t>Сумма, подлежащая уплате Государственным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Государственным  заказчиком.</w:t>
      </w:r>
    </w:p>
    <w:p w14:paraId="75CF3CE1" w14:textId="77777777" w:rsidR="00820F65" w:rsidRPr="00820F65" w:rsidRDefault="00820F65" w:rsidP="00C16AAC">
      <w:pPr>
        <w:numPr>
          <w:ilvl w:val="0"/>
          <w:numId w:val="3"/>
        </w:numPr>
        <w:tabs>
          <w:tab w:val="clear" w:pos="720"/>
          <w:tab w:val="num" w:pos="993"/>
        </w:tabs>
        <w:spacing w:before="120" w:after="120"/>
        <w:ind w:left="0" w:firstLine="0"/>
        <w:jc w:val="center"/>
        <w:rPr>
          <w:rFonts w:eastAsia="Calibri"/>
          <w:b/>
          <w:sz w:val="24"/>
          <w:szCs w:val="24"/>
          <w:lang w:eastAsia="ar-SA"/>
        </w:rPr>
      </w:pPr>
      <w:r w:rsidRPr="00820F65">
        <w:rPr>
          <w:rFonts w:eastAsia="Calibri"/>
          <w:b/>
          <w:sz w:val="24"/>
          <w:szCs w:val="24"/>
          <w:lang w:eastAsia="ar-SA"/>
        </w:rPr>
        <w:t>Порядок, сроки и место оказания Услуг</w:t>
      </w:r>
    </w:p>
    <w:p w14:paraId="2A5F77BB" w14:textId="77777777" w:rsidR="00C16AAC" w:rsidRPr="00D463F2" w:rsidRDefault="00C16AAC" w:rsidP="00937EFA">
      <w:pPr>
        <w:numPr>
          <w:ilvl w:val="1"/>
          <w:numId w:val="3"/>
        </w:numPr>
        <w:suppressAutoHyphens/>
        <w:ind w:left="0" w:firstLine="567"/>
        <w:jc w:val="both"/>
        <w:rPr>
          <w:rFonts w:eastAsia="Calibri"/>
          <w:sz w:val="24"/>
          <w:szCs w:val="24"/>
          <w:lang w:eastAsia="ar-SA"/>
        </w:rPr>
      </w:pPr>
      <w:r w:rsidRPr="00D463F2">
        <w:rPr>
          <w:rFonts w:eastAsia="Calibri"/>
          <w:sz w:val="24"/>
          <w:szCs w:val="24"/>
          <w:lang w:eastAsia="ar-SA"/>
        </w:rPr>
        <w:t xml:space="preserve">Оказание Услуг осуществляется </w:t>
      </w:r>
      <w:r w:rsidR="00B2162C">
        <w:rPr>
          <w:rFonts w:eastAsia="Calibri"/>
          <w:sz w:val="24"/>
          <w:szCs w:val="24"/>
          <w:lang w:eastAsia="ar-SA"/>
        </w:rPr>
        <w:t>Исполнителем</w:t>
      </w:r>
      <w:r w:rsidRPr="00D463F2">
        <w:rPr>
          <w:rFonts w:eastAsia="Calibri"/>
          <w:sz w:val="24"/>
          <w:szCs w:val="24"/>
          <w:lang w:eastAsia="ar-SA"/>
        </w:rPr>
        <w:t xml:space="preserve"> в соответствии с условиями Контракта и Описания объекта закупки.</w:t>
      </w:r>
    </w:p>
    <w:p w14:paraId="2B80FB4E" w14:textId="3F6AF65A" w:rsidR="00C16AAC" w:rsidRPr="00360DED" w:rsidRDefault="00061C30" w:rsidP="00AA0485">
      <w:pPr>
        <w:numPr>
          <w:ilvl w:val="1"/>
          <w:numId w:val="3"/>
        </w:numPr>
        <w:tabs>
          <w:tab w:val="clear" w:pos="786"/>
          <w:tab w:val="num" w:pos="426"/>
        </w:tabs>
        <w:suppressAutoHyphens/>
        <w:ind w:left="0" w:firstLine="567"/>
        <w:jc w:val="both"/>
        <w:rPr>
          <w:rFonts w:eastAsia="Calibri"/>
          <w:sz w:val="24"/>
          <w:szCs w:val="24"/>
          <w:lang w:eastAsia="ar-SA"/>
        </w:rPr>
      </w:pPr>
      <w:bookmarkStart w:id="0" w:name="_Hlk90972371"/>
      <w:r>
        <w:rPr>
          <w:rFonts w:eastAsia="Calibri"/>
          <w:sz w:val="24"/>
          <w:szCs w:val="24"/>
          <w:lang w:eastAsia="ar-SA"/>
        </w:rPr>
        <w:t>Срок</w:t>
      </w:r>
      <w:r w:rsidR="00A54E9E">
        <w:rPr>
          <w:rFonts w:eastAsia="Calibri"/>
          <w:sz w:val="24"/>
          <w:szCs w:val="24"/>
          <w:lang w:eastAsia="ar-SA"/>
        </w:rPr>
        <w:t xml:space="preserve"> и периодичность</w:t>
      </w:r>
      <w:r>
        <w:rPr>
          <w:rFonts w:eastAsia="Calibri"/>
          <w:sz w:val="24"/>
          <w:szCs w:val="24"/>
          <w:lang w:eastAsia="ar-SA"/>
        </w:rPr>
        <w:t xml:space="preserve"> оказания </w:t>
      </w:r>
      <w:r w:rsidR="00C16AAC" w:rsidRPr="00C16AAC">
        <w:rPr>
          <w:rFonts w:eastAsia="Calibri"/>
          <w:sz w:val="24"/>
          <w:szCs w:val="24"/>
          <w:lang w:eastAsia="ar-SA"/>
        </w:rPr>
        <w:t xml:space="preserve">Услуг </w:t>
      </w:r>
      <w:r>
        <w:rPr>
          <w:rFonts w:eastAsia="Calibri"/>
          <w:sz w:val="24"/>
          <w:szCs w:val="24"/>
          <w:lang w:eastAsia="ar-SA"/>
        </w:rPr>
        <w:t>–</w:t>
      </w:r>
      <w:bookmarkStart w:id="1" w:name="_Hlk90972762"/>
      <w:r w:rsidR="006978BE">
        <w:rPr>
          <w:rFonts w:eastAsia="Calibri"/>
          <w:sz w:val="24"/>
          <w:szCs w:val="24"/>
          <w:lang w:eastAsia="ar-SA"/>
        </w:rPr>
        <w:t xml:space="preserve"> </w:t>
      </w:r>
      <w:r w:rsidR="00A04B09" w:rsidRPr="00A04B09">
        <w:rPr>
          <w:rFonts w:eastAsia="Calibri"/>
          <w:sz w:val="24"/>
          <w:szCs w:val="24"/>
          <w:lang w:eastAsia="ar-SA"/>
        </w:rPr>
        <w:t xml:space="preserve">с даты заключения Контракта по </w:t>
      </w:r>
      <w:r w:rsidR="00DC2089" w:rsidRPr="00360DED">
        <w:rPr>
          <w:rFonts w:eastAsia="Calibri"/>
          <w:sz w:val="24"/>
          <w:szCs w:val="24"/>
          <w:lang w:eastAsia="ar-SA"/>
        </w:rPr>
        <w:t>15</w:t>
      </w:r>
      <w:r w:rsidR="00A04B09" w:rsidRPr="00360DED">
        <w:rPr>
          <w:rFonts w:eastAsia="Calibri"/>
          <w:sz w:val="24"/>
          <w:szCs w:val="24"/>
          <w:lang w:eastAsia="ar-SA"/>
        </w:rPr>
        <w:t>.1</w:t>
      </w:r>
      <w:r w:rsidR="00DC2089" w:rsidRPr="00360DED">
        <w:rPr>
          <w:rFonts w:eastAsia="Calibri"/>
          <w:sz w:val="24"/>
          <w:szCs w:val="24"/>
          <w:lang w:eastAsia="ar-SA"/>
        </w:rPr>
        <w:t>2</w:t>
      </w:r>
      <w:r w:rsidR="00A04B09" w:rsidRPr="00360DED">
        <w:rPr>
          <w:rFonts w:eastAsia="Calibri"/>
          <w:sz w:val="24"/>
          <w:szCs w:val="24"/>
          <w:lang w:eastAsia="ar-SA"/>
        </w:rPr>
        <w:t>.202</w:t>
      </w:r>
      <w:r w:rsidR="00DC2089" w:rsidRPr="00360DED">
        <w:rPr>
          <w:rFonts w:eastAsia="Calibri"/>
          <w:sz w:val="24"/>
          <w:szCs w:val="24"/>
          <w:lang w:eastAsia="ar-SA"/>
        </w:rPr>
        <w:t xml:space="preserve">6 </w:t>
      </w:r>
      <w:r w:rsidR="00A04B09" w:rsidRPr="00360DED">
        <w:rPr>
          <w:rFonts w:eastAsia="Calibri"/>
          <w:sz w:val="24"/>
          <w:szCs w:val="24"/>
          <w:lang w:eastAsia="ar-SA"/>
        </w:rPr>
        <w:t>г.</w:t>
      </w:r>
      <w:bookmarkEnd w:id="0"/>
      <w:bookmarkEnd w:id="1"/>
    </w:p>
    <w:p w14:paraId="4D8CCCC8" w14:textId="654DB06F" w:rsidR="00A54E9E" w:rsidRPr="004D1ECE" w:rsidRDefault="004D1ECE" w:rsidP="004D1ECE">
      <w:pPr>
        <w:numPr>
          <w:ilvl w:val="1"/>
          <w:numId w:val="3"/>
        </w:numPr>
        <w:tabs>
          <w:tab w:val="clear" w:pos="786"/>
        </w:tabs>
        <w:suppressAutoHyphens/>
        <w:ind w:left="0" w:firstLine="426"/>
        <w:jc w:val="both"/>
        <w:rPr>
          <w:rFonts w:eastAsia="Calibri"/>
          <w:sz w:val="24"/>
          <w:szCs w:val="24"/>
          <w:lang w:eastAsia="ar-SA"/>
        </w:rPr>
      </w:pPr>
      <w:r>
        <w:rPr>
          <w:rFonts w:eastAsia="Calibri"/>
          <w:sz w:val="24"/>
          <w:szCs w:val="24"/>
          <w:lang w:eastAsia="ar-SA"/>
        </w:rPr>
        <w:t xml:space="preserve"> </w:t>
      </w:r>
      <w:r w:rsidR="00A54E9E" w:rsidRPr="004D1ECE">
        <w:rPr>
          <w:rFonts w:eastAsia="Calibri"/>
          <w:sz w:val="24"/>
          <w:szCs w:val="24"/>
          <w:lang w:eastAsia="ar-SA"/>
        </w:rPr>
        <w:t xml:space="preserve">Место оказания Услуг: </w:t>
      </w:r>
      <w:r w:rsidRPr="004D1ECE">
        <w:rPr>
          <w:rFonts w:eastAsia="Calibri"/>
          <w:sz w:val="24"/>
          <w:szCs w:val="24"/>
          <w:lang w:eastAsia="ar-SA"/>
        </w:rPr>
        <w:t xml:space="preserve">195197, г. Санкт-Петербург, ул. </w:t>
      </w:r>
      <w:proofErr w:type="spellStart"/>
      <w:r w:rsidRPr="004D1ECE">
        <w:rPr>
          <w:rFonts w:eastAsia="Calibri"/>
          <w:sz w:val="24"/>
          <w:szCs w:val="24"/>
          <w:lang w:eastAsia="ar-SA"/>
        </w:rPr>
        <w:t>Замшина</w:t>
      </w:r>
      <w:proofErr w:type="spellEnd"/>
      <w:r w:rsidRPr="004D1ECE">
        <w:rPr>
          <w:rFonts w:eastAsia="Calibri"/>
          <w:sz w:val="24"/>
          <w:szCs w:val="24"/>
          <w:lang w:eastAsia="ar-SA"/>
        </w:rPr>
        <w:t>, д.6, лит. А, либо дистанционно (по необходимости).</w:t>
      </w:r>
    </w:p>
    <w:p w14:paraId="0E35A5EC" w14:textId="77777777" w:rsidR="00820F65" w:rsidRDefault="00820F65" w:rsidP="00C16AAC">
      <w:pPr>
        <w:numPr>
          <w:ilvl w:val="0"/>
          <w:numId w:val="3"/>
        </w:numPr>
        <w:suppressAutoHyphens/>
        <w:spacing w:before="120" w:after="120"/>
        <w:ind w:left="714" w:hanging="357"/>
        <w:jc w:val="center"/>
        <w:rPr>
          <w:rFonts w:eastAsia="Calibri"/>
          <w:sz w:val="24"/>
          <w:szCs w:val="24"/>
          <w:lang w:eastAsia="ar-SA"/>
        </w:rPr>
      </w:pPr>
      <w:r w:rsidRPr="00820F65">
        <w:rPr>
          <w:rFonts w:eastAsia="Calibri"/>
          <w:b/>
          <w:bCs/>
          <w:sz w:val="24"/>
          <w:szCs w:val="24"/>
          <w:lang w:eastAsia="ar-SA"/>
        </w:rPr>
        <w:t xml:space="preserve">Порядок приемки </w:t>
      </w:r>
      <w:r w:rsidR="00061C30">
        <w:rPr>
          <w:rFonts w:eastAsia="Calibri"/>
          <w:b/>
          <w:bCs/>
          <w:sz w:val="24"/>
          <w:szCs w:val="24"/>
          <w:lang w:eastAsia="ar-SA"/>
        </w:rPr>
        <w:t>оказанных Услуг.</w:t>
      </w:r>
      <w:r w:rsidRPr="00820F65">
        <w:rPr>
          <w:rFonts w:eastAsia="Calibri"/>
          <w:b/>
          <w:bCs/>
          <w:sz w:val="24"/>
          <w:szCs w:val="24"/>
          <w:lang w:eastAsia="ar-SA"/>
        </w:rPr>
        <w:t xml:space="preserve"> </w:t>
      </w:r>
      <w:r w:rsidR="00061C30">
        <w:rPr>
          <w:rFonts w:eastAsia="Calibri"/>
          <w:b/>
          <w:bCs/>
          <w:sz w:val="24"/>
          <w:szCs w:val="24"/>
          <w:lang w:eastAsia="ar-SA"/>
        </w:rPr>
        <w:t>П</w:t>
      </w:r>
      <w:r w:rsidRPr="00820F65">
        <w:rPr>
          <w:rFonts w:eastAsia="Calibri"/>
          <w:b/>
          <w:bCs/>
          <w:sz w:val="24"/>
          <w:szCs w:val="24"/>
          <w:lang w:eastAsia="ar-SA"/>
        </w:rPr>
        <w:t>орядок и сроки оформления результатов приемки Услуг</w:t>
      </w:r>
    </w:p>
    <w:p w14:paraId="3B2B0642" w14:textId="355A90FB" w:rsidR="003B13D7" w:rsidRPr="00D463F2" w:rsidRDefault="003B13D7" w:rsidP="003B13D7">
      <w:pPr>
        <w:widowControl w:val="0"/>
        <w:numPr>
          <w:ilvl w:val="1"/>
          <w:numId w:val="33"/>
        </w:numPr>
        <w:suppressAutoHyphens/>
        <w:autoSpaceDE w:val="0"/>
        <w:autoSpaceDN w:val="0"/>
        <w:ind w:left="0" w:firstLine="567"/>
        <w:jc w:val="both"/>
        <w:rPr>
          <w:rFonts w:eastAsia="Calibri"/>
          <w:sz w:val="24"/>
          <w:szCs w:val="24"/>
          <w:lang w:eastAsia="ar-SA"/>
        </w:rPr>
      </w:pPr>
      <w:r w:rsidRPr="00D463F2">
        <w:rPr>
          <w:rFonts w:eastAsia="Calibri"/>
          <w:sz w:val="24"/>
          <w:szCs w:val="24"/>
          <w:lang w:eastAsia="ar-SA"/>
        </w:rPr>
        <w:t>Приемка оказанных Услуг производится</w:t>
      </w:r>
      <w:r w:rsidR="00F836B8">
        <w:rPr>
          <w:rFonts w:eastAsia="Calibri"/>
          <w:sz w:val="24"/>
          <w:szCs w:val="24"/>
          <w:lang w:eastAsia="ar-SA"/>
        </w:rPr>
        <w:t xml:space="preserve"> </w:t>
      </w:r>
      <w:r w:rsidRPr="00D463F2">
        <w:rPr>
          <w:rFonts w:eastAsia="Calibri"/>
          <w:sz w:val="24"/>
          <w:szCs w:val="24"/>
          <w:lang w:eastAsia="ar-SA"/>
        </w:rPr>
        <w:t>путем проверки соответствия</w:t>
      </w:r>
      <w:r>
        <w:rPr>
          <w:rFonts w:eastAsia="Calibri"/>
          <w:sz w:val="24"/>
          <w:szCs w:val="24"/>
          <w:lang w:eastAsia="ar-SA"/>
        </w:rPr>
        <w:t xml:space="preserve"> качества и </w:t>
      </w:r>
      <w:r w:rsidRPr="00D463F2">
        <w:rPr>
          <w:rFonts w:eastAsia="Calibri"/>
          <w:sz w:val="24"/>
          <w:szCs w:val="24"/>
          <w:lang w:eastAsia="ar-SA"/>
        </w:rPr>
        <w:t xml:space="preserve">объемов, технических и качественных показателей </w:t>
      </w:r>
      <w:r>
        <w:rPr>
          <w:rFonts w:eastAsia="Calibri"/>
          <w:sz w:val="24"/>
          <w:szCs w:val="24"/>
          <w:lang w:eastAsia="ar-SA"/>
        </w:rPr>
        <w:t xml:space="preserve">оказанных </w:t>
      </w:r>
      <w:r w:rsidRPr="00D463F2">
        <w:rPr>
          <w:rFonts w:eastAsia="Calibri"/>
          <w:sz w:val="24"/>
          <w:szCs w:val="24"/>
          <w:lang w:eastAsia="ar-SA"/>
        </w:rPr>
        <w:t xml:space="preserve">Услуг </w:t>
      </w:r>
      <w:r>
        <w:rPr>
          <w:rFonts w:eastAsia="Calibri"/>
          <w:sz w:val="24"/>
          <w:szCs w:val="24"/>
          <w:lang w:eastAsia="ar-SA"/>
        </w:rPr>
        <w:t>требованиям</w:t>
      </w:r>
      <w:r w:rsidRPr="00D463F2">
        <w:rPr>
          <w:rFonts w:eastAsia="Calibri"/>
          <w:sz w:val="24"/>
          <w:szCs w:val="24"/>
          <w:lang w:eastAsia="ar-SA"/>
        </w:rPr>
        <w:t>, у</w:t>
      </w:r>
      <w:r>
        <w:rPr>
          <w:rFonts w:eastAsia="Calibri"/>
          <w:sz w:val="24"/>
          <w:szCs w:val="24"/>
          <w:lang w:eastAsia="ar-SA"/>
        </w:rPr>
        <w:t>становленным Контрактом и Описанием</w:t>
      </w:r>
      <w:r w:rsidRPr="00D463F2">
        <w:rPr>
          <w:rFonts w:eastAsia="Calibri"/>
          <w:sz w:val="24"/>
          <w:szCs w:val="24"/>
          <w:lang w:eastAsia="ar-SA"/>
        </w:rPr>
        <w:t xml:space="preserve"> объекта закупки.</w:t>
      </w:r>
    </w:p>
    <w:p w14:paraId="7C9BDC4D" w14:textId="77777777" w:rsidR="00003ECB" w:rsidRDefault="00003ECB" w:rsidP="00D463F2">
      <w:pPr>
        <w:widowControl w:val="0"/>
        <w:numPr>
          <w:ilvl w:val="1"/>
          <w:numId w:val="33"/>
        </w:numPr>
        <w:tabs>
          <w:tab w:val="left" w:pos="1276"/>
        </w:tabs>
        <w:autoSpaceDE w:val="0"/>
        <w:autoSpaceDN w:val="0"/>
        <w:ind w:left="0" w:firstLine="567"/>
        <w:jc w:val="both"/>
        <w:rPr>
          <w:rFonts w:eastAsia="Calibri"/>
          <w:sz w:val="24"/>
          <w:szCs w:val="24"/>
          <w:lang w:eastAsia="ar-SA"/>
        </w:rPr>
      </w:pPr>
      <w:r w:rsidRPr="00D463F2">
        <w:rPr>
          <w:rFonts w:eastAsia="Calibri"/>
          <w:sz w:val="24"/>
          <w:szCs w:val="24"/>
          <w:lang w:eastAsia="ar-SA"/>
        </w:rPr>
        <w:t xml:space="preserve">Результат оказания Услуг, осуществленных </w:t>
      </w:r>
      <w:r w:rsidR="00B2162C">
        <w:rPr>
          <w:rFonts w:eastAsia="Calibri"/>
          <w:sz w:val="24"/>
          <w:szCs w:val="24"/>
          <w:lang w:eastAsia="ar-SA"/>
        </w:rPr>
        <w:t>Исполнителем</w:t>
      </w:r>
      <w:r>
        <w:rPr>
          <w:rFonts w:eastAsia="Calibri"/>
          <w:sz w:val="24"/>
          <w:szCs w:val="24"/>
          <w:lang w:eastAsia="ar-SA"/>
        </w:rPr>
        <w:t xml:space="preserve"> </w:t>
      </w:r>
      <w:r w:rsidR="00B2162C">
        <w:rPr>
          <w:rFonts w:eastAsia="Calibri"/>
          <w:sz w:val="24"/>
          <w:szCs w:val="24"/>
          <w:lang w:eastAsia="ar-SA"/>
        </w:rPr>
        <w:t>Государственному заказчику</w:t>
      </w:r>
      <w:r w:rsidRPr="00D463F2">
        <w:rPr>
          <w:rFonts w:eastAsia="Calibri"/>
          <w:sz w:val="24"/>
          <w:szCs w:val="24"/>
          <w:lang w:eastAsia="ar-SA"/>
        </w:rPr>
        <w:t xml:space="preserve"> в соответствии с условиями Контракта и </w:t>
      </w:r>
      <w:r>
        <w:rPr>
          <w:rFonts w:eastAsia="Calibri"/>
          <w:sz w:val="24"/>
          <w:szCs w:val="24"/>
          <w:lang w:eastAsia="ar-SA"/>
        </w:rPr>
        <w:t>Описания объекта закупки</w:t>
      </w:r>
      <w:r w:rsidRPr="00D463F2">
        <w:rPr>
          <w:rFonts w:eastAsia="Calibri"/>
          <w:sz w:val="24"/>
          <w:szCs w:val="24"/>
          <w:lang w:eastAsia="ar-SA"/>
        </w:rPr>
        <w:t xml:space="preserve">, оформляется </w:t>
      </w:r>
      <w:r w:rsidR="003B13D7">
        <w:rPr>
          <w:rFonts w:eastAsia="Calibri"/>
          <w:sz w:val="24"/>
          <w:szCs w:val="24"/>
          <w:lang w:eastAsia="ar-SA"/>
        </w:rPr>
        <w:t>А</w:t>
      </w:r>
      <w:r w:rsidRPr="00D463F2">
        <w:rPr>
          <w:rFonts w:eastAsia="Calibri"/>
          <w:sz w:val="24"/>
          <w:szCs w:val="24"/>
          <w:lang w:eastAsia="ar-SA"/>
        </w:rPr>
        <w:t xml:space="preserve">ктом сдачи-приемки, </w:t>
      </w:r>
      <w:r w:rsidR="003B13D7">
        <w:rPr>
          <w:rFonts w:eastAsia="Calibri"/>
          <w:sz w:val="24"/>
          <w:szCs w:val="24"/>
          <w:lang w:eastAsia="ar-SA"/>
        </w:rPr>
        <w:t>оформленного в надлежащем виде, предоставленным и подписанным Исполнителем в 2 (двух) экземплярах в сроки, указанные в</w:t>
      </w:r>
      <w:r w:rsidR="00720D32">
        <w:rPr>
          <w:rFonts w:eastAsia="Calibri"/>
          <w:sz w:val="24"/>
          <w:szCs w:val="24"/>
          <w:lang w:eastAsia="ar-SA"/>
        </w:rPr>
        <w:t xml:space="preserve"> п. 2.5</w:t>
      </w:r>
      <w:r w:rsidR="003B13D7">
        <w:rPr>
          <w:rFonts w:eastAsia="Calibri"/>
          <w:sz w:val="24"/>
          <w:szCs w:val="24"/>
          <w:lang w:eastAsia="ar-SA"/>
        </w:rPr>
        <w:t xml:space="preserve"> Контракта</w:t>
      </w:r>
      <w:r>
        <w:rPr>
          <w:rFonts w:eastAsia="Calibri"/>
          <w:sz w:val="24"/>
          <w:szCs w:val="24"/>
          <w:lang w:eastAsia="ar-SA"/>
        </w:rPr>
        <w:t>.</w:t>
      </w:r>
    </w:p>
    <w:p w14:paraId="025F7D5F" w14:textId="4BCDA5F1" w:rsidR="00D463F2" w:rsidRDefault="003650D3" w:rsidP="00D463F2">
      <w:pPr>
        <w:widowControl w:val="0"/>
        <w:numPr>
          <w:ilvl w:val="1"/>
          <w:numId w:val="33"/>
        </w:numPr>
        <w:tabs>
          <w:tab w:val="left" w:pos="1276"/>
        </w:tabs>
        <w:autoSpaceDE w:val="0"/>
        <w:autoSpaceDN w:val="0"/>
        <w:ind w:left="0" w:firstLine="567"/>
        <w:jc w:val="both"/>
        <w:rPr>
          <w:rFonts w:eastAsia="Calibri"/>
          <w:sz w:val="24"/>
          <w:szCs w:val="24"/>
          <w:lang w:eastAsia="ar-SA"/>
        </w:rPr>
      </w:pPr>
      <w:r>
        <w:rPr>
          <w:rFonts w:eastAsia="Calibri"/>
          <w:sz w:val="24"/>
          <w:szCs w:val="24"/>
          <w:lang w:eastAsia="ar-SA"/>
        </w:rPr>
        <w:t>В течение 2</w:t>
      </w:r>
      <w:r w:rsidR="00D463F2" w:rsidRPr="00D463F2">
        <w:rPr>
          <w:rFonts w:eastAsia="Calibri"/>
          <w:sz w:val="24"/>
          <w:szCs w:val="24"/>
          <w:lang w:eastAsia="ar-SA"/>
        </w:rPr>
        <w:t>0 (</w:t>
      </w:r>
      <w:r>
        <w:rPr>
          <w:rFonts w:eastAsia="Calibri"/>
          <w:sz w:val="24"/>
          <w:szCs w:val="24"/>
          <w:lang w:eastAsia="ar-SA"/>
        </w:rPr>
        <w:t>двадцати</w:t>
      </w:r>
      <w:r w:rsidR="00D463F2" w:rsidRPr="00D463F2">
        <w:rPr>
          <w:rFonts w:eastAsia="Calibri"/>
          <w:sz w:val="24"/>
          <w:szCs w:val="24"/>
          <w:lang w:eastAsia="ar-SA"/>
        </w:rPr>
        <w:t>)</w:t>
      </w:r>
      <w:r>
        <w:rPr>
          <w:rFonts w:eastAsia="Calibri"/>
          <w:sz w:val="24"/>
          <w:szCs w:val="24"/>
          <w:lang w:eastAsia="ar-SA"/>
        </w:rPr>
        <w:t xml:space="preserve"> рабочих</w:t>
      </w:r>
      <w:r w:rsidR="00D463F2" w:rsidRPr="00D463F2">
        <w:rPr>
          <w:rFonts w:eastAsia="Calibri"/>
          <w:sz w:val="24"/>
          <w:szCs w:val="24"/>
          <w:lang w:eastAsia="ar-SA"/>
        </w:rPr>
        <w:t xml:space="preserve"> дней после получения от </w:t>
      </w:r>
      <w:r w:rsidR="00B93D8A">
        <w:rPr>
          <w:rFonts w:eastAsia="Calibri"/>
          <w:sz w:val="24"/>
          <w:szCs w:val="24"/>
          <w:lang w:eastAsia="ar-SA"/>
        </w:rPr>
        <w:t>Исполнителя</w:t>
      </w:r>
      <w:r w:rsidR="00D463F2" w:rsidRPr="00D463F2">
        <w:rPr>
          <w:rFonts w:eastAsia="Calibri"/>
          <w:sz w:val="24"/>
          <w:szCs w:val="24"/>
          <w:lang w:eastAsia="ar-SA"/>
        </w:rPr>
        <w:t xml:space="preserve"> </w:t>
      </w:r>
      <w:r w:rsidR="003B13D7">
        <w:rPr>
          <w:rFonts w:eastAsia="Calibri"/>
          <w:sz w:val="24"/>
          <w:szCs w:val="24"/>
          <w:lang w:eastAsia="ar-SA"/>
        </w:rPr>
        <w:t>А</w:t>
      </w:r>
      <w:r w:rsidR="00D463F2" w:rsidRPr="00D463F2">
        <w:rPr>
          <w:rFonts w:eastAsia="Calibri"/>
          <w:sz w:val="24"/>
          <w:szCs w:val="24"/>
          <w:lang w:eastAsia="ar-SA"/>
        </w:rPr>
        <w:t>кта сдачи-приемки, указанного в п.4.</w:t>
      </w:r>
      <w:r w:rsidR="003B13D7">
        <w:rPr>
          <w:rFonts w:eastAsia="Calibri"/>
          <w:sz w:val="24"/>
          <w:szCs w:val="24"/>
          <w:lang w:eastAsia="ar-SA"/>
        </w:rPr>
        <w:t>2</w:t>
      </w:r>
      <w:r w:rsidR="00D463F2" w:rsidRPr="00D463F2">
        <w:rPr>
          <w:rFonts w:eastAsia="Calibri"/>
          <w:sz w:val="24"/>
          <w:szCs w:val="24"/>
          <w:lang w:eastAsia="ar-SA"/>
        </w:rPr>
        <w:t xml:space="preserve"> Контракта,</w:t>
      </w:r>
      <w:r w:rsidR="00D463F2">
        <w:rPr>
          <w:rFonts w:eastAsia="Calibri"/>
          <w:sz w:val="24"/>
          <w:szCs w:val="24"/>
          <w:lang w:eastAsia="ar-SA"/>
        </w:rPr>
        <w:t xml:space="preserve"> </w:t>
      </w:r>
      <w:r w:rsidR="00B93D8A">
        <w:rPr>
          <w:rFonts w:eastAsia="Calibri"/>
          <w:sz w:val="24"/>
          <w:szCs w:val="24"/>
          <w:lang w:eastAsia="ar-SA"/>
        </w:rPr>
        <w:t>Государственный заказчик</w:t>
      </w:r>
      <w:r w:rsidR="00D463F2" w:rsidRPr="00D463F2">
        <w:rPr>
          <w:rFonts w:eastAsia="Calibri"/>
          <w:sz w:val="24"/>
          <w:szCs w:val="24"/>
          <w:lang w:eastAsia="ar-SA"/>
        </w:rPr>
        <w:t xml:space="preserve"> осуществляет приемку результатов оказанных Услуг</w:t>
      </w:r>
      <w:r w:rsidR="003B13D7">
        <w:rPr>
          <w:rFonts w:eastAsia="Calibri"/>
          <w:sz w:val="24"/>
          <w:szCs w:val="24"/>
          <w:lang w:eastAsia="ar-SA"/>
        </w:rPr>
        <w:t xml:space="preserve"> на предмет соответствия их объема и качества требованиям Контракта и Описания объекта закупки</w:t>
      </w:r>
      <w:r w:rsidR="00D463F2" w:rsidRPr="00D463F2">
        <w:rPr>
          <w:rFonts w:eastAsia="Calibri"/>
          <w:sz w:val="24"/>
          <w:szCs w:val="24"/>
          <w:lang w:eastAsia="ar-SA"/>
        </w:rPr>
        <w:t xml:space="preserve">. В случае отсутствия претензий к качеству и объему </w:t>
      </w:r>
      <w:r w:rsidR="00B93D8A">
        <w:rPr>
          <w:rFonts w:eastAsia="Calibri"/>
          <w:sz w:val="24"/>
          <w:szCs w:val="24"/>
          <w:lang w:eastAsia="ar-SA"/>
        </w:rPr>
        <w:t>Государственный заказчик</w:t>
      </w:r>
      <w:r w:rsidR="00D463F2" w:rsidRPr="00D463F2">
        <w:rPr>
          <w:rFonts w:eastAsia="Calibri"/>
          <w:sz w:val="24"/>
          <w:szCs w:val="24"/>
          <w:lang w:eastAsia="ar-SA"/>
        </w:rPr>
        <w:t xml:space="preserve"> подписывает </w:t>
      </w:r>
      <w:r w:rsidR="003B13D7">
        <w:rPr>
          <w:rFonts w:eastAsia="Calibri"/>
          <w:sz w:val="24"/>
          <w:szCs w:val="24"/>
          <w:lang w:eastAsia="ar-SA"/>
        </w:rPr>
        <w:t>А</w:t>
      </w:r>
      <w:r w:rsidR="00D463F2" w:rsidRPr="00D463F2">
        <w:rPr>
          <w:rFonts w:eastAsia="Calibri"/>
          <w:sz w:val="24"/>
          <w:szCs w:val="24"/>
          <w:lang w:eastAsia="ar-SA"/>
        </w:rPr>
        <w:t>кт сдачи-приемки.</w:t>
      </w:r>
    </w:p>
    <w:p w14:paraId="245961AE" w14:textId="77777777" w:rsidR="00D463F2" w:rsidRPr="00D463F2" w:rsidRDefault="00D463F2" w:rsidP="00D463F2">
      <w:pPr>
        <w:widowControl w:val="0"/>
        <w:numPr>
          <w:ilvl w:val="1"/>
          <w:numId w:val="33"/>
        </w:numPr>
        <w:tabs>
          <w:tab w:val="left" w:pos="1276"/>
        </w:tabs>
        <w:autoSpaceDE w:val="0"/>
        <w:autoSpaceDN w:val="0"/>
        <w:ind w:left="0" w:firstLine="567"/>
        <w:jc w:val="both"/>
        <w:rPr>
          <w:rFonts w:eastAsia="Calibri"/>
          <w:sz w:val="24"/>
          <w:szCs w:val="24"/>
          <w:lang w:eastAsia="ar-SA"/>
        </w:rPr>
      </w:pPr>
      <w:r w:rsidRPr="00D463F2">
        <w:rPr>
          <w:rFonts w:eastAsia="Calibri"/>
          <w:sz w:val="24"/>
          <w:szCs w:val="24"/>
          <w:lang w:eastAsia="ar-SA"/>
        </w:rPr>
        <w:t xml:space="preserve">Для приемки результата оказанных Услуг </w:t>
      </w:r>
      <w:r w:rsidR="00B93D8A">
        <w:rPr>
          <w:rFonts w:eastAsia="Calibri"/>
          <w:sz w:val="24"/>
          <w:szCs w:val="24"/>
          <w:lang w:eastAsia="ar-SA"/>
        </w:rPr>
        <w:t>Государственным заказчиком</w:t>
      </w:r>
      <w:r w:rsidRPr="00D463F2">
        <w:rPr>
          <w:rFonts w:eastAsia="Calibri"/>
          <w:sz w:val="24"/>
          <w:szCs w:val="24"/>
          <w:lang w:eastAsia="ar-SA"/>
        </w:rPr>
        <w:t xml:space="preserve"> может создаваться приемочная комиссия, которая состоит не менее чем из пяти человек. В случае создания приемочной комиссии приемка результата исполнения Контракта осуществляется приемочной комиссией и утверждается </w:t>
      </w:r>
      <w:r w:rsidR="00B93D8A">
        <w:rPr>
          <w:rFonts w:eastAsia="Calibri"/>
          <w:sz w:val="24"/>
          <w:szCs w:val="24"/>
          <w:lang w:eastAsia="ar-SA"/>
        </w:rPr>
        <w:t>Государственным заказчиком</w:t>
      </w:r>
      <w:r w:rsidRPr="00D463F2">
        <w:rPr>
          <w:rFonts w:eastAsia="Calibri"/>
          <w:sz w:val="24"/>
          <w:szCs w:val="24"/>
          <w:lang w:eastAsia="ar-SA"/>
        </w:rPr>
        <w:t>.</w:t>
      </w:r>
    </w:p>
    <w:p w14:paraId="14052496" w14:textId="77777777" w:rsidR="00D463F2" w:rsidRPr="00D463F2" w:rsidRDefault="00D463F2" w:rsidP="00D463F2">
      <w:pPr>
        <w:widowControl w:val="0"/>
        <w:numPr>
          <w:ilvl w:val="1"/>
          <w:numId w:val="33"/>
        </w:numPr>
        <w:tabs>
          <w:tab w:val="left" w:pos="1276"/>
        </w:tabs>
        <w:autoSpaceDE w:val="0"/>
        <w:autoSpaceDN w:val="0"/>
        <w:ind w:left="0" w:firstLine="567"/>
        <w:jc w:val="both"/>
        <w:rPr>
          <w:rFonts w:eastAsia="Calibri"/>
          <w:sz w:val="24"/>
          <w:szCs w:val="24"/>
          <w:lang w:eastAsia="ar-SA"/>
        </w:rPr>
      </w:pPr>
      <w:r w:rsidRPr="00D463F2">
        <w:rPr>
          <w:rFonts w:eastAsia="Calibri"/>
          <w:sz w:val="24"/>
          <w:szCs w:val="24"/>
          <w:lang w:eastAsia="ar-SA"/>
        </w:rPr>
        <w:t xml:space="preserve">Для проверки предоставленных </w:t>
      </w:r>
      <w:r w:rsidR="00B93D8A">
        <w:rPr>
          <w:rFonts w:eastAsia="Calibri"/>
          <w:sz w:val="24"/>
          <w:szCs w:val="24"/>
          <w:lang w:eastAsia="ar-SA"/>
        </w:rPr>
        <w:t>Исполнителем</w:t>
      </w:r>
      <w:r w:rsidRPr="00D463F2">
        <w:rPr>
          <w:rFonts w:eastAsia="Calibri"/>
          <w:sz w:val="24"/>
          <w:szCs w:val="24"/>
          <w:lang w:eastAsia="ar-SA"/>
        </w:rPr>
        <w:t xml:space="preserve"> результатов, предусмотренных Контрактом, в части их соответствия условиям Контракта </w:t>
      </w:r>
      <w:r w:rsidR="00B93D8A">
        <w:rPr>
          <w:rFonts w:eastAsia="Calibri"/>
          <w:sz w:val="24"/>
          <w:szCs w:val="24"/>
          <w:lang w:eastAsia="ar-SA"/>
        </w:rPr>
        <w:t>Государственный заказчик</w:t>
      </w:r>
      <w:r w:rsidRPr="00D463F2">
        <w:rPr>
          <w:rFonts w:eastAsia="Calibri"/>
          <w:sz w:val="24"/>
          <w:szCs w:val="24"/>
          <w:lang w:eastAsia="ar-SA"/>
        </w:rPr>
        <w:t xml:space="preserve"> проводит экспертизу своими силами или с привлечением экспертов, экспертных организаций на основании контрактов, заключенных между </w:t>
      </w:r>
      <w:r w:rsidR="00B93D8A">
        <w:rPr>
          <w:rFonts w:eastAsia="Calibri"/>
          <w:sz w:val="24"/>
          <w:szCs w:val="24"/>
          <w:lang w:eastAsia="ar-SA"/>
        </w:rPr>
        <w:t>Государственным заказчиком</w:t>
      </w:r>
      <w:r w:rsidRPr="00D463F2">
        <w:rPr>
          <w:rFonts w:eastAsia="Calibri"/>
          <w:sz w:val="24"/>
          <w:szCs w:val="24"/>
          <w:lang w:eastAsia="ar-SA"/>
        </w:rPr>
        <w:t xml:space="preserve"> и экспертом, экспертной организацией в соответствии с Законом о контрактной системе.</w:t>
      </w:r>
    </w:p>
    <w:p w14:paraId="245946D7" w14:textId="2F892D69" w:rsidR="00D463F2" w:rsidRPr="00D463F2" w:rsidRDefault="00D463F2" w:rsidP="00D463F2">
      <w:pPr>
        <w:widowControl w:val="0"/>
        <w:numPr>
          <w:ilvl w:val="1"/>
          <w:numId w:val="33"/>
        </w:numPr>
        <w:tabs>
          <w:tab w:val="left" w:pos="1276"/>
        </w:tabs>
        <w:autoSpaceDE w:val="0"/>
        <w:autoSpaceDN w:val="0"/>
        <w:ind w:left="0" w:firstLine="567"/>
        <w:jc w:val="both"/>
        <w:rPr>
          <w:rFonts w:eastAsia="Calibri"/>
          <w:sz w:val="24"/>
          <w:szCs w:val="24"/>
          <w:lang w:eastAsia="ar-SA"/>
        </w:rPr>
      </w:pPr>
      <w:r w:rsidRPr="00D463F2">
        <w:rPr>
          <w:rFonts w:eastAsia="Calibri"/>
          <w:sz w:val="24"/>
          <w:szCs w:val="24"/>
          <w:lang w:eastAsia="ar-SA"/>
        </w:rPr>
        <w:t xml:space="preserve">По итогам приемки результата оказанных Услуг при отсутствии претензий относительно качества Услуг </w:t>
      </w:r>
      <w:r w:rsidR="00B93D8A">
        <w:rPr>
          <w:rFonts w:eastAsia="Calibri"/>
          <w:sz w:val="24"/>
          <w:szCs w:val="24"/>
          <w:lang w:eastAsia="ar-SA"/>
        </w:rPr>
        <w:t>Государственный заказчик</w:t>
      </w:r>
      <w:r w:rsidRPr="00D463F2">
        <w:rPr>
          <w:rFonts w:eastAsia="Calibri"/>
          <w:sz w:val="24"/>
          <w:szCs w:val="24"/>
          <w:lang w:eastAsia="ar-SA"/>
        </w:rPr>
        <w:t xml:space="preserve"> подписывает </w:t>
      </w:r>
      <w:hyperlink r:id="rId8" w:anchor="P1433" w:history="1">
        <w:r w:rsidR="003B13D7">
          <w:rPr>
            <w:rFonts w:eastAsia="Calibri"/>
            <w:sz w:val="24"/>
            <w:szCs w:val="24"/>
            <w:lang w:eastAsia="ar-SA"/>
          </w:rPr>
          <w:t>А</w:t>
        </w:r>
        <w:r w:rsidRPr="00D463F2">
          <w:rPr>
            <w:rFonts w:eastAsia="Calibri"/>
            <w:sz w:val="24"/>
            <w:szCs w:val="24"/>
            <w:lang w:eastAsia="ar-SA"/>
          </w:rPr>
          <w:t>кт</w:t>
        </w:r>
      </w:hyperlink>
      <w:r w:rsidRPr="00D463F2">
        <w:rPr>
          <w:rFonts w:eastAsia="Calibri"/>
          <w:sz w:val="24"/>
          <w:szCs w:val="24"/>
          <w:lang w:eastAsia="ar-SA"/>
        </w:rPr>
        <w:t xml:space="preserve"> сдачи-приемки в 2 (двух) экземплярах и не позднее 2 (двух) рабочих дней со дня проверки результатов исполнения </w:t>
      </w:r>
      <w:r w:rsidR="00B93D8A">
        <w:rPr>
          <w:rFonts w:eastAsia="Calibri"/>
          <w:sz w:val="24"/>
          <w:szCs w:val="24"/>
          <w:lang w:eastAsia="ar-SA"/>
        </w:rPr>
        <w:lastRenderedPageBreak/>
        <w:t>Исполнителем</w:t>
      </w:r>
      <w:r w:rsidR="009D1928">
        <w:rPr>
          <w:rFonts w:eastAsia="Calibri"/>
          <w:sz w:val="24"/>
          <w:szCs w:val="24"/>
          <w:lang w:eastAsia="ar-SA"/>
        </w:rPr>
        <w:t xml:space="preserve"> </w:t>
      </w:r>
      <w:r w:rsidRPr="00D463F2">
        <w:rPr>
          <w:rFonts w:eastAsia="Calibri"/>
          <w:sz w:val="24"/>
          <w:szCs w:val="24"/>
          <w:lang w:eastAsia="ar-SA"/>
        </w:rPr>
        <w:t xml:space="preserve">обязательств по Контракту </w:t>
      </w:r>
      <w:r w:rsidR="00B93D8A">
        <w:rPr>
          <w:rFonts w:eastAsia="Calibri"/>
          <w:sz w:val="24"/>
          <w:szCs w:val="24"/>
          <w:lang w:eastAsia="ar-SA"/>
        </w:rPr>
        <w:t>Государственный заказчик</w:t>
      </w:r>
      <w:r w:rsidRPr="00D463F2">
        <w:rPr>
          <w:rFonts w:eastAsia="Calibri"/>
          <w:sz w:val="24"/>
          <w:szCs w:val="24"/>
          <w:lang w:eastAsia="ar-SA"/>
        </w:rPr>
        <w:t xml:space="preserve"> направляет 1 (один) экземпляр </w:t>
      </w:r>
      <w:r w:rsidR="00B93D8A">
        <w:rPr>
          <w:rFonts w:eastAsia="Calibri"/>
          <w:sz w:val="24"/>
          <w:szCs w:val="24"/>
          <w:lang w:eastAsia="ar-SA"/>
        </w:rPr>
        <w:t>Исполнителю</w:t>
      </w:r>
      <w:r w:rsidRPr="00D463F2">
        <w:rPr>
          <w:rFonts w:eastAsia="Calibri"/>
          <w:sz w:val="24"/>
          <w:szCs w:val="24"/>
          <w:lang w:eastAsia="ar-SA"/>
        </w:rPr>
        <w:t xml:space="preserve">. В случае привлечения эксперта, экспертной организации </w:t>
      </w:r>
      <w:r w:rsidR="00B93D8A">
        <w:rPr>
          <w:rFonts w:eastAsia="Calibri"/>
          <w:sz w:val="24"/>
          <w:szCs w:val="24"/>
          <w:lang w:eastAsia="ar-SA"/>
        </w:rPr>
        <w:t>Государственный заказчик</w:t>
      </w:r>
      <w:r w:rsidRPr="00D463F2">
        <w:rPr>
          <w:rFonts w:eastAsia="Calibri"/>
          <w:sz w:val="24"/>
          <w:szCs w:val="24"/>
          <w:lang w:eastAsia="ar-SA"/>
        </w:rPr>
        <w:t xml:space="preserve"> подписывает со своей стороны </w:t>
      </w:r>
      <w:hyperlink r:id="rId9" w:anchor="P1433" w:history="1">
        <w:r w:rsidR="003B13D7">
          <w:rPr>
            <w:rFonts w:eastAsia="Calibri"/>
            <w:sz w:val="24"/>
            <w:szCs w:val="24"/>
            <w:lang w:eastAsia="ar-SA"/>
          </w:rPr>
          <w:t>А</w:t>
        </w:r>
      </w:hyperlink>
      <w:r w:rsidR="00417171">
        <w:rPr>
          <w:rFonts w:eastAsia="Calibri"/>
          <w:sz w:val="24"/>
          <w:szCs w:val="24"/>
          <w:lang w:eastAsia="ar-SA"/>
        </w:rPr>
        <w:t>кт</w:t>
      </w:r>
      <w:r w:rsidRPr="00D463F2">
        <w:rPr>
          <w:rFonts w:eastAsia="Calibri"/>
          <w:sz w:val="24"/>
          <w:szCs w:val="24"/>
          <w:lang w:eastAsia="ar-SA"/>
        </w:rPr>
        <w:t xml:space="preserve"> сдачи-приемки в 2 (двух) экземплярах на основании полученного от эксперта, экспертной организации соответствующего заключения, и не позднее 3 (трех) рабочих дней со дня получения соответствующего заключения </w:t>
      </w:r>
      <w:r w:rsidR="00B93D8A">
        <w:rPr>
          <w:rFonts w:eastAsia="Calibri"/>
          <w:sz w:val="24"/>
          <w:szCs w:val="24"/>
          <w:lang w:eastAsia="ar-SA"/>
        </w:rPr>
        <w:t>Государственный заказчик</w:t>
      </w:r>
      <w:r w:rsidRPr="00D463F2">
        <w:rPr>
          <w:rFonts w:eastAsia="Calibri"/>
          <w:sz w:val="24"/>
          <w:szCs w:val="24"/>
          <w:lang w:eastAsia="ar-SA"/>
        </w:rPr>
        <w:t xml:space="preserve"> направляет 1 (один) экземпляр </w:t>
      </w:r>
      <w:r w:rsidR="00B93D8A">
        <w:rPr>
          <w:rFonts w:eastAsia="Calibri"/>
          <w:sz w:val="24"/>
          <w:szCs w:val="24"/>
          <w:lang w:eastAsia="ar-SA"/>
        </w:rPr>
        <w:t>Исполнителю</w:t>
      </w:r>
      <w:r w:rsidRPr="00D463F2">
        <w:rPr>
          <w:rFonts w:eastAsia="Calibri"/>
          <w:sz w:val="24"/>
          <w:szCs w:val="24"/>
          <w:lang w:eastAsia="ar-SA"/>
        </w:rPr>
        <w:t xml:space="preserve">. Либо </w:t>
      </w:r>
      <w:r w:rsidR="00B93D8A">
        <w:rPr>
          <w:rFonts w:eastAsia="Calibri"/>
          <w:sz w:val="24"/>
          <w:szCs w:val="24"/>
          <w:lang w:eastAsia="ar-SA"/>
        </w:rPr>
        <w:t>Исполнителю</w:t>
      </w:r>
      <w:r w:rsidRPr="00D463F2">
        <w:rPr>
          <w:rFonts w:eastAsia="Calibri"/>
          <w:sz w:val="24"/>
          <w:szCs w:val="24"/>
          <w:lang w:eastAsia="ar-SA"/>
        </w:rPr>
        <w:t xml:space="preserve"> в те же сроки </w:t>
      </w:r>
      <w:r w:rsidR="00B93D8A">
        <w:rPr>
          <w:rFonts w:eastAsia="Calibri"/>
          <w:sz w:val="24"/>
          <w:szCs w:val="24"/>
          <w:lang w:eastAsia="ar-SA"/>
        </w:rPr>
        <w:t>Государственным заказчиком</w:t>
      </w:r>
      <w:r w:rsidRPr="00D463F2">
        <w:rPr>
          <w:rFonts w:eastAsia="Calibri"/>
          <w:sz w:val="24"/>
          <w:szCs w:val="24"/>
          <w:lang w:eastAsia="ar-SA"/>
        </w:rPr>
        <w:t xml:space="preserve"> направляется в письменной форме мотивированный отказ от подписания такого документа с указанием выявленных недостатков, необходимых доработок и сроков их устранения.</w:t>
      </w:r>
    </w:p>
    <w:p w14:paraId="0FFF705D" w14:textId="77777777" w:rsidR="00D463F2" w:rsidRPr="00D463F2" w:rsidRDefault="00D463F2" w:rsidP="00D463F2">
      <w:pPr>
        <w:widowControl w:val="0"/>
        <w:numPr>
          <w:ilvl w:val="1"/>
          <w:numId w:val="34"/>
        </w:numPr>
        <w:tabs>
          <w:tab w:val="left" w:pos="1276"/>
        </w:tabs>
        <w:suppressAutoHyphens/>
        <w:autoSpaceDE w:val="0"/>
        <w:autoSpaceDN w:val="0"/>
        <w:adjustRightInd w:val="0"/>
        <w:ind w:left="0" w:firstLine="567"/>
        <w:jc w:val="both"/>
        <w:rPr>
          <w:rFonts w:eastAsia="Calibri"/>
          <w:sz w:val="24"/>
          <w:szCs w:val="24"/>
          <w:lang w:eastAsia="ar-SA"/>
        </w:rPr>
      </w:pPr>
      <w:r w:rsidRPr="00D463F2">
        <w:rPr>
          <w:rFonts w:eastAsia="Calibri"/>
          <w:sz w:val="24"/>
          <w:szCs w:val="24"/>
          <w:lang w:eastAsia="ar-SA"/>
        </w:rPr>
        <w:t xml:space="preserve">Подписанный Сторонами </w:t>
      </w:r>
      <w:hyperlink r:id="rId10" w:anchor="P1433" w:history="1">
        <w:r w:rsidR="003B13D7">
          <w:rPr>
            <w:rFonts w:eastAsia="Calibri"/>
            <w:sz w:val="24"/>
            <w:szCs w:val="24"/>
            <w:lang w:eastAsia="ar-SA"/>
          </w:rPr>
          <w:t>А</w:t>
        </w:r>
        <w:r w:rsidRPr="00D463F2">
          <w:rPr>
            <w:rFonts w:eastAsia="Calibri"/>
            <w:sz w:val="24"/>
            <w:szCs w:val="24"/>
            <w:lang w:eastAsia="ar-SA"/>
          </w:rPr>
          <w:t>кт</w:t>
        </w:r>
      </w:hyperlink>
      <w:r w:rsidRPr="00D463F2">
        <w:rPr>
          <w:rFonts w:eastAsia="Calibri"/>
          <w:sz w:val="24"/>
          <w:szCs w:val="24"/>
          <w:lang w:eastAsia="ar-SA"/>
        </w:rPr>
        <w:t xml:space="preserve"> сдачи-приемки и предъявленны</w:t>
      </w:r>
      <w:r w:rsidR="00720D32">
        <w:rPr>
          <w:rFonts w:eastAsia="Calibri"/>
          <w:sz w:val="24"/>
          <w:szCs w:val="24"/>
          <w:lang w:eastAsia="ar-SA"/>
        </w:rPr>
        <w:t>й</w:t>
      </w:r>
      <w:r w:rsidRPr="00D463F2">
        <w:rPr>
          <w:rFonts w:eastAsia="Calibri"/>
          <w:sz w:val="24"/>
          <w:szCs w:val="24"/>
          <w:lang w:eastAsia="ar-SA"/>
        </w:rPr>
        <w:t xml:space="preserve"> </w:t>
      </w:r>
      <w:r w:rsidR="00B93D8A">
        <w:rPr>
          <w:rFonts w:eastAsia="Calibri"/>
          <w:sz w:val="24"/>
          <w:szCs w:val="24"/>
          <w:lang w:eastAsia="ar-SA"/>
        </w:rPr>
        <w:t>Исполнителем</w:t>
      </w:r>
      <w:r w:rsidRPr="00D463F2">
        <w:rPr>
          <w:rFonts w:eastAsia="Calibri"/>
          <w:sz w:val="24"/>
          <w:szCs w:val="24"/>
          <w:lang w:eastAsia="ar-SA"/>
        </w:rPr>
        <w:t xml:space="preserve"> </w:t>
      </w:r>
      <w:r w:rsidR="00B93D8A">
        <w:rPr>
          <w:rFonts w:eastAsia="Calibri"/>
          <w:sz w:val="24"/>
          <w:szCs w:val="24"/>
          <w:lang w:eastAsia="ar-SA"/>
        </w:rPr>
        <w:t>Государственному заказчику</w:t>
      </w:r>
      <w:r w:rsidR="009D1928">
        <w:rPr>
          <w:rFonts w:eastAsia="Calibri"/>
          <w:sz w:val="24"/>
          <w:szCs w:val="24"/>
          <w:lang w:eastAsia="ar-SA"/>
        </w:rPr>
        <w:t xml:space="preserve"> счет </w:t>
      </w:r>
      <w:r w:rsidRPr="00D463F2">
        <w:rPr>
          <w:rFonts w:eastAsia="Calibri"/>
          <w:sz w:val="24"/>
          <w:szCs w:val="24"/>
          <w:lang w:eastAsia="ar-SA"/>
        </w:rPr>
        <w:t xml:space="preserve">на оплату Контракта являются основанием для оплаты </w:t>
      </w:r>
      <w:r w:rsidR="00B93D8A">
        <w:rPr>
          <w:rFonts w:eastAsia="Calibri"/>
          <w:sz w:val="24"/>
          <w:szCs w:val="24"/>
          <w:lang w:eastAsia="ar-SA"/>
        </w:rPr>
        <w:t>Исполнителю</w:t>
      </w:r>
      <w:r w:rsidRPr="00D463F2">
        <w:rPr>
          <w:rFonts w:eastAsia="Calibri"/>
          <w:sz w:val="24"/>
          <w:szCs w:val="24"/>
          <w:lang w:eastAsia="ar-SA"/>
        </w:rPr>
        <w:t xml:space="preserve"> оказанных Услуг.</w:t>
      </w:r>
    </w:p>
    <w:p w14:paraId="40F72484" w14:textId="77777777" w:rsidR="00FA5214" w:rsidRPr="002E33F9" w:rsidRDefault="003B13D7" w:rsidP="002E33F9">
      <w:pPr>
        <w:numPr>
          <w:ilvl w:val="0"/>
          <w:numId w:val="3"/>
        </w:numPr>
        <w:tabs>
          <w:tab w:val="clear" w:pos="720"/>
          <w:tab w:val="num" w:pos="1418"/>
        </w:tabs>
        <w:suppressAutoHyphens/>
        <w:spacing w:before="240"/>
        <w:ind w:left="0" w:firstLine="567"/>
        <w:jc w:val="center"/>
        <w:rPr>
          <w:rFonts w:eastAsia="Calibri"/>
          <w:b/>
          <w:color w:val="000000"/>
          <w:sz w:val="24"/>
          <w:szCs w:val="24"/>
          <w:lang w:eastAsia="ar-SA"/>
        </w:rPr>
      </w:pPr>
      <w:r>
        <w:rPr>
          <w:rFonts w:eastAsia="Calibri"/>
          <w:b/>
          <w:color w:val="000000"/>
          <w:sz w:val="24"/>
          <w:szCs w:val="24"/>
          <w:lang w:eastAsia="ar-SA"/>
        </w:rPr>
        <w:t>Права и обязанности Сторон</w:t>
      </w:r>
    </w:p>
    <w:p w14:paraId="6440C381" w14:textId="77777777" w:rsidR="00FA5214" w:rsidRPr="002E33F9" w:rsidRDefault="00B93D8A" w:rsidP="002E33F9">
      <w:pPr>
        <w:numPr>
          <w:ilvl w:val="1"/>
          <w:numId w:val="3"/>
        </w:numPr>
        <w:tabs>
          <w:tab w:val="num" w:pos="284"/>
          <w:tab w:val="num" w:pos="1418"/>
        </w:tabs>
        <w:suppressAutoHyphens/>
        <w:ind w:left="0" w:firstLine="567"/>
        <w:jc w:val="both"/>
        <w:rPr>
          <w:rFonts w:eastAsia="Calibri"/>
          <w:b/>
          <w:color w:val="000000"/>
          <w:sz w:val="24"/>
          <w:szCs w:val="24"/>
          <w:lang w:eastAsia="ar-SA"/>
        </w:rPr>
      </w:pPr>
      <w:r>
        <w:rPr>
          <w:rFonts w:eastAsia="Calibri"/>
          <w:b/>
          <w:color w:val="000000"/>
          <w:sz w:val="24"/>
          <w:szCs w:val="24"/>
          <w:lang w:eastAsia="ar-SA"/>
        </w:rPr>
        <w:t>Исполнитель</w:t>
      </w:r>
      <w:r w:rsidR="00FA5214" w:rsidRPr="002E33F9">
        <w:rPr>
          <w:rFonts w:eastAsia="Calibri"/>
          <w:b/>
          <w:color w:val="000000"/>
          <w:sz w:val="24"/>
          <w:szCs w:val="24"/>
          <w:lang w:eastAsia="ar-SA"/>
        </w:rPr>
        <w:t xml:space="preserve"> обязуется:</w:t>
      </w:r>
    </w:p>
    <w:p w14:paraId="239906C1" w14:textId="1C501E0B" w:rsidR="003B13D7" w:rsidRDefault="003B13D7" w:rsidP="003B13D7">
      <w:pPr>
        <w:numPr>
          <w:ilvl w:val="2"/>
          <w:numId w:val="3"/>
        </w:numPr>
        <w:tabs>
          <w:tab w:val="clear" w:pos="2062"/>
          <w:tab w:val="num" w:pos="1418"/>
        </w:tabs>
        <w:suppressAutoHyphens/>
        <w:ind w:left="0" w:firstLine="567"/>
        <w:jc w:val="both"/>
        <w:rPr>
          <w:rFonts w:eastAsia="Calibri"/>
          <w:color w:val="000000"/>
          <w:sz w:val="24"/>
          <w:szCs w:val="24"/>
          <w:lang w:eastAsia="ar-SA"/>
        </w:rPr>
      </w:pPr>
      <w:r w:rsidRPr="003B13D7">
        <w:rPr>
          <w:rFonts w:eastAsia="Calibri"/>
          <w:color w:val="000000"/>
          <w:sz w:val="24"/>
          <w:szCs w:val="24"/>
          <w:lang w:eastAsia="ar-SA"/>
        </w:rPr>
        <w:t>Оказывать Услуги в соответствии с требованиями Контракта и Описания объекта закупки, являющегося неотъемлемой частью Контракта.</w:t>
      </w:r>
    </w:p>
    <w:p w14:paraId="40A4DA41" w14:textId="29A98D6D" w:rsidR="003B13D7" w:rsidRPr="002E33F9" w:rsidRDefault="003B13D7" w:rsidP="003B13D7">
      <w:pPr>
        <w:numPr>
          <w:ilvl w:val="2"/>
          <w:numId w:val="3"/>
        </w:numPr>
        <w:tabs>
          <w:tab w:val="num" w:pos="1418"/>
        </w:tabs>
        <w:suppressAutoHyphens/>
        <w:ind w:left="0" w:firstLine="567"/>
        <w:jc w:val="both"/>
        <w:rPr>
          <w:rFonts w:eastAsia="Calibri"/>
          <w:sz w:val="24"/>
          <w:szCs w:val="24"/>
          <w:lang w:eastAsia="ar-SA"/>
        </w:rPr>
      </w:pPr>
      <w:r w:rsidRPr="002E33F9">
        <w:rPr>
          <w:rFonts w:eastAsia="Calibri"/>
          <w:color w:val="000000"/>
          <w:sz w:val="24"/>
          <w:szCs w:val="24"/>
          <w:lang w:eastAsia="ar-SA"/>
        </w:rPr>
        <w:t>Не разглаша</w:t>
      </w:r>
      <w:r>
        <w:rPr>
          <w:rFonts w:eastAsia="Calibri"/>
          <w:color w:val="000000"/>
          <w:sz w:val="24"/>
          <w:szCs w:val="24"/>
          <w:lang w:eastAsia="ar-SA"/>
        </w:rPr>
        <w:t>ть информацию о</w:t>
      </w:r>
      <w:r w:rsidRPr="002E33F9">
        <w:rPr>
          <w:rFonts w:eastAsia="Calibri"/>
          <w:color w:val="000000"/>
          <w:sz w:val="24"/>
          <w:szCs w:val="24"/>
          <w:lang w:eastAsia="ar-SA"/>
        </w:rPr>
        <w:t xml:space="preserve"> </w:t>
      </w:r>
      <w:r>
        <w:rPr>
          <w:rFonts w:eastAsia="Calibri"/>
          <w:color w:val="000000"/>
          <w:sz w:val="24"/>
          <w:szCs w:val="24"/>
          <w:lang w:eastAsia="ar-SA"/>
        </w:rPr>
        <w:t>Государственном заказчике. Сведения о</w:t>
      </w:r>
      <w:r w:rsidRPr="002E33F9">
        <w:rPr>
          <w:rFonts w:eastAsia="Calibri"/>
          <w:color w:val="000000"/>
          <w:sz w:val="24"/>
          <w:szCs w:val="24"/>
          <w:lang w:eastAsia="ar-SA"/>
        </w:rPr>
        <w:t xml:space="preserve"> </w:t>
      </w:r>
      <w:r>
        <w:rPr>
          <w:rFonts w:eastAsia="Calibri"/>
          <w:color w:val="000000"/>
          <w:sz w:val="24"/>
          <w:szCs w:val="24"/>
          <w:lang w:eastAsia="ar-SA"/>
        </w:rPr>
        <w:t>Государственном заказчике</w:t>
      </w:r>
      <w:r w:rsidRPr="002E33F9">
        <w:rPr>
          <w:rFonts w:eastAsia="Calibri"/>
          <w:color w:val="000000"/>
          <w:sz w:val="24"/>
          <w:szCs w:val="24"/>
          <w:lang w:eastAsia="ar-SA"/>
        </w:rPr>
        <w:t xml:space="preserve"> являются конфиденциальной </w:t>
      </w:r>
      <w:r w:rsidRPr="002E33F9">
        <w:rPr>
          <w:rFonts w:eastAsia="Calibri"/>
          <w:sz w:val="24"/>
          <w:szCs w:val="24"/>
          <w:lang w:eastAsia="ar-SA"/>
        </w:rPr>
        <w:t>информацией и подлежат защите в соответствии с законодательством Российской Федерации.</w:t>
      </w:r>
    </w:p>
    <w:p w14:paraId="0F55B5AD" w14:textId="77777777" w:rsidR="003B13D7" w:rsidRDefault="003B13D7" w:rsidP="003B13D7">
      <w:pPr>
        <w:numPr>
          <w:ilvl w:val="2"/>
          <w:numId w:val="3"/>
        </w:numPr>
        <w:tabs>
          <w:tab w:val="num" w:pos="1418"/>
        </w:tabs>
        <w:suppressAutoHyphens/>
        <w:ind w:left="0" w:firstLine="567"/>
        <w:jc w:val="both"/>
        <w:rPr>
          <w:rFonts w:eastAsia="Calibri"/>
          <w:sz w:val="24"/>
          <w:szCs w:val="24"/>
          <w:lang w:eastAsia="ar-SA"/>
        </w:rPr>
      </w:pPr>
      <w:r w:rsidRPr="002E33F9">
        <w:rPr>
          <w:rFonts w:eastAsia="Calibri"/>
          <w:sz w:val="24"/>
          <w:szCs w:val="24"/>
          <w:lang w:eastAsia="ar-SA"/>
        </w:rPr>
        <w:t>Предоста</w:t>
      </w:r>
      <w:r>
        <w:rPr>
          <w:rFonts w:eastAsia="Calibri"/>
          <w:sz w:val="24"/>
          <w:szCs w:val="24"/>
          <w:lang w:eastAsia="ar-SA"/>
        </w:rPr>
        <w:t>вление третьим лицам сведений о</w:t>
      </w:r>
      <w:r w:rsidRPr="002E33F9">
        <w:rPr>
          <w:rFonts w:eastAsia="Calibri"/>
          <w:sz w:val="24"/>
          <w:szCs w:val="24"/>
          <w:lang w:eastAsia="ar-SA"/>
        </w:rPr>
        <w:t xml:space="preserve"> </w:t>
      </w:r>
      <w:r>
        <w:rPr>
          <w:rFonts w:eastAsia="Calibri"/>
          <w:sz w:val="24"/>
          <w:szCs w:val="24"/>
          <w:lang w:eastAsia="ar-SA"/>
        </w:rPr>
        <w:t>Государственном заказчике</w:t>
      </w:r>
      <w:r w:rsidRPr="002E33F9">
        <w:rPr>
          <w:rFonts w:eastAsia="Calibri"/>
          <w:sz w:val="24"/>
          <w:szCs w:val="24"/>
          <w:lang w:eastAsia="ar-SA"/>
        </w:rPr>
        <w:t xml:space="preserve"> может осуществляться только с согласия в письменной форме </w:t>
      </w:r>
      <w:r>
        <w:rPr>
          <w:rFonts w:eastAsia="Calibri"/>
          <w:sz w:val="24"/>
          <w:szCs w:val="24"/>
          <w:lang w:eastAsia="ar-SA"/>
        </w:rPr>
        <w:t>Государственного заказчика</w:t>
      </w:r>
      <w:r w:rsidRPr="002E33F9">
        <w:rPr>
          <w:rFonts w:eastAsia="Calibri"/>
          <w:sz w:val="24"/>
          <w:szCs w:val="24"/>
          <w:lang w:eastAsia="ar-SA"/>
        </w:rPr>
        <w:t>, за исключением случаев, предусмотренных федеральными законами.</w:t>
      </w:r>
    </w:p>
    <w:p w14:paraId="66275AF4" w14:textId="77777777" w:rsidR="003B13D7" w:rsidRPr="003B13D7" w:rsidRDefault="003B13D7" w:rsidP="003B13D7">
      <w:pPr>
        <w:numPr>
          <w:ilvl w:val="2"/>
          <w:numId w:val="3"/>
        </w:numPr>
        <w:tabs>
          <w:tab w:val="clear" w:pos="2062"/>
          <w:tab w:val="num" w:pos="1418"/>
        </w:tabs>
        <w:suppressAutoHyphens/>
        <w:ind w:left="0" w:firstLine="567"/>
        <w:jc w:val="both"/>
        <w:rPr>
          <w:rFonts w:eastAsia="Calibri"/>
          <w:color w:val="000000"/>
          <w:sz w:val="24"/>
          <w:szCs w:val="24"/>
          <w:lang w:eastAsia="ar-SA"/>
        </w:rPr>
      </w:pPr>
      <w:r w:rsidRPr="003B13D7">
        <w:rPr>
          <w:rFonts w:eastAsia="Calibri"/>
          <w:color w:val="000000"/>
          <w:sz w:val="24"/>
          <w:szCs w:val="24"/>
          <w:lang w:eastAsia="ar-SA"/>
        </w:rPr>
        <w:t>В случае изменения своих банковских реквизитов в течение 1 (одного) рабочего дня с момента внесения вышеуказанных изменений письменно известить об этом Государственного заказчика с указанием новых банковских реквизитов. До момента получения Государственным заказчиком новых банковских реквизитов, перечисление Государственным заказчиком денежных средств на указанные в Контракте банковские реквизиты Исполнителя считается надлежащим исполнением обязательства Государственного заказчика по оплате. Все риски, связанные с перечислением Государственным заказчиком денежных средств на указанный в Контракте счет Исполнителя, несет Исполнитель.</w:t>
      </w:r>
    </w:p>
    <w:p w14:paraId="0ED929D2" w14:textId="77777777" w:rsidR="003B13D7" w:rsidRPr="003B13D7" w:rsidRDefault="003B13D7" w:rsidP="003B13D7">
      <w:pPr>
        <w:numPr>
          <w:ilvl w:val="2"/>
          <w:numId w:val="3"/>
        </w:numPr>
        <w:tabs>
          <w:tab w:val="clear" w:pos="2062"/>
          <w:tab w:val="num" w:pos="1418"/>
        </w:tabs>
        <w:suppressAutoHyphens/>
        <w:ind w:left="0" w:firstLine="567"/>
        <w:jc w:val="both"/>
        <w:rPr>
          <w:rFonts w:eastAsia="Calibri"/>
          <w:color w:val="000000"/>
          <w:sz w:val="24"/>
          <w:szCs w:val="24"/>
          <w:lang w:eastAsia="ar-SA"/>
        </w:rPr>
      </w:pPr>
      <w:r w:rsidRPr="003B13D7">
        <w:rPr>
          <w:rFonts w:eastAsia="Calibri"/>
          <w:color w:val="000000"/>
          <w:sz w:val="24"/>
          <w:szCs w:val="24"/>
          <w:lang w:eastAsia="ar-SA"/>
        </w:rPr>
        <w:t>По запросу Государственного заказчика предоставлять достоверную информацию о ходе исполнения своих обязательств, в том числе о сложностях, возникающих при исполнении Контракта.</w:t>
      </w:r>
    </w:p>
    <w:p w14:paraId="3C261556" w14:textId="77777777" w:rsidR="003B13D7" w:rsidRPr="003B13D7" w:rsidRDefault="003B13D7" w:rsidP="003B13D7">
      <w:pPr>
        <w:numPr>
          <w:ilvl w:val="2"/>
          <w:numId w:val="3"/>
        </w:numPr>
        <w:tabs>
          <w:tab w:val="clear" w:pos="2062"/>
          <w:tab w:val="num" w:pos="1418"/>
        </w:tabs>
        <w:suppressAutoHyphens/>
        <w:ind w:left="0" w:firstLine="567"/>
        <w:jc w:val="both"/>
        <w:rPr>
          <w:rFonts w:eastAsia="Calibri"/>
          <w:color w:val="000000"/>
          <w:sz w:val="24"/>
          <w:szCs w:val="24"/>
          <w:lang w:eastAsia="ar-SA"/>
        </w:rPr>
      </w:pPr>
      <w:r w:rsidRPr="003B13D7">
        <w:rPr>
          <w:rFonts w:eastAsia="Calibri"/>
          <w:color w:val="000000"/>
          <w:sz w:val="24"/>
          <w:szCs w:val="24"/>
          <w:lang w:eastAsia="ar-SA"/>
        </w:rPr>
        <w:t>Оплатить неустойку (штрафы, пени) и убытки, понесенные Государственным заказчиком в связи с неисполнением или ненадлежащим исполнением Исполнителем своих обязательств по Контракту.</w:t>
      </w:r>
    </w:p>
    <w:p w14:paraId="1C0D58FD" w14:textId="77777777" w:rsidR="003B13D7" w:rsidRPr="003B13D7" w:rsidRDefault="003B13D7" w:rsidP="003B13D7">
      <w:pPr>
        <w:numPr>
          <w:ilvl w:val="2"/>
          <w:numId w:val="3"/>
        </w:numPr>
        <w:tabs>
          <w:tab w:val="clear" w:pos="2062"/>
          <w:tab w:val="num" w:pos="1418"/>
        </w:tabs>
        <w:suppressAutoHyphens/>
        <w:ind w:left="0" w:firstLine="567"/>
        <w:jc w:val="both"/>
        <w:rPr>
          <w:rFonts w:eastAsia="Calibri"/>
          <w:color w:val="000000"/>
          <w:sz w:val="24"/>
          <w:szCs w:val="24"/>
          <w:lang w:eastAsia="ar-SA"/>
        </w:rPr>
      </w:pPr>
      <w:r w:rsidRPr="003B13D7">
        <w:rPr>
          <w:rFonts w:eastAsia="Calibri"/>
          <w:color w:val="000000"/>
          <w:sz w:val="24"/>
          <w:szCs w:val="24"/>
          <w:lang w:eastAsia="ar-SA"/>
        </w:rPr>
        <w:t>При возникновении разногласий по вопросам качества оказанных Услуг или несоответствия его условиям Контракта нести все расходы, связанные с экспертизой.</w:t>
      </w:r>
    </w:p>
    <w:p w14:paraId="471BA618" w14:textId="77777777" w:rsidR="003B13D7" w:rsidRPr="003B13D7" w:rsidRDefault="003B13D7" w:rsidP="003B13D7">
      <w:pPr>
        <w:numPr>
          <w:ilvl w:val="2"/>
          <w:numId w:val="3"/>
        </w:numPr>
        <w:tabs>
          <w:tab w:val="clear" w:pos="2062"/>
          <w:tab w:val="num" w:pos="1418"/>
        </w:tabs>
        <w:suppressAutoHyphens/>
        <w:ind w:left="0" w:firstLine="567"/>
        <w:jc w:val="both"/>
        <w:rPr>
          <w:rFonts w:eastAsia="Calibri"/>
          <w:color w:val="000000"/>
          <w:sz w:val="24"/>
          <w:szCs w:val="24"/>
          <w:lang w:eastAsia="ar-SA"/>
        </w:rPr>
      </w:pPr>
      <w:r w:rsidRPr="003B13D7">
        <w:rPr>
          <w:rFonts w:eastAsia="Calibri"/>
          <w:color w:val="000000"/>
          <w:sz w:val="24"/>
          <w:szCs w:val="24"/>
          <w:lang w:eastAsia="ar-SA"/>
        </w:rPr>
        <w:t xml:space="preserve">Возместить убытки (ущерб) Государственному заказчику, третьим лицам, установленные в ходе мероприятий органа, уполномоченного на осуществление внутреннего государственного финансового контроля в сфере бюджетных правовых отношений, а также законодательства в сфере закупок.  </w:t>
      </w:r>
    </w:p>
    <w:p w14:paraId="0ABFCBCD" w14:textId="77777777" w:rsidR="003B13D7" w:rsidRPr="003B13D7" w:rsidRDefault="003B13D7" w:rsidP="003B13D7">
      <w:pPr>
        <w:numPr>
          <w:ilvl w:val="2"/>
          <w:numId w:val="3"/>
        </w:numPr>
        <w:tabs>
          <w:tab w:val="clear" w:pos="2062"/>
          <w:tab w:val="num" w:pos="1418"/>
        </w:tabs>
        <w:suppressAutoHyphens/>
        <w:ind w:left="0" w:firstLine="567"/>
        <w:jc w:val="both"/>
        <w:rPr>
          <w:rFonts w:eastAsia="Calibri"/>
          <w:color w:val="000000"/>
          <w:sz w:val="24"/>
          <w:szCs w:val="24"/>
          <w:lang w:eastAsia="ar-SA"/>
        </w:rPr>
      </w:pPr>
      <w:r w:rsidRPr="003B13D7">
        <w:rPr>
          <w:rFonts w:eastAsia="Calibri"/>
          <w:color w:val="000000"/>
          <w:sz w:val="24"/>
          <w:szCs w:val="24"/>
          <w:lang w:eastAsia="ar-SA"/>
        </w:rPr>
        <w:t>Исполнять иные обязанности, предусмотренные действующим законодательством Российской Федерации и Контрактом.</w:t>
      </w:r>
    </w:p>
    <w:p w14:paraId="7AFA2C38" w14:textId="77777777" w:rsidR="00FA5214" w:rsidRPr="002E33F9" w:rsidRDefault="00ED114F" w:rsidP="002E33F9">
      <w:pPr>
        <w:numPr>
          <w:ilvl w:val="1"/>
          <w:numId w:val="3"/>
        </w:numPr>
        <w:tabs>
          <w:tab w:val="num" w:pos="284"/>
          <w:tab w:val="num" w:pos="1418"/>
        </w:tabs>
        <w:suppressAutoHyphens/>
        <w:ind w:left="0" w:firstLine="567"/>
        <w:jc w:val="both"/>
        <w:rPr>
          <w:rFonts w:eastAsia="Calibri"/>
          <w:b/>
          <w:color w:val="000000"/>
          <w:sz w:val="24"/>
          <w:szCs w:val="24"/>
          <w:lang w:eastAsia="ar-SA"/>
        </w:rPr>
      </w:pPr>
      <w:r>
        <w:rPr>
          <w:rFonts w:eastAsia="Calibri"/>
          <w:b/>
          <w:color w:val="000000"/>
          <w:sz w:val="24"/>
          <w:szCs w:val="24"/>
          <w:lang w:eastAsia="ar-SA"/>
        </w:rPr>
        <w:t>Государственный заказчик</w:t>
      </w:r>
      <w:r w:rsidR="00FA5214" w:rsidRPr="002E33F9">
        <w:rPr>
          <w:rFonts w:eastAsia="Calibri"/>
          <w:b/>
          <w:color w:val="000000"/>
          <w:sz w:val="24"/>
          <w:szCs w:val="24"/>
          <w:lang w:eastAsia="ar-SA"/>
        </w:rPr>
        <w:t xml:space="preserve"> обязуется:</w:t>
      </w:r>
    </w:p>
    <w:p w14:paraId="6A7F5BC0" w14:textId="702FDF0A" w:rsidR="001A563F" w:rsidRDefault="00BD6496" w:rsidP="001A563F">
      <w:pPr>
        <w:pStyle w:val="a7"/>
        <w:numPr>
          <w:ilvl w:val="2"/>
          <w:numId w:val="3"/>
        </w:numPr>
        <w:tabs>
          <w:tab w:val="clear" w:pos="2062"/>
          <w:tab w:val="left" w:pos="284"/>
          <w:tab w:val="num" w:pos="1418"/>
        </w:tabs>
        <w:suppressAutoHyphens/>
        <w:ind w:left="0" w:firstLine="567"/>
        <w:jc w:val="both"/>
        <w:rPr>
          <w:rFonts w:eastAsia="Calibri"/>
          <w:color w:val="000000"/>
          <w:sz w:val="24"/>
          <w:szCs w:val="24"/>
          <w:lang w:eastAsia="ar-SA"/>
        </w:rPr>
      </w:pPr>
      <w:r w:rsidRPr="00BD6496">
        <w:rPr>
          <w:rFonts w:eastAsia="Calibri"/>
          <w:color w:val="000000"/>
          <w:sz w:val="24"/>
          <w:szCs w:val="24"/>
          <w:lang w:eastAsia="ar-SA"/>
        </w:rPr>
        <w:t>Соблюдать порядок исполнения Контрак</w:t>
      </w:r>
      <w:r w:rsidR="001A563F">
        <w:rPr>
          <w:rFonts w:eastAsia="Calibri"/>
          <w:color w:val="000000"/>
          <w:sz w:val="24"/>
          <w:szCs w:val="24"/>
          <w:lang w:eastAsia="ar-SA"/>
        </w:rPr>
        <w:t>та.</w:t>
      </w:r>
    </w:p>
    <w:p w14:paraId="32EFB4E2" w14:textId="77777777" w:rsidR="00BD6496" w:rsidRPr="00BD6496" w:rsidRDefault="00BD6496" w:rsidP="00BD6496">
      <w:pPr>
        <w:pStyle w:val="a7"/>
        <w:numPr>
          <w:ilvl w:val="2"/>
          <w:numId w:val="3"/>
        </w:numPr>
        <w:tabs>
          <w:tab w:val="clear" w:pos="2062"/>
          <w:tab w:val="left" w:pos="284"/>
          <w:tab w:val="num" w:pos="1418"/>
        </w:tabs>
        <w:suppressAutoHyphens/>
        <w:ind w:left="0" w:firstLine="567"/>
        <w:jc w:val="both"/>
        <w:rPr>
          <w:rFonts w:eastAsia="Calibri"/>
          <w:color w:val="000000"/>
          <w:sz w:val="24"/>
          <w:szCs w:val="24"/>
          <w:lang w:eastAsia="ar-SA"/>
        </w:rPr>
      </w:pPr>
      <w:r w:rsidRPr="00BD6496">
        <w:rPr>
          <w:rFonts w:eastAsia="Calibri"/>
          <w:color w:val="000000"/>
          <w:sz w:val="24"/>
          <w:szCs w:val="24"/>
          <w:lang w:eastAsia="ar-SA"/>
        </w:rPr>
        <w:t>Консультировать Исполнителя по вопросам выполнения Контракта.</w:t>
      </w:r>
    </w:p>
    <w:p w14:paraId="30FB1DAA" w14:textId="77777777" w:rsidR="00BD6496" w:rsidRPr="00BD6496" w:rsidRDefault="00BD6496" w:rsidP="00BD6496">
      <w:pPr>
        <w:pStyle w:val="a7"/>
        <w:numPr>
          <w:ilvl w:val="2"/>
          <w:numId w:val="3"/>
        </w:numPr>
        <w:tabs>
          <w:tab w:val="clear" w:pos="2062"/>
          <w:tab w:val="left" w:pos="284"/>
          <w:tab w:val="num" w:pos="1418"/>
        </w:tabs>
        <w:suppressAutoHyphens/>
        <w:ind w:left="0" w:firstLine="567"/>
        <w:jc w:val="both"/>
        <w:rPr>
          <w:rFonts w:eastAsia="Calibri"/>
          <w:color w:val="000000"/>
          <w:sz w:val="24"/>
          <w:szCs w:val="24"/>
          <w:lang w:eastAsia="ar-SA"/>
        </w:rPr>
      </w:pPr>
      <w:r w:rsidRPr="00BD6496">
        <w:rPr>
          <w:rFonts w:eastAsia="Calibri"/>
          <w:color w:val="000000"/>
          <w:sz w:val="24"/>
          <w:szCs w:val="24"/>
          <w:lang w:eastAsia="ar-SA"/>
        </w:rPr>
        <w:t>Принять оказанные Услуги надлежащего качества и оплатить их в порядке и в сроки, установленные Контрактом.</w:t>
      </w:r>
    </w:p>
    <w:p w14:paraId="2CADDB40" w14:textId="77777777" w:rsidR="00BD6496" w:rsidRPr="00BD6496" w:rsidRDefault="00BD6496" w:rsidP="00BD6496">
      <w:pPr>
        <w:pStyle w:val="a7"/>
        <w:numPr>
          <w:ilvl w:val="2"/>
          <w:numId w:val="3"/>
        </w:numPr>
        <w:tabs>
          <w:tab w:val="clear" w:pos="2062"/>
          <w:tab w:val="left" w:pos="284"/>
          <w:tab w:val="num" w:pos="1418"/>
        </w:tabs>
        <w:suppressAutoHyphens/>
        <w:ind w:left="0" w:firstLine="567"/>
        <w:jc w:val="both"/>
        <w:rPr>
          <w:rFonts w:eastAsia="Calibri"/>
          <w:color w:val="000000"/>
          <w:sz w:val="24"/>
          <w:szCs w:val="24"/>
          <w:lang w:eastAsia="ar-SA"/>
        </w:rPr>
      </w:pPr>
      <w:r w:rsidRPr="00BD6496">
        <w:rPr>
          <w:rFonts w:eastAsia="Calibri"/>
          <w:color w:val="000000"/>
          <w:sz w:val="24"/>
          <w:szCs w:val="24"/>
          <w:lang w:eastAsia="ar-SA"/>
        </w:rPr>
        <w:t xml:space="preserve">Государственный заказчик обязуется проводить проверку соответствия качества и объема оказанный Услуг требованиям Контракта своими силами или с привлечением </w:t>
      </w:r>
      <w:r w:rsidRPr="00BD6496">
        <w:rPr>
          <w:rFonts w:eastAsia="Calibri"/>
          <w:color w:val="000000"/>
          <w:sz w:val="24"/>
          <w:szCs w:val="24"/>
          <w:lang w:eastAsia="ar-SA"/>
        </w:rPr>
        <w:lastRenderedPageBreak/>
        <w:t>независимых экспертов, экспертных организаций, выбор которых осуществляется в соответствии с Законом о контрактной системе.</w:t>
      </w:r>
    </w:p>
    <w:p w14:paraId="24C0ED95" w14:textId="77777777" w:rsidR="00BD6496" w:rsidRPr="00BD6496" w:rsidRDefault="00BD6496" w:rsidP="00BD6496">
      <w:pPr>
        <w:pStyle w:val="a7"/>
        <w:numPr>
          <w:ilvl w:val="1"/>
          <w:numId w:val="3"/>
        </w:numPr>
        <w:tabs>
          <w:tab w:val="clear" w:pos="786"/>
          <w:tab w:val="left" w:pos="284"/>
          <w:tab w:val="num" w:pos="1418"/>
        </w:tabs>
        <w:suppressAutoHyphens/>
        <w:ind w:left="0" w:firstLine="567"/>
        <w:jc w:val="both"/>
        <w:rPr>
          <w:rFonts w:eastAsia="Calibri"/>
          <w:b/>
          <w:color w:val="000000"/>
          <w:sz w:val="24"/>
          <w:szCs w:val="24"/>
          <w:lang w:eastAsia="ar-SA"/>
        </w:rPr>
      </w:pPr>
      <w:r w:rsidRPr="00BD6496">
        <w:rPr>
          <w:rFonts w:eastAsia="Calibri"/>
          <w:b/>
          <w:color w:val="000000"/>
          <w:sz w:val="24"/>
          <w:szCs w:val="24"/>
          <w:lang w:eastAsia="ar-SA"/>
        </w:rPr>
        <w:t>Исполнитель вправе:</w:t>
      </w:r>
    </w:p>
    <w:p w14:paraId="186743F9" w14:textId="77777777" w:rsidR="00BD6496" w:rsidRPr="00BD6496" w:rsidRDefault="00BD6496" w:rsidP="00BD6496">
      <w:pPr>
        <w:pStyle w:val="a7"/>
        <w:numPr>
          <w:ilvl w:val="2"/>
          <w:numId w:val="3"/>
        </w:numPr>
        <w:tabs>
          <w:tab w:val="clear" w:pos="2062"/>
          <w:tab w:val="left" w:pos="1418"/>
        </w:tabs>
        <w:suppressAutoHyphens/>
        <w:ind w:left="0" w:firstLine="567"/>
        <w:jc w:val="both"/>
        <w:rPr>
          <w:rFonts w:eastAsia="Calibri"/>
          <w:color w:val="000000"/>
          <w:sz w:val="24"/>
          <w:szCs w:val="24"/>
          <w:lang w:eastAsia="ar-SA"/>
        </w:rPr>
      </w:pPr>
      <w:r w:rsidRPr="00BD6496">
        <w:rPr>
          <w:rFonts w:eastAsia="Calibri"/>
          <w:color w:val="000000"/>
          <w:sz w:val="24"/>
          <w:szCs w:val="24"/>
          <w:lang w:eastAsia="ar-SA"/>
        </w:rPr>
        <w:t>Требовать от Государственного заказчика выполнения обязательств, взятых на себя согласно Контракту.</w:t>
      </w:r>
    </w:p>
    <w:p w14:paraId="4CA76EF0" w14:textId="77777777" w:rsidR="00BD6496" w:rsidRPr="00BD6496" w:rsidRDefault="00BD6496" w:rsidP="00BD6496">
      <w:pPr>
        <w:pStyle w:val="a7"/>
        <w:numPr>
          <w:ilvl w:val="2"/>
          <w:numId w:val="3"/>
        </w:numPr>
        <w:tabs>
          <w:tab w:val="clear" w:pos="2062"/>
          <w:tab w:val="left" w:pos="284"/>
        </w:tabs>
        <w:suppressAutoHyphens/>
        <w:ind w:left="0" w:firstLine="567"/>
        <w:jc w:val="both"/>
        <w:rPr>
          <w:rFonts w:eastAsia="Calibri"/>
          <w:color w:val="000000"/>
          <w:sz w:val="24"/>
          <w:szCs w:val="24"/>
          <w:lang w:eastAsia="ar-SA"/>
        </w:rPr>
      </w:pPr>
      <w:r w:rsidRPr="00BD6496">
        <w:rPr>
          <w:rFonts w:eastAsia="Calibri"/>
          <w:color w:val="000000"/>
          <w:sz w:val="24"/>
          <w:szCs w:val="24"/>
          <w:lang w:eastAsia="ar-SA"/>
        </w:rPr>
        <w:t>Получать у Государственного заказчика консультации по вопросам выполнения настоящего Контракта.</w:t>
      </w:r>
    </w:p>
    <w:p w14:paraId="4E57D1F7" w14:textId="77777777" w:rsidR="00BD6496" w:rsidRPr="00BD6496" w:rsidRDefault="00BD6496" w:rsidP="00BD6496">
      <w:pPr>
        <w:pStyle w:val="a7"/>
        <w:numPr>
          <w:ilvl w:val="2"/>
          <w:numId w:val="3"/>
        </w:numPr>
        <w:tabs>
          <w:tab w:val="clear" w:pos="2062"/>
          <w:tab w:val="left" w:pos="284"/>
        </w:tabs>
        <w:suppressAutoHyphens/>
        <w:ind w:left="0" w:firstLine="567"/>
        <w:jc w:val="both"/>
        <w:rPr>
          <w:rFonts w:eastAsia="Calibri"/>
          <w:color w:val="000000"/>
          <w:sz w:val="24"/>
          <w:szCs w:val="24"/>
          <w:lang w:eastAsia="ar-SA"/>
        </w:rPr>
      </w:pPr>
      <w:r w:rsidRPr="00BD6496">
        <w:rPr>
          <w:rFonts w:eastAsia="Calibri"/>
          <w:color w:val="000000"/>
          <w:sz w:val="24"/>
          <w:szCs w:val="24"/>
          <w:lang w:eastAsia="ar-SA"/>
        </w:rPr>
        <w:t>Осуществлять иные права в соответствии с действующим законодательством Российской Федерации.</w:t>
      </w:r>
    </w:p>
    <w:p w14:paraId="1A1ED656" w14:textId="77777777" w:rsidR="00BD6496" w:rsidRPr="00BD6496" w:rsidRDefault="00BD6496" w:rsidP="00BD6496">
      <w:pPr>
        <w:pStyle w:val="a7"/>
        <w:numPr>
          <w:ilvl w:val="1"/>
          <w:numId w:val="3"/>
        </w:numPr>
        <w:tabs>
          <w:tab w:val="clear" w:pos="786"/>
          <w:tab w:val="left" w:pos="284"/>
          <w:tab w:val="num" w:pos="426"/>
        </w:tabs>
        <w:suppressAutoHyphens/>
        <w:ind w:left="0" w:firstLine="567"/>
        <w:jc w:val="both"/>
        <w:rPr>
          <w:rFonts w:eastAsia="Calibri"/>
          <w:b/>
          <w:color w:val="000000"/>
          <w:sz w:val="24"/>
          <w:szCs w:val="24"/>
          <w:lang w:eastAsia="ar-SA"/>
        </w:rPr>
      </w:pPr>
      <w:r w:rsidRPr="00BD6496">
        <w:rPr>
          <w:rFonts w:eastAsia="Calibri"/>
          <w:b/>
          <w:color w:val="000000"/>
          <w:sz w:val="24"/>
          <w:szCs w:val="24"/>
          <w:lang w:eastAsia="ar-SA"/>
        </w:rPr>
        <w:t>Государственный заказчик вправе:</w:t>
      </w:r>
    </w:p>
    <w:p w14:paraId="2C116069" w14:textId="77777777" w:rsidR="00BD6496" w:rsidRPr="00BD6496" w:rsidRDefault="00BD6496" w:rsidP="00BD6496">
      <w:pPr>
        <w:pStyle w:val="a7"/>
        <w:numPr>
          <w:ilvl w:val="2"/>
          <w:numId w:val="3"/>
        </w:numPr>
        <w:tabs>
          <w:tab w:val="clear" w:pos="2062"/>
          <w:tab w:val="left" w:pos="284"/>
          <w:tab w:val="num" w:pos="426"/>
          <w:tab w:val="num" w:pos="1418"/>
        </w:tabs>
        <w:suppressAutoHyphens/>
        <w:ind w:left="0" w:firstLine="567"/>
        <w:jc w:val="both"/>
        <w:rPr>
          <w:rFonts w:eastAsia="Calibri"/>
          <w:color w:val="000000"/>
          <w:sz w:val="24"/>
          <w:szCs w:val="24"/>
          <w:lang w:eastAsia="ar-SA"/>
        </w:rPr>
      </w:pPr>
      <w:r w:rsidRPr="00BD6496">
        <w:rPr>
          <w:rFonts w:eastAsia="Calibri"/>
          <w:color w:val="000000"/>
          <w:sz w:val="24"/>
          <w:szCs w:val="24"/>
          <w:lang w:eastAsia="ar-SA"/>
        </w:rPr>
        <w:t>Требовать от Исполнителя надлежащего исполнения обязательств в соответствии с Контрактом, Описанием объекта закупки и действующим законодательством Российской Федерации.</w:t>
      </w:r>
    </w:p>
    <w:p w14:paraId="31AC5458" w14:textId="3FBF39D4" w:rsidR="00BD6496" w:rsidRDefault="00BD6496" w:rsidP="00BD6496">
      <w:pPr>
        <w:pStyle w:val="a7"/>
        <w:numPr>
          <w:ilvl w:val="2"/>
          <w:numId w:val="3"/>
        </w:numPr>
        <w:tabs>
          <w:tab w:val="clear" w:pos="2062"/>
          <w:tab w:val="left" w:pos="284"/>
          <w:tab w:val="num" w:pos="426"/>
          <w:tab w:val="num" w:pos="1418"/>
        </w:tabs>
        <w:suppressAutoHyphens/>
        <w:ind w:left="0" w:firstLine="567"/>
        <w:jc w:val="both"/>
        <w:rPr>
          <w:rFonts w:eastAsia="Calibri"/>
          <w:color w:val="000000"/>
          <w:sz w:val="24"/>
          <w:szCs w:val="24"/>
          <w:lang w:eastAsia="ar-SA"/>
        </w:rPr>
      </w:pPr>
      <w:r w:rsidRPr="00BD6496">
        <w:rPr>
          <w:rFonts w:eastAsia="Calibri"/>
          <w:color w:val="000000"/>
          <w:sz w:val="24"/>
          <w:szCs w:val="24"/>
          <w:lang w:eastAsia="ar-SA"/>
        </w:rPr>
        <w:t>Требовать от Исполнителя предоставления надлежаще оформленных документов, подтверждающих исполнение принятых им обязательств.</w:t>
      </w:r>
    </w:p>
    <w:p w14:paraId="3B2C7049" w14:textId="77777777" w:rsidR="00BD6496" w:rsidRPr="00BD6496" w:rsidRDefault="00BD6496" w:rsidP="00BD6496">
      <w:pPr>
        <w:pStyle w:val="a7"/>
        <w:numPr>
          <w:ilvl w:val="2"/>
          <w:numId w:val="3"/>
        </w:numPr>
        <w:tabs>
          <w:tab w:val="clear" w:pos="2062"/>
          <w:tab w:val="left" w:pos="284"/>
          <w:tab w:val="num" w:pos="426"/>
          <w:tab w:val="num" w:pos="1418"/>
        </w:tabs>
        <w:suppressAutoHyphens/>
        <w:ind w:left="0" w:firstLine="567"/>
        <w:jc w:val="both"/>
        <w:rPr>
          <w:rFonts w:eastAsia="Calibri"/>
          <w:color w:val="000000"/>
          <w:sz w:val="24"/>
          <w:szCs w:val="24"/>
          <w:lang w:eastAsia="ar-SA"/>
        </w:rPr>
      </w:pPr>
      <w:r w:rsidRPr="00BD6496">
        <w:rPr>
          <w:rFonts w:eastAsia="Calibri"/>
          <w:color w:val="000000"/>
          <w:sz w:val="24"/>
          <w:szCs w:val="24"/>
          <w:lang w:eastAsia="ar-SA"/>
        </w:rPr>
        <w:t>Предъявлять претензии по качеству и объему оказываемых Услуг, а также требовать своевременного устранения выявленных недостатков.</w:t>
      </w:r>
    </w:p>
    <w:p w14:paraId="32DC82D4" w14:textId="77777777" w:rsidR="00BD6496" w:rsidRPr="00BD6496" w:rsidRDefault="00BD6496" w:rsidP="00BD6496">
      <w:pPr>
        <w:pStyle w:val="a7"/>
        <w:numPr>
          <w:ilvl w:val="2"/>
          <w:numId w:val="3"/>
        </w:numPr>
        <w:tabs>
          <w:tab w:val="clear" w:pos="2062"/>
          <w:tab w:val="left" w:pos="284"/>
          <w:tab w:val="num" w:pos="426"/>
          <w:tab w:val="num" w:pos="1418"/>
        </w:tabs>
        <w:suppressAutoHyphens/>
        <w:ind w:left="0" w:firstLine="567"/>
        <w:jc w:val="both"/>
        <w:rPr>
          <w:rFonts w:eastAsia="Calibri"/>
          <w:color w:val="000000"/>
          <w:sz w:val="24"/>
          <w:szCs w:val="24"/>
          <w:lang w:eastAsia="ar-SA"/>
        </w:rPr>
      </w:pPr>
      <w:r w:rsidRPr="00BD6496">
        <w:rPr>
          <w:rFonts w:eastAsia="Calibri"/>
          <w:color w:val="000000"/>
          <w:sz w:val="24"/>
          <w:szCs w:val="24"/>
          <w:lang w:eastAsia="ar-SA"/>
        </w:rPr>
        <w:t>Запрашивать у Исполнителя информацию о ходе исполнения обязательств по Контракту.</w:t>
      </w:r>
    </w:p>
    <w:p w14:paraId="5093BE7B" w14:textId="77777777" w:rsidR="00BD6496" w:rsidRPr="00BD6496" w:rsidRDefault="00BD6496" w:rsidP="00BD6496">
      <w:pPr>
        <w:pStyle w:val="a7"/>
        <w:numPr>
          <w:ilvl w:val="2"/>
          <w:numId w:val="3"/>
        </w:numPr>
        <w:tabs>
          <w:tab w:val="clear" w:pos="2062"/>
          <w:tab w:val="left" w:pos="284"/>
          <w:tab w:val="num" w:pos="426"/>
          <w:tab w:val="num" w:pos="1418"/>
        </w:tabs>
        <w:suppressAutoHyphens/>
        <w:ind w:left="0" w:firstLine="567"/>
        <w:jc w:val="both"/>
        <w:rPr>
          <w:rFonts w:eastAsia="Calibri"/>
          <w:color w:val="000000"/>
          <w:sz w:val="24"/>
          <w:szCs w:val="24"/>
          <w:lang w:eastAsia="ar-SA"/>
        </w:rPr>
      </w:pPr>
      <w:r w:rsidRPr="00BD6496">
        <w:rPr>
          <w:rFonts w:eastAsia="Calibri"/>
          <w:color w:val="000000"/>
          <w:sz w:val="24"/>
          <w:szCs w:val="24"/>
          <w:lang w:eastAsia="ar-SA"/>
        </w:rPr>
        <w:t>Осуществлять контроль за качеством, порядком и сроками оказываемых Услуг.</w:t>
      </w:r>
    </w:p>
    <w:p w14:paraId="4EFF48C1" w14:textId="77777777" w:rsidR="00BD6496" w:rsidRPr="00BD6496" w:rsidRDefault="00BD6496" w:rsidP="00BD6496">
      <w:pPr>
        <w:pStyle w:val="a7"/>
        <w:numPr>
          <w:ilvl w:val="2"/>
          <w:numId w:val="3"/>
        </w:numPr>
        <w:tabs>
          <w:tab w:val="clear" w:pos="2062"/>
          <w:tab w:val="left" w:pos="284"/>
          <w:tab w:val="num" w:pos="426"/>
          <w:tab w:val="num" w:pos="1418"/>
        </w:tabs>
        <w:suppressAutoHyphens/>
        <w:ind w:left="0" w:firstLine="567"/>
        <w:jc w:val="both"/>
        <w:rPr>
          <w:rFonts w:eastAsia="Calibri"/>
          <w:color w:val="000000"/>
          <w:sz w:val="24"/>
          <w:szCs w:val="24"/>
          <w:lang w:eastAsia="ar-SA"/>
        </w:rPr>
      </w:pPr>
      <w:r w:rsidRPr="00BD6496">
        <w:rPr>
          <w:rFonts w:eastAsia="Calibri"/>
          <w:color w:val="000000"/>
          <w:sz w:val="24"/>
          <w:szCs w:val="24"/>
          <w:lang w:eastAsia="ar-SA"/>
        </w:rPr>
        <w:t>Отказаться от приемки оказываемых Услуг в случаях, предусмотренных Контрактом и законодательством Российской Федерации, в том числе в случае обнаружения неустранимых недостатков.</w:t>
      </w:r>
    </w:p>
    <w:p w14:paraId="3296E650" w14:textId="77777777" w:rsidR="00BD6496" w:rsidRPr="00BD6496" w:rsidRDefault="00BD6496" w:rsidP="00BD6496">
      <w:pPr>
        <w:pStyle w:val="a7"/>
        <w:numPr>
          <w:ilvl w:val="2"/>
          <w:numId w:val="3"/>
        </w:numPr>
        <w:tabs>
          <w:tab w:val="clear" w:pos="2062"/>
          <w:tab w:val="left" w:pos="284"/>
          <w:tab w:val="num" w:pos="426"/>
          <w:tab w:val="num" w:pos="1418"/>
        </w:tabs>
        <w:suppressAutoHyphens/>
        <w:ind w:left="0" w:firstLine="567"/>
        <w:jc w:val="both"/>
        <w:rPr>
          <w:rFonts w:eastAsia="Calibri"/>
          <w:color w:val="000000"/>
          <w:sz w:val="24"/>
          <w:szCs w:val="24"/>
          <w:lang w:eastAsia="ar-SA"/>
        </w:rPr>
      </w:pPr>
      <w:r w:rsidRPr="00BD6496">
        <w:rPr>
          <w:rFonts w:eastAsia="Calibri"/>
          <w:color w:val="000000"/>
          <w:sz w:val="24"/>
          <w:szCs w:val="24"/>
          <w:lang w:eastAsia="ar-SA"/>
        </w:rPr>
        <w:t>По соглашению с Исполнителем изменить существенные условия Контракта в случаях, установленных положениями Закона о контрактной системе.</w:t>
      </w:r>
    </w:p>
    <w:p w14:paraId="620E4880" w14:textId="77777777" w:rsidR="00332F2F" w:rsidRPr="002E33F9" w:rsidRDefault="00332F2F" w:rsidP="002E33F9">
      <w:pPr>
        <w:numPr>
          <w:ilvl w:val="0"/>
          <w:numId w:val="3"/>
        </w:numPr>
        <w:tabs>
          <w:tab w:val="clear" w:pos="720"/>
          <w:tab w:val="num" w:pos="0"/>
        </w:tabs>
        <w:spacing w:before="240"/>
        <w:ind w:left="0" w:firstLine="0"/>
        <w:jc w:val="center"/>
        <w:rPr>
          <w:b/>
          <w:bCs/>
          <w:sz w:val="24"/>
          <w:szCs w:val="22"/>
        </w:rPr>
      </w:pPr>
      <w:r w:rsidRPr="002E33F9">
        <w:rPr>
          <w:b/>
          <w:bCs/>
          <w:sz w:val="24"/>
          <w:szCs w:val="22"/>
        </w:rPr>
        <w:t xml:space="preserve">Ответственность </w:t>
      </w:r>
      <w:r w:rsidR="00993499" w:rsidRPr="002E33F9">
        <w:rPr>
          <w:b/>
          <w:bCs/>
          <w:sz w:val="24"/>
          <w:szCs w:val="22"/>
        </w:rPr>
        <w:t>С</w:t>
      </w:r>
      <w:r w:rsidRPr="002E33F9">
        <w:rPr>
          <w:b/>
          <w:bCs/>
          <w:sz w:val="24"/>
          <w:szCs w:val="22"/>
        </w:rPr>
        <w:t>торон</w:t>
      </w:r>
    </w:p>
    <w:p w14:paraId="5900549A" w14:textId="77777777" w:rsidR="00F16DF3" w:rsidRPr="00F16DF3" w:rsidRDefault="00F16DF3" w:rsidP="00F16DF3">
      <w:pPr>
        <w:pStyle w:val="a7"/>
        <w:numPr>
          <w:ilvl w:val="1"/>
          <w:numId w:val="3"/>
        </w:numPr>
        <w:tabs>
          <w:tab w:val="clear" w:pos="786"/>
          <w:tab w:val="left" w:pos="284"/>
          <w:tab w:val="num" w:pos="993"/>
          <w:tab w:val="num" w:pos="1135"/>
        </w:tabs>
        <w:suppressAutoHyphens/>
        <w:spacing w:before="120" w:after="120"/>
        <w:ind w:left="0" w:firstLine="567"/>
        <w:contextualSpacing/>
        <w:jc w:val="both"/>
        <w:rPr>
          <w:rFonts w:eastAsia="Calibri"/>
          <w:color w:val="000000"/>
          <w:sz w:val="24"/>
          <w:szCs w:val="24"/>
          <w:lang w:eastAsia="ar-SA"/>
        </w:rPr>
      </w:pPr>
      <w:r w:rsidRPr="00F16DF3">
        <w:rPr>
          <w:rFonts w:eastAsia="Calibri"/>
          <w:color w:val="000000"/>
          <w:sz w:val="24"/>
          <w:szCs w:val="24"/>
          <w:lang w:eastAsia="ar-SA"/>
        </w:rPr>
        <w:t>Стороны несут ответственность за неисполнение или ненадлежащее исполнение обязательств по настоящему Контракту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Государственный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Государственный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 1042).</w:t>
      </w:r>
    </w:p>
    <w:p w14:paraId="7CBA8CAE" w14:textId="77777777" w:rsidR="00F16DF3" w:rsidRPr="00F16DF3" w:rsidRDefault="00F16DF3" w:rsidP="00F16DF3">
      <w:pPr>
        <w:pStyle w:val="a7"/>
        <w:numPr>
          <w:ilvl w:val="1"/>
          <w:numId w:val="3"/>
        </w:numPr>
        <w:tabs>
          <w:tab w:val="clear" w:pos="786"/>
          <w:tab w:val="left" w:pos="284"/>
          <w:tab w:val="num" w:pos="993"/>
          <w:tab w:val="num" w:pos="1135"/>
        </w:tabs>
        <w:suppressAutoHyphens/>
        <w:spacing w:before="120" w:after="120"/>
        <w:ind w:left="0" w:firstLine="567"/>
        <w:contextualSpacing/>
        <w:jc w:val="both"/>
        <w:rPr>
          <w:rFonts w:eastAsia="Calibri"/>
          <w:color w:val="000000"/>
          <w:sz w:val="24"/>
          <w:szCs w:val="24"/>
          <w:lang w:eastAsia="ar-SA"/>
        </w:rPr>
      </w:pPr>
      <w:r w:rsidRPr="00F16DF3">
        <w:rPr>
          <w:rFonts w:eastAsia="Calibri"/>
          <w:color w:val="000000"/>
          <w:sz w:val="24"/>
          <w:szCs w:val="24"/>
          <w:lang w:eastAsia="ar-SA"/>
        </w:rPr>
        <w:t>В случае просрочки исполнения Государственным заказчиком обязательств, предусмотренных Контрактом, а также в иных случаях неисполнения или ненадлежащего исполнения Государственным заказчиком обязательств, предусмотренных Контрактом, Исполнитель вправе потребовать уплаты неустоек (штрафов, пеней).</w:t>
      </w:r>
    </w:p>
    <w:p w14:paraId="1BB3EF44" w14:textId="77777777" w:rsidR="00F16DF3" w:rsidRPr="00F16DF3" w:rsidRDefault="00F16DF3" w:rsidP="00F16DF3">
      <w:pPr>
        <w:pStyle w:val="a7"/>
        <w:shd w:val="clear" w:color="auto" w:fill="FFFFFF"/>
        <w:tabs>
          <w:tab w:val="num" w:pos="993"/>
          <w:tab w:val="left" w:pos="1134"/>
        </w:tabs>
        <w:suppressAutoHyphens/>
        <w:autoSpaceDE w:val="0"/>
        <w:ind w:left="0" w:firstLine="567"/>
        <w:jc w:val="both"/>
        <w:rPr>
          <w:rFonts w:eastAsia="Calibri"/>
          <w:color w:val="000000"/>
          <w:sz w:val="24"/>
          <w:szCs w:val="24"/>
          <w:lang w:eastAsia="ar-SA"/>
        </w:rPr>
      </w:pPr>
      <w:r w:rsidRPr="00F16DF3">
        <w:rPr>
          <w:rFonts w:eastAsia="Calibri"/>
          <w:color w:val="000000"/>
          <w:sz w:val="24"/>
          <w:szCs w:val="24"/>
          <w:lang w:eastAsia="ar-SA"/>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0EEC783" w14:textId="604456A5" w:rsidR="00F16DF3" w:rsidRPr="00F16DF3" w:rsidRDefault="00F16DF3" w:rsidP="00F16DF3">
      <w:pPr>
        <w:pStyle w:val="a7"/>
        <w:shd w:val="clear" w:color="auto" w:fill="FFFFFF"/>
        <w:tabs>
          <w:tab w:val="num" w:pos="993"/>
          <w:tab w:val="left" w:pos="1134"/>
        </w:tabs>
        <w:suppressAutoHyphens/>
        <w:autoSpaceDE w:val="0"/>
        <w:ind w:left="0" w:firstLine="567"/>
        <w:jc w:val="both"/>
        <w:rPr>
          <w:rFonts w:eastAsia="Calibri"/>
          <w:color w:val="000000"/>
          <w:sz w:val="24"/>
          <w:szCs w:val="24"/>
          <w:lang w:eastAsia="ar-SA"/>
        </w:rPr>
      </w:pPr>
      <w:r w:rsidRPr="00F16DF3">
        <w:rPr>
          <w:rFonts w:eastAsia="Calibri"/>
          <w:color w:val="000000"/>
          <w:sz w:val="24"/>
          <w:szCs w:val="24"/>
          <w:lang w:eastAsia="ar-SA"/>
        </w:rPr>
        <w:t>Общая сумма начисленных штрафов за не</w:t>
      </w:r>
      <w:r w:rsidR="00076B15">
        <w:rPr>
          <w:rFonts w:eastAsia="Calibri"/>
          <w:color w:val="000000"/>
          <w:sz w:val="24"/>
          <w:szCs w:val="24"/>
          <w:lang w:eastAsia="ar-SA"/>
        </w:rPr>
        <w:t xml:space="preserve">надлежащее </w:t>
      </w:r>
      <w:r w:rsidRPr="00F16DF3">
        <w:rPr>
          <w:rFonts w:eastAsia="Calibri"/>
          <w:color w:val="000000"/>
          <w:sz w:val="24"/>
          <w:szCs w:val="24"/>
          <w:lang w:eastAsia="ar-SA"/>
        </w:rPr>
        <w:t>исполнение Государственным заказчиком обязательств, предусмотренных Контрактом, не может превышать цену Контракта.</w:t>
      </w:r>
    </w:p>
    <w:p w14:paraId="4368D531" w14:textId="77777777" w:rsidR="00F16DF3" w:rsidRPr="00BA6C1E" w:rsidRDefault="00F16DF3" w:rsidP="002B67DF">
      <w:pPr>
        <w:pStyle w:val="a7"/>
        <w:numPr>
          <w:ilvl w:val="1"/>
          <w:numId w:val="3"/>
        </w:numPr>
        <w:tabs>
          <w:tab w:val="clear" w:pos="786"/>
          <w:tab w:val="left" w:pos="284"/>
          <w:tab w:val="num" w:pos="993"/>
          <w:tab w:val="num" w:pos="1135"/>
        </w:tabs>
        <w:suppressAutoHyphens/>
        <w:ind w:left="0" w:firstLine="567"/>
        <w:jc w:val="both"/>
        <w:rPr>
          <w:rFonts w:eastAsia="Calibri"/>
          <w:color w:val="000000"/>
          <w:sz w:val="24"/>
          <w:szCs w:val="24"/>
          <w:lang w:eastAsia="ar-SA"/>
        </w:rPr>
      </w:pPr>
      <w:r w:rsidRPr="00BA6C1E">
        <w:rPr>
          <w:rFonts w:eastAsia="Calibri"/>
          <w:color w:val="000000"/>
          <w:sz w:val="24"/>
          <w:szCs w:val="24"/>
          <w:lang w:eastAsia="ar-SA"/>
        </w:rPr>
        <w:t>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w:t>
      </w:r>
      <w:r w:rsidR="00BA6C1E">
        <w:rPr>
          <w:rFonts w:eastAsia="Calibri"/>
          <w:color w:val="000000"/>
          <w:sz w:val="24"/>
          <w:szCs w:val="24"/>
          <w:lang w:eastAsia="ar-SA"/>
        </w:rPr>
        <w:t xml:space="preserve"> размере 1000 рублей.</w:t>
      </w:r>
    </w:p>
    <w:p w14:paraId="27C78228" w14:textId="77777777" w:rsidR="00F16DF3" w:rsidRPr="00F16DF3" w:rsidRDefault="00F16DF3" w:rsidP="00F16DF3">
      <w:pPr>
        <w:pStyle w:val="a7"/>
        <w:numPr>
          <w:ilvl w:val="1"/>
          <w:numId w:val="3"/>
        </w:numPr>
        <w:tabs>
          <w:tab w:val="clear" w:pos="786"/>
          <w:tab w:val="left" w:pos="284"/>
          <w:tab w:val="num" w:pos="993"/>
          <w:tab w:val="num" w:pos="1135"/>
        </w:tabs>
        <w:suppressAutoHyphens/>
        <w:ind w:left="0" w:firstLine="567"/>
        <w:jc w:val="both"/>
        <w:rPr>
          <w:rFonts w:eastAsia="Calibri"/>
          <w:color w:val="000000"/>
          <w:sz w:val="24"/>
          <w:szCs w:val="24"/>
          <w:lang w:eastAsia="ar-SA"/>
        </w:rPr>
      </w:pPr>
      <w:r w:rsidRPr="00F16DF3">
        <w:rPr>
          <w:rFonts w:eastAsia="Calibri"/>
          <w:color w:val="000000"/>
          <w:sz w:val="24"/>
          <w:szCs w:val="24"/>
          <w:lang w:eastAsia="ar-SA"/>
        </w:rPr>
        <w:lastRenderedPageBreak/>
        <w:t>В случае просрочки исполнения Исполнителем обязательств (в том числе гарантийных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направляет Исполнителю требование об уплате неустоек (штрафов, пеней).</w:t>
      </w:r>
    </w:p>
    <w:p w14:paraId="2BD90BB4" w14:textId="77777777" w:rsidR="00F16DF3" w:rsidRPr="00F16DF3" w:rsidRDefault="00F16DF3" w:rsidP="00F16DF3">
      <w:pPr>
        <w:pStyle w:val="a7"/>
        <w:numPr>
          <w:ilvl w:val="1"/>
          <w:numId w:val="3"/>
        </w:numPr>
        <w:tabs>
          <w:tab w:val="clear" w:pos="786"/>
          <w:tab w:val="left" w:pos="284"/>
          <w:tab w:val="num" w:pos="993"/>
          <w:tab w:val="num" w:pos="1135"/>
        </w:tabs>
        <w:suppressAutoHyphens/>
        <w:spacing w:before="120" w:after="120"/>
        <w:ind w:left="0" w:firstLine="567"/>
        <w:contextualSpacing/>
        <w:jc w:val="both"/>
        <w:rPr>
          <w:rFonts w:eastAsia="Calibri"/>
          <w:color w:val="000000"/>
          <w:sz w:val="24"/>
          <w:szCs w:val="24"/>
          <w:lang w:eastAsia="ar-SA"/>
        </w:rPr>
      </w:pPr>
      <w:r w:rsidRPr="00F16DF3">
        <w:rPr>
          <w:rFonts w:eastAsia="Calibri"/>
          <w:color w:val="000000"/>
          <w:sz w:val="24"/>
          <w:szCs w:val="24"/>
          <w:lang w:eastAsia="ar-SA"/>
        </w:rPr>
        <w:t>В случае просрочки исполнения Исполнителем обязательства, предусмотренного Контрактом, пеня начисляется за каждый день просрочки исполнения обязательства,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0A2C3B2" w14:textId="77777777" w:rsidR="00222D00" w:rsidRPr="00222D00" w:rsidRDefault="00222D00" w:rsidP="00222D00">
      <w:pPr>
        <w:pStyle w:val="a7"/>
        <w:numPr>
          <w:ilvl w:val="1"/>
          <w:numId w:val="3"/>
        </w:numPr>
        <w:ind w:left="0" w:firstLine="567"/>
        <w:jc w:val="both"/>
        <w:rPr>
          <w:rFonts w:eastAsia="Calibri"/>
          <w:color w:val="000000"/>
          <w:sz w:val="24"/>
          <w:szCs w:val="24"/>
          <w:lang w:eastAsia="ar-SA"/>
        </w:rPr>
      </w:pPr>
      <w:r w:rsidRPr="00222D00">
        <w:rPr>
          <w:rFonts w:eastAsia="Calibri"/>
          <w:color w:val="000000"/>
          <w:sz w:val="24"/>
          <w:szCs w:val="24"/>
          <w:lang w:eastAsia="ar-SA"/>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определяется в соответствии с Постановлением № 1042 и составляет 10 процентов цены Контракта. </w:t>
      </w:r>
    </w:p>
    <w:p w14:paraId="3F3A4C32" w14:textId="77777777" w:rsidR="00F16DF3" w:rsidRPr="00F16DF3" w:rsidRDefault="00F16DF3" w:rsidP="00F16DF3">
      <w:pPr>
        <w:pStyle w:val="a7"/>
        <w:shd w:val="clear" w:color="auto" w:fill="FFFFFF"/>
        <w:tabs>
          <w:tab w:val="left" w:pos="284"/>
          <w:tab w:val="num" w:pos="993"/>
          <w:tab w:val="left" w:pos="1134"/>
        </w:tabs>
        <w:suppressAutoHyphens/>
        <w:autoSpaceDE w:val="0"/>
        <w:ind w:left="0" w:firstLine="567"/>
        <w:jc w:val="both"/>
        <w:rPr>
          <w:rFonts w:eastAsia="Calibri"/>
          <w:color w:val="000000"/>
          <w:sz w:val="24"/>
          <w:szCs w:val="24"/>
          <w:lang w:eastAsia="ar-SA"/>
        </w:rPr>
      </w:pPr>
      <w:r w:rsidRPr="00F16DF3">
        <w:rPr>
          <w:rFonts w:eastAsia="Calibri"/>
          <w:color w:val="000000"/>
          <w:sz w:val="24"/>
          <w:szCs w:val="24"/>
          <w:lang w:eastAsia="ar-SA"/>
        </w:rPr>
        <w:t xml:space="preserve">Положения настоящего пункта не применяются </w:t>
      </w:r>
      <w:r w:rsidR="004E23D2">
        <w:rPr>
          <w:rFonts w:eastAsia="Calibri"/>
          <w:color w:val="000000"/>
          <w:sz w:val="24"/>
          <w:szCs w:val="24"/>
          <w:lang w:eastAsia="ar-SA"/>
        </w:rPr>
        <w:t>в случае, предусмотренном пунктах</w:t>
      </w:r>
      <w:r w:rsidRPr="00F16DF3">
        <w:rPr>
          <w:rFonts w:eastAsia="Calibri"/>
          <w:color w:val="000000"/>
          <w:sz w:val="24"/>
          <w:szCs w:val="24"/>
          <w:lang w:eastAsia="ar-SA"/>
        </w:rPr>
        <w:t xml:space="preserve"> 6.</w:t>
      </w:r>
      <w:r>
        <w:rPr>
          <w:rFonts w:eastAsia="Calibri"/>
          <w:color w:val="000000"/>
          <w:sz w:val="24"/>
          <w:szCs w:val="24"/>
          <w:lang w:eastAsia="ar-SA"/>
        </w:rPr>
        <w:t>7</w:t>
      </w:r>
      <w:r w:rsidR="00222D00">
        <w:rPr>
          <w:rFonts w:eastAsia="Calibri"/>
          <w:color w:val="000000"/>
          <w:sz w:val="24"/>
          <w:szCs w:val="24"/>
          <w:lang w:eastAsia="ar-SA"/>
        </w:rPr>
        <w:t xml:space="preserve"> </w:t>
      </w:r>
      <w:r w:rsidRPr="00F16DF3">
        <w:rPr>
          <w:rFonts w:eastAsia="Calibri"/>
          <w:color w:val="000000"/>
          <w:sz w:val="24"/>
          <w:szCs w:val="24"/>
          <w:lang w:eastAsia="ar-SA"/>
        </w:rPr>
        <w:t>Контракта.</w:t>
      </w:r>
    </w:p>
    <w:p w14:paraId="3A89ED69" w14:textId="77777777" w:rsidR="00F16DF3" w:rsidRPr="00BA6C1E" w:rsidRDefault="00F16DF3" w:rsidP="00626D48">
      <w:pPr>
        <w:pStyle w:val="a7"/>
        <w:numPr>
          <w:ilvl w:val="1"/>
          <w:numId w:val="3"/>
        </w:numPr>
        <w:shd w:val="clear" w:color="auto" w:fill="FFFFFF"/>
        <w:tabs>
          <w:tab w:val="clear" w:pos="786"/>
          <w:tab w:val="left" w:pos="284"/>
          <w:tab w:val="num" w:pos="993"/>
          <w:tab w:val="left" w:pos="1134"/>
          <w:tab w:val="num" w:pos="1560"/>
        </w:tabs>
        <w:suppressAutoHyphens/>
        <w:autoSpaceDE w:val="0"/>
        <w:autoSpaceDN w:val="0"/>
        <w:adjustRightInd w:val="0"/>
        <w:ind w:left="0" w:firstLine="567"/>
        <w:contextualSpacing/>
        <w:jc w:val="both"/>
        <w:rPr>
          <w:rFonts w:eastAsia="Calibri"/>
          <w:color w:val="000000"/>
          <w:sz w:val="24"/>
          <w:szCs w:val="24"/>
          <w:lang w:eastAsia="ar-SA"/>
        </w:rPr>
      </w:pPr>
      <w:r w:rsidRPr="00BA6C1E">
        <w:rPr>
          <w:rFonts w:eastAsia="Calibri"/>
          <w:color w:val="000000"/>
          <w:sz w:val="24"/>
          <w:szCs w:val="24"/>
          <w:lang w:eastAsia="ar-SA"/>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определяется в соответствии с Постан</w:t>
      </w:r>
      <w:r w:rsidR="00BA6C1E" w:rsidRPr="00BA6C1E">
        <w:rPr>
          <w:rFonts w:eastAsia="Calibri"/>
          <w:color w:val="000000"/>
          <w:sz w:val="24"/>
          <w:szCs w:val="24"/>
          <w:lang w:eastAsia="ar-SA"/>
        </w:rPr>
        <w:t>овлением № 1042, что составляет 1 000 рублей</w:t>
      </w:r>
      <w:r w:rsidRPr="00BA6C1E">
        <w:rPr>
          <w:rFonts w:eastAsia="Calibri"/>
          <w:color w:val="000000"/>
          <w:sz w:val="24"/>
          <w:szCs w:val="24"/>
          <w:lang w:eastAsia="ar-SA"/>
        </w:rPr>
        <w:t>.</w:t>
      </w:r>
    </w:p>
    <w:p w14:paraId="5865A76A" w14:textId="77777777" w:rsidR="00F16DF3" w:rsidRPr="00F16DF3" w:rsidRDefault="00F16DF3" w:rsidP="00F16DF3">
      <w:pPr>
        <w:pStyle w:val="a7"/>
        <w:numPr>
          <w:ilvl w:val="1"/>
          <w:numId w:val="3"/>
        </w:numPr>
        <w:shd w:val="clear" w:color="auto" w:fill="FFFFFF"/>
        <w:tabs>
          <w:tab w:val="clear" w:pos="786"/>
          <w:tab w:val="left" w:pos="284"/>
          <w:tab w:val="num" w:pos="993"/>
          <w:tab w:val="left" w:pos="1134"/>
          <w:tab w:val="num" w:pos="1560"/>
        </w:tabs>
        <w:suppressAutoHyphens/>
        <w:autoSpaceDE w:val="0"/>
        <w:autoSpaceDN w:val="0"/>
        <w:adjustRightInd w:val="0"/>
        <w:ind w:left="0" w:firstLine="567"/>
        <w:contextualSpacing/>
        <w:jc w:val="both"/>
        <w:rPr>
          <w:rFonts w:eastAsia="Calibri"/>
          <w:color w:val="000000"/>
          <w:sz w:val="24"/>
          <w:szCs w:val="24"/>
          <w:lang w:eastAsia="ar-SA"/>
        </w:rPr>
      </w:pPr>
      <w:r w:rsidRPr="00F16DF3">
        <w:rPr>
          <w:rFonts w:eastAsia="Calibri"/>
          <w:color w:val="000000"/>
          <w:sz w:val="24"/>
          <w:szCs w:val="24"/>
          <w:lang w:eastAsia="ar-SA"/>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ED47848" w14:textId="77777777" w:rsidR="00F16DF3" w:rsidRPr="00F16DF3" w:rsidRDefault="00F16DF3" w:rsidP="00F16DF3">
      <w:pPr>
        <w:pStyle w:val="a7"/>
        <w:numPr>
          <w:ilvl w:val="1"/>
          <w:numId w:val="3"/>
        </w:numPr>
        <w:shd w:val="clear" w:color="auto" w:fill="FFFFFF"/>
        <w:tabs>
          <w:tab w:val="clear" w:pos="786"/>
          <w:tab w:val="left" w:pos="284"/>
          <w:tab w:val="num" w:pos="993"/>
          <w:tab w:val="left" w:pos="1134"/>
          <w:tab w:val="num" w:pos="1560"/>
        </w:tabs>
        <w:suppressAutoHyphens/>
        <w:autoSpaceDE w:val="0"/>
        <w:autoSpaceDN w:val="0"/>
        <w:adjustRightInd w:val="0"/>
        <w:ind w:left="0" w:firstLine="567"/>
        <w:contextualSpacing/>
        <w:jc w:val="both"/>
        <w:rPr>
          <w:rFonts w:eastAsia="Calibri"/>
          <w:color w:val="000000"/>
          <w:sz w:val="24"/>
          <w:szCs w:val="24"/>
          <w:lang w:eastAsia="ar-SA"/>
        </w:rPr>
      </w:pPr>
      <w:r w:rsidRPr="00F16DF3">
        <w:rPr>
          <w:rFonts w:eastAsia="Calibri"/>
          <w:color w:val="000000"/>
          <w:sz w:val="24"/>
          <w:szCs w:val="24"/>
          <w:lang w:eastAsia="ar-SA"/>
        </w:rPr>
        <w:t>Уплата неустойки (штрафа, пени) не освобождает Стороны от исполнения своих обязательств и от возмещения убытков, причиненных неисполнением или ненадлежащим исполнением Сторонами своих обязательств по Контракту.</w:t>
      </w:r>
    </w:p>
    <w:p w14:paraId="481735C7" w14:textId="77777777" w:rsidR="00F16DF3" w:rsidRPr="00F16DF3" w:rsidRDefault="00F16DF3" w:rsidP="00F16DF3">
      <w:pPr>
        <w:pStyle w:val="a7"/>
        <w:numPr>
          <w:ilvl w:val="1"/>
          <w:numId w:val="3"/>
        </w:numPr>
        <w:shd w:val="clear" w:color="auto" w:fill="FFFFFF"/>
        <w:tabs>
          <w:tab w:val="clear" w:pos="786"/>
          <w:tab w:val="left" w:pos="284"/>
          <w:tab w:val="num" w:pos="993"/>
          <w:tab w:val="left" w:pos="1134"/>
          <w:tab w:val="num" w:pos="1560"/>
        </w:tabs>
        <w:suppressAutoHyphens/>
        <w:autoSpaceDE w:val="0"/>
        <w:autoSpaceDN w:val="0"/>
        <w:adjustRightInd w:val="0"/>
        <w:ind w:left="0" w:firstLine="567"/>
        <w:contextualSpacing/>
        <w:jc w:val="both"/>
        <w:rPr>
          <w:rFonts w:eastAsia="Calibri"/>
          <w:color w:val="000000"/>
          <w:sz w:val="24"/>
          <w:szCs w:val="24"/>
          <w:lang w:eastAsia="ar-SA"/>
        </w:rPr>
      </w:pPr>
      <w:r w:rsidRPr="00F16DF3">
        <w:rPr>
          <w:rFonts w:eastAsia="Calibri"/>
          <w:color w:val="000000"/>
          <w:sz w:val="24"/>
          <w:szCs w:val="24"/>
          <w:lang w:eastAsia="ar-SA"/>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D76E20B" w14:textId="47118031" w:rsidR="00F16DF3" w:rsidRPr="00F16DF3" w:rsidRDefault="00C63E75" w:rsidP="00F16DF3">
      <w:pPr>
        <w:pStyle w:val="a7"/>
        <w:numPr>
          <w:ilvl w:val="1"/>
          <w:numId w:val="3"/>
        </w:numPr>
        <w:shd w:val="clear" w:color="auto" w:fill="FFFFFF"/>
        <w:tabs>
          <w:tab w:val="clear" w:pos="786"/>
          <w:tab w:val="left" w:pos="284"/>
          <w:tab w:val="num" w:pos="993"/>
          <w:tab w:val="left" w:pos="1134"/>
          <w:tab w:val="num" w:pos="1560"/>
        </w:tabs>
        <w:suppressAutoHyphens/>
        <w:autoSpaceDE w:val="0"/>
        <w:autoSpaceDN w:val="0"/>
        <w:adjustRightInd w:val="0"/>
        <w:ind w:left="0" w:firstLine="567"/>
        <w:contextualSpacing/>
        <w:jc w:val="both"/>
        <w:rPr>
          <w:rFonts w:eastAsia="Calibri"/>
          <w:color w:val="000000"/>
          <w:sz w:val="24"/>
          <w:szCs w:val="24"/>
          <w:lang w:eastAsia="ar-SA"/>
        </w:rPr>
      </w:pPr>
      <w:r>
        <w:rPr>
          <w:sz w:val="24"/>
          <w:szCs w:val="24"/>
        </w:rPr>
        <w:t>Государственный за</w:t>
      </w:r>
      <w:r w:rsidRPr="00C63E75">
        <w:rPr>
          <w:sz w:val="24"/>
          <w:szCs w:val="24"/>
        </w:rPr>
        <w:t xml:space="preserve">казчик вправе удержать суммы неисполненных Исполнителем требований об уплате неустоек (штрафов, пеней), предъявленных </w:t>
      </w:r>
      <w:r>
        <w:rPr>
          <w:sz w:val="24"/>
          <w:szCs w:val="24"/>
        </w:rPr>
        <w:t>Государственным з</w:t>
      </w:r>
      <w:r w:rsidRPr="00C63E75">
        <w:rPr>
          <w:sz w:val="24"/>
          <w:szCs w:val="24"/>
        </w:rPr>
        <w:t xml:space="preserve">аказчиком в соответствии с </w:t>
      </w:r>
      <w:r>
        <w:rPr>
          <w:sz w:val="24"/>
          <w:szCs w:val="24"/>
        </w:rPr>
        <w:t>Законом о контрактной системе</w:t>
      </w:r>
      <w:r w:rsidRPr="00C63E75">
        <w:rPr>
          <w:sz w:val="24"/>
          <w:szCs w:val="24"/>
        </w:rPr>
        <w:t>, из суммы, подлежащей оплате Исполнителю</w:t>
      </w:r>
    </w:p>
    <w:p w14:paraId="14CA962B" w14:textId="77777777" w:rsidR="0039047C" w:rsidRPr="00F16DF3" w:rsidRDefault="0039047C" w:rsidP="00CE7815">
      <w:pPr>
        <w:numPr>
          <w:ilvl w:val="0"/>
          <w:numId w:val="7"/>
        </w:numPr>
        <w:suppressAutoHyphens/>
        <w:autoSpaceDE w:val="0"/>
        <w:spacing w:before="240" w:after="240"/>
        <w:jc w:val="center"/>
        <w:rPr>
          <w:b/>
          <w:sz w:val="24"/>
          <w:szCs w:val="24"/>
        </w:rPr>
      </w:pPr>
      <w:r w:rsidRPr="00F16DF3">
        <w:rPr>
          <w:b/>
          <w:sz w:val="24"/>
          <w:szCs w:val="24"/>
        </w:rPr>
        <w:t>Качество оказываемых Услуг</w:t>
      </w:r>
    </w:p>
    <w:p w14:paraId="3AEF9EC0" w14:textId="02DD0059" w:rsidR="00222D00" w:rsidRPr="00222D00" w:rsidRDefault="00222D00" w:rsidP="00222D00">
      <w:pPr>
        <w:pStyle w:val="a7"/>
        <w:numPr>
          <w:ilvl w:val="1"/>
          <w:numId w:val="7"/>
        </w:numPr>
        <w:tabs>
          <w:tab w:val="left" w:pos="284"/>
        </w:tabs>
        <w:suppressAutoHyphens/>
        <w:spacing w:before="120" w:after="120"/>
        <w:ind w:left="0" w:firstLine="567"/>
        <w:contextualSpacing/>
        <w:jc w:val="both"/>
        <w:rPr>
          <w:rFonts w:eastAsia="Calibri"/>
          <w:color w:val="000000"/>
          <w:sz w:val="24"/>
          <w:szCs w:val="24"/>
          <w:lang w:eastAsia="ar-SA"/>
        </w:rPr>
      </w:pPr>
      <w:r w:rsidRPr="00222D00">
        <w:rPr>
          <w:rFonts w:eastAsia="Calibri"/>
          <w:color w:val="000000"/>
          <w:sz w:val="24"/>
          <w:szCs w:val="24"/>
          <w:lang w:eastAsia="ar-SA"/>
        </w:rPr>
        <w:t xml:space="preserve">Все оказываемые Услуги должны отвечать требованиям, указанным в </w:t>
      </w:r>
      <w:r w:rsidR="00034956">
        <w:rPr>
          <w:rFonts w:eastAsia="Calibri"/>
          <w:color w:val="000000"/>
          <w:sz w:val="24"/>
          <w:szCs w:val="24"/>
          <w:lang w:eastAsia="ar-SA"/>
        </w:rPr>
        <w:t xml:space="preserve">Приложении №1 </w:t>
      </w:r>
      <w:r w:rsidRPr="00222D00">
        <w:rPr>
          <w:rFonts w:eastAsia="Calibri"/>
          <w:color w:val="000000"/>
          <w:sz w:val="24"/>
          <w:szCs w:val="24"/>
          <w:lang w:eastAsia="ar-SA"/>
        </w:rPr>
        <w:t>Описани</w:t>
      </w:r>
      <w:r w:rsidR="00034956">
        <w:rPr>
          <w:rFonts w:eastAsia="Calibri"/>
          <w:color w:val="000000"/>
          <w:sz w:val="24"/>
          <w:szCs w:val="24"/>
          <w:lang w:eastAsia="ar-SA"/>
        </w:rPr>
        <w:t>е</w:t>
      </w:r>
      <w:r w:rsidRPr="00222D00">
        <w:rPr>
          <w:rFonts w:eastAsia="Calibri"/>
          <w:color w:val="000000"/>
          <w:sz w:val="24"/>
          <w:szCs w:val="24"/>
          <w:lang w:eastAsia="ar-SA"/>
        </w:rPr>
        <w:t xml:space="preserve"> объекта закупки.</w:t>
      </w:r>
    </w:p>
    <w:p w14:paraId="381812D8" w14:textId="77777777" w:rsidR="00332F2F" w:rsidRPr="002E33F9" w:rsidRDefault="001E4DEA" w:rsidP="00384EC9">
      <w:pPr>
        <w:numPr>
          <w:ilvl w:val="0"/>
          <w:numId w:val="7"/>
        </w:numPr>
        <w:suppressAutoHyphens/>
        <w:autoSpaceDE w:val="0"/>
        <w:spacing w:before="120" w:after="120"/>
        <w:ind w:left="1077" w:hanging="357"/>
        <w:jc w:val="center"/>
        <w:rPr>
          <w:rFonts w:eastAsia="Calibri"/>
          <w:sz w:val="24"/>
          <w:szCs w:val="24"/>
          <w:lang w:eastAsia="ar-SA"/>
        </w:rPr>
      </w:pPr>
      <w:r w:rsidRPr="002E33F9">
        <w:rPr>
          <w:rFonts w:eastAsia="Calibri"/>
          <w:b/>
          <w:bCs/>
          <w:sz w:val="24"/>
          <w:szCs w:val="24"/>
          <w:lang w:eastAsia="ar-SA"/>
        </w:rPr>
        <w:t xml:space="preserve">Сроки </w:t>
      </w:r>
      <w:r w:rsidR="00993499" w:rsidRPr="002E33F9">
        <w:rPr>
          <w:rFonts w:eastAsia="Calibri"/>
          <w:b/>
          <w:bCs/>
          <w:sz w:val="24"/>
          <w:szCs w:val="24"/>
          <w:lang w:eastAsia="ar-SA"/>
        </w:rPr>
        <w:t>К</w:t>
      </w:r>
      <w:r w:rsidR="00332F2F" w:rsidRPr="002E33F9">
        <w:rPr>
          <w:rFonts w:eastAsia="Calibri"/>
          <w:b/>
          <w:bCs/>
          <w:sz w:val="24"/>
          <w:szCs w:val="24"/>
          <w:lang w:eastAsia="ar-SA"/>
        </w:rPr>
        <w:t>онтракта</w:t>
      </w:r>
    </w:p>
    <w:p w14:paraId="0E97C755" w14:textId="2BE2328F" w:rsidR="001E4DEA" w:rsidRPr="002E33F9" w:rsidRDefault="00222D00" w:rsidP="00222D00">
      <w:pPr>
        <w:numPr>
          <w:ilvl w:val="1"/>
          <w:numId w:val="7"/>
        </w:numPr>
        <w:suppressAutoHyphens/>
        <w:autoSpaceDE w:val="0"/>
        <w:ind w:left="0" w:firstLine="567"/>
        <w:jc w:val="both"/>
        <w:rPr>
          <w:rFonts w:eastAsia="Calibri"/>
          <w:b/>
          <w:bCs/>
          <w:color w:val="000000"/>
          <w:sz w:val="24"/>
          <w:szCs w:val="24"/>
          <w:lang w:eastAsia="ar-SA"/>
        </w:rPr>
      </w:pPr>
      <w:r w:rsidRPr="00222D00">
        <w:rPr>
          <w:rFonts w:eastAsia="Calibri"/>
          <w:sz w:val="24"/>
          <w:szCs w:val="24"/>
          <w:lang w:eastAsia="ar-SA"/>
        </w:rPr>
        <w:t>Контракт вступает в силу с даты его подписания Сторонами и действует по «31»</w:t>
      </w:r>
      <w:r w:rsidR="00AF747A">
        <w:rPr>
          <w:rFonts w:eastAsia="Calibri"/>
          <w:sz w:val="24"/>
          <w:szCs w:val="24"/>
          <w:lang w:eastAsia="ar-SA"/>
        </w:rPr>
        <w:t> </w:t>
      </w:r>
      <w:r w:rsidRPr="00222D00">
        <w:rPr>
          <w:rFonts w:eastAsia="Calibri"/>
          <w:sz w:val="24"/>
          <w:szCs w:val="24"/>
          <w:lang w:eastAsia="ar-SA"/>
        </w:rPr>
        <w:t>декабря 202</w:t>
      </w:r>
      <w:r w:rsidR="00242D9E">
        <w:rPr>
          <w:rFonts w:eastAsia="Calibri"/>
          <w:sz w:val="24"/>
          <w:szCs w:val="24"/>
          <w:lang w:eastAsia="ar-SA"/>
        </w:rPr>
        <w:t>6</w:t>
      </w:r>
      <w:r w:rsidRPr="00222D00">
        <w:rPr>
          <w:rFonts w:eastAsia="Calibri"/>
          <w:sz w:val="24"/>
          <w:szCs w:val="24"/>
          <w:lang w:eastAsia="ar-SA"/>
        </w:rPr>
        <w:t xml:space="preserve"> года, а в части неисполненных обязательств – до полного исполнения Сторонами</w:t>
      </w:r>
      <w:r>
        <w:rPr>
          <w:rFonts w:eastAsia="Calibri"/>
          <w:sz w:val="24"/>
          <w:szCs w:val="24"/>
          <w:lang w:eastAsia="ar-SA"/>
        </w:rPr>
        <w:t>.</w:t>
      </w:r>
    </w:p>
    <w:p w14:paraId="6FC6B9B4" w14:textId="77777777" w:rsidR="005F483E" w:rsidRPr="002E33F9" w:rsidRDefault="00332F2F" w:rsidP="002E33F9">
      <w:pPr>
        <w:numPr>
          <w:ilvl w:val="1"/>
          <w:numId w:val="7"/>
        </w:numPr>
        <w:suppressAutoHyphens/>
        <w:autoSpaceDE w:val="0"/>
        <w:ind w:left="0" w:firstLine="567"/>
        <w:jc w:val="both"/>
        <w:rPr>
          <w:sz w:val="24"/>
          <w:szCs w:val="24"/>
        </w:rPr>
      </w:pPr>
      <w:r w:rsidRPr="002E33F9">
        <w:rPr>
          <w:sz w:val="24"/>
          <w:szCs w:val="24"/>
        </w:rPr>
        <w:t>Окончание срока действия Контракта не освобождает Стороны от ответственности за нарушение</w:t>
      </w:r>
      <w:r w:rsidR="005F483E" w:rsidRPr="002E33F9">
        <w:rPr>
          <w:sz w:val="24"/>
          <w:szCs w:val="24"/>
        </w:rPr>
        <w:t xml:space="preserve"> условий Контракта.</w:t>
      </w:r>
    </w:p>
    <w:p w14:paraId="35CF2694" w14:textId="77777777" w:rsidR="00332F2F" w:rsidRPr="002E33F9" w:rsidRDefault="00523F14" w:rsidP="00384EC9">
      <w:pPr>
        <w:numPr>
          <w:ilvl w:val="0"/>
          <w:numId w:val="7"/>
        </w:numPr>
        <w:suppressAutoHyphens/>
        <w:autoSpaceDE w:val="0"/>
        <w:spacing w:before="120" w:after="120"/>
        <w:ind w:left="0" w:firstLine="0"/>
        <w:jc w:val="center"/>
        <w:rPr>
          <w:rFonts w:eastAsia="Calibri"/>
          <w:b/>
          <w:bCs/>
          <w:color w:val="000000"/>
          <w:sz w:val="24"/>
          <w:szCs w:val="24"/>
          <w:lang w:eastAsia="ar-SA"/>
        </w:rPr>
      </w:pPr>
      <w:r w:rsidRPr="00523F14">
        <w:rPr>
          <w:rFonts w:eastAsia="Calibri"/>
          <w:b/>
          <w:bCs/>
          <w:color w:val="000000"/>
          <w:sz w:val="24"/>
          <w:szCs w:val="24"/>
          <w:lang w:eastAsia="ar-SA"/>
        </w:rPr>
        <w:t>Порядок изменения и расторжения Контракта, разрешение споров</w:t>
      </w:r>
    </w:p>
    <w:p w14:paraId="6707BCBA" w14:textId="77777777" w:rsidR="00523F14" w:rsidRPr="00523F14" w:rsidRDefault="00523F14" w:rsidP="00523F14">
      <w:pPr>
        <w:pStyle w:val="a7"/>
        <w:numPr>
          <w:ilvl w:val="1"/>
          <w:numId w:val="7"/>
        </w:numPr>
        <w:tabs>
          <w:tab w:val="num" w:pos="993"/>
        </w:tabs>
        <w:suppressAutoHyphens/>
        <w:ind w:left="0" w:firstLine="567"/>
        <w:contextualSpacing/>
        <w:jc w:val="both"/>
        <w:rPr>
          <w:rFonts w:eastAsia="Calibri"/>
          <w:sz w:val="24"/>
          <w:szCs w:val="24"/>
          <w:lang w:eastAsia="ar-SA"/>
        </w:rPr>
      </w:pPr>
      <w:r w:rsidRPr="00523F14">
        <w:rPr>
          <w:rFonts w:eastAsia="Calibri"/>
          <w:sz w:val="24"/>
          <w:szCs w:val="24"/>
          <w:lang w:eastAsia="ar-SA"/>
        </w:rPr>
        <w:t>Изменение существенных условий Контракта допускается по соглашению Сторон в случаях, установленных Законом о контрактной системе.</w:t>
      </w:r>
    </w:p>
    <w:p w14:paraId="2EE017EB" w14:textId="77777777" w:rsidR="00523F14" w:rsidRPr="00523F14" w:rsidRDefault="00523F14" w:rsidP="00523F14">
      <w:pPr>
        <w:pStyle w:val="a7"/>
        <w:numPr>
          <w:ilvl w:val="2"/>
          <w:numId w:val="7"/>
        </w:numPr>
        <w:tabs>
          <w:tab w:val="num" w:pos="993"/>
        </w:tabs>
        <w:suppressAutoHyphens/>
        <w:ind w:left="0" w:firstLine="567"/>
        <w:contextualSpacing/>
        <w:jc w:val="both"/>
        <w:rPr>
          <w:rFonts w:eastAsia="Calibri"/>
          <w:sz w:val="24"/>
          <w:szCs w:val="24"/>
          <w:lang w:eastAsia="ar-SA"/>
        </w:rPr>
      </w:pPr>
      <w:r w:rsidRPr="00523F14">
        <w:rPr>
          <w:rFonts w:eastAsia="Calibri"/>
          <w:sz w:val="24"/>
          <w:szCs w:val="24"/>
          <w:lang w:eastAsia="ar-SA"/>
        </w:rPr>
        <w:lastRenderedPageBreak/>
        <w:t>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от цены Контракта, если по предложению Государственного заказчика увеличиваются предусмотренные Контрактом объем услуг не более чем на десять процентов или уменьшаются предусмотренные Контрактом объем оказываемых услуг не более чем на десять процентов. При уменьшении предусмотренных Контрактом объема услуг стороны Контракта обязаны уменьшить цену Контракта, исходя из цены услуги. Цена единицы дополнительно оказываемой услуги должна определяться как частное от деления первоначальной цены Контракта на предусмотренное в Контракте количество услуг.</w:t>
      </w:r>
    </w:p>
    <w:p w14:paraId="66025EDF" w14:textId="77777777" w:rsidR="00523F14" w:rsidRPr="00523F14" w:rsidRDefault="00523F14" w:rsidP="00523F14">
      <w:pPr>
        <w:pStyle w:val="a7"/>
        <w:numPr>
          <w:ilvl w:val="1"/>
          <w:numId w:val="7"/>
        </w:numPr>
        <w:tabs>
          <w:tab w:val="num" w:pos="993"/>
        </w:tabs>
        <w:suppressAutoHyphens/>
        <w:ind w:left="0" w:firstLine="567"/>
        <w:contextualSpacing/>
        <w:jc w:val="both"/>
        <w:rPr>
          <w:rFonts w:eastAsia="Calibri"/>
          <w:sz w:val="24"/>
          <w:szCs w:val="24"/>
          <w:lang w:eastAsia="ar-SA"/>
        </w:rPr>
      </w:pPr>
      <w:r w:rsidRPr="00523F14">
        <w:rPr>
          <w:rFonts w:eastAsia="Calibri"/>
          <w:sz w:val="24"/>
          <w:szCs w:val="24"/>
          <w:lang w:eastAsia="ar-SA"/>
        </w:rPr>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с Законом о контрактной системе. </w:t>
      </w:r>
    </w:p>
    <w:p w14:paraId="03FE7C50" w14:textId="77777777" w:rsidR="00523F14" w:rsidRPr="00523F14" w:rsidRDefault="00523F14" w:rsidP="00523F14">
      <w:pPr>
        <w:pStyle w:val="a7"/>
        <w:tabs>
          <w:tab w:val="left" w:pos="851"/>
          <w:tab w:val="num" w:pos="993"/>
        </w:tabs>
        <w:suppressAutoHyphens/>
        <w:ind w:left="0" w:firstLine="567"/>
        <w:jc w:val="both"/>
        <w:rPr>
          <w:rFonts w:eastAsia="Calibri"/>
          <w:sz w:val="24"/>
          <w:szCs w:val="24"/>
          <w:lang w:eastAsia="ar-SA"/>
        </w:rPr>
      </w:pPr>
      <w:r>
        <w:rPr>
          <w:rFonts w:eastAsia="Calibri"/>
          <w:sz w:val="24"/>
          <w:szCs w:val="24"/>
          <w:lang w:eastAsia="ar-SA"/>
        </w:rPr>
        <w:t>Контракт</w:t>
      </w:r>
      <w:r w:rsidRPr="00523F14">
        <w:rPr>
          <w:rFonts w:eastAsia="Calibri"/>
          <w:sz w:val="24"/>
          <w:szCs w:val="24"/>
          <w:lang w:eastAsia="ar-SA"/>
        </w:rPr>
        <w:t xml:space="preserve"> может быть расторгнут в одностороннем порядке Стороной, которая не менее двух раз письменно уведомила другую Сторону о невыполнении и/или ненадлежащим выполнении условий Контракта, и эта Сторона не предприняла мер для выполнения и/или надлежащего выполнения условий Контракта, а также Государственным заказчиком в следующих случаях:</w:t>
      </w:r>
    </w:p>
    <w:p w14:paraId="54F3C0BC" w14:textId="77777777" w:rsidR="00523F14" w:rsidRPr="00523F14" w:rsidRDefault="00523F14" w:rsidP="00523F14">
      <w:pPr>
        <w:pStyle w:val="a7"/>
        <w:tabs>
          <w:tab w:val="left" w:pos="851"/>
          <w:tab w:val="num" w:pos="993"/>
        </w:tabs>
        <w:suppressAutoHyphens/>
        <w:ind w:left="0" w:firstLine="567"/>
        <w:jc w:val="both"/>
        <w:rPr>
          <w:rFonts w:eastAsia="Calibri"/>
          <w:sz w:val="24"/>
          <w:szCs w:val="24"/>
          <w:lang w:eastAsia="ar-SA"/>
        </w:rPr>
      </w:pPr>
      <w:r w:rsidRPr="00523F14">
        <w:rPr>
          <w:rFonts w:eastAsia="Calibri"/>
          <w:sz w:val="24"/>
          <w:szCs w:val="24"/>
          <w:lang w:eastAsia="ar-SA"/>
        </w:rPr>
        <w:t>- если Исполнитель не приступает к исполнению Контракта в срок, установленный Контрактом, или нарушает график оказания Услуг, предусмотренных Контрактом, или оказывает Услуги так, что окончание ее к сроку, предусмотренному Контрактом, становится явно невозможно, либо в ходе оказания услуги стало очевидно, что она не будет выполнена надлежащим образом в установленный Контрактом срок;</w:t>
      </w:r>
    </w:p>
    <w:p w14:paraId="2635C490" w14:textId="77777777" w:rsidR="00523F14" w:rsidRPr="00523F14" w:rsidRDefault="00523F14" w:rsidP="00523F14">
      <w:pPr>
        <w:pStyle w:val="a7"/>
        <w:tabs>
          <w:tab w:val="left" w:pos="851"/>
          <w:tab w:val="num" w:pos="993"/>
        </w:tabs>
        <w:suppressAutoHyphens/>
        <w:ind w:left="0" w:firstLine="567"/>
        <w:jc w:val="both"/>
        <w:rPr>
          <w:rFonts w:eastAsia="Calibri"/>
          <w:sz w:val="24"/>
          <w:szCs w:val="24"/>
          <w:lang w:eastAsia="ar-SA"/>
        </w:rPr>
      </w:pPr>
      <w:r w:rsidRPr="00523F14">
        <w:rPr>
          <w:rFonts w:eastAsia="Calibri"/>
          <w:sz w:val="24"/>
          <w:szCs w:val="24"/>
          <w:lang w:eastAsia="ar-SA"/>
        </w:rPr>
        <w:t>- если отступления в ходе оказания Услуги от условий Контракта или иные недостатки результата в установленный Государственным заказчиком разумный срок не были устранены либо являются существенными и неустранимыми.</w:t>
      </w:r>
    </w:p>
    <w:p w14:paraId="77C2A119" w14:textId="77777777" w:rsidR="00523F14" w:rsidRPr="00523F14" w:rsidRDefault="00523F14" w:rsidP="00523F14">
      <w:pPr>
        <w:pStyle w:val="a7"/>
        <w:tabs>
          <w:tab w:val="left" w:pos="851"/>
          <w:tab w:val="num" w:pos="993"/>
        </w:tabs>
        <w:suppressAutoHyphens/>
        <w:ind w:left="0" w:firstLine="567"/>
        <w:jc w:val="both"/>
        <w:rPr>
          <w:rFonts w:eastAsia="Calibri"/>
          <w:sz w:val="24"/>
          <w:szCs w:val="24"/>
          <w:lang w:eastAsia="ar-SA"/>
        </w:rPr>
      </w:pPr>
      <w:r w:rsidRPr="00523F14">
        <w:rPr>
          <w:rFonts w:eastAsia="Calibri"/>
          <w:sz w:val="24"/>
          <w:szCs w:val="24"/>
          <w:lang w:eastAsia="ar-SA"/>
        </w:rPr>
        <w:t xml:space="preserve">Государственный заказчик вправе применить решение об одностороннем отказе от исполнения Контракта, по основаниям, предусмотренным п. </w:t>
      </w:r>
      <w:r w:rsidR="00D2708B">
        <w:rPr>
          <w:rFonts w:eastAsia="Calibri"/>
          <w:sz w:val="24"/>
          <w:szCs w:val="24"/>
          <w:lang w:eastAsia="ar-SA"/>
        </w:rPr>
        <w:t>9</w:t>
      </w:r>
      <w:r w:rsidRPr="00523F14">
        <w:rPr>
          <w:rFonts w:eastAsia="Calibri"/>
          <w:sz w:val="24"/>
          <w:szCs w:val="24"/>
          <w:lang w:eastAsia="ar-SA"/>
        </w:rPr>
        <w:t>.2 Контракта. Государственный заказчик обязан принять решение о расторжении Контракта,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w:t>
      </w:r>
    </w:p>
    <w:p w14:paraId="00AB45A8" w14:textId="77777777" w:rsidR="00523F14" w:rsidRPr="00523F14" w:rsidRDefault="00523F14" w:rsidP="00523F14">
      <w:pPr>
        <w:pStyle w:val="a7"/>
        <w:numPr>
          <w:ilvl w:val="1"/>
          <w:numId w:val="7"/>
        </w:numPr>
        <w:tabs>
          <w:tab w:val="num" w:pos="993"/>
        </w:tabs>
        <w:suppressAutoHyphens/>
        <w:ind w:left="0" w:firstLine="567"/>
        <w:contextualSpacing/>
        <w:jc w:val="both"/>
        <w:rPr>
          <w:rFonts w:eastAsia="Calibri"/>
          <w:sz w:val="24"/>
          <w:szCs w:val="24"/>
          <w:lang w:eastAsia="ar-SA"/>
        </w:rPr>
      </w:pPr>
      <w:r w:rsidRPr="00523F14">
        <w:rPr>
          <w:rFonts w:eastAsia="Calibri"/>
          <w:sz w:val="24"/>
          <w:szCs w:val="24"/>
          <w:lang w:eastAsia="ar-SA"/>
        </w:rPr>
        <w:t>Если Государственным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Государственным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Государственный заказчика от исполнения Контракта.</w:t>
      </w:r>
    </w:p>
    <w:p w14:paraId="459BDE07" w14:textId="276D6194" w:rsidR="00523F14" w:rsidRPr="00523F14" w:rsidRDefault="00076B15" w:rsidP="00523F14">
      <w:pPr>
        <w:pStyle w:val="a7"/>
        <w:numPr>
          <w:ilvl w:val="1"/>
          <w:numId w:val="7"/>
        </w:numPr>
        <w:tabs>
          <w:tab w:val="num" w:pos="993"/>
        </w:tabs>
        <w:suppressAutoHyphens/>
        <w:ind w:left="0" w:firstLine="567"/>
        <w:contextualSpacing/>
        <w:jc w:val="both"/>
        <w:rPr>
          <w:rFonts w:eastAsia="Calibri"/>
          <w:sz w:val="24"/>
          <w:szCs w:val="24"/>
          <w:lang w:eastAsia="ar-SA"/>
        </w:rPr>
      </w:pPr>
      <w:r w:rsidRPr="00076B15">
        <w:rPr>
          <w:rFonts w:eastAsia="Calibri"/>
          <w:sz w:val="24"/>
          <w:szCs w:val="24"/>
          <w:lang w:eastAsia="ar-SA"/>
        </w:rPr>
        <w:t>Решение Государственного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Государственным заказчиком Исполнителем об одностороннем отказе от исполнения Контракта</w:t>
      </w:r>
      <w:r w:rsidR="00523F14" w:rsidRPr="00523F14">
        <w:rPr>
          <w:rFonts w:eastAsia="Calibri"/>
          <w:sz w:val="24"/>
          <w:szCs w:val="24"/>
          <w:lang w:eastAsia="ar-SA"/>
        </w:rPr>
        <w:t>.</w:t>
      </w:r>
    </w:p>
    <w:p w14:paraId="07A17B87" w14:textId="42FDFB5C" w:rsidR="00523F14" w:rsidRPr="00523F14" w:rsidRDefault="00202BFF" w:rsidP="00523F14">
      <w:pPr>
        <w:pStyle w:val="a7"/>
        <w:numPr>
          <w:ilvl w:val="1"/>
          <w:numId w:val="7"/>
        </w:numPr>
        <w:tabs>
          <w:tab w:val="num" w:pos="993"/>
        </w:tabs>
        <w:suppressAutoHyphens/>
        <w:ind w:left="0" w:firstLine="567"/>
        <w:contextualSpacing/>
        <w:jc w:val="both"/>
        <w:rPr>
          <w:rFonts w:eastAsia="Calibri"/>
          <w:sz w:val="24"/>
          <w:szCs w:val="24"/>
          <w:lang w:eastAsia="ar-SA"/>
        </w:rPr>
      </w:pPr>
      <w:r w:rsidRPr="00202BFF">
        <w:rPr>
          <w:rFonts w:eastAsia="Calibri"/>
          <w:sz w:val="24"/>
          <w:szCs w:val="24"/>
          <w:lang w:eastAsia="ar-SA"/>
        </w:rPr>
        <w:t xml:space="preserve">В случае принятия Государственным заказчиком решения об одностороннем отказе от исполнения Контракта, Государственный заказчик направляет такое решение исполнителю в порядке, установленном статьей </w:t>
      </w:r>
      <w:r w:rsidR="00076B15">
        <w:rPr>
          <w:rFonts w:eastAsia="Calibri"/>
          <w:sz w:val="24"/>
          <w:szCs w:val="24"/>
          <w:lang w:eastAsia="ar-SA"/>
        </w:rPr>
        <w:t xml:space="preserve">95 </w:t>
      </w:r>
      <w:r w:rsidRPr="00202BFF">
        <w:rPr>
          <w:rFonts w:eastAsia="Calibri"/>
          <w:sz w:val="24"/>
          <w:szCs w:val="24"/>
          <w:lang w:eastAsia="ar-SA"/>
        </w:rPr>
        <w:t>Закон</w:t>
      </w:r>
      <w:r w:rsidR="00076B15">
        <w:rPr>
          <w:rFonts w:eastAsia="Calibri"/>
          <w:sz w:val="24"/>
          <w:szCs w:val="24"/>
          <w:lang w:eastAsia="ar-SA"/>
        </w:rPr>
        <w:t>а</w:t>
      </w:r>
      <w:r w:rsidRPr="00202BFF">
        <w:rPr>
          <w:rFonts w:eastAsia="Calibri"/>
          <w:sz w:val="24"/>
          <w:szCs w:val="24"/>
          <w:lang w:eastAsia="ar-SA"/>
        </w:rPr>
        <w:t xml:space="preserve"> о контрактной системе</w:t>
      </w:r>
      <w:r w:rsidR="00523F14" w:rsidRPr="00523F14">
        <w:rPr>
          <w:rFonts w:eastAsia="Calibri"/>
          <w:sz w:val="24"/>
          <w:szCs w:val="24"/>
          <w:lang w:eastAsia="ar-SA"/>
        </w:rPr>
        <w:t>.</w:t>
      </w:r>
    </w:p>
    <w:p w14:paraId="590CA5D6" w14:textId="77777777" w:rsidR="00523F14" w:rsidRPr="00523F14" w:rsidRDefault="00523F14" w:rsidP="00523F14">
      <w:pPr>
        <w:pStyle w:val="a7"/>
        <w:numPr>
          <w:ilvl w:val="1"/>
          <w:numId w:val="7"/>
        </w:numPr>
        <w:tabs>
          <w:tab w:val="num" w:pos="993"/>
        </w:tabs>
        <w:suppressAutoHyphens/>
        <w:ind w:left="0" w:firstLine="567"/>
        <w:contextualSpacing/>
        <w:jc w:val="both"/>
        <w:rPr>
          <w:rFonts w:eastAsia="Calibri"/>
          <w:sz w:val="24"/>
          <w:szCs w:val="24"/>
          <w:lang w:eastAsia="ar-SA"/>
        </w:rPr>
      </w:pPr>
      <w:r w:rsidRPr="00523F14">
        <w:rPr>
          <w:rFonts w:eastAsia="Calibri"/>
          <w:sz w:val="24"/>
          <w:szCs w:val="24"/>
          <w:lang w:eastAsia="ar-SA"/>
        </w:rPr>
        <w:t xml:space="preserve">Исполнитель вправе принять решение об одностороннем отказе от исполнения Контракта по основаниям, предусмотренным п. </w:t>
      </w:r>
      <w:r w:rsidR="00D2708B">
        <w:rPr>
          <w:rFonts w:eastAsia="Calibri"/>
          <w:sz w:val="24"/>
          <w:szCs w:val="24"/>
          <w:lang w:eastAsia="ar-SA"/>
        </w:rPr>
        <w:t>9</w:t>
      </w:r>
      <w:r w:rsidRPr="00523F14">
        <w:rPr>
          <w:rFonts w:eastAsia="Calibri"/>
          <w:sz w:val="24"/>
          <w:szCs w:val="24"/>
          <w:lang w:eastAsia="ar-SA"/>
        </w:rPr>
        <w:t>.2 Контракта.</w:t>
      </w:r>
    </w:p>
    <w:p w14:paraId="5542DAA2" w14:textId="377DC588" w:rsidR="00523F14" w:rsidRPr="00523F14" w:rsidRDefault="00202BFF" w:rsidP="00523F14">
      <w:pPr>
        <w:pStyle w:val="a7"/>
        <w:numPr>
          <w:ilvl w:val="1"/>
          <w:numId w:val="7"/>
        </w:numPr>
        <w:tabs>
          <w:tab w:val="num" w:pos="993"/>
        </w:tabs>
        <w:suppressAutoHyphens/>
        <w:ind w:left="0" w:firstLine="567"/>
        <w:contextualSpacing/>
        <w:jc w:val="both"/>
        <w:rPr>
          <w:rFonts w:eastAsia="Calibri"/>
          <w:sz w:val="24"/>
          <w:szCs w:val="24"/>
          <w:lang w:eastAsia="ar-SA"/>
        </w:rPr>
      </w:pPr>
      <w:r w:rsidRPr="00202BFF">
        <w:rPr>
          <w:rFonts w:eastAsia="Calibri"/>
          <w:sz w:val="24"/>
          <w:szCs w:val="24"/>
          <w:lang w:eastAsia="ar-SA"/>
        </w:rPr>
        <w:t>В случае принятия Исполнителем решения об одностороннем отказе от исполнения Контракта Исполнитель направляет такое решение Государственному заказчику в порядке, установленном статьей 95 Закона о контрактной системе</w:t>
      </w:r>
      <w:r w:rsidR="00523F14" w:rsidRPr="00523F14">
        <w:rPr>
          <w:rFonts w:eastAsia="Calibri"/>
          <w:sz w:val="24"/>
          <w:szCs w:val="24"/>
          <w:lang w:eastAsia="ar-SA"/>
        </w:rPr>
        <w:t>.</w:t>
      </w:r>
    </w:p>
    <w:p w14:paraId="00CA552B" w14:textId="77777777" w:rsidR="00523F14" w:rsidRPr="00523F14" w:rsidRDefault="00523F14" w:rsidP="00523F14">
      <w:pPr>
        <w:pStyle w:val="a7"/>
        <w:numPr>
          <w:ilvl w:val="1"/>
          <w:numId w:val="7"/>
        </w:numPr>
        <w:tabs>
          <w:tab w:val="num" w:pos="993"/>
        </w:tabs>
        <w:suppressAutoHyphens/>
        <w:ind w:left="0" w:firstLine="567"/>
        <w:contextualSpacing/>
        <w:jc w:val="both"/>
        <w:rPr>
          <w:rFonts w:eastAsia="Calibri"/>
          <w:sz w:val="24"/>
          <w:szCs w:val="24"/>
          <w:lang w:eastAsia="ar-SA"/>
        </w:rPr>
      </w:pPr>
      <w:r w:rsidRPr="00523F14">
        <w:rPr>
          <w:rFonts w:eastAsia="Calibri"/>
          <w:sz w:val="24"/>
          <w:szCs w:val="24"/>
          <w:lang w:eastAsia="ar-SA"/>
        </w:rPr>
        <w:t>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Государственного заказчика об одностороннем отказе от исполнения Контракта.</w:t>
      </w:r>
    </w:p>
    <w:p w14:paraId="6D31FDB4" w14:textId="77777777" w:rsidR="00523F14" w:rsidRPr="00523F14" w:rsidRDefault="00523F14" w:rsidP="00523F14">
      <w:pPr>
        <w:pStyle w:val="a7"/>
        <w:numPr>
          <w:ilvl w:val="1"/>
          <w:numId w:val="7"/>
        </w:numPr>
        <w:tabs>
          <w:tab w:val="num" w:pos="993"/>
        </w:tabs>
        <w:suppressAutoHyphens/>
        <w:ind w:left="0" w:firstLine="567"/>
        <w:contextualSpacing/>
        <w:jc w:val="both"/>
        <w:rPr>
          <w:rFonts w:eastAsia="Calibri"/>
          <w:sz w:val="24"/>
          <w:szCs w:val="24"/>
          <w:lang w:eastAsia="ar-SA"/>
        </w:rPr>
      </w:pPr>
      <w:r w:rsidRPr="00523F14">
        <w:rPr>
          <w:rFonts w:eastAsia="Calibri"/>
          <w:sz w:val="24"/>
          <w:szCs w:val="24"/>
          <w:lang w:eastAsia="ar-SA"/>
        </w:rPr>
        <w:lastRenderedPageBreak/>
        <w:t>При расторжении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1DECD3E" w14:textId="77777777" w:rsidR="00523F14" w:rsidRPr="00523F14" w:rsidRDefault="00523F14" w:rsidP="00523F14">
      <w:pPr>
        <w:pStyle w:val="a7"/>
        <w:numPr>
          <w:ilvl w:val="1"/>
          <w:numId w:val="7"/>
        </w:numPr>
        <w:tabs>
          <w:tab w:val="num" w:pos="993"/>
        </w:tabs>
        <w:suppressAutoHyphens/>
        <w:ind w:left="0" w:firstLine="567"/>
        <w:contextualSpacing/>
        <w:jc w:val="both"/>
        <w:rPr>
          <w:rFonts w:eastAsia="Calibri"/>
          <w:sz w:val="24"/>
          <w:szCs w:val="24"/>
          <w:lang w:eastAsia="ar-SA"/>
        </w:rPr>
      </w:pPr>
      <w:r w:rsidRPr="00523F14">
        <w:rPr>
          <w:rFonts w:eastAsia="Calibri"/>
          <w:sz w:val="24"/>
          <w:szCs w:val="24"/>
          <w:lang w:eastAsia="ar-SA"/>
        </w:rPr>
        <w:t xml:space="preserve">Все споры и разногласия по </w:t>
      </w:r>
      <w:r>
        <w:rPr>
          <w:rFonts w:eastAsia="Calibri"/>
          <w:sz w:val="24"/>
          <w:szCs w:val="24"/>
          <w:lang w:eastAsia="ar-SA"/>
        </w:rPr>
        <w:t>К</w:t>
      </w:r>
      <w:r w:rsidRPr="00523F14">
        <w:rPr>
          <w:rFonts w:eastAsia="Calibri"/>
          <w:sz w:val="24"/>
          <w:szCs w:val="24"/>
          <w:lang w:eastAsia="ar-SA"/>
        </w:rPr>
        <w:t>онтракту Стороны обязуются решать путем переговоров.</w:t>
      </w:r>
    </w:p>
    <w:p w14:paraId="4B748349" w14:textId="06532AB9" w:rsidR="00523F14" w:rsidRPr="00523F14" w:rsidRDefault="00523F14" w:rsidP="00523F14">
      <w:pPr>
        <w:pStyle w:val="a7"/>
        <w:numPr>
          <w:ilvl w:val="1"/>
          <w:numId w:val="7"/>
        </w:numPr>
        <w:tabs>
          <w:tab w:val="num" w:pos="993"/>
        </w:tabs>
        <w:suppressAutoHyphens/>
        <w:ind w:left="0" w:firstLine="567"/>
        <w:contextualSpacing/>
        <w:jc w:val="both"/>
        <w:rPr>
          <w:rFonts w:eastAsia="Calibri"/>
          <w:sz w:val="24"/>
          <w:szCs w:val="24"/>
          <w:lang w:eastAsia="ar-SA"/>
        </w:rPr>
      </w:pPr>
      <w:r w:rsidRPr="00523F14">
        <w:rPr>
          <w:rFonts w:eastAsia="Calibri"/>
          <w:sz w:val="24"/>
          <w:szCs w:val="24"/>
          <w:lang w:eastAsia="ar-SA"/>
        </w:rPr>
        <w:t>При неурегулировании в процессе переговоров спорных вопросов споры решаются в Арбитражном суде Санкт-Петербурга и Ленинградской области в порядке, предусмотренном действующим законодательством.</w:t>
      </w:r>
    </w:p>
    <w:p w14:paraId="4FDD7776" w14:textId="77777777" w:rsidR="00523F14" w:rsidRPr="00523F14" w:rsidRDefault="00523F14" w:rsidP="00523F14">
      <w:pPr>
        <w:pStyle w:val="a7"/>
        <w:numPr>
          <w:ilvl w:val="1"/>
          <w:numId w:val="7"/>
        </w:numPr>
        <w:tabs>
          <w:tab w:val="num" w:pos="993"/>
        </w:tabs>
        <w:suppressAutoHyphens/>
        <w:ind w:left="0" w:firstLine="567"/>
        <w:contextualSpacing/>
        <w:jc w:val="both"/>
        <w:rPr>
          <w:rFonts w:eastAsia="Calibri"/>
          <w:sz w:val="24"/>
          <w:szCs w:val="24"/>
          <w:lang w:eastAsia="ar-SA"/>
        </w:rPr>
      </w:pPr>
      <w:r w:rsidRPr="00523F14">
        <w:rPr>
          <w:rFonts w:eastAsia="Calibri"/>
          <w:sz w:val="24"/>
          <w:szCs w:val="24"/>
          <w:lang w:eastAsia="ar-SA"/>
        </w:rPr>
        <w:t>Срок ответа Стороны на письменную претензию другой Стороны не должен превышать 10 (десяти) рабочих дней со дня ее получения.</w:t>
      </w:r>
    </w:p>
    <w:p w14:paraId="7E3CD1F0" w14:textId="77777777" w:rsidR="00BB58F2" w:rsidRPr="00BB58F2" w:rsidRDefault="00BB58F2" w:rsidP="00BB58F2">
      <w:pPr>
        <w:pStyle w:val="a7"/>
        <w:numPr>
          <w:ilvl w:val="0"/>
          <w:numId w:val="7"/>
        </w:numPr>
        <w:tabs>
          <w:tab w:val="left" w:pos="284"/>
        </w:tabs>
        <w:suppressAutoHyphens/>
        <w:spacing w:before="120" w:after="120"/>
        <w:jc w:val="center"/>
        <w:rPr>
          <w:rFonts w:eastAsia="Calibri"/>
          <w:b/>
          <w:sz w:val="24"/>
          <w:szCs w:val="24"/>
          <w:lang w:eastAsia="ar-SA"/>
        </w:rPr>
      </w:pPr>
      <w:r w:rsidRPr="00BB58F2">
        <w:rPr>
          <w:rFonts w:eastAsia="Calibri"/>
          <w:b/>
          <w:sz w:val="24"/>
          <w:szCs w:val="24"/>
          <w:lang w:eastAsia="ar-SA"/>
        </w:rPr>
        <w:t>Антикоррупционная оговорка</w:t>
      </w:r>
    </w:p>
    <w:p w14:paraId="7E4EEFDA" w14:textId="77777777" w:rsidR="00BB58F2" w:rsidRPr="00BB58F2" w:rsidRDefault="00BB58F2" w:rsidP="00BB58F2">
      <w:pPr>
        <w:pStyle w:val="a7"/>
        <w:numPr>
          <w:ilvl w:val="1"/>
          <w:numId w:val="7"/>
        </w:numPr>
        <w:tabs>
          <w:tab w:val="left" w:pos="284"/>
          <w:tab w:val="num" w:pos="1276"/>
        </w:tabs>
        <w:suppressAutoHyphens/>
        <w:ind w:left="0" w:firstLine="567"/>
        <w:contextualSpacing/>
        <w:jc w:val="both"/>
        <w:rPr>
          <w:rFonts w:eastAsia="Calibri"/>
          <w:sz w:val="24"/>
          <w:szCs w:val="24"/>
          <w:lang w:eastAsia="ar-SA"/>
        </w:rPr>
      </w:pPr>
      <w:r w:rsidRPr="00BB58F2">
        <w:rPr>
          <w:rFonts w:eastAsia="Calibri"/>
          <w:sz w:val="24"/>
          <w:szCs w:val="24"/>
          <w:lang w:eastAsia="ar-SA"/>
        </w:rPr>
        <w:t xml:space="preserve">При исполнении своих обязательств по Контракту, Сторонам, их аффилированным лицам, работникам или посредникам запрещается выплачивать и предлагать выплату каких-либо денежных средств или ценностей, прямо или косвенно, любым лицам, для оказания влияния на действия или решения этих лиц с целью получения каких-либо неправомерных преимуществ. </w:t>
      </w:r>
    </w:p>
    <w:p w14:paraId="35546E37" w14:textId="77777777" w:rsidR="00BB58F2" w:rsidRPr="00BB58F2" w:rsidRDefault="00BB58F2" w:rsidP="00BB58F2">
      <w:pPr>
        <w:pStyle w:val="a7"/>
        <w:numPr>
          <w:ilvl w:val="1"/>
          <w:numId w:val="7"/>
        </w:numPr>
        <w:tabs>
          <w:tab w:val="left" w:pos="284"/>
          <w:tab w:val="num" w:pos="1276"/>
        </w:tabs>
        <w:suppressAutoHyphens/>
        <w:ind w:left="0" w:firstLine="567"/>
        <w:contextualSpacing/>
        <w:jc w:val="both"/>
        <w:rPr>
          <w:rFonts w:eastAsia="Calibri"/>
          <w:sz w:val="24"/>
          <w:szCs w:val="24"/>
          <w:lang w:eastAsia="ar-SA"/>
        </w:rPr>
      </w:pPr>
      <w:r w:rsidRPr="00BB58F2">
        <w:rPr>
          <w:rFonts w:eastAsia="Calibri"/>
          <w:sz w:val="24"/>
          <w:szCs w:val="24"/>
          <w:lang w:eastAsia="ar-SA"/>
        </w:rPr>
        <w:t>При исполнении своих обязательств по Контракту, Сторонам, их аффилированным лицам, работникам или посредникам запрещается осуществлять действия, квалифицируемые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314FCBD" w14:textId="77777777" w:rsidR="00BB58F2" w:rsidRPr="00BB58F2" w:rsidRDefault="00BB58F2" w:rsidP="00BB58F2">
      <w:pPr>
        <w:pStyle w:val="a7"/>
        <w:numPr>
          <w:ilvl w:val="1"/>
          <w:numId w:val="7"/>
        </w:numPr>
        <w:tabs>
          <w:tab w:val="left" w:pos="284"/>
          <w:tab w:val="num" w:pos="1276"/>
        </w:tabs>
        <w:suppressAutoHyphens/>
        <w:ind w:left="0" w:firstLine="567"/>
        <w:contextualSpacing/>
        <w:jc w:val="both"/>
        <w:rPr>
          <w:rFonts w:eastAsia="Calibri"/>
          <w:sz w:val="24"/>
          <w:szCs w:val="24"/>
          <w:lang w:eastAsia="ar-SA"/>
        </w:rPr>
      </w:pPr>
      <w:r w:rsidRPr="00BB58F2">
        <w:rPr>
          <w:rFonts w:eastAsia="Calibri"/>
          <w:sz w:val="24"/>
          <w:szCs w:val="24"/>
          <w:lang w:eastAsia="ar-SA"/>
        </w:rPr>
        <w:t>В случае возникновения у Стороны подозрений, что произошло или может произойти нарушение каких-либо положений раздела настоящего Контракта,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5730A072" w14:textId="77777777" w:rsidR="00BB58F2" w:rsidRPr="00BB58F2" w:rsidRDefault="00BB58F2" w:rsidP="00BB58F2">
      <w:pPr>
        <w:pStyle w:val="a7"/>
        <w:numPr>
          <w:ilvl w:val="1"/>
          <w:numId w:val="7"/>
        </w:numPr>
        <w:tabs>
          <w:tab w:val="left" w:pos="284"/>
          <w:tab w:val="num" w:pos="1276"/>
        </w:tabs>
        <w:suppressAutoHyphens/>
        <w:ind w:left="0" w:firstLine="567"/>
        <w:contextualSpacing/>
        <w:jc w:val="both"/>
        <w:rPr>
          <w:rFonts w:eastAsia="Calibri"/>
          <w:sz w:val="24"/>
          <w:szCs w:val="24"/>
          <w:lang w:eastAsia="ar-SA"/>
        </w:rPr>
      </w:pPr>
      <w:r w:rsidRPr="00BB58F2">
        <w:rPr>
          <w:rFonts w:eastAsia="Calibri"/>
          <w:sz w:val="24"/>
          <w:szCs w:val="24"/>
          <w:lang w:eastAsia="ar-SA"/>
        </w:rPr>
        <w:t>В случае совершения одной Стороной действий, запрещенных настоящим разделом данного Контракта,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настоящего раздела, вправе требовать возмещения реального ущерба, возникшего в результате такого расторжения.</w:t>
      </w:r>
    </w:p>
    <w:p w14:paraId="7F8821AF" w14:textId="77777777" w:rsidR="00332F2F" w:rsidRPr="002E33F9" w:rsidRDefault="00332F2F" w:rsidP="00CF57C8">
      <w:pPr>
        <w:numPr>
          <w:ilvl w:val="0"/>
          <w:numId w:val="7"/>
        </w:numPr>
        <w:suppressAutoHyphens/>
        <w:autoSpaceDE w:val="0"/>
        <w:spacing w:before="240"/>
        <w:ind w:left="0" w:firstLine="0"/>
        <w:jc w:val="center"/>
        <w:rPr>
          <w:rFonts w:eastAsia="Calibri"/>
          <w:b/>
          <w:bCs/>
          <w:color w:val="000000"/>
          <w:sz w:val="24"/>
          <w:szCs w:val="24"/>
          <w:lang w:eastAsia="ar-SA"/>
        </w:rPr>
      </w:pPr>
      <w:r w:rsidRPr="002E33F9">
        <w:rPr>
          <w:rFonts w:eastAsia="Calibri"/>
          <w:b/>
          <w:bCs/>
          <w:color w:val="000000"/>
          <w:sz w:val="24"/>
          <w:szCs w:val="24"/>
          <w:lang w:eastAsia="ar-SA"/>
        </w:rPr>
        <w:t>Обстоятельства непреодолимой силы</w:t>
      </w:r>
    </w:p>
    <w:p w14:paraId="2481397A" w14:textId="77777777" w:rsidR="00D2708B" w:rsidRPr="00D2708B" w:rsidRDefault="00D2708B" w:rsidP="00D2708B">
      <w:pPr>
        <w:pStyle w:val="a7"/>
        <w:widowControl w:val="0"/>
        <w:numPr>
          <w:ilvl w:val="1"/>
          <w:numId w:val="7"/>
        </w:numPr>
        <w:autoSpaceDE w:val="0"/>
        <w:autoSpaceDN w:val="0"/>
        <w:adjustRightInd w:val="0"/>
        <w:ind w:left="0" w:firstLine="567"/>
        <w:jc w:val="both"/>
        <w:outlineLvl w:val="1"/>
        <w:rPr>
          <w:rFonts w:eastAsia="Calibri"/>
          <w:sz w:val="24"/>
          <w:szCs w:val="24"/>
          <w:lang w:eastAsia="ar-SA"/>
        </w:rPr>
      </w:pPr>
      <w:r w:rsidRPr="00D2708B">
        <w:rPr>
          <w:rFonts w:eastAsia="Calibri"/>
          <w:sz w:val="24"/>
          <w:szCs w:val="24"/>
          <w:lang w:eastAsia="ar-SA"/>
        </w:rPr>
        <w:t xml:space="preserve">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а именно: пожара, стихийных бедствий, войны, военных операций различного рода, блокад, запрета на  экспорт/импорт, принятия органами государственной власти и управления и Центральным Банком России законодательных и нормативных актов, распоряжений, приказов, препятствующих исполнению обязательств по Контракту. </w:t>
      </w:r>
    </w:p>
    <w:p w14:paraId="0C86BD63" w14:textId="777E61F6" w:rsidR="00D2708B" w:rsidRPr="00D2708B" w:rsidRDefault="00D2708B" w:rsidP="00D2708B">
      <w:pPr>
        <w:pStyle w:val="a7"/>
        <w:widowControl w:val="0"/>
        <w:numPr>
          <w:ilvl w:val="1"/>
          <w:numId w:val="7"/>
        </w:numPr>
        <w:autoSpaceDE w:val="0"/>
        <w:autoSpaceDN w:val="0"/>
        <w:adjustRightInd w:val="0"/>
        <w:ind w:left="0" w:firstLine="567"/>
        <w:jc w:val="both"/>
        <w:outlineLvl w:val="1"/>
        <w:rPr>
          <w:rFonts w:eastAsia="Calibri"/>
          <w:sz w:val="24"/>
          <w:szCs w:val="24"/>
          <w:lang w:eastAsia="ar-SA"/>
        </w:rPr>
      </w:pPr>
      <w:r w:rsidRPr="00D2708B">
        <w:rPr>
          <w:rFonts w:eastAsia="Calibri"/>
          <w:sz w:val="24"/>
          <w:szCs w:val="24"/>
          <w:lang w:eastAsia="ar-SA"/>
        </w:rPr>
        <w:t>При наступлении указанных в п. 1</w:t>
      </w:r>
      <w:r w:rsidR="00526E60">
        <w:rPr>
          <w:rFonts w:eastAsia="Calibri"/>
          <w:sz w:val="24"/>
          <w:szCs w:val="24"/>
          <w:lang w:eastAsia="ar-SA"/>
        </w:rPr>
        <w:t>1</w:t>
      </w:r>
      <w:r w:rsidRPr="00D2708B">
        <w:rPr>
          <w:rFonts w:eastAsia="Calibri"/>
          <w:sz w:val="24"/>
          <w:szCs w:val="24"/>
          <w:lang w:eastAsia="ar-SA"/>
        </w:rPr>
        <w:t xml:space="preserve">.1 Контракта обстоятельств, Сторона, для </w:t>
      </w:r>
      <w:r w:rsidRPr="00D2708B">
        <w:rPr>
          <w:rFonts w:eastAsia="Calibri"/>
          <w:sz w:val="24"/>
          <w:szCs w:val="24"/>
          <w:lang w:eastAsia="ar-SA"/>
        </w:rPr>
        <w:lastRenderedPageBreak/>
        <w:t xml:space="preserve">которой создалась невозможность исполнения ее обязательств по Контракту, должна в 5-дневный срок известить о них в письменной форме другую Сторону с приложением соответствующих подтверждающих документов. </w:t>
      </w:r>
    </w:p>
    <w:p w14:paraId="281C3E0E" w14:textId="77777777" w:rsidR="00D2708B" w:rsidRPr="00D2708B" w:rsidRDefault="00D2708B" w:rsidP="00D2708B">
      <w:pPr>
        <w:pStyle w:val="a7"/>
        <w:widowControl w:val="0"/>
        <w:numPr>
          <w:ilvl w:val="1"/>
          <w:numId w:val="7"/>
        </w:numPr>
        <w:autoSpaceDE w:val="0"/>
        <w:autoSpaceDN w:val="0"/>
        <w:adjustRightInd w:val="0"/>
        <w:ind w:left="0" w:firstLine="567"/>
        <w:jc w:val="both"/>
        <w:outlineLvl w:val="1"/>
        <w:rPr>
          <w:rFonts w:eastAsia="Calibri"/>
          <w:sz w:val="24"/>
          <w:szCs w:val="24"/>
          <w:lang w:eastAsia="ar-SA"/>
        </w:rPr>
      </w:pPr>
      <w:r w:rsidRPr="00D2708B">
        <w:rPr>
          <w:rFonts w:eastAsia="Calibri"/>
          <w:sz w:val="24"/>
          <w:szCs w:val="24"/>
          <w:lang w:eastAsia="ar-SA"/>
        </w:rPr>
        <w:t xml:space="preserve">Наступление обстоятельств, вызванных действием непреодолимой силы, влечет по согласованию Сторон увеличение срока исполнения Контракта. Если эти обстоятельства будут длиться более 2 (двух) месяцев, каждая из Сторон имеет право на досрочное расторжение Контракта. При этом Стороны не освобождаются от обязательств по возмещению задолженностей, образовавшихся до наступления обстоятельств непреодолимой силы. </w:t>
      </w:r>
    </w:p>
    <w:p w14:paraId="5E8576AD" w14:textId="5FE85BC0" w:rsidR="00D2708B" w:rsidRPr="00D2708B" w:rsidRDefault="00D2708B" w:rsidP="00D2708B">
      <w:pPr>
        <w:pStyle w:val="a7"/>
        <w:widowControl w:val="0"/>
        <w:numPr>
          <w:ilvl w:val="1"/>
          <w:numId w:val="7"/>
        </w:numPr>
        <w:autoSpaceDE w:val="0"/>
        <w:autoSpaceDN w:val="0"/>
        <w:adjustRightInd w:val="0"/>
        <w:ind w:left="0" w:firstLine="567"/>
        <w:jc w:val="both"/>
        <w:outlineLvl w:val="1"/>
        <w:rPr>
          <w:rFonts w:eastAsia="Calibri"/>
          <w:sz w:val="24"/>
          <w:szCs w:val="24"/>
          <w:lang w:eastAsia="ar-SA"/>
        </w:rPr>
      </w:pPr>
      <w:r w:rsidRPr="00D2708B">
        <w:rPr>
          <w:rFonts w:eastAsia="Calibri"/>
          <w:sz w:val="24"/>
          <w:szCs w:val="24"/>
          <w:lang w:eastAsia="ar-SA"/>
        </w:rPr>
        <w:t>При отсутствии своевременного извещения, предусмотренного п. 1</w:t>
      </w:r>
      <w:r w:rsidR="00526E60">
        <w:rPr>
          <w:rFonts w:eastAsia="Calibri"/>
          <w:sz w:val="24"/>
          <w:szCs w:val="24"/>
          <w:lang w:eastAsia="ar-SA"/>
        </w:rPr>
        <w:t>1</w:t>
      </w:r>
      <w:r w:rsidRPr="00D2708B">
        <w:rPr>
          <w:rFonts w:eastAsia="Calibri"/>
          <w:sz w:val="24"/>
          <w:szCs w:val="24"/>
          <w:lang w:eastAsia="ar-SA"/>
        </w:rPr>
        <w:t>.2 Контракта, виновная Сторона обязана возместить другой Стороне убытки, причиненные не извещением или несвоевременным извещением</w:t>
      </w:r>
      <w:r>
        <w:rPr>
          <w:rFonts w:eastAsia="Calibri"/>
          <w:sz w:val="24"/>
          <w:szCs w:val="24"/>
          <w:lang w:eastAsia="ar-SA"/>
        </w:rPr>
        <w:t>.</w:t>
      </w:r>
    </w:p>
    <w:p w14:paraId="4126B1A6" w14:textId="77777777" w:rsidR="00332F2F" w:rsidRPr="002E33F9" w:rsidRDefault="00332F2F" w:rsidP="00CF57C8">
      <w:pPr>
        <w:numPr>
          <w:ilvl w:val="0"/>
          <w:numId w:val="7"/>
        </w:numPr>
        <w:suppressAutoHyphens/>
        <w:autoSpaceDE w:val="0"/>
        <w:spacing w:before="240"/>
        <w:ind w:left="0" w:firstLine="0"/>
        <w:jc w:val="center"/>
        <w:rPr>
          <w:rFonts w:eastAsia="Calibri"/>
          <w:b/>
          <w:bCs/>
          <w:color w:val="000000"/>
          <w:sz w:val="24"/>
          <w:szCs w:val="24"/>
          <w:lang w:eastAsia="ar-SA"/>
        </w:rPr>
      </w:pPr>
      <w:r w:rsidRPr="002E33F9">
        <w:rPr>
          <w:rFonts w:eastAsia="Calibri"/>
          <w:b/>
          <w:bCs/>
          <w:color w:val="000000"/>
          <w:sz w:val="24"/>
          <w:szCs w:val="24"/>
          <w:lang w:eastAsia="ar-SA"/>
        </w:rPr>
        <w:t>Заключительные положения</w:t>
      </w:r>
    </w:p>
    <w:p w14:paraId="047A0F3D" w14:textId="77777777" w:rsidR="00CA78FD" w:rsidRPr="002E33F9" w:rsidRDefault="00CA78FD" w:rsidP="00CF57C8">
      <w:pPr>
        <w:numPr>
          <w:ilvl w:val="1"/>
          <w:numId w:val="7"/>
        </w:numPr>
        <w:suppressAutoHyphens/>
        <w:autoSpaceDE w:val="0"/>
        <w:ind w:left="0" w:firstLine="567"/>
        <w:jc w:val="both"/>
        <w:rPr>
          <w:rFonts w:eastAsia="Calibri"/>
          <w:bCs/>
          <w:color w:val="000000"/>
          <w:sz w:val="24"/>
          <w:szCs w:val="24"/>
          <w:lang w:eastAsia="ar-SA"/>
        </w:rPr>
      </w:pPr>
      <w:r w:rsidRPr="002E33F9">
        <w:rPr>
          <w:rFonts w:eastAsia="Calibri"/>
          <w:bCs/>
          <w:color w:val="000000"/>
          <w:sz w:val="24"/>
          <w:szCs w:val="24"/>
          <w:lang w:eastAsia="ar-SA"/>
        </w:rPr>
        <w:t>Во всем, что не оговорено в Контракт</w:t>
      </w:r>
      <w:r w:rsidR="008D71E0" w:rsidRPr="002E33F9">
        <w:rPr>
          <w:rFonts w:eastAsia="Calibri"/>
          <w:bCs/>
          <w:color w:val="000000"/>
          <w:sz w:val="24"/>
          <w:szCs w:val="24"/>
          <w:lang w:eastAsia="ar-SA"/>
        </w:rPr>
        <w:t>е</w:t>
      </w:r>
      <w:r w:rsidRPr="002E33F9">
        <w:rPr>
          <w:rFonts w:eastAsia="Calibri"/>
          <w:bCs/>
          <w:color w:val="000000"/>
          <w:sz w:val="24"/>
          <w:szCs w:val="24"/>
          <w:lang w:eastAsia="ar-SA"/>
        </w:rPr>
        <w:t>, Стороны руководствуются действующим законодательством Российской Федерации.</w:t>
      </w:r>
    </w:p>
    <w:p w14:paraId="59A75A25" w14:textId="77777777" w:rsidR="008D71E0" w:rsidRDefault="00332F2F" w:rsidP="00CF57C8">
      <w:pPr>
        <w:numPr>
          <w:ilvl w:val="1"/>
          <w:numId w:val="7"/>
        </w:numPr>
        <w:suppressAutoHyphens/>
        <w:autoSpaceDE w:val="0"/>
        <w:ind w:left="0" w:firstLine="567"/>
        <w:jc w:val="both"/>
        <w:rPr>
          <w:rFonts w:eastAsia="Calibri"/>
          <w:bCs/>
          <w:color w:val="000000"/>
          <w:sz w:val="24"/>
          <w:szCs w:val="24"/>
          <w:lang w:eastAsia="ar-SA"/>
        </w:rPr>
      </w:pPr>
      <w:r w:rsidRPr="002E33F9">
        <w:rPr>
          <w:rFonts w:eastAsia="Calibri"/>
          <w:bCs/>
          <w:color w:val="000000"/>
          <w:sz w:val="24"/>
          <w:szCs w:val="24"/>
          <w:lang w:eastAsia="ar-SA"/>
        </w:rPr>
        <w:t>В случае изменения у одной из Сторон адреса мес</w:t>
      </w:r>
      <w:r w:rsidR="00894FC7">
        <w:rPr>
          <w:rFonts w:eastAsia="Calibri"/>
          <w:bCs/>
          <w:color w:val="000000"/>
          <w:sz w:val="24"/>
          <w:szCs w:val="24"/>
          <w:lang w:eastAsia="ar-SA"/>
        </w:rPr>
        <w:t xml:space="preserve">тонахождения, почтового адреса </w:t>
      </w:r>
      <w:r w:rsidRPr="002E33F9">
        <w:rPr>
          <w:rFonts w:eastAsia="Calibri"/>
          <w:bCs/>
          <w:color w:val="000000"/>
          <w:sz w:val="24"/>
          <w:szCs w:val="24"/>
          <w:lang w:eastAsia="ar-SA"/>
        </w:rPr>
        <w:t>такая Сторона обязана в течение 5 (пяти) рабочих дней с момента внесения вышеуказанных изменений письменно известить об этом другую Сторону.</w:t>
      </w:r>
      <w:r w:rsidR="008D71E0" w:rsidRPr="002E33F9">
        <w:rPr>
          <w:rFonts w:eastAsia="Calibri"/>
          <w:bCs/>
          <w:color w:val="000000"/>
          <w:sz w:val="24"/>
          <w:szCs w:val="24"/>
          <w:lang w:eastAsia="ar-SA"/>
        </w:rPr>
        <w:t xml:space="preserve"> </w:t>
      </w:r>
    </w:p>
    <w:p w14:paraId="043A261F" w14:textId="77777777" w:rsidR="006D17C1" w:rsidRPr="006D17C1" w:rsidRDefault="006D17C1" w:rsidP="006D17C1">
      <w:pPr>
        <w:pStyle w:val="a7"/>
        <w:numPr>
          <w:ilvl w:val="1"/>
          <w:numId w:val="7"/>
        </w:numPr>
        <w:ind w:left="0" w:firstLine="567"/>
        <w:jc w:val="both"/>
        <w:rPr>
          <w:rFonts w:eastAsia="Calibri"/>
          <w:bCs/>
          <w:color w:val="000000"/>
          <w:sz w:val="24"/>
          <w:szCs w:val="24"/>
          <w:lang w:eastAsia="ar-SA"/>
        </w:rPr>
      </w:pPr>
      <w:r w:rsidRPr="006D17C1">
        <w:rPr>
          <w:rFonts w:eastAsia="Calibri"/>
          <w:bCs/>
          <w:color w:val="000000"/>
          <w:sz w:val="24"/>
          <w:szCs w:val="24"/>
          <w:lang w:eastAsia="ar-SA"/>
        </w:rPr>
        <w:t xml:space="preserve">Письма, уведомления, которые одна Сторона направляет другой Стороне в соответствии с Контрактом, направляются в письменной форме почтой или электронной почтой с последующим предоставлением оригинала. </w:t>
      </w:r>
    </w:p>
    <w:p w14:paraId="45D51D39" w14:textId="77777777" w:rsidR="006D17C1" w:rsidRDefault="006D17C1" w:rsidP="00CF57C8">
      <w:pPr>
        <w:numPr>
          <w:ilvl w:val="1"/>
          <w:numId w:val="7"/>
        </w:numPr>
        <w:suppressAutoHyphens/>
        <w:autoSpaceDE w:val="0"/>
        <w:ind w:left="0" w:firstLine="567"/>
        <w:jc w:val="both"/>
        <w:rPr>
          <w:rFonts w:eastAsia="Calibri"/>
          <w:bCs/>
          <w:color w:val="000000"/>
          <w:sz w:val="24"/>
          <w:szCs w:val="24"/>
          <w:lang w:eastAsia="ar-SA"/>
        </w:rPr>
      </w:pPr>
      <w:r w:rsidRPr="006D17C1">
        <w:rPr>
          <w:sz w:val="24"/>
          <w:szCs w:val="24"/>
        </w:rPr>
        <w:t xml:space="preserve">Контракт может быть подписан </w:t>
      </w:r>
      <w:r>
        <w:rPr>
          <w:sz w:val="24"/>
          <w:szCs w:val="24"/>
        </w:rPr>
        <w:t>на бумажном носителе</w:t>
      </w:r>
      <w:r w:rsidRPr="006D17C1">
        <w:rPr>
          <w:sz w:val="24"/>
        </w:rPr>
        <w:t xml:space="preserve"> </w:t>
      </w:r>
      <w:r w:rsidRPr="006D17C1">
        <w:rPr>
          <w:sz w:val="24"/>
          <w:szCs w:val="24"/>
        </w:rPr>
        <w:t>в двух экземплярах, имеющих равную юридическую силу, по одному для каждой из Сторон</w:t>
      </w:r>
      <w:r>
        <w:rPr>
          <w:sz w:val="24"/>
          <w:szCs w:val="24"/>
        </w:rPr>
        <w:t>, либо</w:t>
      </w:r>
      <w:r w:rsidRPr="006D17C1">
        <w:rPr>
          <w:sz w:val="24"/>
          <w:szCs w:val="24"/>
        </w:rPr>
        <w:t xml:space="preserve"> усиленными электронными подписями в электронном магазине Ленинградской области.</w:t>
      </w:r>
    </w:p>
    <w:p w14:paraId="1BCEE2C2" w14:textId="77777777" w:rsidR="00F75984" w:rsidRPr="002E33F9" w:rsidRDefault="006B09BD" w:rsidP="00CF57C8">
      <w:pPr>
        <w:numPr>
          <w:ilvl w:val="1"/>
          <w:numId w:val="7"/>
        </w:numPr>
        <w:suppressAutoHyphens/>
        <w:autoSpaceDE w:val="0"/>
        <w:ind w:left="0" w:firstLine="567"/>
        <w:jc w:val="both"/>
        <w:rPr>
          <w:rFonts w:eastAsia="Calibri"/>
          <w:bCs/>
          <w:color w:val="000000"/>
          <w:sz w:val="24"/>
          <w:szCs w:val="24"/>
          <w:lang w:eastAsia="ar-SA"/>
        </w:rPr>
      </w:pPr>
      <w:r w:rsidRPr="006B09BD">
        <w:rPr>
          <w:rFonts w:eastAsia="Calibri"/>
          <w:sz w:val="24"/>
          <w:szCs w:val="24"/>
          <w:lang w:eastAsia="ar-SA"/>
        </w:rPr>
        <w:t>Неотъемлемой частью Контракта являются следующие приложения</w:t>
      </w:r>
      <w:r w:rsidR="00332F2F" w:rsidRPr="002E33F9">
        <w:rPr>
          <w:rFonts w:eastAsia="Calibri"/>
          <w:bCs/>
          <w:color w:val="000000"/>
          <w:sz w:val="24"/>
          <w:szCs w:val="24"/>
          <w:lang w:eastAsia="ar-SA"/>
        </w:rPr>
        <w:t xml:space="preserve">: </w:t>
      </w:r>
    </w:p>
    <w:p w14:paraId="6ADDF827" w14:textId="2BF8370B" w:rsidR="00332F2F" w:rsidRDefault="006B09BD" w:rsidP="00910264">
      <w:pPr>
        <w:suppressAutoHyphens/>
        <w:autoSpaceDE w:val="0"/>
        <w:ind w:left="567"/>
        <w:jc w:val="both"/>
        <w:rPr>
          <w:rFonts w:eastAsia="Calibri"/>
          <w:bCs/>
          <w:color w:val="000000"/>
          <w:sz w:val="24"/>
          <w:szCs w:val="24"/>
          <w:lang w:eastAsia="ar-SA"/>
        </w:rPr>
      </w:pPr>
      <w:r>
        <w:rPr>
          <w:rFonts w:eastAsia="Calibri"/>
          <w:bCs/>
          <w:color w:val="000000"/>
          <w:sz w:val="24"/>
          <w:szCs w:val="24"/>
          <w:lang w:eastAsia="ar-SA"/>
        </w:rPr>
        <w:t>п</w:t>
      </w:r>
      <w:r w:rsidR="00F75984" w:rsidRPr="002E33F9">
        <w:rPr>
          <w:rFonts w:eastAsia="Calibri"/>
          <w:bCs/>
          <w:color w:val="000000"/>
          <w:sz w:val="24"/>
          <w:szCs w:val="24"/>
          <w:lang w:eastAsia="ar-SA"/>
        </w:rPr>
        <w:t xml:space="preserve">риложение № 1 </w:t>
      </w:r>
      <w:r w:rsidR="00C133BF" w:rsidRPr="002E33F9">
        <w:rPr>
          <w:rFonts w:eastAsia="Calibri"/>
          <w:bCs/>
          <w:color w:val="000000"/>
          <w:sz w:val="24"/>
          <w:szCs w:val="24"/>
          <w:lang w:eastAsia="ar-SA"/>
        </w:rPr>
        <w:t>«</w:t>
      </w:r>
      <w:r w:rsidR="00B744F9">
        <w:rPr>
          <w:rFonts w:eastAsia="Calibri"/>
          <w:bCs/>
          <w:color w:val="000000"/>
          <w:sz w:val="24"/>
          <w:szCs w:val="24"/>
          <w:lang w:eastAsia="ar-SA"/>
        </w:rPr>
        <w:t>Описание объекта закупки</w:t>
      </w:r>
      <w:r w:rsidR="00C133BF" w:rsidRPr="002E33F9">
        <w:rPr>
          <w:rFonts w:eastAsia="Calibri"/>
          <w:bCs/>
          <w:color w:val="000000"/>
          <w:sz w:val="24"/>
          <w:szCs w:val="24"/>
          <w:lang w:eastAsia="ar-SA"/>
        </w:rPr>
        <w:t>»</w:t>
      </w:r>
      <w:r>
        <w:rPr>
          <w:rFonts w:eastAsia="Calibri"/>
          <w:bCs/>
          <w:color w:val="000000"/>
          <w:sz w:val="24"/>
          <w:szCs w:val="24"/>
          <w:lang w:eastAsia="ar-SA"/>
        </w:rPr>
        <w:t>;</w:t>
      </w:r>
    </w:p>
    <w:p w14:paraId="6C645B37" w14:textId="6DBA4005" w:rsidR="00102366" w:rsidRPr="00137F1D" w:rsidRDefault="00102366" w:rsidP="00910264">
      <w:pPr>
        <w:suppressAutoHyphens/>
        <w:autoSpaceDE w:val="0"/>
        <w:ind w:left="567"/>
        <w:jc w:val="both"/>
        <w:rPr>
          <w:rFonts w:eastAsia="Calibri"/>
          <w:bCs/>
          <w:color w:val="000000"/>
          <w:sz w:val="24"/>
          <w:szCs w:val="24"/>
          <w:lang w:eastAsia="ar-SA"/>
        </w:rPr>
      </w:pPr>
      <w:r>
        <w:rPr>
          <w:rFonts w:eastAsia="Calibri"/>
          <w:bCs/>
          <w:color w:val="000000"/>
          <w:sz w:val="24"/>
          <w:szCs w:val="24"/>
          <w:lang w:eastAsia="ar-SA"/>
        </w:rPr>
        <w:t>приложение № 2 «Спецификация»</w:t>
      </w:r>
      <w:r w:rsidRPr="00137F1D">
        <w:rPr>
          <w:rFonts w:eastAsia="Calibri"/>
          <w:bCs/>
          <w:color w:val="000000"/>
          <w:sz w:val="24"/>
          <w:szCs w:val="24"/>
          <w:lang w:eastAsia="ar-SA"/>
        </w:rPr>
        <w:t>;</w:t>
      </w:r>
    </w:p>
    <w:p w14:paraId="6085DB8A" w14:textId="51733F08" w:rsidR="004274AC" w:rsidRPr="002E33F9" w:rsidRDefault="006B09BD" w:rsidP="00910264">
      <w:pPr>
        <w:suppressAutoHyphens/>
        <w:autoSpaceDE w:val="0"/>
        <w:ind w:left="567"/>
        <w:jc w:val="both"/>
        <w:rPr>
          <w:rFonts w:eastAsia="Calibri"/>
          <w:bCs/>
          <w:color w:val="000000"/>
          <w:sz w:val="24"/>
          <w:szCs w:val="24"/>
          <w:lang w:eastAsia="ar-SA"/>
        </w:rPr>
      </w:pPr>
      <w:r>
        <w:rPr>
          <w:rFonts w:eastAsia="Calibri"/>
          <w:bCs/>
          <w:color w:val="000000"/>
          <w:sz w:val="24"/>
          <w:szCs w:val="24"/>
          <w:lang w:eastAsia="ar-SA"/>
        </w:rPr>
        <w:t>п</w:t>
      </w:r>
      <w:r w:rsidR="00C63E75">
        <w:rPr>
          <w:rFonts w:eastAsia="Calibri"/>
          <w:bCs/>
          <w:color w:val="000000"/>
          <w:sz w:val="24"/>
          <w:szCs w:val="24"/>
          <w:lang w:eastAsia="ar-SA"/>
        </w:rPr>
        <w:t xml:space="preserve">риложение № </w:t>
      </w:r>
      <w:r w:rsidR="00102366">
        <w:rPr>
          <w:rFonts w:eastAsia="Calibri"/>
          <w:bCs/>
          <w:color w:val="000000"/>
          <w:sz w:val="24"/>
          <w:szCs w:val="24"/>
          <w:lang w:eastAsia="ar-SA"/>
        </w:rPr>
        <w:t>3</w:t>
      </w:r>
      <w:r w:rsidR="004274AC">
        <w:rPr>
          <w:rFonts w:eastAsia="Calibri"/>
          <w:bCs/>
          <w:color w:val="000000"/>
          <w:sz w:val="24"/>
          <w:szCs w:val="24"/>
          <w:lang w:eastAsia="ar-SA"/>
        </w:rPr>
        <w:t xml:space="preserve"> «</w:t>
      </w:r>
      <w:r w:rsidR="00B9512E" w:rsidRPr="00B9512E">
        <w:rPr>
          <w:bCs/>
          <w:sz w:val="24"/>
          <w:szCs w:val="24"/>
        </w:rPr>
        <w:t>Акт сдачи-приемки оказанных услуг»</w:t>
      </w:r>
      <w:r>
        <w:rPr>
          <w:bCs/>
          <w:sz w:val="24"/>
          <w:szCs w:val="24"/>
        </w:rPr>
        <w:t>.</w:t>
      </w:r>
    </w:p>
    <w:p w14:paraId="0A442237" w14:textId="229134D6" w:rsidR="00332F2F" w:rsidRDefault="00332F2F" w:rsidP="00CF57C8">
      <w:pPr>
        <w:numPr>
          <w:ilvl w:val="0"/>
          <w:numId w:val="7"/>
        </w:numPr>
        <w:suppressAutoHyphens/>
        <w:autoSpaceDE w:val="0"/>
        <w:spacing w:before="240"/>
        <w:ind w:left="0" w:firstLine="0"/>
        <w:jc w:val="center"/>
        <w:rPr>
          <w:b/>
          <w:bCs/>
          <w:kern w:val="1"/>
          <w:sz w:val="24"/>
          <w:szCs w:val="24"/>
          <w:lang w:eastAsia="ar-SA"/>
        </w:rPr>
      </w:pPr>
      <w:r w:rsidRPr="002E33F9">
        <w:rPr>
          <w:b/>
          <w:bCs/>
          <w:kern w:val="1"/>
          <w:sz w:val="24"/>
          <w:szCs w:val="24"/>
          <w:lang w:eastAsia="ar-SA"/>
        </w:rPr>
        <w:t>Адреса и реквизиты Сторон</w:t>
      </w:r>
    </w:p>
    <w:p w14:paraId="37A4C2EB" w14:textId="77777777" w:rsidR="0014147C" w:rsidRPr="002E33F9" w:rsidRDefault="0014147C" w:rsidP="0014147C">
      <w:pPr>
        <w:suppressAutoHyphens/>
        <w:autoSpaceDE w:val="0"/>
        <w:spacing w:before="240"/>
        <w:rPr>
          <w:b/>
          <w:bCs/>
          <w:kern w:val="1"/>
          <w:sz w:val="24"/>
          <w:szCs w:val="24"/>
          <w:lang w:eastAsia="ar-SA"/>
        </w:rPr>
      </w:pPr>
    </w:p>
    <w:tbl>
      <w:tblPr>
        <w:tblW w:w="0" w:type="auto"/>
        <w:tblLayout w:type="fixed"/>
        <w:tblLook w:val="0000" w:firstRow="0" w:lastRow="0" w:firstColumn="0" w:lastColumn="0" w:noHBand="0" w:noVBand="0"/>
      </w:tblPr>
      <w:tblGrid>
        <w:gridCol w:w="5353"/>
        <w:gridCol w:w="4961"/>
      </w:tblGrid>
      <w:tr w:rsidR="00332F2F" w:rsidRPr="002E33F9" w14:paraId="1461ED34" w14:textId="77777777" w:rsidTr="00500C01">
        <w:trPr>
          <w:trHeight w:val="5804"/>
        </w:trPr>
        <w:tc>
          <w:tcPr>
            <w:tcW w:w="5353" w:type="dxa"/>
          </w:tcPr>
          <w:p w14:paraId="72E14CBA" w14:textId="77777777" w:rsidR="00332F2F" w:rsidRPr="009A5756" w:rsidRDefault="00157B59" w:rsidP="009A2945">
            <w:pPr>
              <w:keepNext/>
              <w:suppressAutoHyphens/>
              <w:ind w:left="37"/>
              <w:jc w:val="both"/>
              <w:rPr>
                <w:rFonts w:eastAsia="Calibri"/>
                <w:b/>
                <w:sz w:val="24"/>
                <w:szCs w:val="24"/>
                <w:lang w:eastAsia="ar-SA"/>
              </w:rPr>
            </w:pPr>
            <w:r w:rsidRPr="009A5756">
              <w:rPr>
                <w:rFonts w:eastAsia="Calibri"/>
                <w:b/>
                <w:sz w:val="24"/>
                <w:szCs w:val="24"/>
                <w:lang w:eastAsia="ar-SA"/>
              </w:rPr>
              <w:lastRenderedPageBreak/>
              <w:t>ГОСУДАРСТВЕННЫЙ ЗАКАЗЧИК</w:t>
            </w:r>
            <w:r w:rsidR="00332F2F" w:rsidRPr="009A5756">
              <w:rPr>
                <w:rFonts w:eastAsia="Calibri"/>
                <w:b/>
                <w:sz w:val="24"/>
                <w:szCs w:val="24"/>
                <w:lang w:eastAsia="ar-SA"/>
              </w:rPr>
              <w:t>:</w:t>
            </w:r>
          </w:p>
          <w:p w14:paraId="484976FA" w14:textId="77777777" w:rsidR="00340670" w:rsidRPr="009A5756" w:rsidRDefault="009A2945" w:rsidP="009A2945">
            <w:pPr>
              <w:suppressAutoHyphens/>
              <w:ind w:left="37"/>
              <w:jc w:val="both"/>
              <w:rPr>
                <w:b/>
                <w:sz w:val="24"/>
                <w:szCs w:val="24"/>
              </w:rPr>
            </w:pPr>
            <w:r w:rsidRPr="009A5756">
              <w:rPr>
                <w:b/>
                <w:sz w:val="24"/>
                <w:szCs w:val="24"/>
              </w:rPr>
              <w:t>Государственное казенное учреждение «Градостроительное развитие территорий Ленинградской области» (ГКУ «ГРТ ЛО»)</w:t>
            </w:r>
          </w:p>
          <w:p w14:paraId="456634F4" w14:textId="77777777" w:rsidR="00BB58F2" w:rsidRPr="009A5756" w:rsidRDefault="00BB58F2" w:rsidP="009A2945">
            <w:pPr>
              <w:widowControl w:val="0"/>
              <w:ind w:left="37"/>
              <w:jc w:val="both"/>
              <w:rPr>
                <w:sz w:val="24"/>
                <w:szCs w:val="24"/>
              </w:rPr>
            </w:pPr>
            <w:r w:rsidRPr="009A5756">
              <w:rPr>
                <w:sz w:val="24"/>
                <w:szCs w:val="24"/>
              </w:rPr>
              <w:t>Юридический адрес:</w:t>
            </w:r>
          </w:p>
          <w:p w14:paraId="7D0A5033" w14:textId="77777777" w:rsidR="00BB58F2" w:rsidRPr="009A5756" w:rsidRDefault="009A2945" w:rsidP="009A2945">
            <w:pPr>
              <w:widowControl w:val="0"/>
              <w:ind w:left="37"/>
              <w:jc w:val="both"/>
              <w:rPr>
                <w:sz w:val="24"/>
                <w:szCs w:val="24"/>
              </w:rPr>
            </w:pPr>
            <w:r w:rsidRPr="009A5756">
              <w:rPr>
                <w:sz w:val="24"/>
                <w:szCs w:val="24"/>
              </w:rPr>
              <w:t xml:space="preserve">188641, Ленинградская область, район Всеволожский, город Всеволожск, улица </w:t>
            </w:r>
            <w:proofErr w:type="spellStart"/>
            <w:r w:rsidRPr="009A5756">
              <w:rPr>
                <w:sz w:val="24"/>
                <w:szCs w:val="24"/>
              </w:rPr>
              <w:t>Приютинская</w:t>
            </w:r>
            <w:proofErr w:type="spellEnd"/>
            <w:r w:rsidRPr="009A5756">
              <w:rPr>
                <w:sz w:val="24"/>
                <w:szCs w:val="24"/>
              </w:rPr>
              <w:t>, дом 13, офис 79</w:t>
            </w:r>
          </w:p>
          <w:p w14:paraId="0FB3B362" w14:textId="77777777" w:rsidR="009A2945" w:rsidRPr="009A5756" w:rsidRDefault="009A2945" w:rsidP="009A2945">
            <w:pPr>
              <w:widowControl w:val="0"/>
              <w:ind w:left="37"/>
              <w:jc w:val="both"/>
              <w:rPr>
                <w:sz w:val="24"/>
                <w:szCs w:val="24"/>
              </w:rPr>
            </w:pPr>
            <w:r w:rsidRPr="009A5756">
              <w:rPr>
                <w:sz w:val="24"/>
                <w:szCs w:val="24"/>
              </w:rPr>
              <w:t>Фактический адрес (адрес местоположения):</w:t>
            </w:r>
          </w:p>
          <w:p w14:paraId="7BF57E01" w14:textId="39803C2F" w:rsidR="009A2945" w:rsidRPr="009A5756" w:rsidRDefault="009A2945" w:rsidP="009A2945">
            <w:pPr>
              <w:widowControl w:val="0"/>
              <w:ind w:left="37"/>
              <w:jc w:val="both"/>
              <w:rPr>
                <w:sz w:val="24"/>
                <w:szCs w:val="24"/>
              </w:rPr>
            </w:pPr>
            <w:r w:rsidRPr="009A5756">
              <w:rPr>
                <w:sz w:val="24"/>
                <w:szCs w:val="24"/>
              </w:rPr>
              <w:t xml:space="preserve">195197, г. Санкт-Петербург, </w:t>
            </w:r>
            <w:proofErr w:type="spellStart"/>
            <w:r w:rsidRPr="009A5756">
              <w:rPr>
                <w:sz w:val="24"/>
                <w:szCs w:val="24"/>
              </w:rPr>
              <w:t>вн</w:t>
            </w:r>
            <w:proofErr w:type="spellEnd"/>
            <w:r w:rsidRPr="009A5756">
              <w:rPr>
                <w:sz w:val="24"/>
                <w:szCs w:val="24"/>
              </w:rPr>
              <w:t xml:space="preserve">. тер. г. муниципальный округ Финляндский округ, ул. </w:t>
            </w:r>
            <w:proofErr w:type="spellStart"/>
            <w:r w:rsidRPr="009A5756">
              <w:rPr>
                <w:sz w:val="24"/>
                <w:szCs w:val="24"/>
              </w:rPr>
              <w:t>Замшина</w:t>
            </w:r>
            <w:proofErr w:type="spellEnd"/>
            <w:r w:rsidRPr="009A5756">
              <w:rPr>
                <w:sz w:val="24"/>
                <w:szCs w:val="24"/>
              </w:rPr>
              <w:t xml:space="preserve">, дом 6, литера А, </w:t>
            </w:r>
            <w:r w:rsidR="00417171" w:rsidRPr="009A5756">
              <w:rPr>
                <w:sz w:val="24"/>
                <w:szCs w:val="24"/>
              </w:rPr>
              <w:t>офис 45</w:t>
            </w:r>
            <w:r w:rsidRPr="009A5756">
              <w:rPr>
                <w:sz w:val="24"/>
                <w:szCs w:val="24"/>
              </w:rPr>
              <w:t>.</w:t>
            </w:r>
          </w:p>
          <w:p w14:paraId="50908750" w14:textId="77777777" w:rsidR="009A5756" w:rsidRPr="009A5756" w:rsidRDefault="009A5756" w:rsidP="009A5756">
            <w:pPr>
              <w:widowControl w:val="0"/>
              <w:ind w:left="37"/>
              <w:jc w:val="both"/>
              <w:rPr>
                <w:sz w:val="24"/>
                <w:szCs w:val="24"/>
              </w:rPr>
            </w:pPr>
            <w:r w:rsidRPr="009A5756">
              <w:rPr>
                <w:sz w:val="24"/>
                <w:szCs w:val="24"/>
              </w:rPr>
              <w:t>ИНН 4703156721</w:t>
            </w:r>
          </w:p>
          <w:p w14:paraId="53A3F6F5" w14:textId="77777777" w:rsidR="009A5756" w:rsidRPr="009A5756" w:rsidRDefault="009A5756" w:rsidP="009A5756">
            <w:pPr>
              <w:widowControl w:val="0"/>
              <w:ind w:left="37"/>
              <w:jc w:val="both"/>
              <w:rPr>
                <w:sz w:val="24"/>
                <w:szCs w:val="24"/>
              </w:rPr>
            </w:pPr>
            <w:r w:rsidRPr="009A5756">
              <w:rPr>
                <w:sz w:val="24"/>
                <w:szCs w:val="24"/>
              </w:rPr>
              <w:t>КПП 470301001</w:t>
            </w:r>
          </w:p>
          <w:p w14:paraId="5445E840" w14:textId="77777777" w:rsidR="009A5756" w:rsidRPr="009A5756" w:rsidRDefault="009A5756" w:rsidP="009A5756">
            <w:pPr>
              <w:widowControl w:val="0"/>
              <w:ind w:left="37"/>
              <w:jc w:val="both"/>
              <w:rPr>
                <w:sz w:val="24"/>
                <w:szCs w:val="24"/>
              </w:rPr>
            </w:pPr>
            <w:r w:rsidRPr="009A5756">
              <w:rPr>
                <w:sz w:val="24"/>
                <w:szCs w:val="24"/>
              </w:rPr>
              <w:t>ОКТМО 41612101001 </w:t>
            </w:r>
          </w:p>
          <w:p w14:paraId="18EBB186" w14:textId="77777777" w:rsidR="009A5756" w:rsidRPr="009A5756" w:rsidRDefault="009A5756" w:rsidP="009A5756">
            <w:pPr>
              <w:widowControl w:val="0"/>
              <w:ind w:left="37"/>
              <w:jc w:val="both"/>
              <w:rPr>
                <w:sz w:val="24"/>
                <w:szCs w:val="24"/>
              </w:rPr>
            </w:pPr>
            <w:r w:rsidRPr="009A5756">
              <w:rPr>
                <w:sz w:val="24"/>
                <w:szCs w:val="24"/>
              </w:rPr>
              <w:t>ОГРН 1184704008774</w:t>
            </w:r>
          </w:p>
          <w:p w14:paraId="25062617" w14:textId="77777777" w:rsidR="009A5756" w:rsidRPr="009A5756" w:rsidRDefault="009A5756" w:rsidP="009A5756">
            <w:pPr>
              <w:widowControl w:val="0"/>
              <w:ind w:left="37"/>
              <w:jc w:val="both"/>
              <w:rPr>
                <w:sz w:val="24"/>
                <w:szCs w:val="24"/>
              </w:rPr>
            </w:pPr>
            <w:r w:rsidRPr="009A5756">
              <w:rPr>
                <w:sz w:val="24"/>
                <w:szCs w:val="24"/>
              </w:rPr>
              <w:t>ОКВЭД 71.11</w:t>
            </w:r>
          </w:p>
          <w:p w14:paraId="77F013F9" w14:textId="77777777" w:rsidR="009A5756" w:rsidRPr="009A5756" w:rsidRDefault="009A5756" w:rsidP="009A5756">
            <w:pPr>
              <w:widowControl w:val="0"/>
              <w:ind w:left="37"/>
              <w:jc w:val="both"/>
              <w:rPr>
                <w:sz w:val="24"/>
                <w:szCs w:val="24"/>
              </w:rPr>
            </w:pPr>
            <w:r w:rsidRPr="009A5756">
              <w:rPr>
                <w:sz w:val="24"/>
                <w:szCs w:val="24"/>
              </w:rPr>
              <w:t xml:space="preserve">Банковские реквизиты:  </w:t>
            </w:r>
          </w:p>
          <w:p w14:paraId="503B2C92" w14:textId="77777777" w:rsidR="009A5756" w:rsidRPr="009A5756" w:rsidRDefault="009A5756" w:rsidP="009A5756">
            <w:pPr>
              <w:widowControl w:val="0"/>
              <w:ind w:left="37"/>
              <w:jc w:val="both"/>
              <w:rPr>
                <w:sz w:val="24"/>
                <w:szCs w:val="24"/>
              </w:rPr>
            </w:pPr>
            <w:r w:rsidRPr="009A5756">
              <w:rPr>
                <w:sz w:val="24"/>
                <w:szCs w:val="24"/>
              </w:rPr>
              <w:t xml:space="preserve">Комитет финансов ЛО (ГКУ «Градостроительное развитие территорий Ленинградской области», л/с </w:t>
            </w:r>
            <w:r w:rsidRPr="009A5756">
              <w:rPr>
                <w:bCs/>
                <w:sz w:val="24"/>
                <w:szCs w:val="24"/>
              </w:rPr>
              <w:t>02291950002</w:t>
            </w:r>
            <w:r w:rsidRPr="009A5756">
              <w:rPr>
                <w:sz w:val="24"/>
                <w:szCs w:val="24"/>
              </w:rPr>
              <w:t>)</w:t>
            </w:r>
          </w:p>
          <w:p w14:paraId="0929B349" w14:textId="5CA49E0B" w:rsidR="009A5756" w:rsidRPr="009A5756" w:rsidRDefault="009A5756" w:rsidP="009A5756">
            <w:pPr>
              <w:widowControl w:val="0"/>
              <w:ind w:left="37"/>
              <w:jc w:val="both"/>
              <w:rPr>
                <w:sz w:val="24"/>
                <w:szCs w:val="24"/>
              </w:rPr>
            </w:pPr>
            <w:r w:rsidRPr="009A5756">
              <w:rPr>
                <w:sz w:val="24"/>
                <w:szCs w:val="24"/>
              </w:rPr>
              <w:t xml:space="preserve">Банк плательщика: </w:t>
            </w:r>
            <w:r w:rsidR="00D509B8" w:rsidRPr="00D509B8">
              <w:rPr>
                <w:sz w:val="24"/>
                <w:szCs w:val="24"/>
              </w:rPr>
              <w:t>ОКЦ №1 Северо-Западного ГУ Банка России//УФК по Ленинградской области г Санкт-Петербург</w:t>
            </w:r>
            <w:r w:rsidRPr="009A5756">
              <w:rPr>
                <w:sz w:val="24"/>
                <w:szCs w:val="24"/>
              </w:rPr>
              <w:t xml:space="preserve"> </w:t>
            </w:r>
          </w:p>
          <w:p w14:paraId="1FCFAD9F" w14:textId="77777777" w:rsidR="009A5756" w:rsidRPr="009A5756" w:rsidRDefault="009A5756" w:rsidP="009A5756">
            <w:pPr>
              <w:widowControl w:val="0"/>
              <w:ind w:left="37"/>
              <w:jc w:val="both"/>
              <w:rPr>
                <w:sz w:val="24"/>
                <w:szCs w:val="24"/>
              </w:rPr>
            </w:pPr>
            <w:r w:rsidRPr="009A5756">
              <w:rPr>
                <w:sz w:val="24"/>
                <w:szCs w:val="24"/>
              </w:rPr>
              <w:t>БИК 044030098</w:t>
            </w:r>
          </w:p>
          <w:p w14:paraId="7D4465C7" w14:textId="77777777" w:rsidR="009A5756" w:rsidRPr="009A5756" w:rsidRDefault="009A5756" w:rsidP="009A5756">
            <w:pPr>
              <w:widowControl w:val="0"/>
              <w:ind w:left="37"/>
              <w:jc w:val="both"/>
              <w:rPr>
                <w:sz w:val="24"/>
                <w:szCs w:val="24"/>
              </w:rPr>
            </w:pPr>
            <w:r w:rsidRPr="009A5756">
              <w:rPr>
                <w:sz w:val="24"/>
                <w:szCs w:val="24"/>
              </w:rPr>
              <w:t>Единый счет бюджета при перечислении средств: 03221643410000004500</w:t>
            </w:r>
          </w:p>
          <w:p w14:paraId="44018C43" w14:textId="77777777" w:rsidR="009A5756" w:rsidRPr="009A5756" w:rsidRDefault="009A5756" w:rsidP="009A5756">
            <w:pPr>
              <w:widowControl w:val="0"/>
              <w:ind w:left="37"/>
              <w:jc w:val="both"/>
              <w:rPr>
                <w:sz w:val="24"/>
                <w:szCs w:val="24"/>
              </w:rPr>
            </w:pPr>
            <w:r w:rsidRPr="009A5756">
              <w:rPr>
                <w:sz w:val="24"/>
                <w:szCs w:val="24"/>
              </w:rPr>
              <w:t>Кор. Счет (ЕКС): 40102810745370000098</w:t>
            </w:r>
          </w:p>
          <w:p w14:paraId="0A6EC1AE" w14:textId="77777777" w:rsidR="009A5756" w:rsidRPr="009A5756" w:rsidRDefault="009A5756" w:rsidP="009A5756">
            <w:pPr>
              <w:widowControl w:val="0"/>
              <w:ind w:left="37"/>
              <w:jc w:val="both"/>
              <w:rPr>
                <w:sz w:val="24"/>
                <w:szCs w:val="24"/>
              </w:rPr>
            </w:pPr>
            <w:r w:rsidRPr="009A5756">
              <w:rPr>
                <w:sz w:val="24"/>
                <w:szCs w:val="24"/>
              </w:rPr>
              <w:t>Тел./факс: 8 (812) 679-55-02</w:t>
            </w:r>
          </w:p>
          <w:p w14:paraId="5608F3CC" w14:textId="77777777" w:rsidR="009A5756" w:rsidRPr="009A5756" w:rsidRDefault="009A5756" w:rsidP="009A5756">
            <w:pPr>
              <w:widowControl w:val="0"/>
              <w:ind w:left="37"/>
              <w:jc w:val="both"/>
              <w:rPr>
                <w:sz w:val="24"/>
                <w:szCs w:val="24"/>
              </w:rPr>
            </w:pPr>
            <w:r w:rsidRPr="009A5756">
              <w:rPr>
                <w:sz w:val="24"/>
                <w:szCs w:val="24"/>
              </w:rPr>
              <w:t>Эл. адрес: office@grtlo.ru</w:t>
            </w:r>
          </w:p>
          <w:p w14:paraId="07E7A31D" w14:textId="77777777" w:rsidR="009D4D7D" w:rsidRPr="009A5756" w:rsidRDefault="009D4D7D" w:rsidP="002E33F9">
            <w:pPr>
              <w:suppressAutoHyphens/>
              <w:ind w:left="851" w:hanging="851"/>
              <w:jc w:val="both"/>
              <w:rPr>
                <w:sz w:val="24"/>
                <w:szCs w:val="24"/>
              </w:rPr>
            </w:pPr>
          </w:p>
          <w:p w14:paraId="5C6941F6" w14:textId="77777777" w:rsidR="009D4D7D" w:rsidRPr="002E33F9" w:rsidRDefault="009D4D7D" w:rsidP="002E33F9">
            <w:pPr>
              <w:suppressAutoHyphens/>
              <w:ind w:left="851" w:hanging="851"/>
              <w:jc w:val="both"/>
              <w:rPr>
                <w:sz w:val="24"/>
                <w:szCs w:val="22"/>
              </w:rPr>
            </w:pPr>
          </w:p>
          <w:p w14:paraId="4D145D92" w14:textId="77777777" w:rsidR="00332F2F" w:rsidRPr="002E33F9" w:rsidRDefault="00332F2F" w:rsidP="002E33F9">
            <w:pPr>
              <w:suppressAutoHyphens/>
              <w:ind w:left="851" w:hanging="851"/>
              <w:jc w:val="both"/>
              <w:rPr>
                <w:sz w:val="24"/>
                <w:szCs w:val="22"/>
              </w:rPr>
            </w:pPr>
          </w:p>
        </w:tc>
        <w:tc>
          <w:tcPr>
            <w:tcW w:w="4961" w:type="dxa"/>
          </w:tcPr>
          <w:p w14:paraId="215696C3" w14:textId="77777777" w:rsidR="00332F2F" w:rsidRPr="002E33F9" w:rsidRDefault="00157B59" w:rsidP="00AD3EF5">
            <w:pPr>
              <w:widowControl w:val="0"/>
              <w:tabs>
                <w:tab w:val="left" w:pos="576"/>
              </w:tabs>
              <w:suppressAutoHyphens/>
              <w:snapToGrid w:val="0"/>
              <w:ind w:right="34"/>
              <w:jc w:val="both"/>
              <w:outlineLvl w:val="1"/>
              <w:rPr>
                <w:b/>
                <w:bCs/>
                <w:iCs/>
                <w:sz w:val="24"/>
                <w:szCs w:val="22"/>
                <w:lang w:eastAsia="ar-SA"/>
              </w:rPr>
            </w:pPr>
            <w:r>
              <w:rPr>
                <w:b/>
                <w:bCs/>
                <w:iCs/>
                <w:sz w:val="24"/>
                <w:szCs w:val="22"/>
                <w:lang w:eastAsia="ar-SA"/>
              </w:rPr>
              <w:t>ИСПОЛНИТЕЛЬ</w:t>
            </w:r>
            <w:r w:rsidR="00332F2F" w:rsidRPr="002E33F9">
              <w:rPr>
                <w:b/>
                <w:bCs/>
                <w:iCs/>
                <w:sz w:val="24"/>
                <w:szCs w:val="22"/>
                <w:lang w:eastAsia="ar-SA"/>
              </w:rPr>
              <w:t>:</w:t>
            </w:r>
          </w:p>
          <w:p w14:paraId="25A9A67D" w14:textId="77777777" w:rsidR="00332F2F" w:rsidRPr="002E33F9" w:rsidRDefault="00332F2F" w:rsidP="002E33F9">
            <w:pPr>
              <w:widowControl w:val="0"/>
              <w:tabs>
                <w:tab w:val="left" w:pos="576"/>
              </w:tabs>
              <w:suppressAutoHyphens/>
              <w:snapToGrid w:val="0"/>
              <w:spacing w:after="120"/>
              <w:ind w:left="851" w:right="34" w:hanging="851"/>
              <w:jc w:val="both"/>
              <w:outlineLvl w:val="1"/>
              <w:rPr>
                <w:sz w:val="24"/>
                <w:szCs w:val="22"/>
                <w:lang w:eastAsia="ar-SA"/>
              </w:rPr>
            </w:pPr>
          </w:p>
          <w:p w14:paraId="7864C1FA" w14:textId="77777777" w:rsidR="00332F2F" w:rsidRPr="002E33F9" w:rsidRDefault="00332F2F" w:rsidP="002E33F9">
            <w:pPr>
              <w:widowControl w:val="0"/>
              <w:tabs>
                <w:tab w:val="left" w:pos="576"/>
              </w:tabs>
              <w:suppressAutoHyphens/>
              <w:snapToGrid w:val="0"/>
              <w:spacing w:after="120"/>
              <w:ind w:left="851" w:right="34" w:hanging="851"/>
              <w:jc w:val="both"/>
              <w:outlineLvl w:val="1"/>
              <w:rPr>
                <w:sz w:val="24"/>
                <w:szCs w:val="22"/>
                <w:lang w:eastAsia="ar-SA"/>
              </w:rPr>
            </w:pPr>
          </w:p>
          <w:p w14:paraId="4C729958" w14:textId="77777777" w:rsidR="00332F2F" w:rsidRPr="002E33F9" w:rsidRDefault="00332F2F" w:rsidP="002E33F9">
            <w:pPr>
              <w:widowControl w:val="0"/>
              <w:tabs>
                <w:tab w:val="left" w:pos="576"/>
              </w:tabs>
              <w:suppressAutoHyphens/>
              <w:snapToGrid w:val="0"/>
              <w:spacing w:after="120"/>
              <w:ind w:left="851" w:right="34" w:hanging="851"/>
              <w:jc w:val="both"/>
              <w:outlineLvl w:val="1"/>
              <w:rPr>
                <w:sz w:val="24"/>
                <w:szCs w:val="22"/>
                <w:lang w:eastAsia="ar-SA"/>
              </w:rPr>
            </w:pPr>
          </w:p>
          <w:p w14:paraId="637192D1" w14:textId="77777777" w:rsidR="00332F2F" w:rsidRPr="002E33F9" w:rsidRDefault="00332F2F" w:rsidP="002E33F9">
            <w:pPr>
              <w:widowControl w:val="0"/>
              <w:tabs>
                <w:tab w:val="left" w:pos="576"/>
              </w:tabs>
              <w:suppressAutoHyphens/>
              <w:snapToGrid w:val="0"/>
              <w:spacing w:after="120"/>
              <w:ind w:left="851" w:right="34" w:hanging="851"/>
              <w:jc w:val="both"/>
              <w:outlineLvl w:val="1"/>
              <w:rPr>
                <w:sz w:val="24"/>
                <w:szCs w:val="22"/>
                <w:lang w:eastAsia="ar-SA"/>
              </w:rPr>
            </w:pPr>
          </w:p>
          <w:p w14:paraId="171A5191" w14:textId="77777777" w:rsidR="00332F2F" w:rsidRPr="002E33F9" w:rsidRDefault="00332F2F" w:rsidP="002E33F9">
            <w:pPr>
              <w:widowControl w:val="0"/>
              <w:tabs>
                <w:tab w:val="left" w:pos="576"/>
              </w:tabs>
              <w:suppressAutoHyphens/>
              <w:snapToGrid w:val="0"/>
              <w:spacing w:after="120"/>
              <w:ind w:left="851" w:right="34" w:hanging="851"/>
              <w:jc w:val="both"/>
              <w:outlineLvl w:val="1"/>
              <w:rPr>
                <w:sz w:val="24"/>
                <w:szCs w:val="22"/>
                <w:lang w:eastAsia="ar-SA"/>
              </w:rPr>
            </w:pPr>
          </w:p>
          <w:p w14:paraId="67B7E1E5" w14:textId="77777777" w:rsidR="00332F2F" w:rsidRPr="002E33F9" w:rsidRDefault="00332F2F" w:rsidP="002E33F9">
            <w:pPr>
              <w:widowControl w:val="0"/>
              <w:tabs>
                <w:tab w:val="left" w:pos="576"/>
              </w:tabs>
              <w:suppressAutoHyphens/>
              <w:snapToGrid w:val="0"/>
              <w:spacing w:after="120"/>
              <w:ind w:left="851" w:right="34" w:hanging="851"/>
              <w:jc w:val="both"/>
              <w:outlineLvl w:val="1"/>
              <w:rPr>
                <w:b/>
                <w:bCs/>
                <w:i/>
                <w:iCs/>
                <w:sz w:val="24"/>
                <w:szCs w:val="22"/>
                <w:lang w:eastAsia="ar-SA"/>
              </w:rPr>
            </w:pPr>
          </w:p>
        </w:tc>
      </w:tr>
      <w:tr w:rsidR="009E6D10" w:rsidRPr="002E33F9" w14:paraId="57BF33BC" w14:textId="77777777" w:rsidTr="00500C01">
        <w:trPr>
          <w:trHeight w:val="823"/>
        </w:trPr>
        <w:tc>
          <w:tcPr>
            <w:tcW w:w="5353" w:type="dxa"/>
          </w:tcPr>
          <w:p w14:paraId="0BD5A3A8" w14:textId="77777777" w:rsidR="009E6D10" w:rsidRPr="00F96B9D" w:rsidRDefault="00157B59" w:rsidP="002E33F9">
            <w:pPr>
              <w:keepNext/>
              <w:suppressAutoHyphens/>
              <w:ind w:left="851" w:hanging="851"/>
              <w:jc w:val="both"/>
              <w:rPr>
                <w:rFonts w:eastAsia="Calibri"/>
                <w:b/>
                <w:sz w:val="24"/>
                <w:szCs w:val="22"/>
                <w:lang w:eastAsia="ar-SA"/>
              </w:rPr>
            </w:pPr>
            <w:r w:rsidRPr="00F96B9D">
              <w:rPr>
                <w:rFonts w:eastAsia="Calibri"/>
                <w:b/>
                <w:sz w:val="24"/>
                <w:szCs w:val="22"/>
                <w:lang w:eastAsia="ar-SA"/>
              </w:rPr>
              <w:t>Государственный заказчик</w:t>
            </w:r>
            <w:r w:rsidR="009E6D10" w:rsidRPr="00F96B9D">
              <w:rPr>
                <w:rFonts w:eastAsia="Calibri"/>
                <w:b/>
                <w:sz w:val="24"/>
                <w:szCs w:val="22"/>
                <w:lang w:eastAsia="ar-SA"/>
              </w:rPr>
              <w:t>:</w:t>
            </w:r>
          </w:p>
          <w:p w14:paraId="1FC7465D" w14:textId="77777777" w:rsidR="00A01E7A" w:rsidRDefault="00A01E7A" w:rsidP="00A01E7A">
            <w:pPr>
              <w:keepNext/>
              <w:suppressAutoHyphens/>
              <w:ind w:left="851" w:hanging="851"/>
              <w:jc w:val="both"/>
              <w:rPr>
                <w:rFonts w:eastAsia="Calibri"/>
                <w:sz w:val="24"/>
                <w:szCs w:val="22"/>
                <w:lang w:eastAsia="ar-SA"/>
              </w:rPr>
            </w:pPr>
            <w:r>
              <w:rPr>
                <w:rFonts w:eastAsia="Calibri"/>
                <w:sz w:val="24"/>
                <w:szCs w:val="22"/>
                <w:lang w:eastAsia="ar-SA"/>
              </w:rPr>
              <w:t>Р</w:t>
            </w:r>
            <w:r w:rsidRPr="00F16F8E">
              <w:rPr>
                <w:rFonts w:eastAsia="Calibri"/>
                <w:sz w:val="24"/>
                <w:szCs w:val="22"/>
                <w:lang w:eastAsia="ar-SA"/>
              </w:rPr>
              <w:t>уководител</w:t>
            </w:r>
            <w:r>
              <w:rPr>
                <w:rFonts w:eastAsia="Calibri"/>
                <w:sz w:val="24"/>
                <w:szCs w:val="22"/>
                <w:lang w:eastAsia="ar-SA"/>
              </w:rPr>
              <w:t>ь</w:t>
            </w:r>
          </w:p>
          <w:p w14:paraId="3AE3244B" w14:textId="77777777" w:rsidR="00A01E7A" w:rsidRDefault="00A01E7A" w:rsidP="00A01E7A">
            <w:pPr>
              <w:keepNext/>
              <w:suppressAutoHyphens/>
              <w:ind w:left="851" w:hanging="851"/>
              <w:jc w:val="both"/>
              <w:rPr>
                <w:rFonts w:eastAsia="Calibri"/>
                <w:sz w:val="24"/>
                <w:szCs w:val="22"/>
                <w:lang w:eastAsia="ar-SA"/>
              </w:rPr>
            </w:pPr>
            <w:r w:rsidRPr="00F16F8E">
              <w:rPr>
                <w:rFonts w:eastAsia="Calibri"/>
                <w:sz w:val="24"/>
                <w:szCs w:val="22"/>
                <w:lang w:eastAsia="ar-SA"/>
              </w:rPr>
              <w:t>ГКУ «ГРТ ЛО»</w:t>
            </w:r>
          </w:p>
          <w:p w14:paraId="36F4282A" w14:textId="77777777" w:rsidR="00A01E7A" w:rsidRDefault="00A01E7A" w:rsidP="00A01E7A">
            <w:pPr>
              <w:keepNext/>
              <w:suppressAutoHyphens/>
              <w:ind w:left="851" w:hanging="851"/>
              <w:jc w:val="both"/>
              <w:rPr>
                <w:rFonts w:eastAsia="Calibri"/>
                <w:sz w:val="24"/>
                <w:szCs w:val="22"/>
                <w:lang w:eastAsia="ar-SA"/>
              </w:rPr>
            </w:pPr>
          </w:p>
          <w:p w14:paraId="4FB5A1B5" w14:textId="77777777" w:rsidR="00A01E7A" w:rsidRPr="00F16F8E" w:rsidRDefault="00A01E7A" w:rsidP="00A01E7A">
            <w:pPr>
              <w:keepNext/>
              <w:suppressAutoHyphens/>
              <w:ind w:left="851" w:hanging="851"/>
              <w:jc w:val="both"/>
              <w:rPr>
                <w:rFonts w:eastAsia="Calibri"/>
                <w:sz w:val="24"/>
                <w:szCs w:val="22"/>
                <w:lang w:eastAsia="ar-SA"/>
              </w:rPr>
            </w:pPr>
          </w:p>
          <w:p w14:paraId="06097D6A" w14:textId="77777777" w:rsidR="00A01E7A" w:rsidRPr="002E33F9" w:rsidRDefault="00A01E7A" w:rsidP="00A01E7A">
            <w:pPr>
              <w:keepNext/>
              <w:suppressAutoHyphens/>
              <w:ind w:left="851" w:hanging="851"/>
              <w:jc w:val="both"/>
              <w:rPr>
                <w:rFonts w:eastAsia="Calibri"/>
                <w:sz w:val="24"/>
                <w:szCs w:val="22"/>
                <w:lang w:eastAsia="ar-SA"/>
              </w:rPr>
            </w:pPr>
            <w:r>
              <w:rPr>
                <w:rFonts w:eastAsia="Calibri"/>
                <w:sz w:val="24"/>
                <w:szCs w:val="22"/>
                <w:lang w:eastAsia="ar-SA"/>
              </w:rPr>
              <w:t>__________________/Е.Д. Зуев</w:t>
            </w:r>
            <w:r w:rsidRPr="002E33F9">
              <w:rPr>
                <w:rFonts w:eastAsia="Calibri"/>
                <w:sz w:val="24"/>
                <w:szCs w:val="22"/>
                <w:lang w:eastAsia="ar-SA"/>
              </w:rPr>
              <w:t xml:space="preserve"> /</w:t>
            </w:r>
          </w:p>
          <w:p w14:paraId="4EA8FBAF" w14:textId="323DA8A8" w:rsidR="009E6D10" w:rsidRPr="002E33F9" w:rsidRDefault="00345ADF" w:rsidP="00A01E7A">
            <w:pPr>
              <w:keepNext/>
              <w:suppressAutoHyphens/>
              <w:ind w:left="851" w:hanging="851"/>
              <w:rPr>
                <w:rFonts w:eastAsia="Calibri"/>
                <w:sz w:val="24"/>
                <w:szCs w:val="22"/>
                <w:lang w:eastAsia="ar-SA"/>
              </w:rPr>
            </w:pPr>
            <w:r>
              <w:rPr>
                <w:rFonts w:eastAsia="Calibri"/>
                <w:sz w:val="24"/>
                <w:szCs w:val="22"/>
                <w:lang w:eastAsia="ar-SA"/>
              </w:rPr>
              <w:t>ПОДПИСАНО ЭП</w:t>
            </w:r>
          </w:p>
        </w:tc>
        <w:tc>
          <w:tcPr>
            <w:tcW w:w="4961" w:type="dxa"/>
          </w:tcPr>
          <w:p w14:paraId="43CC49C2" w14:textId="77777777" w:rsidR="009E6D10" w:rsidRPr="00F96B9D" w:rsidRDefault="00157B59" w:rsidP="002E33F9">
            <w:pPr>
              <w:keepNext/>
              <w:suppressAutoHyphens/>
              <w:ind w:left="851" w:hanging="851"/>
              <w:jc w:val="both"/>
              <w:rPr>
                <w:rFonts w:eastAsia="Calibri"/>
                <w:b/>
                <w:sz w:val="24"/>
                <w:szCs w:val="22"/>
                <w:lang w:eastAsia="ar-SA"/>
              </w:rPr>
            </w:pPr>
            <w:r w:rsidRPr="00F96B9D">
              <w:rPr>
                <w:rFonts w:eastAsia="Calibri"/>
                <w:b/>
                <w:sz w:val="24"/>
                <w:szCs w:val="22"/>
                <w:lang w:eastAsia="ar-SA"/>
              </w:rPr>
              <w:t>Исполнитель</w:t>
            </w:r>
            <w:r w:rsidR="009E6D10" w:rsidRPr="00F96B9D">
              <w:rPr>
                <w:rFonts w:eastAsia="Calibri"/>
                <w:b/>
                <w:sz w:val="24"/>
                <w:szCs w:val="22"/>
                <w:lang w:eastAsia="ar-SA"/>
              </w:rPr>
              <w:t>:</w:t>
            </w:r>
          </w:p>
          <w:p w14:paraId="2BA3CBE9" w14:textId="4B769497" w:rsidR="00AF0387" w:rsidRDefault="00C63E75" w:rsidP="00AF0387">
            <w:pPr>
              <w:keepNext/>
              <w:suppressAutoHyphens/>
              <w:jc w:val="both"/>
              <w:rPr>
                <w:rFonts w:eastAsia="Calibri"/>
                <w:sz w:val="24"/>
                <w:szCs w:val="22"/>
                <w:lang w:eastAsia="ar-SA"/>
              </w:rPr>
            </w:pPr>
            <w:r>
              <w:rPr>
                <w:rFonts w:eastAsia="Calibri"/>
                <w:sz w:val="24"/>
                <w:szCs w:val="22"/>
                <w:lang w:eastAsia="ar-SA"/>
              </w:rPr>
              <w:t xml:space="preserve">Должность, </w:t>
            </w:r>
          </w:p>
          <w:p w14:paraId="597C0A1D" w14:textId="744E0FC5" w:rsidR="00C63E75" w:rsidRDefault="00C63E75" w:rsidP="00AF0387">
            <w:pPr>
              <w:keepNext/>
              <w:suppressAutoHyphens/>
              <w:jc w:val="both"/>
              <w:rPr>
                <w:rFonts w:eastAsia="Calibri"/>
                <w:sz w:val="24"/>
                <w:szCs w:val="22"/>
                <w:lang w:eastAsia="ar-SA"/>
              </w:rPr>
            </w:pPr>
            <w:r>
              <w:rPr>
                <w:rFonts w:eastAsia="Calibri"/>
                <w:sz w:val="24"/>
                <w:szCs w:val="22"/>
                <w:lang w:eastAsia="ar-SA"/>
              </w:rPr>
              <w:t>правовая форма, наименование</w:t>
            </w:r>
          </w:p>
          <w:p w14:paraId="680B7CBF" w14:textId="77777777" w:rsidR="00C63E75" w:rsidRPr="00AF0387" w:rsidRDefault="00C63E75" w:rsidP="00AF0387">
            <w:pPr>
              <w:keepNext/>
              <w:suppressAutoHyphens/>
              <w:jc w:val="both"/>
              <w:rPr>
                <w:rFonts w:eastAsia="Calibri"/>
                <w:sz w:val="24"/>
                <w:szCs w:val="22"/>
                <w:lang w:eastAsia="ar-SA"/>
              </w:rPr>
            </w:pPr>
          </w:p>
          <w:p w14:paraId="383A9C38" w14:textId="7076E1CD" w:rsidR="00AF0387" w:rsidRPr="00AF0387" w:rsidRDefault="00C63E75" w:rsidP="00AF0387">
            <w:pPr>
              <w:keepNext/>
              <w:suppressAutoHyphens/>
              <w:ind w:left="851" w:hanging="851"/>
              <w:jc w:val="both"/>
              <w:rPr>
                <w:rFonts w:eastAsia="Calibri"/>
                <w:sz w:val="24"/>
                <w:szCs w:val="22"/>
                <w:lang w:eastAsia="ar-SA"/>
              </w:rPr>
            </w:pPr>
            <w:r>
              <w:rPr>
                <w:rFonts w:eastAsia="Calibri"/>
                <w:sz w:val="24"/>
                <w:szCs w:val="22"/>
                <w:lang w:eastAsia="ar-SA"/>
              </w:rPr>
              <w:t>_________________/ФИО</w:t>
            </w:r>
            <w:r w:rsidRPr="00AF0387">
              <w:rPr>
                <w:rFonts w:eastAsia="Calibri"/>
                <w:sz w:val="24"/>
                <w:szCs w:val="22"/>
                <w:lang w:eastAsia="ar-SA"/>
              </w:rPr>
              <w:t xml:space="preserve"> </w:t>
            </w:r>
            <w:r w:rsidR="00AF0387" w:rsidRPr="00AF0387">
              <w:rPr>
                <w:rFonts w:eastAsia="Calibri"/>
                <w:sz w:val="24"/>
                <w:szCs w:val="22"/>
                <w:lang w:eastAsia="ar-SA"/>
              </w:rPr>
              <w:t>/</w:t>
            </w:r>
          </w:p>
          <w:p w14:paraId="676CE5F7" w14:textId="7AE15B45" w:rsidR="009E6D10" w:rsidRPr="002E33F9" w:rsidRDefault="00345ADF" w:rsidP="00345ADF">
            <w:pPr>
              <w:widowControl w:val="0"/>
              <w:tabs>
                <w:tab w:val="left" w:pos="576"/>
              </w:tabs>
              <w:suppressAutoHyphens/>
              <w:snapToGrid w:val="0"/>
              <w:spacing w:after="120"/>
              <w:ind w:left="851" w:right="34" w:hanging="851"/>
              <w:outlineLvl w:val="1"/>
              <w:rPr>
                <w:bCs/>
                <w:iCs/>
                <w:sz w:val="24"/>
                <w:szCs w:val="22"/>
                <w:lang w:eastAsia="ar-SA"/>
              </w:rPr>
            </w:pPr>
            <w:r>
              <w:rPr>
                <w:rFonts w:eastAsia="Calibri"/>
                <w:sz w:val="24"/>
                <w:szCs w:val="22"/>
                <w:lang w:eastAsia="ar-SA"/>
              </w:rPr>
              <w:t>ПОДПИСАНО ЭП</w:t>
            </w:r>
            <w:r w:rsidRPr="002E33F9">
              <w:rPr>
                <w:bCs/>
                <w:iCs/>
                <w:sz w:val="24"/>
                <w:szCs w:val="22"/>
                <w:lang w:eastAsia="ar-SA"/>
              </w:rPr>
              <w:t xml:space="preserve"> </w:t>
            </w:r>
          </w:p>
        </w:tc>
      </w:tr>
    </w:tbl>
    <w:p w14:paraId="5D308890" w14:textId="77777777" w:rsidR="00655FFE" w:rsidRPr="002E33F9" w:rsidRDefault="00655FFE" w:rsidP="002E33F9">
      <w:pPr>
        <w:ind w:left="851" w:hanging="851"/>
        <w:jc w:val="right"/>
        <w:rPr>
          <w:b/>
          <w:sz w:val="28"/>
          <w:szCs w:val="28"/>
        </w:rPr>
        <w:sectPr w:rsidR="00655FFE" w:rsidRPr="002E33F9" w:rsidSect="00B72DC4">
          <w:pgSz w:w="11906" w:h="16838"/>
          <w:pgMar w:top="993" w:right="991" w:bottom="1135" w:left="1134" w:header="709" w:footer="709" w:gutter="0"/>
          <w:cols w:space="708"/>
          <w:docGrid w:linePitch="360"/>
        </w:sectPr>
      </w:pPr>
    </w:p>
    <w:p w14:paraId="29F3F147" w14:textId="77777777" w:rsidR="006B09BD" w:rsidRDefault="003A7AD0" w:rsidP="002E33F9">
      <w:pPr>
        <w:ind w:left="851" w:hanging="851"/>
        <w:jc w:val="right"/>
        <w:rPr>
          <w:bCs/>
          <w:color w:val="000000"/>
          <w:sz w:val="24"/>
          <w:szCs w:val="22"/>
        </w:rPr>
      </w:pPr>
      <w:r w:rsidRPr="0001450C">
        <w:rPr>
          <w:bCs/>
          <w:color w:val="000000"/>
          <w:sz w:val="24"/>
          <w:szCs w:val="22"/>
        </w:rPr>
        <w:lastRenderedPageBreak/>
        <w:t>Приложение № 1</w:t>
      </w:r>
    </w:p>
    <w:p w14:paraId="36A8263F" w14:textId="77777777" w:rsidR="0034658B" w:rsidRDefault="00526E60" w:rsidP="00C63E75">
      <w:pPr>
        <w:ind w:left="851" w:hanging="851"/>
        <w:jc w:val="right"/>
        <w:rPr>
          <w:bCs/>
          <w:color w:val="000000"/>
          <w:sz w:val="24"/>
          <w:szCs w:val="22"/>
        </w:rPr>
      </w:pPr>
      <w:r>
        <w:rPr>
          <w:bCs/>
          <w:color w:val="000000"/>
          <w:sz w:val="24"/>
          <w:szCs w:val="22"/>
        </w:rPr>
        <w:t xml:space="preserve">к </w:t>
      </w:r>
      <w:proofErr w:type="gramStart"/>
      <w:r w:rsidR="00853D50">
        <w:rPr>
          <w:bCs/>
          <w:color w:val="000000"/>
          <w:sz w:val="24"/>
          <w:szCs w:val="22"/>
        </w:rPr>
        <w:t>Контракту</w:t>
      </w:r>
      <w:r>
        <w:rPr>
          <w:bCs/>
          <w:color w:val="000000"/>
          <w:sz w:val="24"/>
          <w:szCs w:val="22"/>
        </w:rPr>
        <w:t xml:space="preserve"> </w:t>
      </w:r>
      <w:r w:rsidRPr="00526E60">
        <w:rPr>
          <w:bCs/>
          <w:color w:val="000000"/>
          <w:sz w:val="24"/>
          <w:szCs w:val="22"/>
        </w:rPr>
        <w:t xml:space="preserve"> </w:t>
      </w:r>
      <w:r w:rsidR="00E31427" w:rsidRPr="002E33F9">
        <w:rPr>
          <w:bCs/>
          <w:color w:val="000000"/>
          <w:sz w:val="24"/>
          <w:szCs w:val="22"/>
        </w:rPr>
        <w:t>№</w:t>
      </w:r>
      <w:proofErr w:type="gramEnd"/>
      <w:r w:rsidR="00E31427" w:rsidRPr="002E33F9">
        <w:rPr>
          <w:bCs/>
          <w:color w:val="000000"/>
          <w:sz w:val="24"/>
          <w:szCs w:val="22"/>
        </w:rPr>
        <w:t xml:space="preserve"> </w:t>
      </w:r>
      <w:r w:rsidR="00C63E75">
        <w:rPr>
          <w:bCs/>
          <w:color w:val="000000"/>
          <w:sz w:val="24"/>
          <w:szCs w:val="22"/>
        </w:rPr>
        <w:t xml:space="preserve">______ </w:t>
      </w:r>
    </w:p>
    <w:p w14:paraId="450D38EA" w14:textId="14B97BD1" w:rsidR="003A7AD0" w:rsidRPr="002E33F9" w:rsidRDefault="0034658B" w:rsidP="00C63E75">
      <w:pPr>
        <w:ind w:left="851" w:hanging="851"/>
        <w:jc w:val="right"/>
        <w:rPr>
          <w:bCs/>
          <w:color w:val="000000"/>
          <w:sz w:val="24"/>
          <w:szCs w:val="22"/>
        </w:rPr>
      </w:pPr>
      <w:r>
        <w:rPr>
          <w:bCs/>
          <w:color w:val="000000"/>
          <w:sz w:val="24"/>
          <w:szCs w:val="22"/>
        </w:rPr>
        <w:t xml:space="preserve">от </w:t>
      </w:r>
      <w:r w:rsidR="00C133BF" w:rsidRPr="002E33F9">
        <w:rPr>
          <w:bCs/>
          <w:color w:val="000000"/>
          <w:sz w:val="24"/>
          <w:szCs w:val="22"/>
        </w:rPr>
        <w:t>«</w:t>
      </w:r>
      <w:r w:rsidR="00C63E75">
        <w:rPr>
          <w:bCs/>
          <w:color w:val="000000"/>
          <w:sz w:val="24"/>
          <w:szCs w:val="22"/>
        </w:rPr>
        <w:t>__</w:t>
      </w:r>
      <w:r w:rsidR="00C133BF" w:rsidRPr="002E33F9">
        <w:rPr>
          <w:bCs/>
          <w:color w:val="000000"/>
          <w:sz w:val="24"/>
          <w:szCs w:val="22"/>
        </w:rPr>
        <w:t>»</w:t>
      </w:r>
      <w:r w:rsidR="00E31427" w:rsidRPr="002E33F9">
        <w:rPr>
          <w:bCs/>
          <w:color w:val="000000"/>
          <w:sz w:val="24"/>
          <w:szCs w:val="22"/>
        </w:rPr>
        <w:t xml:space="preserve"> </w:t>
      </w:r>
      <w:r w:rsidR="00C63E75">
        <w:rPr>
          <w:bCs/>
          <w:color w:val="000000"/>
          <w:sz w:val="24"/>
          <w:szCs w:val="22"/>
        </w:rPr>
        <w:t xml:space="preserve">_______ </w:t>
      </w:r>
      <w:r w:rsidR="00055259">
        <w:rPr>
          <w:bCs/>
          <w:color w:val="000000"/>
          <w:sz w:val="24"/>
          <w:szCs w:val="22"/>
        </w:rPr>
        <w:t>20</w:t>
      </w:r>
      <w:r w:rsidR="008848AA">
        <w:rPr>
          <w:bCs/>
          <w:color w:val="000000"/>
          <w:sz w:val="24"/>
          <w:szCs w:val="22"/>
        </w:rPr>
        <w:t>2</w:t>
      </w:r>
      <w:r w:rsidR="00BB2333">
        <w:rPr>
          <w:bCs/>
          <w:color w:val="000000"/>
          <w:sz w:val="24"/>
          <w:szCs w:val="22"/>
        </w:rPr>
        <w:t>6</w:t>
      </w:r>
      <w:r w:rsidR="00E31427" w:rsidRPr="002E33F9">
        <w:rPr>
          <w:bCs/>
          <w:color w:val="000000"/>
          <w:sz w:val="24"/>
          <w:szCs w:val="22"/>
        </w:rPr>
        <w:t xml:space="preserve"> года</w:t>
      </w:r>
    </w:p>
    <w:p w14:paraId="274D4BC4" w14:textId="77777777" w:rsidR="005A5A42" w:rsidRPr="002E33F9" w:rsidRDefault="005A5A42" w:rsidP="002E33F9">
      <w:pPr>
        <w:jc w:val="center"/>
        <w:rPr>
          <w:b/>
          <w:color w:val="000000"/>
          <w:sz w:val="24"/>
          <w:szCs w:val="24"/>
          <w:shd w:val="clear" w:color="auto" w:fill="FFFFFF"/>
        </w:rPr>
      </w:pPr>
    </w:p>
    <w:p w14:paraId="50E95F86" w14:textId="77777777" w:rsidR="00BB2333" w:rsidRPr="00BB2333" w:rsidRDefault="00BB2333" w:rsidP="00BB2333">
      <w:pPr>
        <w:ind w:firstLine="709"/>
        <w:jc w:val="center"/>
        <w:rPr>
          <w:b/>
          <w:bCs/>
          <w:sz w:val="24"/>
          <w:szCs w:val="24"/>
        </w:rPr>
      </w:pPr>
      <w:r w:rsidRPr="00BB2333">
        <w:rPr>
          <w:b/>
          <w:bCs/>
          <w:sz w:val="24"/>
          <w:szCs w:val="24"/>
        </w:rPr>
        <w:t>ОПИСАНИЕ ОБЪЕКТА ЗАКУПКИ</w:t>
      </w:r>
    </w:p>
    <w:p w14:paraId="24028108" w14:textId="77777777" w:rsidR="00BB2333" w:rsidRPr="00BB2333" w:rsidRDefault="00BB2333" w:rsidP="00BB2333">
      <w:pPr>
        <w:ind w:firstLine="709"/>
        <w:jc w:val="center"/>
        <w:rPr>
          <w:b/>
          <w:bCs/>
          <w:sz w:val="24"/>
          <w:szCs w:val="24"/>
        </w:rPr>
      </w:pPr>
      <w:r w:rsidRPr="00BB2333">
        <w:rPr>
          <w:b/>
          <w:bCs/>
          <w:sz w:val="24"/>
          <w:szCs w:val="24"/>
        </w:rPr>
        <w:t>ТЗ-260713-17317</w:t>
      </w:r>
    </w:p>
    <w:p w14:paraId="0F1CD239" w14:textId="77777777" w:rsidR="00BB2333" w:rsidRPr="00BB2333" w:rsidRDefault="00BB2333" w:rsidP="00BB2333">
      <w:pPr>
        <w:ind w:firstLine="709"/>
        <w:jc w:val="both"/>
        <w:rPr>
          <w:sz w:val="24"/>
          <w:szCs w:val="24"/>
        </w:rPr>
      </w:pPr>
      <w:r w:rsidRPr="00BB2333">
        <w:rPr>
          <w:b/>
          <w:bCs/>
          <w:sz w:val="24"/>
          <w:szCs w:val="24"/>
        </w:rPr>
        <w:t xml:space="preserve">1. Предмет Контракта: </w:t>
      </w:r>
      <w:r w:rsidRPr="00BB2333">
        <w:rPr>
          <w:sz w:val="24"/>
          <w:szCs w:val="24"/>
        </w:rPr>
        <w:t>оказание услуг по обслуживанию и информационно-технологическому сопровождению программных продуктов «1С: Бухгалтерия государственного учреждения 8», «1С: Зарплата и Кадры государственного учреждения 8».</w:t>
      </w:r>
    </w:p>
    <w:p w14:paraId="5FB97EAA" w14:textId="77777777" w:rsidR="00BB2333" w:rsidRPr="00BB2333" w:rsidRDefault="00BB2333" w:rsidP="00BB2333">
      <w:pPr>
        <w:ind w:firstLine="709"/>
        <w:jc w:val="both"/>
        <w:rPr>
          <w:sz w:val="24"/>
          <w:szCs w:val="24"/>
        </w:rPr>
      </w:pPr>
      <w:r w:rsidRPr="00BB2333">
        <w:rPr>
          <w:b/>
          <w:bCs/>
          <w:sz w:val="24"/>
          <w:szCs w:val="24"/>
        </w:rPr>
        <w:t>2. Заказчик:</w:t>
      </w:r>
      <w:r w:rsidRPr="00BB2333">
        <w:rPr>
          <w:sz w:val="24"/>
          <w:szCs w:val="24"/>
        </w:rPr>
        <w:t xml:space="preserve"> Государственное казенное учреждение «Градостроительное развитие территорий Ленинградской области». </w:t>
      </w:r>
    </w:p>
    <w:p w14:paraId="6A3D352B" w14:textId="77777777" w:rsidR="00BB2333" w:rsidRPr="00BB2333" w:rsidRDefault="00BB2333" w:rsidP="00BB2333">
      <w:pPr>
        <w:ind w:firstLine="709"/>
        <w:jc w:val="both"/>
        <w:rPr>
          <w:sz w:val="24"/>
          <w:szCs w:val="24"/>
        </w:rPr>
      </w:pPr>
      <w:r w:rsidRPr="00BB2333">
        <w:rPr>
          <w:b/>
          <w:bCs/>
          <w:sz w:val="24"/>
          <w:szCs w:val="24"/>
        </w:rPr>
        <w:t xml:space="preserve">3. ОКПД 2: </w:t>
      </w:r>
      <w:r w:rsidRPr="00BB2333">
        <w:rPr>
          <w:sz w:val="24"/>
          <w:szCs w:val="24"/>
        </w:rPr>
        <w:t>62.02.30.000 - Услуги по технической поддержке информационных технологий</w:t>
      </w:r>
    </w:p>
    <w:p w14:paraId="492DA4A9" w14:textId="1D4FBCBC" w:rsidR="00BB2333" w:rsidRPr="00BB2333" w:rsidRDefault="00BB2333" w:rsidP="00BB2333">
      <w:pPr>
        <w:ind w:firstLine="709"/>
        <w:jc w:val="both"/>
        <w:rPr>
          <w:sz w:val="24"/>
          <w:szCs w:val="24"/>
        </w:rPr>
      </w:pPr>
      <w:r w:rsidRPr="00BB2333">
        <w:rPr>
          <w:b/>
          <w:bCs/>
          <w:sz w:val="24"/>
          <w:szCs w:val="24"/>
        </w:rPr>
        <w:t xml:space="preserve">4. Срок и периодичность оказания услуг: </w:t>
      </w:r>
      <w:r w:rsidRPr="00BB2333">
        <w:rPr>
          <w:sz w:val="24"/>
          <w:szCs w:val="24"/>
        </w:rPr>
        <w:t>с даты заключения Контракта по 1</w:t>
      </w:r>
      <w:r w:rsidR="005C6C4C">
        <w:rPr>
          <w:sz w:val="24"/>
          <w:szCs w:val="24"/>
        </w:rPr>
        <w:t>5</w:t>
      </w:r>
      <w:r w:rsidRPr="00BB2333">
        <w:rPr>
          <w:sz w:val="24"/>
          <w:szCs w:val="24"/>
        </w:rPr>
        <w:t xml:space="preserve">.12.2026, </w:t>
      </w:r>
      <w:r w:rsidRPr="00BB2333">
        <w:rPr>
          <w:sz w:val="24"/>
          <w:szCs w:val="24"/>
        </w:rPr>
        <w:br/>
        <w:t xml:space="preserve">по требованию Заказчика. </w:t>
      </w:r>
    </w:p>
    <w:p w14:paraId="7712D2C4" w14:textId="77777777" w:rsidR="00BB2333" w:rsidRPr="00BB2333" w:rsidRDefault="00BB2333" w:rsidP="00BB2333">
      <w:pPr>
        <w:ind w:firstLine="709"/>
        <w:jc w:val="both"/>
        <w:rPr>
          <w:sz w:val="24"/>
          <w:szCs w:val="24"/>
        </w:rPr>
      </w:pPr>
      <w:r w:rsidRPr="00BB2333">
        <w:rPr>
          <w:b/>
          <w:bCs/>
          <w:sz w:val="24"/>
          <w:szCs w:val="24"/>
        </w:rPr>
        <w:t>5. Объем оказываемых услуг:</w:t>
      </w:r>
      <w:r w:rsidRPr="00BB2333">
        <w:rPr>
          <w:sz w:val="24"/>
          <w:szCs w:val="24"/>
        </w:rPr>
        <w:t xml:space="preserve"> 30 часов. </w:t>
      </w:r>
    </w:p>
    <w:p w14:paraId="282C8E35" w14:textId="77777777" w:rsidR="00BB2333" w:rsidRPr="00BB2333" w:rsidRDefault="00BB2333" w:rsidP="00BB2333">
      <w:pPr>
        <w:ind w:firstLine="709"/>
        <w:jc w:val="both"/>
        <w:rPr>
          <w:b/>
          <w:bCs/>
          <w:sz w:val="24"/>
          <w:szCs w:val="24"/>
        </w:rPr>
      </w:pPr>
      <w:r w:rsidRPr="00BB2333">
        <w:rPr>
          <w:b/>
          <w:bCs/>
          <w:sz w:val="24"/>
          <w:szCs w:val="24"/>
        </w:rPr>
        <w:t xml:space="preserve">6. Место оказания Услуг: </w:t>
      </w:r>
      <w:r w:rsidRPr="00BB2333">
        <w:rPr>
          <w:sz w:val="24"/>
          <w:szCs w:val="24"/>
        </w:rPr>
        <w:t xml:space="preserve">195197, г. Санкт-Петербург, ул. </w:t>
      </w:r>
      <w:proofErr w:type="spellStart"/>
      <w:r w:rsidRPr="00BB2333">
        <w:rPr>
          <w:sz w:val="24"/>
          <w:szCs w:val="24"/>
        </w:rPr>
        <w:t>Замшина</w:t>
      </w:r>
      <w:proofErr w:type="spellEnd"/>
      <w:r w:rsidRPr="00BB2333">
        <w:rPr>
          <w:sz w:val="24"/>
          <w:szCs w:val="24"/>
        </w:rPr>
        <w:t xml:space="preserve">, д.6, лит. А, </w:t>
      </w:r>
      <w:r w:rsidRPr="00BB2333">
        <w:rPr>
          <w:sz w:val="24"/>
          <w:szCs w:val="24"/>
        </w:rPr>
        <w:br/>
        <w:t>либо дистанционно (по необходимости).</w:t>
      </w:r>
      <w:r w:rsidRPr="00BB2333">
        <w:rPr>
          <w:b/>
          <w:bCs/>
          <w:sz w:val="24"/>
          <w:szCs w:val="24"/>
        </w:rPr>
        <w:t xml:space="preserve"> </w:t>
      </w:r>
    </w:p>
    <w:p w14:paraId="50585B66" w14:textId="77777777" w:rsidR="00BB2333" w:rsidRPr="00BB2333" w:rsidRDefault="00BB2333" w:rsidP="00BB2333">
      <w:pPr>
        <w:ind w:firstLine="709"/>
        <w:jc w:val="both"/>
        <w:rPr>
          <w:b/>
          <w:bCs/>
          <w:sz w:val="24"/>
          <w:szCs w:val="24"/>
        </w:rPr>
      </w:pPr>
      <w:r w:rsidRPr="00BB2333">
        <w:rPr>
          <w:b/>
          <w:bCs/>
          <w:sz w:val="24"/>
          <w:szCs w:val="24"/>
        </w:rPr>
        <w:t xml:space="preserve">7. Требования к качеству услуг: </w:t>
      </w:r>
    </w:p>
    <w:p w14:paraId="68B73138" w14:textId="77777777" w:rsidR="00BB2333" w:rsidRPr="00BB2333" w:rsidRDefault="00BB2333" w:rsidP="00BB2333">
      <w:pPr>
        <w:pStyle w:val="10"/>
        <w:numPr>
          <w:ilvl w:val="0"/>
          <w:numId w:val="3"/>
        </w:numPr>
        <w:tabs>
          <w:tab w:val="clear" w:pos="720"/>
          <w:tab w:val="num" w:pos="0"/>
        </w:tabs>
        <w:ind w:left="0" w:firstLine="709"/>
        <w:jc w:val="both"/>
        <w:rPr>
          <w:sz w:val="24"/>
          <w:szCs w:val="24"/>
        </w:rPr>
      </w:pPr>
      <w:r w:rsidRPr="00BB2333">
        <w:rPr>
          <w:rFonts w:eastAsia="Calibri"/>
          <w:bCs/>
          <w:sz w:val="24"/>
          <w:szCs w:val="24"/>
        </w:rPr>
        <w:t>Услуги должны оказываться на территории Заказчика.</w:t>
      </w:r>
    </w:p>
    <w:p w14:paraId="56E81107" w14:textId="77777777" w:rsidR="00BB2333" w:rsidRPr="00BB2333" w:rsidRDefault="00BB2333" w:rsidP="00BB2333">
      <w:pPr>
        <w:pStyle w:val="10"/>
        <w:numPr>
          <w:ilvl w:val="0"/>
          <w:numId w:val="3"/>
        </w:numPr>
        <w:tabs>
          <w:tab w:val="clear" w:pos="720"/>
          <w:tab w:val="num" w:pos="0"/>
        </w:tabs>
        <w:ind w:left="0" w:firstLine="709"/>
        <w:jc w:val="both"/>
        <w:rPr>
          <w:sz w:val="24"/>
          <w:szCs w:val="24"/>
        </w:rPr>
      </w:pPr>
      <w:r w:rsidRPr="00BB2333">
        <w:rPr>
          <w:rFonts w:eastAsia="Calibri"/>
          <w:bCs/>
          <w:sz w:val="24"/>
          <w:szCs w:val="24"/>
        </w:rPr>
        <w:t xml:space="preserve">Консультации должны оказываться сотрудниками Исполнителя на территории </w:t>
      </w:r>
    </w:p>
    <w:p w14:paraId="1FE211A9" w14:textId="77777777" w:rsidR="00BB2333" w:rsidRPr="00BB2333" w:rsidRDefault="00BB2333" w:rsidP="00BB2333">
      <w:pPr>
        <w:pStyle w:val="10"/>
        <w:ind w:left="0" w:firstLine="709"/>
        <w:jc w:val="both"/>
        <w:rPr>
          <w:rFonts w:eastAsia="Calibri"/>
          <w:bCs/>
          <w:sz w:val="24"/>
          <w:szCs w:val="24"/>
        </w:rPr>
      </w:pPr>
      <w:r w:rsidRPr="00BB2333">
        <w:rPr>
          <w:rFonts w:eastAsia="Calibri"/>
          <w:bCs/>
          <w:sz w:val="24"/>
          <w:szCs w:val="24"/>
        </w:rPr>
        <w:t xml:space="preserve">заказчика либо по согласованию с Заказчиком могут оказываться дистанционно. </w:t>
      </w:r>
    </w:p>
    <w:p w14:paraId="3ECC4B40" w14:textId="77777777" w:rsidR="00BB2333" w:rsidRPr="00BB2333" w:rsidRDefault="00BB2333" w:rsidP="00BB2333">
      <w:pPr>
        <w:pStyle w:val="10"/>
        <w:numPr>
          <w:ilvl w:val="0"/>
          <w:numId w:val="3"/>
        </w:numPr>
        <w:tabs>
          <w:tab w:val="clear" w:pos="720"/>
          <w:tab w:val="num" w:pos="0"/>
        </w:tabs>
        <w:ind w:left="0" w:firstLine="709"/>
        <w:jc w:val="both"/>
        <w:rPr>
          <w:sz w:val="24"/>
          <w:szCs w:val="24"/>
        </w:rPr>
      </w:pPr>
      <w:r w:rsidRPr="00BB2333">
        <w:rPr>
          <w:rFonts w:eastAsia="Calibri"/>
          <w:bCs/>
          <w:sz w:val="24"/>
          <w:szCs w:val="24"/>
        </w:rPr>
        <w:t xml:space="preserve">Обучение пользователей должно производиться на территории Заказчика либо </w:t>
      </w:r>
      <w:r w:rsidRPr="00BB2333">
        <w:rPr>
          <w:rFonts w:eastAsia="Calibri"/>
          <w:bCs/>
          <w:sz w:val="24"/>
          <w:szCs w:val="24"/>
        </w:rPr>
        <w:br/>
        <w:t>по согласованию с Заказчиком может проводиться дистанционно.</w:t>
      </w:r>
    </w:p>
    <w:p w14:paraId="3E6F9B56" w14:textId="77777777" w:rsidR="00BB2333" w:rsidRPr="00BB2333" w:rsidRDefault="00BB2333" w:rsidP="00BB2333">
      <w:pPr>
        <w:pStyle w:val="10"/>
        <w:numPr>
          <w:ilvl w:val="0"/>
          <w:numId w:val="3"/>
        </w:numPr>
        <w:tabs>
          <w:tab w:val="clear" w:pos="720"/>
          <w:tab w:val="num" w:pos="0"/>
        </w:tabs>
        <w:ind w:left="0" w:firstLine="709"/>
        <w:jc w:val="both"/>
        <w:rPr>
          <w:sz w:val="24"/>
          <w:szCs w:val="24"/>
        </w:rPr>
      </w:pPr>
      <w:r w:rsidRPr="00BB2333">
        <w:rPr>
          <w:sz w:val="24"/>
          <w:szCs w:val="24"/>
        </w:rPr>
        <w:t>Транспортные и командировочные расходы Исполнителя, связанные с оказанием услуг, осуществляются за счет Исполнителя.</w:t>
      </w:r>
    </w:p>
    <w:p w14:paraId="5AA6F7D9" w14:textId="77777777" w:rsidR="00BB2333" w:rsidRPr="00BB2333" w:rsidRDefault="00BB2333" w:rsidP="00BB2333">
      <w:pPr>
        <w:pStyle w:val="10"/>
        <w:numPr>
          <w:ilvl w:val="0"/>
          <w:numId w:val="3"/>
        </w:numPr>
        <w:tabs>
          <w:tab w:val="clear" w:pos="720"/>
          <w:tab w:val="num" w:pos="0"/>
        </w:tabs>
        <w:ind w:left="0" w:firstLine="709"/>
        <w:jc w:val="both"/>
        <w:rPr>
          <w:sz w:val="24"/>
          <w:szCs w:val="24"/>
        </w:rPr>
      </w:pPr>
      <w:r w:rsidRPr="00BB2333">
        <w:rPr>
          <w:sz w:val="24"/>
          <w:szCs w:val="24"/>
        </w:rPr>
        <w:t>Исполнитель должен оказывать услуги в рабочее время Заказчика.</w:t>
      </w:r>
    </w:p>
    <w:p w14:paraId="527F3638" w14:textId="77777777" w:rsidR="00BB2333" w:rsidRPr="00BB2333" w:rsidRDefault="00BB2333" w:rsidP="00BB2333">
      <w:pPr>
        <w:pStyle w:val="10"/>
        <w:numPr>
          <w:ilvl w:val="0"/>
          <w:numId w:val="3"/>
        </w:numPr>
        <w:tabs>
          <w:tab w:val="clear" w:pos="720"/>
          <w:tab w:val="num" w:pos="0"/>
        </w:tabs>
        <w:ind w:left="0" w:firstLine="709"/>
        <w:jc w:val="both"/>
        <w:rPr>
          <w:sz w:val="24"/>
          <w:szCs w:val="24"/>
        </w:rPr>
      </w:pPr>
      <w:r w:rsidRPr="00BB2333">
        <w:rPr>
          <w:sz w:val="24"/>
          <w:szCs w:val="24"/>
        </w:rPr>
        <w:t>Исполнитель должен обеспечить возможность приема заявок от Заказчика по телефону круглосуточно, отвечать на заявки заказчика не более чем в течение 15 (пятнадцати) минут с момента подачи заявки по телефону, электронной почте или иными способами.</w:t>
      </w:r>
    </w:p>
    <w:p w14:paraId="754FDBE1" w14:textId="77777777" w:rsidR="00BB2333" w:rsidRPr="00BB2333" w:rsidRDefault="00BB2333" w:rsidP="00BB2333">
      <w:pPr>
        <w:pStyle w:val="10"/>
        <w:numPr>
          <w:ilvl w:val="0"/>
          <w:numId w:val="3"/>
        </w:numPr>
        <w:tabs>
          <w:tab w:val="clear" w:pos="720"/>
          <w:tab w:val="num" w:pos="0"/>
        </w:tabs>
        <w:ind w:left="0" w:firstLine="709"/>
        <w:jc w:val="both"/>
        <w:rPr>
          <w:sz w:val="24"/>
          <w:szCs w:val="24"/>
        </w:rPr>
      </w:pPr>
      <w:r w:rsidRPr="00BB2333">
        <w:rPr>
          <w:sz w:val="24"/>
          <w:szCs w:val="24"/>
        </w:rPr>
        <w:t xml:space="preserve">При необходимости Исполнитель обеспечивает присутствие своих сотрудников </w:t>
      </w:r>
      <w:r w:rsidRPr="00BB2333">
        <w:rPr>
          <w:sz w:val="24"/>
          <w:szCs w:val="24"/>
        </w:rPr>
        <w:br/>
        <w:t>на территории Заказчика с 9 до 18 часов, оказание поддержки пользователей в выходные дни, вечернее и ночное время.</w:t>
      </w:r>
    </w:p>
    <w:p w14:paraId="13B34944" w14:textId="77777777" w:rsidR="00BB2333" w:rsidRPr="00BB2333" w:rsidRDefault="00BB2333" w:rsidP="00BB2333">
      <w:pPr>
        <w:pStyle w:val="10"/>
        <w:numPr>
          <w:ilvl w:val="0"/>
          <w:numId w:val="3"/>
        </w:numPr>
        <w:tabs>
          <w:tab w:val="clear" w:pos="720"/>
          <w:tab w:val="num" w:pos="0"/>
        </w:tabs>
        <w:ind w:left="0" w:firstLine="709"/>
        <w:jc w:val="both"/>
        <w:rPr>
          <w:sz w:val="24"/>
          <w:szCs w:val="24"/>
        </w:rPr>
      </w:pPr>
      <w:r w:rsidRPr="00BB2333">
        <w:rPr>
          <w:sz w:val="24"/>
          <w:szCs w:val="24"/>
          <w:lang w:eastAsia="ru-RU"/>
        </w:rPr>
        <w:t>Прибытие к Заказчику для выполнения работ по восстановлению работоспособности автоматизированных систем не должно превышать 3 (трех) часов с момента регистрации заявки.</w:t>
      </w:r>
    </w:p>
    <w:p w14:paraId="600E795D" w14:textId="77777777" w:rsidR="00BB2333" w:rsidRPr="00BB2333" w:rsidRDefault="00BB2333" w:rsidP="00BB2333">
      <w:pPr>
        <w:pStyle w:val="10"/>
        <w:numPr>
          <w:ilvl w:val="0"/>
          <w:numId w:val="3"/>
        </w:numPr>
        <w:tabs>
          <w:tab w:val="clear" w:pos="720"/>
          <w:tab w:val="num" w:pos="0"/>
        </w:tabs>
        <w:ind w:left="0" w:firstLine="709"/>
        <w:jc w:val="both"/>
        <w:rPr>
          <w:sz w:val="24"/>
          <w:szCs w:val="24"/>
        </w:rPr>
      </w:pPr>
      <w:r w:rsidRPr="00BB2333">
        <w:rPr>
          <w:sz w:val="24"/>
          <w:szCs w:val="24"/>
          <w:lang w:eastAsia="ru-RU"/>
        </w:rPr>
        <w:t xml:space="preserve">Заказчик при подаче заявки определяет критичность и приоритет (очередность) выполнения заявок, критичные заявки выполняются в кратчайшие сроки, но не более 4 рабочих часов с момента подачи заявки и имеют наивысший приоритет (очередность), не критичные (остальные) заявки выполняются в порядке очередности в кратчайшие сроки, но не более 24 рабочих часов. Сроки, критичность и приоритет выполнения заявок на доработку функционала могут согласовываться </w:t>
      </w:r>
      <w:r w:rsidRPr="00BB2333">
        <w:rPr>
          <w:sz w:val="24"/>
          <w:szCs w:val="24"/>
          <w:lang w:eastAsia="ru-RU"/>
        </w:rPr>
        <w:br/>
        <w:t>с Заказчиком дополнительно.</w:t>
      </w:r>
    </w:p>
    <w:p w14:paraId="2652BF73" w14:textId="77777777" w:rsidR="00BB2333" w:rsidRPr="00BB2333" w:rsidRDefault="00BB2333" w:rsidP="00BB2333">
      <w:pPr>
        <w:pStyle w:val="10"/>
        <w:ind w:left="0" w:firstLine="709"/>
        <w:jc w:val="both"/>
        <w:rPr>
          <w:rFonts w:eastAsia="Calibri"/>
          <w:b/>
          <w:bCs/>
          <w:sz w:val="24"/>
          <w:szCs w:val="24"/>
        </w:rPr>
      </w:pPr>
      <w:r w:rsidRPr="00BB2333">
        <w:rPr>
          <w:b/>
          <w:bCs/>
          <w:sz w:val="24"/>
          <w:szCs w:val="24"/>
        </w:rPr>
        <w:t xml:space="preserve">8. </w:t>
      </w:r>
      <w:r w:rsidRPr="00BB2333">
        <w:rPr>
          <w:rFonts w:eastAsia="Calibri"/>
          <w:b/>
          <w:bCs/>
          <w:sz w:val="24"/>
          <w:szCs w:val="24"/>
        </w:rPr>
        <w:t xml:space="preserve">Требования к Исполнителю </w:t>
      </w:r>
    </w:p>
    <w:p w14:paraId="4F877060" w14:textId="77777777" w:rsidR="00BB2333" w:rsidRPr="00BB2333" w:rsidRDefault="00BB2333" w:rsidP="00BB2333">
      <w:pPr>
        <w:pStyle w:val="10"/>
        <w:numPr>
          <w:ilvl w:val="0"/>
          <w:numId w:val="44"/>
        </w:numPr>
        <w:ind w:left="0" w:firstLine="709"/>
        <w:jc w:val="both"/>
        <w:rPr>
          <w:bCs/>
          <w:sz w:val="24"/>
          <w:szCs w:val="24"/>
        </w:rPr>
      </w:pPr>
      <w:r w:rsidRPr="00BB2333">
        <w:rPr>
          <w:color w:val="000000"/>
          <w:sz w:val="24"/>
          <w:szCs w:val="24"/>
        </w:rPr>
        <w:t xml:space="preserve">Исполнитель является сертифицированным партнером 1С.  </w:t>
      </w:r>
    </w:p>
    <w:p w14:paraId="19EEE54C" w14:textId="77777777" w:rsidR="00BB2333" w:rsidRPr="00BB2333" w:rsidRDefault="00BB2333" w:rsidP="00BB2333">
      <w:pPr>
        <w:pStyle w:val="10"/>
        <w:numPr>
          <w:ilvl w:val="0"/>
          <w:numId w:val="44"/>
        </w:numPr>
        <w:ind w:left="0" w:firstLine="709"/>
        <w:jc w:val="both"/>
        <w:rPr>
          <w:bCs/>
          <w:sz w:val="24"/>
          <w:szCs w:val="24"/>
        </w:rPr>
      </w:pPr>
      <w:r w:rsidRPr="00BB2333">
        <w:rPr>
          <w:color w:val="000000"/>
          <w:sz w:val="24"/>
          <w:szCs w:val="24"/>
        </w:rPr>
        <w:t xml:space="preserve">Наличие в штате исполнителя сертифицированных специалистов 1С. </w:t>
      </w:r>
    </w:p>
    <w:p w14:paraId="7CDF66F4" w14:textId="77777777" w:rsidR="00BB2333" w:rsidRPr="00BB2333" w:rsidRDefault="00BB2333" w:rsidP="00BB2333">
      <w:pPr>
        <w:pStyle w:val="afa"/>
        <w:numPr>
          <w:ilvl w:val="0"/>
          <w:numId w:val="44"/>
        </w:numPr>
        <w:ind w:left="0" w:firstLine="709"/>
        <w:jc w:val="both"/>
        <w:rPr>
          <w:bCs/>
        </w:rPr>
      </w:pPr>
      <w:r w:rsidRPr="00BB2333">
        <w:rPr>
          <w:bCs/>
        </w:rPr>
        <w:t xml:space="preserve">Наличие у Исполнителя статуса «Центр сертифицированного обучения 1С» </w:t>
      </w:r>
      <w:r w:rsidRPr="00BB2333">
        <w:rPr>
          <w:bCs/>
        </w:rPr>
        <w:br/>
        <w:t>для группового обучения сотрудников Заказчика с возможностью выдачи сертификатов установленного образца.</w:t>
      </w:r>
    </w:p>
    <w:p w14:paraId="217D9062" w14:textId="77777777" w:rsidR="00BB2333" w:rsidRPr="00BB2333" w:rsidRDefault="00BB2333" w:rsidP="00BB2333">
      <w:pPr>
        <w:ind w:firstLine="709"/>
        <w:jc w:val="both"/>
        <w:rPr>
          <w:sz w:val="24"/>
          <w:szCs w:val="24"/>
        </w:rPr>
      </w:pPr>
      <w:r w:rsidRPr="00BB2333">
        <w:rPr>
          <w:b/>
          <w:bCs/>
          <w:sz w:val="24"/>
          <w:szCs w:val="24"/>
        </w:rPr>
        <w:t>9. Требования к безопасности услуг:</w:t>
      </w:r>
    </w:p>
    <w:p w14:paraId="6918CF40" w14:textId="77777777" w:rsidR="00BB2333" w:rsidRPr="00BB2333" w:rsidRDefault="00BB2333" w:rsidP="00BB2333">
      <w:pPr>
        <w:ind w:firstLine="709"/>
        <w:jc w:val="both"/>
        <w:rPr>
          <w:sz w:val="24"/>
          <w:szCs w:val="24"/>
        </w:rPr>
      </w:pPr>
    </w:p>
    <w:p w14:paraId="77D3A74F" w14:textId="77777777" w:rsidR="00BB2333" w:rsidRPr="00BB2333" w:rsidRDefault="00BB2333" w:rsidP="00BB2333">
      <w:pPr>
        <w:pStyle w:val="a7"/>
        <w:numPr>
          <w:ilvl w:val="0"/>
          <w:numId w:val="44"/>
        </w:numPr>
        <w:ind w:left="0" w:firstLine="709"/>
        <w:contextualSpacing/>
        <w:jc w:val="both"/>
        <w:rPr>
          <w:sz w:val="24"/>
          <w:szCs w:val="24"/>
        </w:rPr>
      </w:pPr>
      <w:r w:rsidRPr="00BB2333">
        <w:rPr>
          <w:sz w:val="24"/>
          <w:szCs w:val="24"/>
        </w:rPr>
        <w:t xml:space="preserve">Должны быть соблюдены требования к защите информации от несанкционированного доступа. </w:t>
      </w:r>
    </w:p>
    <w:p w14:paraId="0DC67278" w14:textId="77777777" w:rsidR="00BB2333" w:rsidRPr="00BB2333" w:rsidRDefault="00BB2333" w:rsidP="00BB2333">
      <w:pPr>
        <w:pStyle w:val="a7"/>
        <w:numPr>
          <w:ilvl w:val="0"/>
          <w:numId w:val="44"/>
        </w:numPr>
        <w:ind w:left="0" w:firstLine="709"/>
        <w:contextualSpacing/>
        <w:jc w:val="both"/>
        <w:rPr>
          <w:sz w:val="24"/>
          <w:szCs w:val="24"/>
        </w:rPr>
      </w:pPr>
      <w:r w:rsidRPr="00BB2333">
        <w:rPr>
          <w:sz w:val="24"/>
          <w:szCs w:val="24"/>
        </w:rPr>
        <w:lastRenderedPageBreak/>
        <w:t xml:space="preserve">Исполнитель обязан не передавать третьим лицам информацию, используемую </w:t>
      </w:r>
      <w:r w:rsidRPr="00BB2333">
        <w:rPr>
          <w:sz w:val="24"/>
          <w:szCs w:val="24"/>
        </w:rPr>
        <w:br/>
        <w:t xml:space="preserve">для выполнения работ, и сведения о характере выполняемых работ. </w:t>
      </w:r>
    </w:p>
    <w:p w14:paraId="1122274F" w14:textId="77777777" w:rsidR="00BB2333" w:rsidRPr="00BB2333" w:rsidRDefault="00BB2333" w:rsidP="00BB2333">
      <w:pPr>
        <w:pStyle w:val="a7"/>
        <w:numPr>
          <w:ilvl w:val="0"/>
          <w:numId w:val="44"/>
        </w:numPr>
        <w:ind w:left="0" w:firstLine="709"/>
        <w:contextualSpacing/>
        <w:jc w:val="both"/>
        <w:rPr>
          <w:sz w:val="24"/>
          <w:szCs w:val="24"/>
        </w:rPr>
      </w:pPr>
      <w:r w:rsidRPr="00BB2333">
        <w:rPr>
          <w:sz w:val="24"/>
          <w:szCs w:val="24"/>
        </w:rPr>
        <w:t xml:space="preserve">Все данные в системе должны быть защищены от несанкционированного доступа. </w:t>
      </w:r>
    </w:p>
    <w:p w14:paraId="664AC0A3" w14:textId="77777777" w:rsidR="00BB2333" w:rsidRPr="00BB2333" w:rsidRDefault="00BB2333" w:rsidP="00BB2333">
      <w:pPr>
        <w:pStyle w:val="a7"/>
        <w:numPr>
          <w:ilvl w:val="0"/>
          <w:numId w:val="44"/>
        </w:numPr>
        <w:ind w:left="0" w:firstLine="709"/>
        <w:contextualSpacing/>
        <w:jc w:val="both"/>
        <w:rPr>
          <w:sz w:val="24"/>
          <w:szCs w:val="24"/>
        </w:rPr>
      </w:pPr>
      <w:r w:rsidRPr="00BB2333">
        <w:rPr>
          <w:sz w:val="24"/>
          <w:szCs w:val="24"/>
        </w:rPr>
        <w:t xml:space="preserve">Информация должна предоставляться пользователям в соответствии с их уровнем доступа, определенным Заказчиком. </w:t>
      </w:r>
    </w:p>
    <w:p w14:paraId="5CCD1D3B" w14:textId="77777777" w:rsidR="00BB2333" w:rsidRPr="00BB2333" w:rsidRDefault="00BB2333" w:rsidP="00BB2333">
      <w:pPr>
        <w:pStyle w:val="a7"/>
        <w:numPr>
          <w:ilvl w:val="0"/>
          <w:numId w:val="44"/>
        </w:numPr>
        <w:ind w:left="0" w:firstLine="709"/>
        <w:contextualSpacing/>
        <w:jc w:val="both"/>
        <w:rPr>
          <w:sz w:val="24"/>
          <w:szCs w:val="24"/>
        </w:rPr>
      </w:pPr>
      <w:r w:rsidRPr="00BB2333">
        <w:rPr>
          <w:sz w:val="24"/>
          <w:szCs w:val="24"/>
        </w:rPr>
        <w:t xml:space="preserve">Исполнитель обязан проводить работы с соблюдением действующих правил и норм техники безопасности, пожарной безопасности, а также иных утвержденных и зарегистрированных </w:t>
      </w:r>
      <w:r w:rsidRPr="00BB2333">
        <w:rPr>
          <w:sz w:val="24"/>
          <w:szCs w:val="24"/>
        </w:rPr>
        <w:br/>
        <w:t xml:space="preserve">в установленном порядке актов уполномоченных органов государственной власти в сфере охраны труда. </w:t>
      </w:r>
    </w:p>
    <w:p w14:paraId="43E74F7A" w14:textId="77777777" w:rsidR="00BB2333" w:rsidRPr="00BB2333" w:rsidRDefault="00BB2333" w:rsidP="00BB2333">
      <w:pPr>
        <w:pStyle w:val="a7"/>
        <w:numPr>
          <w:ilvl w:val="0"/>
          <w:numId w:val="44"/>
        </w:numPr>
        <w:ind w:left="0" w:firstLine="709"/>
        <w:contextualSpacing/>
        <w:jc w:val="both"/>
        <w:rPr>
          <w:sz w:val="24"/>
          <w:szCs w:val="24"/>
        </w:rPr>
      </w:pPr>
      <w:r w:rsidRPr="00BB2333">
        <w:rPr>
          <w:sz w:val="24"/>
          <w:szCs w:val="24"/>
        </w:rPr>
        <w:t xml:space="preserve">В процессе выполнения работ обработка и хранение персональных данных </w:t>
      </w:r>
      <w:r w:rsidRPr="00BB2333">
        <w:rPr>
          <w:sz w:val="24"/>
          <w:szCs w:val="24"/>
        </w:rPr>
        <w:br/>
        <w:t xml:space="preserve">и конфиденциальной информации должны производиться в соответствии с действующим законодательством. </w:t>
      </w:r>
    </w:p>
    <w:p w14:paraId="1BE0DC81" w14:textId="77777777" w:rsidR="00BB2333" w:rsidRPr="00BB2333" w:rsidRDefault="00BB2333" w:rsidP="00BB2333">
      <w:pPr>
        <w:pStyle w:val="a7"/>
        <w:numPr>
          <w:ilvl w:val="0"/>
          <w:numId w:val="44"/>
        </w:numPr>
        <w:ind w:left="0" w:firstLine="709"/>
        <w:contextualSpacing/>
        <w:jc w:val="both"/>
        <w:rPr>
          <w:sz w:val="24"/>
          <w:szCs w:val="24"/>
        </w:rPr>
      </w:pPr>
      <w:r w:rsidRPr="00BB2333">
        <w:rPr>
          <w:sz w:val="24"/>
          <w:szCs w:val="24"/>
        </w:rPr>
        <w:t xml:space="preserve">Восстановление работоспособности программного продукта должно быть обеспечено при условии, что восстановление работоспособности требует применения только стандартных средств типовых программных продуктов автоматизированного ведения бюджетного учета. </w:t>
      </w:r>
    </w:p>
    <w:p w14:paraId="1C780AE5" w14:textId="77777777" w:rsidR="00BB2333" w:rsidRPr="00BB2333" w:rsidRDefault="00BB2333" w:rsidP="00BB2333">
      <w:pPr>
        <w:pStyle w:val="10"/>
        <w:ind w:left="0" w:firstLine="709"/>
        <w:jc w:val="both"/>
        <w:rPr>
          <w:b/>
          <w:bCs/>
          <w:sz w:val="24"/>
          <w:szCs w:val="24"/>
        </w:rPr>
      </w:pPr>
    </w:p>
    <w:p w14:paraId="4446B85A" w14:textId="77777777" w:rsidR="00BB2333" w:rsidRPr="00BB2333" w:rsidRDefault="00BB2333" w:rsidP="00BB2333">
      <w:pPr>
        <w:pStyle w:val="10"/>
        <w:ind w:left="0" w:firstLine="709"/>
        <w:jc w:val="both"/>
        <w:rPr>
          <w:b/>
          <w:bCs/>
          <w:sz w:val="24"/>
          <w:szCs w:val="24"/>
        </w:rPr>
      </w:pPr>
      <w:r w:rsidRPr="00BB2333">
        <w:rPr>
          <w:b/>
          <w:bCs/>
          <w:sz w:val="24"/>
          <w:szCs w:val="24"/>
        </w:rPr>
        <w:t>10.</w:t>
      </w:r>
      <w:r w:rsidRPr="00BB2333">
        <w:rPr>
          <w:rFonts w:eastAsia="Calibri"/>
          <w:b/>
          <w:bCs/>
          <w:sz w:val="24"/>
          <w:szCs w:val="24"/>
        </w:rPr>
        <w:t xml:space="preserve"> Функционал используемых автоматизированных систем под нужды заказчика </w:t>
      </w:r>
      <w:r w:rsidRPr="00BB2333">
        <w:rPr>
          <w:b/>
          <w:bCs/>
          <w:sz w:val="24"/>
          <w:szCs w:val="24"/>
        </w:rPr>
        <w:t xml:space="preserve">1С: </w:t>
      </w:r>
      <w:r w:rsidRPr="00BB2333">
        <w:rPr>
          <w:b/>
          <w:bCs/>
          <w:sz w:val="24"/>
          <w:szCs w:val="24"/>
        </w:rPr>
        <w:br/>
        <w:t>10.1 Бухгалтерия государственного учреждения 8</w:t>
      </w:r>
    </w:p>
    <w:p w14:paraId="681B2145" w14:textId="77777777" w:rsidR="00BB2333" w:rsidRPr="00BB2333" w:rsidRDefault="00BB2333" w:rsidP="00BB2333">
      <w:pPr>
        <w:pStyle w:val="10"/>
        <w:numPr>
          <w:ilvl w:val="0"/>
          <w:numId w:val="46"/>
        </w:numPr>
        <w:ind w:left="0" w:firstLine="709"/>
        <w:jc w:val="both"/>
        <w:rPr>
          <w:sz w:val="24"/>
          <w:szCs w:val="24"/>
        </w:rPr>
      </w:pPr>
      <w:r w:rsidRPr="00BB2333">
        <w:rPr>
          <w:sz w:val="24"/>
          <w:szCs w:val="24"/>
        </w:rPr>
        <w:t xml:space="preserve">Учет нефинансовых активов: основных средств, нематериальных активов, непроизведенных активов, материальных запасов в разрезе номенклатуры, мест хранения, материально ответственных лиц; </w:t>
      </w:r>
    </w:p>
    <w:p w14:paraId="73D84654" w14:textId="77777777" w:rsidR="00BB2333" w:rsidRPr="00BB2333" w:rsidRDefault="00BB2333" w:rsidP="00BB2333">
      <w:pPr>
        <w:pStyle w:val="10"/>
        <w:numPr>
          <w:ilvl w:val="0"/>
          <w:numId w:val="46"/>
        </w:numPr>
        <w:ind w:left="0" w:firstLine="709"/>
        <w:jc w:val="both"/>
        <w:rPr>
          <w:sz w:val="24"/>
          <w:szCs w:val="24"/>
        </w:rPr>
      </w:pPr>
      <w:r w:rsidRPr="00BB2333">
        <w:rPr>
          <w:sz w:val="24"/>
          <w:szCs w:val="24"/>
        </w:rPr>
        <w:t xml:space="preserve">Учет финансовых активов: </w:t>
      </w:r>
    </w:p>
    <w:p w14:paraId="4B0F04CB" w14:textId="77777777" w:rsidR="00BB2333" w:rsidRPr="00BB2333" w:rsidRDefault="00BB2333" w:rsidP="00BB2333">
      <w:pPr>
        <w:pStyle w:val="10"/>
        <w:numPr>
          <w:ilvl w:val="0"/>
          <w:numId w:val="46"/>
        </w:numPr>
        <w:ind w:left="0" w:firstLine="709"/>
        <w:jc w:val="both"/>
        <w:rPr>
          <w:sz w:val="24"/>
          <w:szCs w:val="24"/>
        </w:rPr>
      </w:pPr>
      <w:r w:rsidRPr="00BB2333">
        <w:rPr>
          <w:sz w:val="24"/>
          <w:szCs w:val="24"/>
        </w:rPr>
        <w:t xml:space="preserve">Учет наличия и движения денежных документов и наличных денежных средств в кассе, в том числе в иностранной валюте; </w:t>
      </w:r>
    </w:p>
    <w:p w14:paraId="1A37B864" w14:textId="77777777" w:rsidR="00BB2333" w:rsidRPr="00BB2333" w:rsidRDefault="00BB2333" w:rsidP="00BB2333">
      <w:pPr>
        <w:pStyle w:val="10"/>
        <w:numPr>
          <w:ilvl w:val="0"/>
          <w:numId w:val="46"/>
        </w:numPr>
        <w:ind w:left="0" w:firstLine="709"/>
        <w:jc w:val="both"/>
        <w:rPr>
          <w:sz w:val="24"/>
          <w:szCs w:val="24"/>
        </w:rPr>
      </w:pPr>
      <w:r w:rsidRPr="00BB2333">
        <w:rPr>
          <w:sz w:val="24"/>
          <w:szCs w:val="24"/>
        </w:rPr>
        <w:t xml:space="preserve">Учет движения денежных средств на счетах, открытых в кредитных организациях, </w:t>
      </w:r>
      <w:r w:rsidRPr="00BB2333">
        <w:rPr>
          <w:sz w:val="24"/>
          <w:szCs w:val="24"/>
        </w:rPr>
        <w:br/>
        <w:t xml:space="preserve">в том числе в иностранной валюте; </w:t>
      </w:r>
    </w:p>
    <w:p w14:paraId="66A9833B" w14:textId="77777777" w:rsidR="00BB2333" w:rsidRPr="00BB2333" w:rsidRDefault="00BB2333" w:rsidP="00BB2333">
      <w:pPr>
        <w:pStyle w:val="10"/>
        <w:numPr>
          <w:ilvl w:val="0"/>
          <w:numId w:val="46"/>
        </w:numPr>
        <w:ind w:left="0" w:firstLine="709"/>
        <w:jc w:val="both"/>
        <w:rPr>
          <w:sz w:val="24"/>
          <w:szCs w:val="24"/>
        </w:rPr>
      </w:pPr>
      <w:r w:rsidRPr="00BB2333">
        <w:rPr>
          <w:sz w:val="24"/>
          <w:szCs w:val="24"/>
        </w:rPr>
        <w:t xml:space="preserve">Учет финансовых вложений: депозитов, акций, облигаций и др.; </w:t>
      </w:r>
    </w:p>
    <w:p w14:paraId="101C6366" w14:textId="77777777" w:rsidR="00BB2333" w:rsidRPr="00BB2333" w:rsidRDefault="00BB2333" w:rsidP="00BB2333">
      <w:pPr>
        <w:pStyle w:val="10"/>
        <w:numPr>
          <w:ilvl w:val="0"/>
          <w:numId w:val="46"/>
        </w:numPr>
        <w:ind w:left="0" w:firstLine="709"/>
        <w:jc w:val="both"/>
        <w:rPr>
          <w:sz w:val="24"/>
          <w:szCs w:val="24"/>
        </w:rPr>
      </w:pPr>
      <w:r w:rsidRPr="00BB2333">
        <w:rPr>
          <w:sz w:val="24"/>
          <w:szCs w:val="24"/>
        </w:rPr>
        <w:t xml:space="preserve">Учет расчетов с дебиторами по доходам, в том числе: </w:t>
      </w:r>
    </w:p>
    <w:p w14:paraId="2C1E0849" w14:textId="77777777" w:rsidR="00BB2333" w:rsidRPr="00BB2333" w:rsidRDefault="00BB2333" w:rsidP="00BB2333">
      <w:pPr>
        <w:pStyle w:val="10"/>
        <w:numPr>
          <w:ilvl w:val="0"/>
          <w:numId w:val="46"/>
        </w:numPr>
        <w:ind w:left="0" w:firstLine="709"/>
        <w:jc w:val="both"/>
        <w:rPr>
          <w:sz w:val="24"/>
          <w:szCs w:val="24"/>
        </w:rPr>
      </w:pPr>
      <w:r w:rsidRPr="00BB2333">
        <w:rPr>
          <w:sz w:val="24"/>
          <w:szCs w:val="24"/>
        </w:rPr>
        <w:t xml:space="preserve">Учет расчетов с поставщиками и подрядчиками по выданным авансам; </w:t>
      </w:r>
    </w:p>
    <w:p w14:paraId="1730B642" w14:textId="77777777" w:rsidR="00BB2333" w:rsidRPr="00BB2333" w:rsidRDefault="00BB2333" w:rsidP="00BB2333">
      <w:pPr>
        <w:pStyle w:val="10"/>
        <w:numPr>
          <w:ilvl w:val="0"/>
          <w:numId w:val="46"/>
        </w:numPr>
        <w:ind w:left="0" w:firstLine="709"/>
        <w:jc w:val="both"/>
        <w:rPr>
          <w:sz w:val="24"/>
          <w:szCs w:val="24"/>
        </w:rPr>
      </w:pPr>
      <w:r w:rsidRPr="00BB2333">
        <w:rPr>
          <w:sz w:val="24"/>
          <w:szCs w:val="24"/>
        </w:rPr>
        <w:t xml:space="preserve">Учет расчетов с подотчетными лицами; </w:t>
      </w:r>
    </w:p>
    <w:p w14:paraId="42CCBE5E" w14:textId="77777777" w:rsidR="00BB2333" w:rsidRPr="00BB2333" w:rsidRDefault="00BB2333" w:rsidP="00BB2333">
      <w:pPr>
        <w:pStyle w:val="10"/>
        <w:numPr>
          <w:ilvl w:val="0"/>
          <w:numId w:val="46"/>
        </w:numPr>
        <w:ind w:left="0" w:firstLine="709"/>
        <w:jc w:val="both"/>
        <w:rPr>
          <w:sz w:val="24"/>
          <w:szCs w:val="24"/>
        </w:rPr>
      </w:pPr>
      <w:r w:rsidRPr="00BB2333">
        <w:rPr>
          <w:sz w:val="24"/>
          <w:szCs w:val="24"/>
        </w:rPr>
        <w:t xml:space="preserve">Учет расчетов по изготовлению продукции, выполнению работ; </w:t>
      </w:r>
    </w:p>
    <w:p w14:paraId="43B0056C" w14:textId="77777777" w:rsidR="00BB2333" w:rsidRPr="00BB2333" w:rsidRDefault="00BB2333" w:rsidP="00BB2333">
      <w:pPr>
        <w:pStyle w:val="10"/>
        <w:numPr>
          <w:ilvl w:val="0"/>
          <w:numId w:val="46"/>
        </w:numPr>
        <w:ind w:left="0" w:firstLine="709"/>
        <w:jc w:val="both"/>
        <w:rPr>
          <w:sz w:val="24"/>
          <w:szCs w:val="24"/>
        </w:rPr>
      </w:pPr>
      <w:r w:rsidRPr="00BB2333">
        <w:rPr>
          <w:sz w:val="24"/>
          <w:szCs w:val="24"/>
        </w:rPr>
        <w:t xml:space="preserve">Учет расчетов по платным услугам; </w:t>
      </w:r>
    </w:p>
    <w:p w14:paraId="52CCE1F1" w14:textId="77777777" w:rsidR="00BB2333" w:rsidRPr="00BB2333" w:rsidRDefault="00BB2333" w:rsidP="00BB2333">
      <w:pPr>
        <w:pStyle w:val="10"/>
        <w:numPr>
          <w:ilvl w:val="0"/>
          <w:numId w:val="46"/>
        </w:numPr>
        <w:ind w:left="0" w:firstLine="709"/>
        <w:jc w:val="both"/>
        <w:rPr>
          <w:sz w:val="24"/>
          <w:szCs w:val="24"/>
        </w:rPr>
      </w:pPr>
      <w:r w:rsidRPr="00BB2333">
        <w:rPr>
          <w:sz w:val="24"/>
          <w:szCs w:val="24"/>
        </w:rPr>
        <w:t xml:space="preserve">Учет расчетов по аренде федерального (муниципального) имущества и других доходов от собственности; </w:t>
      </w:r>
    </w:p>
    <w:p w14:paraId="1904AEFF" w14:textId="77777777" w:rsidR="00BB2333" w:rsidRPr="00BB2333" w:rsidRDefault="00BB2333" w:rsidP="00BB2333">
      <w:pPr>
        <w:pStyle w:val="10"/>
        <w:numPr>
          <w:ilvl w:val="0"/>
          <w:numId w:val="46"/>
        </w:numPr>
        <w:ind w:left="0" w:firstLine="709"/>
        <w:jc w:val="both"/>
        <w:rPr>
          <w:sz w:val="24"/>
          <w:szCs w:val="24"/>
        </w:rPr>
      </w:pPr>
      <w:r w:rsidRPr="00BB2333">
        <w:rPr>
          <w:sz w:val="24"/>
          <w:szCs w:val="24"/>
        </w:rPr>
        <w:t xml:space="preserve">Учет выданных бюджетных кредитов; </w:t>
      </w:r>
    </w:p>
    <w:p w14:paraId="63BA3B4F" w14:textId="77777777" w:rsidR="00BB2333" w:rsidRPr="00BB2333" w:rsidRDefault="00BB2333" w:rsidP="00BB2333">
      <w:pPr>
        <w:pStyle w:val="10"/>
        <w:numPr>
          <w:ilvl w:val="0"/>
          <w:numId w:val="46"/>
        </w:numPr>
        <w:ind w:left="0" w:firstLine="709"/>
        <w:jc w:val="both"/>
        <w:rPr>
          <w:sz w:val="24"/>
          <w:szCs w:val="24"/>
        </w:rPr>
      </w:pPr>
      <w:r w:rsidRPr="00BB2333">
        <w:rPr>
          <w:sz w:val="24"/>
          <w:szCs w:val="24"/>
        </w:rPr>
        <w:t>Учет расчетов по недостачам и др.;</w:t>
      </w:r>
    </w:p>
    <w:p w14:paraId="7A823B42" w14:textId="77777777" w:rsidR="00BB2333" w:rsidRPr="00BB2333" w:rsidRDefault="00BB2333" w:rsidP="00BB2333">
      <w:pPr>
        <w:pStyle w:val="10"/>
        <w:numPr>
          <w:ilvl w:val="0"/>
          <w:numId w:val="46"/>
        </w:numPr>
        <w:ind w:left="0" w:firstLine="709"/>
        <w:jc w:val="both"/>
        <w:rPr>
          <w:sz w:val="24"/>
          <w:szCs w:val="24"/>
        </w:rPr>
      </w:pPr>
      <w:r w:rsidRPr="00BB2333">
        <w:rPr>
          <w:sz w:val="24"/>
          <w:szCs w:val="24"/>
        </w:rPr>
        <w:t xml:space="preserve">Учет обязательств: </w:t>
      </w:r>
    </w:p>
    <w:p w14:paraId="712852F4" w14:textId="77777777" w:rsidR="00BB2333" w:rsidRPr="00BB2333" w:rsidRDefault="00BB2333" w:rsidP="00BB2333">
      <w:pPr>
        <w:pStyle w:val="10"/>
        <w:numPr>
          <w:ilvl w:val="0"/>
          <w:numId w:val="46"/>
        </w:numPr>
        <w:ind w:left="0" w:firstLine="709"/>
        <w:jc w:val="both"/>
        <w:rPr>
          <w:sz w:val="24"/>
          <w:szCs w:val="24"/>
        </w:rPr>
      </w:pPr>
      <w:r w:rsidRPr="00BB2333">
        <w:rPr>
          <w:sz w:val="24"/>
          <w:szCs w:val="24"/>
        </w:rPr>
        <w:t xml:space="preserve">Учет расчетов с поставщиками и подрядчиками; </w:t>
      </w:r>
    </w:p>
    <w:p w14:paraId="33033DC6" w14:textId="77777777" w:rsidR="00BB2333" w:rsidRPr="00BB2333" w:rsidRDefault="00BB2333" w:rsidP="00BB2333">
      <w:pPr>
        <w:pStyle w:val="10"/>
        <w:numPr>
          <w:ilvl w:val="0"/>
          <w:numId w:val="46"/>
        </w:numPr>
        <w:ind w:left="0" w:firstLine="709"/>
        <w:jc w:val="both"/>
        <w:rPr>
          <w:sz w:val="24"/>
          <w:szCs w:val="24"/>
        </w:rPr>
      </w:pPr>
      <w:r w:rsidRPr="00BB2333">
        <w:rPr>
          <w:sz w:val="24"/>
          <w:szCs w:val="24"/>
        </w:rPr>
        <w:t xml:space="preserve">Учет расчетов с работниками; </w:t>
      </w:r>
    </w:p>
    <w:p w14:paraId="1E659465" w14:textId="77777777" w:rsidR="00BB2333" w:rsidRPr="00BB2333" w:rsidRDefault="00BB2333" w:rsidP="00BB2333">
      <w:pPr>
        <w:pStyle w:val="10"/>
        <w:numPr>
          <w:ilvl w:val="0"/>
          <w:numId w:val="46"/>
        </w:numPr>
        <w:ind w:left="0" w:firstLine="709"/>
        <w:jc w:val="both"/>
        <w:rPr>
          <w:sz w:val="24"/>
          <w:szCs w:val="24"/>
        </w:rPr>
      </w:pPr>
      <w:r w:rsidRPr="00BB2333">
        <w:rPr>
          <w:sz w:val="24"/>
          <w:szCs w:val="24"/>
        </w:rPr>
        <w:t xml:space="preserve">Учет расчетов по платежам в бюджеты; </w:t>
      </w:r>
    </w:p>
    <w:p w14:paraId="39FABAC3" w14:textId="77777777" w:rsidR="00BB2333" w:rsidRPr="00BB2333" w:rsidRDefault="00BB2333" w:rsidP="00BB2333">
      <w:pPr>
        <w:pStyle w:val="10"/>
        <w:numPr>
          <w:ilvl w:val="0"/>
          <w:numId w:val="46"/>
        </w:numPr>
        <w:ind w:left="0" w:firstLine="709"/>
        <w:jc w:val="both"/>
        <w:rPr>
          <w:sz w:val="24"/>
          <w:szCs w:val="24"/>
        </w:rPr>
      </w:pPr>
      <w:r w:rsidRPr="00BB2333">
        <w:rPr>
          <w:sz w:val="24"/>
          <w:szCs w:val="24"/>
        </w:rPr>
        <w:t xml:space="preserve">Учет государственного (муниципального) долга, предоставленных гарантий; </w:t>
      </w:r>
    </w:p>
    <w:p w14:paraId="62DB9D09" w14:textId="77777777" w:rsidR="00BB2333" w:rsidRPr="00BB2333" w:rsidRDefault="00BB2333" w:rsidP="00BB2333">
      <w:pPr>
        <w:pStyle w:val="10"/>
        <w:numPr>
          <w:ilvl w:val="0"/>
          <w:numId w:val="46"/>
        </w:numPr>
        <w:ind w:left="0" w:firstLine="709"/>
        <w:jc w:val="both"/>
        <w:rPr>
          <w:sz w:val="24"/>
          <w:szCs w:val="24"/>
        </w:rPr>
      </w:pPr>
      <w:r w:rsidRPr="00BB2333">
        <w:rPr>
          <w:sz w:val="24"/>
          <w:szCs w:val="24"/>
        </w:rPr>
        <w:t>Учет расчетов с другими кредиторами;</w:t>
      </w:r>
    </w:p>
    <w:p w14:paraId="1E244614" w14:textId="77777777" w:rsidR="00BB2333" w:rsidRPr="00BB2333" w:rsidRDefault="00BB2333" w:rsidP="00BB2333">
      <w:pPr>
        <w:pStyle w:val="10"/>
        <w:numPr>
          <w:ilvl w:val="0"/>
          <w:numId w:val="46"/>
        </w:numPr>
        <w:ind w:left="0" w:firstLine="709"/>
        <w:jc w:val="both"/>
        <w:rPr>
          <w:sz w:val="24"/>
          <w:szCs w:val="24"/>
        </w:rPr>
      </w:pPr>
      <w:r w:rsidRPr="00BB2333">
        <w:rPr>
          <w:sz w:val="24"/>
          <w:szCs w:val="24"/>
        </w:rPr>
        <w:t xml:space="preserve">Учет финансового результата деятельности учреждения; </w:t>
      </w:r>
    </w:p>
    <w:p w14:paraId="70A11EA4" w14:textId="77777777" w:rsidR="00BB2333" w:rsidRPr="00BB2333" w:rsidRDefault="00BB2333" w:rsidP="00BB2333">
      <w:pPr>
        <w:pStyle w:val="10"/>
        <w:numPr>
          <w:ilvl w:val="0"/>
          <w:numId w:val="46"/>
        </w:numPr>
        <w:ind w:left="0" w:firstLine="709"/>
        <w:jc w:val="both"/>
        <w:rPr>
          <w:sz w:val="24"/>
          <w:szCs w:val="24"/>
        </w:rPr>
      </w:pPr>
      <w:r w:rsidRPr="00BB2333">
        <w:rPr>
          <w:sz w:val="24"/>
          <w:szCs w:val="24"/>
        </w:rPr>
        <w:t xml:space="preserve">Учет санкционирования расходов бюджетов: </w:t>
      </w:r>
    </w:p>
    <w:p w14:paraId="70216E50" w14:textId="77777777" w:rsidR="00BB2333" w:rsidRPr="00BB2333" w:rsidRDefault="00BB2333" w:rsidP="00BB2333">
      <w:pPr>
        <w:pStyle w:val="10"/>
        <w:numPr>
          <w:ilvl w:val="0"/>
          <w:numId w:val="46"/>
        </w:numPr>
        <w:ind w:left="0" w:firstLine="709"/>
        <w:jc w:val="both"/>
        <w:rPr>
          <w:sz w:val="24"/>
          <w:szCs w:val="24"/>
        </w:rPr>
      </w:pPr>
      <w:r w:rsidRPr="00BB2333">
        <w:rPr>
          <w:sz w:val="24"/>
          <w:szCs w:val="24"/>
        </w:rPr>
        <w:t xml:space="preserve">Учет сметных назначений; </w:t>
      </w:r>
    </w:p>
    <w:p w14:paraId="4D91F344" w14:textId="77777777" w:rsidR="00BB2333" w:rsidRPr="00BB2333" w:rsidRDefault="00BB2333" w:rsidP="00BB2333">
      <w:pPr>
        <w:pStyle w:val="10"/>
        <w:numPr>
          <w:ilvl w:val="0"/>
          <w:numId w:val="46"/>
        </w:numPr>
        <w:ind w:left="0" w:firstLine="709"/>
        <w:jc w:val="both"/>
        <w:rPr>
          <w:sz w:val="24"/>
          <w:szCs w:val="24"/>
        </w:rPr>
      </w:pPr>
      <w:r w:rsidRPr="00BB2333">
        <w:rPr>
          <w:sz w:val="24"/>
          <w:szCs w:val="24"/>
        </w:rPr>
        <w:t xml:space="preserve">Учет объемов финансирования; </w:t>
      </w:r>
    </w:p>
    <w:p w14:paraId="732E4972" w14:textId="77777777" w:rsidR="00BB2333" w:rsidRPr="00BB2333" w:rsidRDefault="00BB2333" w:rsidP="00BB2333">
      <w:pPr>
        <w:pStyle w:val="10"/>
        <w:numPr>
          <w:ilvl w:val="0"/>
          <w:numId w:val="46"/>
        </w:numPr>
        <w:ind w:left="0" w:firstLine="709"/>
        <w:jc w:val="both"/>
        <w:rPr>
          <w:sz w:val="24"/>
          <w:szCs w:val="24"/>
        </w:rPr>
      </w:pPr>
      <w:r w:rsidRPr="00BB2333">
        <w:rPr>
          <w:sz w:val="24"/>
          <w:szCs w:val="24"/>
        </w:rPr>
        <w:t xml:space="preserve">Учет утвержденных лимитов бюджетных обязательств; </w:t>
      </w:r>
    </w:p>
    <w:p w14:paraId="51C4A122" w14:textId="77777777" w:rsidR="00BB2333" w:rsidRPr="00BB2333" w:rsidRDefault="00BB2333" w:rsidP="00BB2333">
      <w:pPr>
        <w:pStyle w:val="10"/>
        <w:numPr>
          <w:ilvl w:val="0"/>
          <w:numId w:val="46"/>
        </w:numPr>
        <w:ind w:left="0" w:firstLine="709"/>
        <w:jc w:val="both"/>
        <w:rPr>
          <w:sz w:val="24"/>
          <w:szCs w:val="24"/>
        </w:rPr>
      </w:pPr>
      <w:r w:rsidRPr="00BB2333">
        <w:rPr>
          <w:sz w:val="24"/>
          <w:szCs w:val="24"/>
        </w:rPr>
        <w:t>Учет и контроль исполнения принятых бюджетных обязательств;</w:t>
      </w:r>
    </w:p>
    <w:p w14:paraId="7F6685F7" w14:textId="77777777" w:rsidR="00BB2333" w:rsidRPr="00BB2333" w:rsidRDefault="00BB2333" w:rsidP="00BB2333">
      <w:pPr>
        <w:pStyle w:val="10"/>
        <w:numPr>
          <w:ilvl w:val="0"/>
          <w:numId w:val="46"/>
        </w:numPr>
        <w:ind w:left="0" w:firstLine="709"/>
        <w:jc w:val="both"/>
        <w:rPr>
          <w:sz w:val="24"/>
          <w:szCs w:val="24"/>
        </w:rPr>
      </w:pPr>
      <w:r w:rsidRPr="00BB2333">
        <w:rPr>
          <w:sz w:val="24"/>
          <w:szCs w:val="24"/>
        </w:rPr>
        <w:lastRenderedPageBreak/>
        <w:t xml:space="preserve">Учет операций по лицевым счетам, открытым в органах казначейства или кредитных организациях, электронный обмен данными с казначейскими системами и системами типа «Клиент-Банк»; </w:t>
      </w:r>
    </w:p>
    <w:p w14:paraId="1B2E5529" w14:textId="77777777" w:rsidR="00BB2333" w:rsidRPr="00BB2333" w:rsidRDefault="00BB2333" w:rsidP="00BB2333">
      <w:pPr>
        <w:pStyle w:val="10"/>
        <w:numPr>
          <w:ilvl w:val="0"/>
          <w:numId w:val="46"/>
        </w:numPr>
        <w:ind w:left="0" w:firstLine="709"/>
        <w:jc w:val="both"/>
        <w:rPr>
          <w:sz w:val="24"/>
          <w:szCs w:val="24"/>
        </w:rPr>
      </w:pPr>
      <w:r w:rsidRPr="00BB2333">
        <w:rPr>
          <w:sz w:val="24"/>
          <w:szCs w:val="24"/>
        </w:rPr>
        <w:t xml:space="preserve">Учет НДС, счетов-фактур, ведение книг покупок и продаж; </w:t>
      </w:r>
    </w:p>
    <w:p w14:paraId="5B85C642" w14:textId="77777777" w:rsidR="00BB2333" w:rsidRPr="00BB2333" w:rsidRDefault="00BB2333" w:rsidP="00BB2333">
      <w:pPr>
        <w:pStyle w:val="10"/>
        <w:numPr>
          <w:ilvl w:val="0"/>
          <w:numId w:val="46"/>
        </w:numPr>
        <w:ind w:left="0" w:firstLine="709"/>
        <w:jc w:val="both"/>
        <w:rPr>
          <w:sz w:val="24"/>
          <w:szCs w:val="24"/>
        </w:rPr>
      </w:pPr>
      <w:r w:rsidRPr="00BB2333">
        <w:rPr>
          <w:sz w:val="24"/>
          <w:szCs w:val="24"/>
        </w:rPr>
        <w:t xml:space="preserve">Налоговый учет амортизируемого имущества; </w:t>
      </w:r>
    </w:p>
    <w:p w14:paraId="3613ACF1" w14:textId="77777777" w:rsidR="00BB2333" w:rsidRPr="00BB2333" w:rsidRDefault="00BB2333" w:rsidP="00BB2333">
      <w:pPr>
        <w:pStyle w:val="10"/>
        <w:numPr>
          <w:ilvl w:val="0"/>
          <w:numId w:val="46"/>
        </w:numPr>
        <w:ind w:left="0" w:firstLine="709"/>
        <w:jc w:val="both"/>
        <w:rPr>
          <w:sz w:val="24"/>
          <w:szCs w:val="24"/>
        </w:rPr>
      </w:pPr>
      <w:r w:rsidRPr="00BB2333">
        <w:rPr>
          <w:sz w:val="24"/>
          <w:szCs w:val="24"/>
        </w:rPr>
        <w:t>Автоматическое формирование первичных документов, регистров бюджетного учета</w:t>
      </w:r>
      <w:r w:rsidRPr="00BB2333">
        <w:rPr>
          <w:sz w:val="24"/>
          <w:szCs w:val="24"/>
        </w:rPr>
        <w:br/>
        <w:t xml:space="preserve"> и форм регламентированной отчетности</w:t>
      </w:r>
      <w:bookmarkStart w:id="2" w:name="4"/>
      <w:bookmarkEnd w:id="2"/>
      <w:r w:rsidRPr="00BB2333">
        <w:rPr>
          <w:sz w:val="24"/>
          <w:szCs w:val="24"/>
        </w:rPr>
        <w:t>;</w:t>
      </w:r>
    </w:p>
    <w:p w14:paraId="2BDE60A9" w14:textId="77777777" w:rsidR="00BB2333" w:rsidRPr="00BB2333" w:rsidRDefault="00BB2333" w:rsidP="00BB2333">
      <w:pPr>
        <w:pStyle w:val="10"/>
        <w:numPr>
          <w:ilvl w:val="0"/>
          <w:numId w:val="46"/>
        </w:numPr>
        <w:ind w:left="0" w:firstLine="709"/>
        <w:jc w:val="both"/>
        <w:rPr>
          <w:sz w:val="24"/>
          <w:szCs w:val="24"/>
        </w:rPr>
      </w:pPr>
      <w:r w:rsidRPr="00BB2333">
        <w:rPr>
          <w:sz w:val="24"/>
          <w:szCs w:val="24"/>
        </w:rPr>
        <w:t>Настройка и проверка выгрузки отчетных форм всех периодов отчетности.</w:t>
      </w:r>
    </w:p>
    <w:p w14:paraId="0D2EF556" w14:textId="77777777" w:rsidR="00BB2333" w:rsidRPr="00BB2333" w:rsidRDefault="00BB2333" w:rsidP="00BB2333">
      <w:pPr>
        <w:pStyle w:val="10"/>
        <w:ind w:left="0" w:firstLine="709"/>
        <w:jc w:val="both"/>
        <w:rPr>
          <w:sz w:val="24"/>
          <w:szCs w:val="24"/>
        </w:rPr>
      </w:pPr>
    </w:p>
    <w:p w14:paraId="5D8691B9" w14:textId="77777777" w:rsidR="00BB2333" w:rsidRPr="00BB2333" w:rsidRDefault="00BB2333" w:rsidP="00BB2333">
      <w:pPr>
        <w:ind w:firstLine="709"/>
        <w:jc w:val="both"/>
        <w:rPr>
          <w:sz w:val="24"/>
          <w:szCs w:val="24"/>
        </w:rPr>
      </w:pPr>
      <w:r w:rsidRPr="00BB2333">
        <w:rPr>
          <w:b/>
          <w:sz w:val="24"/>
          <w:szCs w:val="24"/>
        </w:rPr>
        <w:t>10.2 Автоматизация операций, связанных с казначейским исполнением бюджета</w:t>
      </w:r>
    </w:p>
    <w:p w14:paraId="0E9149DD" w14:textId="77777777" w:rsidR="00BB2333" w:rsidRPr="00BB2333" w:rsidRDefault="00BB2333" w:rsidP="00BB2333">
      <w:pPr>
        <w:pStyle w:val="10"/>
        <w:numPr>
          <w:ilvl w:val="0"/>
          <w:numId w:val="47"/>
        </w:numPr>
        <w:ind w:left="0" w:firstLine="709"/>
        <w:jc w:val="both"/>
        <w:rPr>
          <w:sz w:val="24"/>
          <w:szCs w:val="24"/>
        </w:rPr>
      </w:pPr>
      <w:r w:rsidRPr="00BB2333">
        <w:rPr>
          <w:sz w:val="24"/>
          <w:szCs w:val="24"/>
        </w:rPr>
        <w:t xml:space="preserve">Учет лимитов бюджетных обязательств; </w:t>
      </w:r>
    </w:p>
    <w:p w14:paraId="76CB6D16" w14:textId="77777777" w:rsidR="00BB2333" w:rsidRPr="00BB2333" w:rsidRDefault="00BB2333" w:rsidP="00BB2333">
      <w:pPr>
        <w:pStyle w:val="10"/>
        <w:numPr>
          <w:ilvl w:val="0"/>
          <w:numId w:val="47"/>
        </w:numPr>
        <w:ind w:left="0" w:firstLine="709"/>
        <w:jc w:val="both"/>
        <w:rPr>
          <w:sz w:val="24"/>
          <w:szCs w:val="24"/>
        </w:rPr>
      </w:pPr>
      <w:r w:rsidRPr="00BB2333">
        <w:rPr>
          <w:sz w:val="24"/>
          <w:szCs w:val="24"/>
        </w:rPr>
        <w:t>Учет и контроль исполнения принятых бюджетных обязательств (ввод и хранение информации об учтенных и зарегистрированных в органе казначейства бюджетных обязательствах,</w:t>
      </w:r>
      <w:r w:rsidRPr="00BB2333">
        <w:rPr>
          <w:sz w:val="24"/>
          <w:szCs w:val="24"/>
        </w:rPr>
        <w:br/>
        <w:t xml:space="preserve"> а также об изменениях бюджетных обязательств, формирование "Расшифровки к договору на поставку продукции, работ и услуг за счет средств федерального бюджета" и "Расшифровки к изменениям бюджетных обязательств";</w:t>
      </w:r>
    </w:p>
    <w:p w14:paraId="7524E1F8" w14:textId="77777777" w:rsidR="00BB2333" w:rsidRPr="00BB2333" w:rsidRDefault="00BB2333" w:rsidP="00BB2333">
      <w:pPr>
        <w:pStyle w:val="10"/>
        <w:numPr>
          <w:ilvl w:val="0"/>
          <w:numId w:val="47"/>
        </w:numPr>
        <w:ind w:left="0" w:firstLine="709"/>
        <w:jc w:val="both"/>
        <w:rPr>
          <w:sz w:val="24"/>
          <w:szCs w:val="24"/>
        </w:rPr>
      </w:pPr>
      <w:r w:rsidRPr="00BB2333">
        <w:rPr>
          <w:sz w:val="24"/>
          <w:szCs w:val="24"/>
        </w:rPr>
        <w:t xml:space="preserve"> Ввод и хранение сведений, необходимых для отражения в платежных документах </w:t>
      </w:r>
      <w:r w:rsidRPr="00BB2333">
        <w:rPr>
          <w:sz w:val="24"/>
          <w:szCs w:val="24"/>
        </w:rPr>
        <w:br/>
        <w:t xml:space="preserve">и формирования платежного файла для органов казначейства; </w:t>
      </w:r>
    </w:p>
    <w:p w14:paraId="22FDE666" w14:textId="77777777" w:rsidR="00BB2333" w:rsidRPr="00BB2333" w:rsidRDefault="00BB2333" w:rsidP="00BB2333">
      <w:pPr>
        <w:pStyle w:val="10"/>
        <w:numPr>
          <w:ilvl w:val="0"/>
          <w:numId w:val="47"/>
        </w:numPr>
        <w:ind w:left="0" w:firstLine="709"/>
        <w:jc w:val="both"/>
        <w:rPr>
          <w:sz w:val="24"/>
          <w:szCs w:val="24"/>
        </w:rPr>
      </w:pPr>
      <w:r w:rsidRPr="00BB2333">
        <w:rPr>
          <w:sz w:val="24"/>
          <w:szCs w:val="24"/>
        </w:rPr>
        <w:t xml:space="preserve">Выгрузка платежного файла в казначейские системы в форматах федерального казначейства, форматах, применяемых ФКУ г. Москвы и Московской обл., и др. субъектами Российской Федерации; </w:t>
      </w:r>
    </w:p>
    <w:p w14:paraId="017CA1EA" w14:textId="77777777" w:rsidR="00BB2333" w:rsidRPr="00BB2333" w:rsidRDefault="00BB2333" w:rsidP="00BB2333">
      <w:pPr>
        <w:pStyle w:val="10"/>
        <w:numPr>
          <w:ilvl w:val="0"/>
          <w:numId w:val="47"/>
        </w:numPr>
        <w:ind w:left="0" w:firstLine="709"/>
        <w:jc w:val="both"/>
        <w:rPr>
          <w:sz w:val="24"/>
          <w:szCs w:val="24"/>
        </w:rPr>
      </w:pPr>
      <w:r w:rsidRPr="00BB2333">
        <w:rPr>
          <w:sz w:val="24"/>
          <w:szCs w:val="24"/>
        </w:rPr>
        <w:t xml:space="preserve">Загрузка данных казначейской выписки об операциях, проведенных по лицевому счету получателя средств федерального бюджета; </w:t>
      </w:r>
    </w:p>
    <w:p w14:paraId="255C2CBB" w14:textId="77777777" w:rsidR="00BB2333" w:rsidRPr="00BB2333" w:rsidRDefault="00BB2333" w:rsidP="00BB2333">
      <w:pPr>
        <w:pStyle w:val="10"/>
        <w:numPr>
          <w:ilvl w:val="0"/>
          <w:numId w:val="47"/>
        </w:numPr>
        <w:ind w:left="0" w:firstLine="709"/>
        <w:jc w:val="both"/>
        <w:rPr>
          <w:sz w:val="24"/>
          <w:szCs w:val="24"/>
        </w:rPr>
      </w:pPr>
      <w:r w:rsidRPr="00BB2333">
        <w:rPr>
          <w:sz w:val="24"/>
          <w:szCs w:val="24"/>
        </w:rPr>
        <w:t xml:space="preserve">Формирование Заявления на получение денежных чековых книжек по форме 0510031 </w:t>
      </w:r>
      <w:r w:rsidRPr="00BB2333">
        <w:rPr>
          <w:sz w:val="24"/>
          <w:szCs w:val="24"/>
        </w:rPr>
        <w:br/>
        <w:t xml:space="preserve">и Заявки на получение наличных денег со счета ОФК по форме 0510033; </w:t>
      </w:r>
    </w:p>
    <w:p w14:paraId="5C2CC78B" w14:textId="77777777" w:rsidR="00BB2333" w:rsidRPr="00BB2333" w:rsidRDefault="00BB2333" w:rsidP="00BB2333">
      <w:pPr>
        <w:pStyle w:val="10"/>
        <w:numPr>
          <w:ilvl w:val="0"/>
          <w:numId w:val="47"/>
        </w:numPr>
        <w:ind w:left="0" w:firstLine="709"/>
        <w:jc w:val="both"/>
        <w:rPr>
          <w:sz w:val="24"/>
          <w:szCs w:val="24"/>
        </w:rPr>
      </w:pPr>
      <w:r w:rsidRPr="00BB2333">
        <w:rPr>
          <w:sz w:val="24"/>
          <w:szCs w:val="24"/>
        </w:rPr>
        <w:t>Формирование Реестра закупок.</w:t>
      </w:r>
    </w:p>
    <w:p w14:paraId="3CEFFB06" w14:textId="77777777" w:rsidR="00BB2333" w:rsidRPr="00BB2333" w:rsidRDefault="00BB2333" w:rsidP="00BB2333">
      <w:pPr>
        <w:pStyle w:val="10"/>
        <w:ind w:left="0" w:firstLine="709"/>
        <w:jc w:val="both"/>
        <w:rPr>
          <w:sz w:val="24"/>
          <w:szCs w:val="24"/>
        </w:rPr>
      </w:pPr>
    </w:p>
    <w:p w14:paraId="5D7DD6F7" w14:textId="77777777" w:rsidR="00BB2333" w:rsidRPr="00BB2333" w:rsidRDefault="00BB2333" w:rsidP="00BB2333">
      <w:pPr>
        <w:pStyle w:val="10"/>
        <w:numPr>
          <w:ilvl w:val="1"/>
          <w:numId w:val="48"/>
        </w:numPr>
        <w:ind w:left="0" w:firstLine="709"/>
        <w:jc w:val="both"/>
        <w:rPr>
          <w:sz w:val="24"/>
          <w:szCs w:val="24"/>
        </w:rPr>
      </w:pPr>
      <w:r w:rsidRPr="00BB2333">
        <w:rPr>
          <w:b/>
          <w:sz w:val="24"/>
          <w:szCs w:val="24"/>
        </w:rPr>
        <w:t xml:space="preserve"> 1С: Зарплата и кадры государственного учреждения 8.3 ред. 3.1</w:t>
      </w:r>
    </w:p>
    <w:p w14:paraId="3FACAE01" w14:textId="77777777" w:rsidR="00BB2333" w:rsidRPr="00BB2333" w:rsidRDefault="00BB2333" w:rsidP="00BB2333">
      <w:pPr>
        <w:pStyle w:val="10"/>
        <w:numPr>
          <w:ilvl w:val="0"/>
          <w:numId w:val="49"/>
        </w:numPr>
        <w:ind w:left="0" w:firstLine="709"/>
        <w:jc w:val="both"/>
        <w:rPr>
          <w:sz w:val="24"/>
          <w:szCs w:val="24"/>
        </w:rPr>
      </w:pPr>
      <w:r w:rsidRPr="00BB2333">
        <w:rPr>
          <w:sz w:val="24"/>
          <w:szCs w:val="24"/>
        </w:rPr>
        <w:t>Возможность начисления заработной платы по различным системам и формам оплаты труда;</w:t>
      </w:r>
    </w:p>
    <w:p w14:paraId="5E9C21E5" w14:textId="77777777" w:rsidR="00BB2333" w:rsidRPr="00BB2333" w:rsidRDefault="00BB2333" w:rsidP="00BB2333">
      <w:pPr>
        <w:pStyle w:val="10"/>
        <w:numPr>
          <w:ilvl w:val="0"/>
          <w:numId w:val="49"/>
        </w:numPr>
        <w:ind w:left="0" w:firstLine="709"/>
        <w:jc w:val="both"/>
        <w:rPr>
          <w:sz w:val="24"/>
          <w:szCs w:val="24"/>
        </w:rPr>
      </w:pPr>
      <w:r w:rsidRPr="00BB2333">
        <w:rPr>
          <w:sz w:val="24"/>
          <w:szCs w:val="24"/>
        </w:rPr>
        <w:t xml:space="preserve">Включить следующие системы и формы оплаты: простая повременная по окладу </w:t>
      </w:r>
      <w:r w:rsidRPr="00BB2333">
        <w:rPr>
          <w:sz w:val="24"/>
          <w:szCs w:val="24"/>
        </w:rPr>
        <w:br/>
        <w:t>(по дням); Простая повременная по окладу (по часам); Простая повременная по часовому тарифу; Повременно-премиальная по окладу (по дням); Повременно-премиальная по окладу (по часам); Повременно-премиальная по часовому тарифу; Повременная по окладу, по дням, "от обратного"; Прямая сдельная; Сдельно-премиальная; Сдельно-прогрессивная; Косвенно-сдельная; Простая повременная по окладу (по дням) по табелю отработанного времени; Простая повременная по окладу (по часам) по табелю отработанного времени; Простая повременная по часовому тарифу по табелю отработанного времени;</w:t>
      </w:r>
    </w:p>
    <w:p w14:paraId="26CD3D9D" w14:textId="77777777" w:rsidR="00BB2333" w:rsidRPr="00BB2333" w:rsidRDefault="00BB2333" w:rsidP="00BB2333">
      <w:pPr>
        <w:pStyle w:val="10"/>
        <w:numPr>
          <w:ilvl w:val="0"/>
          <w:numId w:val="49"/>
        </w:numPr>
        <w:ind w:left="0" w:firstLine="709"/>
        <w:jc w:val="both"/>
        <w:rPr>
          <w:sz w:val="24"/>
          <w:szCs w:val="24"/>
        </w:rPr>
      </w:pPr>
      <w:r w:rsidRPr="00BB2333">
        <w:rPr>
          <w:sz w:val="24"/>
          <w:szCs w:val="24"/>
        </w:rPr>
        <w:t xml:space="preserve">Обеспечить автоматический расчет распределения начисленных сумм (с учетом произведенных удержаний) для осуществления кассовых расходов в разрезе способов выплаты (учреждение, банк, касса), источников финансирования, кодов бюджетной классификации и видов расходов. Предусмотреть автоматическое формирование ведомостей на выплату заработной платы </w:t>
      </w:r>
      <w:r w:rsidRPr="00BB2333">
        <w:rPr>
          <w:sz w:val="24"/>
          <w:szCs w:val="24"/>
        </w:rPr>
        <w:br/>
        <w:t xml:space="preserve">и реестров на безналичное перечисление в банк в случаях выплаты аванса, </w:t>
      </w:r>
      <w:proofErr w:type="spellStart"/>
      <w:r w:rsidRPr="00BB2333">
        <w:rPr>
          <w:sz w:val="24"/>
          <w:szCs w:val="24"/>
        </w:rPr>
        <w:t>межрасчетных</w:t>
      </w:r>
      <w:proofErr w:type="spellEnd"/>
      <w:r w:rsidRPr="00BB2333">
        <w:rPr>
          <w:sz w:val="24"/>
          <w:szCs w:val="24"/>
        </w:rPr>
        <w:t xml:space="preserve"> выплат </w:t>
      </w:r>
      <w:r w:rsidRPr="00BB2333">
        <w:rPr>
          <w:sz w:val="24"/>
          <w:szCs w:val="24"/>
        </w:rPr>
        <w:br/>
        <w:t>(как с учетом удержании, так и без них), окончательного расчета заработной платы.   Кроме того, обеспечить расчет задолженности (как за сотрудниками, так и за предприятием) на начало расчетного месяца и формирование соответствующих записей журнала расчетов;</w:t>
      </w:r>
    </w:p>
    <w:p w14:paraId="2AC16755" w14:textId="77777777" w:rsidR="00BB2333" w:rsidRPr="00BB2333" w:rsidRDefault="00BB2333" w:rsidP="00BB2333">
      <w:pPr>
        <w:ind w:firstLine="709"/>
        <w:jc w:val="both"/>
        <w:rPr>
          <w:sz w:val="24"/>
          <w:szCs w:val="24"/>
        </w:rPr>
      </w:pPr>
      <w:r w:rsidRPr="00BB2333">
        <w:rPr>
          <w:b/>
          <w:sz w:val="24"/>
          <w:szCs w:val="24"/>
        </w:rPr>
        <w:t>10.4 Кадровый учет и штатное расписание</w:t>
      </w:r>
    </w:p>
    <w:p w14:paraId="58A603AA" w14:textId="77777777" w:rsidR="00BB2333" w:rsidRPr="00BB2333" w:rsidRDefault="00BB2333" w:rsidP="00BB2333">
      <w:pPr>
        <w:pStyle w:val="10"/>
        <w:numPr>
          <w:ilvl w:val="0"/>
          <w:numId w:val="50"/>
        </w:numPr>
        <w:ind w:left="0" w:firstLine="709"/>
        <w:jc w:val="both"/>
        <w:rPr>
          <w:sz w:val="24"/>
          <w:szCs w:val="24"/>
        </w:rPr>
      </w:pPr>
      <w:r w:rsidRPr="00BB2333">
        <w:rPr>
          <w:sz w:val="24"/>
          <w:szCs w:val="24"/>
        </w:rPr>
        <w:lastRenderedPageBreak/>
        <w:t xml:space="preserve">Возможность регистрировать прием, увольнение и перемещения сотрудников, автоматически создавать стандартные формы кадровых приказов и получать отчеты по кадровым данным сотрудников; </w:t>
      </w:r>
    </w:p>
    <w:p w14:paraId="73E77E26" w14:textId="77777777" w:rsidR="00BB2333" w:rsidRPr="00BB2333" w:rsidRDefault="00BB2333" w:rsidP="00BB2333">
      <w:pPr>
        <w:pStyle w:val="10"/>
        <w:numPr>
          <w:ilvl w:val="0"/>
          <w:numId w:val="50"/>
        </w:numPr>
        <w:ind w:left="0" w:firstLine="709"/>
        <w:jc w:val="both"/>
        <w:rPr>
          <w:sz w:val="24"/>
          <w:szCs w:val="24"/>
        </w:rPr>
      </w:pPr>
      <w:r w:rsidRPr="00BB2333">
        <w:rPr>
          <w:sz w:val="24"/>
          <w:szCs w:val="24"/>
        </w:rPr>
        <w:t xml:space="preserve">Возможность вести штатное расписание предприятия, включая список подразделений </w:t>
      </w:r>
      <w:r w:rsidRPr="00BB2333">
        <w:rPr>
          <w:sz w:val="24"/>
          <w:szCs w:val="24"/>
        </w:rPr>
        <w:br/>
        <w:t>и должностной состав каждого подразделения;</w:t>
      </w:r>
    </w:p>
    <w:p w14:paraId="12DF7F81" w14:textId="77777777" w:rsidR="00BB2333" w:rsidRPr="00BB2333" w:rsidRDefault="00BB2333" w:rsidP="00BB2333">
      <w:pPr>
        <w:pStyle w:val="10"/>
        <w:numPr>
          <w:ilvl w:val="0"/>
          <w:numId w:val="50"/>
        </w:numPr>
        <w:ind w:left="0" w:firstLine="709"/>
        <w:jc w:val="both"/>
        <w:rPr>
          <w:sz w:val="24"/>
          <w:szCs w:val="24"/>
        </w:rPr>
      </w:pPr>
      <w:r w:rsidRPr="00BB2333">
        <w:rPr>
          <w:sz w:val="24"/>
          <w:szCs w:val="24"/>
        </w:rPr>
        <w:t>Использование штатного расписания: проводить автоматическую проверку соответствия кадровых документов (таких как приказ о приеме на работу и кадровое перемещение) заполненному штатному расписанию;</w:t>
      </w:r>
    </w:p>
    <w:p w14:paraId="232B298B" w14:textId="77777777" w:rsidR="00BB2333" w:rsidRPr="00BB2333" w:rsidRDefault="00BB2333" w:rsidP="00BB2333">
      <w:pPr>
        <w:pStyle w:val="10"/>
        <w:numPr>
          <w:ilvl w:val="0"/>
          <w:numId w:val="50"/>
        </w:numPr>
        <w:ind w:left="0" w:firstLine="709"/>
        <w:jc w:val="both"/>
        <w:rPr>
          <w:sz w:val="24"/>
          <w:szCs w:val="24"/>
        </w:rPr>
      </w:pPr>
      <w:r w:rsidRPr="00BB2333">
        <w:rPr>
          <w:sz w:val="24"/>
          <w:szCs w:val="24"/>
        </w:rPr>
        <w:t>Автоматический расчет должностных надбавок;</w:t>
      </w:r>
    </w:p>
    <w:p w14:paraId="49E57D61" w14:textId="77777777" w:rsidR="00BB2333" w:rsidRPr="00BB2333" w:rsidRDefault="00BB2333" w:rsidP="00BB2333">
      <w:pPr>
        <w:pStyle w:val="10"/>
        <w:numPr>
          <w:ilvl w:val="0"/>
          <w:numId w:val="50"/>
        </w:numPr>
        <w:ind w:left="0" w:firstLine="709"/>
        <w:jc w:val="both"/>
        <w:rPr>
          <w:sz w:val="24"/>
          <w:szCs w:val="24"/>
        </w:rPr>
      </w:pPr>
      <w:r w:rsidRPr="00BB2333">
        <w:rPr>
          <w:sz w:val="24"/>
          <w:szCs w:val="24"/>
        </w:rPr>
        <w:t xml:space="preserve">Автоматическое заполнение печатных форм лицевых счетов ф.0504417, a Т-54а, </w:t>
      </w:r>
      <w:r w:rsidRPr="00BB2333">
        <w:rPr>
          <w:sz w:val="24"/>
          <w:szCs w:val="24"/>
        </w:rPr>
        <w:br/>
        <w:t>в том числе: полное заполнение кадровой информации за отчетный год (постоянные и периодические реквизиты сотрудника, прием, кадровые перемещения, увольнения, сведения об отпусках), перечня постоянных начислений и удержаний с указанием №№ приказов и размеров начислений.  Детализированный лицевой счет по фактически рассчитанным суммам;</w:t>
      </w:r>
    </w:p>
    <w:p w14:paraId="0407E1CF" w14:textId="77777777" w:rsidR="00BB2333" w:rsidRPr="00BB2333" w:rsidRDefault="00BB2333" w:rsidP="00BB2333">
      <w:pPr>
        <w:pStyle w:val="10"/>
        <w:numPr>
          <w:ilvl w:val="0"/>
          <w:numId w:val="50"/>
        </w:numPr>
        <w:ind w:left="0" w:firstLine="709"/>
        <w:jc w:val="both"/>
        <w:rPr>
          <w:sz w:val="24"/>
          <w:szCs w:val="24"/>
        </w:rPr>
      </w:pPr>
      <w:r w:rsidRPr="00BB2333">
        <w:rPr>
          <w:sz w:val="24"/>
          <w:szCs w:val="24"/>
        </w:rPr>
        <w:t xml:space="preserve">Формирование свода заработной платы за произвольный период времени с разбивкой показателей по источникам финансирования, группам, категориям и видам должностей. Предусмотреть расчет показателей фактической и средней численности сотрудников по должностям (видам должностей). Предусмотреть возможность выгрузки показателей в электронном виде </w:t>
      </w:r>
      <w:r w:rsidRPr="00BB2333">
        <w:rPr>
          <w:sz w:val="24"/>
          <w:szCs w:val="24"/>
        </w:rPr>
        <w:br/>
        <w:t>для последующей обработки;</w:t>
      </w:r>
    </w:p>
    <w:p w14:paraId="3D6E876F" w14:textId="77777777" w:rsidR="00BB2333" w:rsidRPr="00BB2333" w:rsidRDefault="00BB2333" w:rsidP="00BB2333">
      <w:pPr>
        <w:pStyle w:val="10"/>
        <w:numPr>
          <w:ilvl w:val="0"/>
          <w:numId w:val="50"/>
        </w:numPr>
        <w:ind w:left="0" w:firstLine="709"/>
        <w:jc w:val="both"/>
        <w:rPr>
          <w:sz w:val="24"/>
          <w:szCs w:val="24"/>
        </w:rPr>
      </w:pPr>
      <w:r w:rsidRPr="00BB2333">
        <w:rPr>
          <w:sz w:val="24"/>
          <w:szCs w:val="24"/>
        </w:rPr>
        <w:t>Личная карточка форма Т-2 должна содержать все изменения по документам тарификации;</w:t>
      </w:r>
    </w:p>
    <w:p w14:paraId="544E80DE" w14:textId="77777777" w:rsidR="00BB2333" w:rsidRPr="00BB2333" w:rsidRDefault="00BB2333" w:rsidP="00BB2333">
      <w:pPr>
        <w:pStyle w:val="10"/>
        <w:numPr>
          <w:ilvl w:val="0"/>
          <w:numId w:val="50"/>
        </w:numPr>
        <w:ind w:left="0" w:firstLine="709"/>
        <w:jc w:val="both"/>
        <w:rPr>
          <w:sz w:val="24"/>
          <w:szCs w:val="24"/>
        </w:rPr>
      </w:pPr>
      <w:r w:rsidRPr="00BB2333">
        <w:rPr>
          <w:sz w:val="24"/>
          <w:szCs w:val="24"/>
        </w:rPr>
        <w:t>Возможность добавления в справочник видов расчетов ограничивающий срок действия вида расчета;</w:t>
      </w:r>
    </w:p>
    <w:p w14:paraId="62B2B2CB" w14:textId="77777777" w:rsidR="00BB2333" w:rsidRPr="00BB2333" w:rsidRDefault="00BB2333" w:rsidP="00BB2333">
      <w:pPr>
        <w:pStyle w:val="10"/>
        <w:numPr>
          <w:ilvl w:val="0"/>
          <w:numId w:val="50"/>
        </w:numPr>
        <w:ind w:left="0" w:firstLine="709"/>
        <w:jc w:val="both"/>
        <w:rPr>
          <w:sz w:val="24"/>
          <w:szCs w:val="24"/>
        </w:rPr>
      </w:pPr>
      <w:r w:rsidRPr="00BB2333">
        <w:rPr>
          <w:sz w:val="24"/>
          <w:szCs w:val="24"/>
        </w:rPr>
        <w:t>Настройка заполнения и проверка выгрузки отчетных форм;</w:t>
      </w:r>
    </w:p>
    <w:p w14:paraId="7C81F008" w14:textId="77777777" w:rsidR="00BB2333" w:rsidRPr="00BB2333" w:rsidRDefault="00BB2333" w:rsidP="00BB2333">
      <w:pPr>
        <w:ind w:firstLine="709"/>
        <w:jc w:val="both"/>
        <w:rPr>
          <w:sz w:val="24"/>
          <w:szCs w:val="24"/>
        </w:rPr>
      </w:pPr>
    </w:p>
    <w:p w14:paraId="1FE25E64" w14:textId="77777777" w:rsidR="00BB2333" w:rsidRPr="00BB2333" w:rsidRDefault="00BB2333" w:rsidP="00BB2333">
      <w:pPr>
        <w:ind w:firstLine="709"/>
        <w:jc w:val="both"/>
        <w:rPr>
          <w:b/>
          <w:bCs/>
          <w:sz w:val="24"/>
          <w:szCs w:val="24"/>
        </w:rPr>
      </w:pPr>
      <w:r w:rsidRPr="00BB2333">
        <w:rPr>
          <w:b/>
          <w:bCs/>
          <w:sz w:val="24"/>
          <w:szCs w:val="24"/>
        </w:rPr>
        <w:t>11. Перечень оказываемых услуг 1С: Бухгалтерия государственного учреждения 8, 1С: Зарплата и Кадры Бюджетного Учреждения 8</w:t>
      </w:r>
    </w:p>
    <w:tbl>
      <w:tblPr>
        <w:tblW w:w="10490" w:type="dxa"/>
        <w:tblInd w:w="-5" w:type="dxa"/>
        <w:tblLayout w:type="fixed"/>
        <w:tblLook w:val="0000" w:firstRow="0" w:lastRow="0" w:firstColumn="0" w:lastColumn="0" w:noHBand="0" w:noVBand="0"/>
      </w:tblPr>
      <w:tblGrid>
        <w:gridCol w:w="10490"/>
      </w:tblGrid>
      <w:tr w:rsidR="00BB2333" w:rsidRPr="00BB2333" w14:paraId="5C4FFABF" w14:textId="77777777" w:rsidTr="006376AA">
        <w:trPr>
          <w:trHeight w:val="435"/>
        </w:trPr>
        <w:tc>
          <w:tcPr>
            <w:tcW w:w="10490" w:type="dxa"/>
            <w:tcBorders>
              <w:top w:val="single" w:sz="4" w:space="0" w:color="000000"/>
              <w:left w:val="single" w:sz="4" w:space="0" w:color="000000"/>
              <w:bottom w:val="single" w:sz="4" w:space="0" w:color="000000"/>
              <w:right w:val="single" w:sz="4" w:space="0" w:color="000000"/>
            </w:tcBorders>
            <w:vAlign w:val="bottom"/>
          </w:tcPr>
          <w:p w14:paraId="4A4BE2FE" w14:textId="77777777" w:rsidR="00BB2333" w:rsidRPr="00BB2333" w:rsidRDefault="00BB2333" w:rsidP="006376AA">
            <w:pPr>
              <w:widowControl w:val="0"/>
              <w:ind w:firstLine="709"/>
              <w:jc w:val="both"/>
              <w:rPr>
                <w:sz w:val="24"/>
                <w:szCs w:val="24"/>
              </w:rPr>
            </w:pPr>
            <w:r w:rsidRPr="00BB2333">
              <w:rPr>
                <w:sz w:val="24"/>
                <w:szCs w:val="24"/>
              </w:rPr>
              <w:t>Наименование услуг:</w:t>
            </w:r>
          </w:p>
        </w:tc>
      </w:tr>
      <w:tr w:rsidR="00BB2333" w:rsidRPr="00BB2333" w14:paraId="4BEFF3B0" w14:textId="77777777" w:rsidTr="006376AA">
        <w:trPr>
          <w:trHeight w:val="255"/>
        </w:trPr>
        <w:tc>
          <w:tcPr>
            <w:tcW w:w="10490" w:type="dxa"/>
            <w:tcBorders>
              <w:left w:val="single" w:sz="4" w:space="0" w:color="000000"/>
              <w:bottom w:val="single" w:sz="4" w:space="0" w:color="000000"/>
              <w:right w:val="single" w:sz="4" w:space="0" w:color="000000"/>
            </w:tcBorders>
            <w:vAlign w:val="bottom"/>
          </w:tcPr>
          <w:p w14:paraId="03534E60" w14:textId="780D7A9F" w:rsidR="00BB2333" w:rsidRPr="00BB2333" w:rsidRDefault="009C3F77" w:rsidP="00BB2333">
            <w:pPr>
              <w:pStyle w:val="a7"/>
              <w:numPr>
                <w:ilvl w:val="0"/>
                <w:numId w:val="45"/>
              </w:numPr>
              <w:spacing w:after="160" w:line="278" w:lineRule="auto"/>
              <w:ind w:left="0" w:firstLine="709"/>
              <w:contextualSpacing/>
              <w:jc w:val="both"/>
              <w:rPr>
                <w:sz w:val="24"/>
                <w:szCs w:val="24"/>
              </w:rPr>
            </w:pPr>
            <w:r>
              <w:rPr>
                <w:sz w:val="24"/>
                <w:szCs w:val="24"/>
              </w:rPr>
              <w:t>О</w:t>
            </w:r>
            <w:r w:rsidR="00BB2333" w:rsidRPr="00BB2333">
              <w:rPr>
                <w:sz w:val="24"/>
                <w:szCs w:val="24"/>
              </w:rPr>
              <w:t>казание услуг по обслуживанию и информационно-технологическому сопровождению программных продуктов «1С: Бухгалтерия государственного учреждения 8», «1С: Зарплата и Кадры государственного учреждения 8».</w:t>
            </w:r>
          </w:p>
          <w:p w14:paraId="2DF27C50" w14:textId="77777777" w:rsidR="00BB2333" w:rsidRPr="00BB2333" w:rsidRDefault="00BB2333" w:rsidP="00BB2333">
            <w:pPr>
              <w:pStyle w:val="a7"/>
              <w:numPr>
                <w:ilvl w:val="0"/>
                <w:numId w:val="45"/>
              </w:numPr>
              <w:spacing w:after="160" w:line="278" w:lineRule="auto"/>
              <w:ind w:left="0" w:firstLine="709"/>
              <w:contextualSpacing/>
              <w:jc w:val="both"/>
              <w:rPr>
                <w:sz w:val="24"/>
                <w:szCs w:val="24"/>
              </w:rPr>
            </w:pPr>
            <w:r w:rsidRPr="00BB2333">
              <w:rPr>
                <w:sz w:val="24"/>
                <w:szCs w:val="24"/>
              </w:rPr>
              <w:t>Оказание консультационных услуг на рабочем месте пользователя</w:t>
            </w:r>
            <w:r w:rsidRPr="00BB2333">
              <w:rPr>
                <w:spacing w:val="-5"/>
                <w:sz w:val="24"/>
                <w:szCs w:val="24"/>
              </w:rPr>
              <w:t>, обучение пользователей.</w:t>
            </w:r>
            <w:r w:rsidRPr="00BB2333">
              <w:rPr>
                <w:sz w:val="24"/>
                <w:szCs w:val="24"/>
              </w:rPr>
              <w:t xml:space="preserve"> </w:t>
            </w:r>
          </w:p>
          <w:p w14:paraId="4A97CED3" w14:textId="77777777" w:rsidR="00BB2333" w:rsidRPr="00BB2333" w:rsidRDefault="00BB2333" w:rsidP="00BB2333">
            <w:pPr>
              <w:pStyle w:val="a7"/>
              <w:numPr>
                <w:ilvl w:val="0"/>
                <w:numId w:val="45"/>
              </w:numPr>
              <w:spacing w:after="160" w:line="278" w:lineRule="auto"/>
              <w:ind w:left="0" w:firstLine="709"/>
              <w:contextualSpacing/>
              <w:jc w:val="both"/>
              <w:rPr>
                <w:spacing w:val="-5"/>
                <w:sz w:val="24"/>
                <w:szCs w:val="24"/>
              </w:rPr>
            </w:pPr>
            <w:r w:rsidRPr="00BB2333">
              <w:rPr>
                <w:spacing w:val="-5"/>
                <w:sz w:val="24"/>
                <w:szCs w:val="24"/>
              </w:rPr>
              <w:t>Восстановление работоспособности модулей Системы после сбоев.</w:t>
            </w:r>
          </w:p>
          <w:p w14:paraId="3CE64341" w14:textId="77777777" w:rsidR="00BB2333" w:rsidRPr="00BB2333" w:rsidRDefault="00BB2333" w:rsidP="00BB2333">
            <w:pPr>
              <w:pStyle w:val="a7"/>
              <w:numPr>
                <w:ilvl w:val="0"/>
                <w:numId w:val="45"/>
              </w:numPr>
              <w:spacing w:after="160" w:line="278" w:lineRule="auto"/>
              <w:ind w:left="0" w:firstLine="709"/>
              <w:contextualSpacing/>
              <w:jc w:val="both"/>
              <w:rPr>
                <w:spacing w:val="-5"/>
                <w:sz w:val="24"/>
                <w:szCs w:val="24"/>
              </w:rPr>
            </w:pPr>
            <w:r w:rsidRPr="00BB2333">
              <w:rPr>
                <w:spacing w:val="-5"/>
                <w:sz w:val="24"/>
                <w:szCs w:val="24"/>
              </w:rPr>
              <w:t>Установка Системы, установка Системы на дополнительные рабочие места, установка дополнительных модулей Системы.</w:t>
            </w:r>
          </w:p>
          <w:p w14:paraId="68AEDCD8" w14:textId="77777777" w:rsidR="00BB2333" w:rsidRPr="00BB2333" w:rsidRDefault="00BB2333" w:rsidP="00BB2333">
            <w:pPr>
              <w:pStyle w:val="a7"/>
              <w:numPr>
                <w:ilvl w:val="0"/>
                <w:numId w:val="45"/>
              </w:numPr>
              <w:spacing w:after="160" w:line="278" w:lineRule="auto"/>
              <w:ind w:left="0" w:firstLine="709"/>
              <w:contextualSpacing/>
              <w:jc w:val="both"/>
              <w:rPr>
                <w:bCs/>
                <w:iCs/>
                <w:spacing w:val="-5"/>
                <w:sz w:val="24"/>
                <w:szCs w:val="24"/>
              </w:rPr>
            </w:pPr>
            <w:r w:rsidRPr="00BB2333">
              <w:rPr>
                <w:sz w:val="24"/>
                <w:szCs w:val="24"/>
              </w:rPr>
              <w:t>Услуги по работе с архивными копиями программных продуктов, методическим консультациям, архивированию, подготовке и обработке баз данных управления персоналом</w:t>
            </w:r>
            <w:r w:rsidRPr="00BB2333">
              <w:rPr>
                <w:bCs/>
                <w:iCs/>
                <w:spacing w:val="-5"/>
                <w:sz w:val="24"/>
                <w:szCs w:val="24"/>
              </w:rPr>
              <w:t>.</w:t>
            </w:r>
          </w:p>
          <w:p w14:paraId="175B2835" w14:textId="77777777" w:rsidR="00BB2333" w:rsidRPr="00BB2333" w:rsidRDefault="00BB2333" w:rsidP="00BB2333">
            <w:pPr>
              <w:pStyle w:val="a7"/>
              <w:numPr>
                <w:ilvl w:val="0"/>
                <w:numId w:val="45"/>
              </w:numPr>
              <w:spacing w:after="160" w:line="278" w:lineRule="auto"/>
              <w:ind w:left="0" w:firstLine="709"/>
              <w:contextualSpacing/>
              <w:jc w:val="both"/>
              <w:rPr>
                <w:sz w:val="24"/>
                <w:szCs w:val="24"/>
              </w:rPr>
            </w:pPr>
            <w:r w:rsidRPr="00BB2333">
              <w:rPr>
                <w:spacing w:val="-5"/>
                <w:sz w:val="24"/>
                <w:szCs w:val="24"/>
              </w:rPr>
              <w:t>Выгрузка и загрузка данных, осуществление иных задач, в соответствии с запросами заказчика.</w:t>
            </w:r>
          </w:p>
          <w:p w14:paraId="1F2235A6" w14:textId="77777777" w:rsidR="00BB2333" w:rsidRPr="00BB2333" w:rsidRDefault="00BB2333" w:rsidP="00BB2333">
            <w:pPr>
              <w:pStyle w:val="a7"/>
              <w:numPr>
                <w:ilvl w:val="0"/>
                <w:numId w:val="45"/>
              </w:numPr>
              <w:spacing w:after="160" w:line="278" w:lineRule="auto"/>
              <w:ind w:left="0" w:firstLine="709"/>
              <w:contextualSpacing/>
              <w:jc w:val="both"/>
              <w:rPr>
                <w:sz w:val="24"/>
                <w:szCs w:val="24"/>
              </w:rPr>
            </w:pPr>
            <w:r w:rsidRPr="00BB2333">
              <w:rPr>
                <w:spacing w:val="-5"/>
                <w:sz w:val="24"/>
                <w:szCs w:val="24"/>
              </w:rPr>
              <w:t xml:space="preserve">Настройка параметров автозаполнения шаблонов документов в соответствии </w:t>
            </w:r>
            <w:r w:rsidRPr="00BB2333">
              <w:rPr>
                <w:spacing w:val="-5"/>
                <w:sz w:val="24"/>
                <w:szCs w:val="24"/>
              </w:rPr>
              <w:br/>
              <w:t xml:space="preserve">с разработанной системой. </w:t>
            </w:r>
          </w:p>
          <w:p w14:paraId="7E70E436" w14:textId="77777777" w:rsidR="00BB2333" w:rsidRPr="00BB2333" w:rsidRDefault="00BB2333" w:rsidP="00BB2333">
            <w:pPr>
              <w:pStyle w:val="a7"/>
              <w:numPr>
                <w:ilvl w:val="0"/>
                <w:numId w:val="45"/>
              </w:numPr>
              <w:spacing w:after="160" w:line="278" w:lineRule="auto"/>
              <w:ind w:left="0" w:firstLine="709"/>
              <w:contextualSpacing/>
              <w:jc w:val="both"/>
              <w:rPr>
                <w:sz w:val="24"/>
                <w:szCs w:val="24"/>
              </w:rPr>
            </w:pPr>
            <w:r w:rsidRPr="00BB2333">
              <w:rPr>
                <w:spacing w:val="-5"/>
                <w:sz w:val="24"/>
                <w:szCs w:val="24"/>
              </w:rPr>
              <w:t xml:space="preserve">Модификация </w:t>
            </w:r>
            <w:r w:rsidRPr="00BB2333">
              <w:rPr>
                <w:sz w:val="24"/>
                <w:szCs w:val="24"/>
              </w:rPr>
              <w:t>программных модулей Системы</w:t>
            </w:r>
          </w:p>
        </w:tc>
      </w:tr>
    </w:tbl>
    <w:p w14:paraId="4F647B62" w14:textId="77777777" w:rsidR="00BB2333" w:rsidRPr="00D36146" w:rsidRDefault="00BB2333" w:rsidP="00BB2333">
      <w:pPr>
        <w:ind w:firstLine="709"/>
        <w:jc w:val="both"/>
      </w:pPr>
    </w:p>
    <w:p w14:paraId="344BDDF4" w14:textId="77777777" w:rsidR="00BB2333" w:rsidRDefault="00BB2333" w:rsidP="00102366">
      <w:pPr>
        <w:suppressAutoHyphens/>
        <w:autoSpaceDE w:val="0"/>
        <w:spacing w:before="25" w:after="25"/>
        <w:jc w:val="right"/>
        <w:rPr>
          <w:sz w:val="24"/>
          <w:szCs w:val="24"/>
        </w:rPr>
      </w:pPr>
    </w:p>
    <w:p w14:paraId="45C7B005" w14:textId="77777777" w:rsidR="00BB2333" w:rsidRDefault="00BB2333" w:rsidP="00102366">
      <w:pPr>
        <w:suppressAutoHyphens/>
        <w:autoSpaceDE w:val="0"/>
        <w:spacing w:before="25" w:after="25"/>
        <w:jc w:val="right"/>
        <w:rPr>
          <w:sz w:val="24"/>
          <w:szCs w:val="24"/>
        </w:rPr>
      </w:pPr>
    </w:p>
    <w:p w14:paraId="5B6D99A5" w14:textId="77777777" w:rsidR="00BB2333" w:rsidRDefault="00BB2333" w:rsidP="00102366">
      <w:pPr>
        <w:suppressAutoHyphens/>
        <w:autoSpaceDE w:val="0"/>
        <w:spacing w:before="25" w:after="25"/>
        <w:jc w:val="right"/>
        <w:rPr>
          <w:sz w:val="24"/>
          <w:szCs w:val="24"/>
        </w:rPr>
      </w:pPr>
    </w:p>
    <w:p w14:paraId="7EBE5222" w14:textId="4D0F34E8" w:rsidR="00102366" w:rsidRDefault="00102366" w:rsidP="00102366">
      <w:pPr>
        <w:suppressAutoHyphens/>
        <w:autoSpaceDE w:val="0"/>
        <w:spacing w:before="25" w:after="25"/>
        <w:jc w:val="right"/>
        <w:rPr>
          <w:sz w:val="24"/>
          <w:szCs w:val="24"/>
        </w:rPr>
      </w:pPr>
      <w:r>
        <w:rPr>
          <w:sz w:val="24"/>
          <w:szCs w:val="24"/>
        </w:rPr>
        <w:lastRenderedPageBreak/>
        <w:t>Приложение № 2</w:t>
      </w:r>
    </w:p>
    <w:p w14:paraId="36246FF2" w14:textId="77777777" w:rsidR="00B35E27" w:rsidRDefault="00102366" w:rsidP="00B35E27">
      <w:pPr>
        <w:ind w:left="851" w:hanging="851"/>
        <w:jc w:val="right"/>
        <w:rPr>
          <w:bCs/>
          <w:color w:val="000000"/>
          <w:sz w:val="24"/>
          <w:szCs w:val="22"/>
        </w:rPr>
      </w:pPr>
      <w:r w:rsidRPr="0001450C">
        <w:rPr>
          <w:bCs/>
          <w:color w:val="000000"/>
          <w:sz w:val="24"/>
          <w:szCs w:val="22"/>
        </w:rPr>
        <w:t>к Контракту</w:t>
      </w:r>
      <w:r w:rsidRPr="006B09BD">
        <w:rPr>
          <w:rFonts w:eastAsia="Calibri"/>
          <w:bCs/>
          <w:color w:val="000000"/>
          <w:sz w:val="24"/>
          <w:szCs w:val="24"/>
          <w:lang w:eastAsia="ar-SA"/>
        </w:rPr>
        <w:t xml:space="preserve"> </w:t>
      </w:r>
      <w:r w:rsidRPr="002E33F9">
        <w:rPr>
          <w:bCs/>
          <w:color w:val="000000"/>
          <w:sz w:val="24"/>
          <w:szCs w:val="22"/>
        </w:rPr>
        <w:t xml:space="preserve">№ </w:t>
      </w:r>
      <w:r>
        <w:rPr>
          <w:bCs/>
          <w:color w:val="000000"/>
          <w:sz w:val="24"/>
          <w:szCs w:val="22"/>
        </w:rPr>
        <w:t xml:space="preserve">______ </w:t>
      </w:r>
    </w:p>
    <w:p w14:paraId="5154B4C1" w14:textId="17DA8564" w:rsidR="00102366" w:rsidRDefault="00B35E27" w:rsidP="00B35E27">
      <w:pPr>
        <w:ind w:left="851" w:hanging="851"/>
        <w:jc w:val="right"/>
        <w:rPr>
          <w:bCs/>
          <w:color w:val="000000"/>
          <w:sz w:val="24"/>
          <w:szCs w:val="22"/>
        </w:rPr>
      </w:pPr>
      <w:r>
        <w:rPr>
          <w:bCs/>
          <w:color w:val="000000"/>
          <w:sz w:val="24"/>
          <w:szCs w:val="22"/>
        </w:rPr>
        <w:t xml:space="preserve">от </w:t>
      </w:r>
      <w:r w:rsidR="00102366" w:rsidRPr="002E33F9">
        <w:rPr>
          <w:bCs/>
          <w:color w:val="000000"/>
          <w:sz w:val="24"/>
          <w:szCs w:val="22"/>
        </w:rPr>
        <w:t>«</w:t>
      </w:r>
      <w:r w:rsidR="00102366">
        <w:rPr>
          <w:bCs/>
          <w:color w:val="000000"/>
          <w:sz w:val="24"/>
          <w:szCs w:val="22"/>
        </w:rPr>
        <w:t>___</w:t>
      </w:r>
      <w:r w:rsidR="00102366" w:rsidRPr="002E33F9">
        <w:rPr>
          <w:bCs/>
          <w:color w:val="000000"/>
          <w:sz w:val="24"/>
          <w:szCs w:val="22"/>
        </w:rPr>
        <w:t xml:space="preserve">» </w:t>
      </w:r>
      <w:r w:rsidR="00102366">
        <w:rPr>
          <w:bCs/>
          <w:color w:val="000000"/>
          <w:sz w:val="24"/>
          <w:szCs w:val="22"/>
        </w:rPr>
        <w:t>_________</w:t>
      </w:r>
      <w:r w:rsidR="00102366" w:rsidRPr="002E33F9">
        <w:rPr>
          <w:bCs/>
          <w:color w:val="000000"/>
          <w:sz w:val="24"/>
          <w:szCs w:val="22"/>
        </w:rPr>
        <w:t xml:space="preserve"> </w:t>
      </w:r>
      <w:r w:rsidR="00102366">
        <w:rPr>
          <w:bCs/>
          <w:color w:val="000000"/>
          <w:sz w:val="24"/>
          <w:szCs w:val="22"/>
        </w:rPr>
        <w:t>202</w:t>
      </w:r>
      <w:r w:rsidR="001336B8">
        <w:rPr>
          <w:bCs/>
          <w:color w:val="000000"/>
          <w:sz w:val="24"/>
          <w:szCs w:val="22"/>
        </w:rPr>
        <w:t>6</w:t>
      </w:r>
      <w:r w:rsidR="00102366" w:rsidRPr="002E33F9">
        <w:rPr>
          <w:bCs/>
          <w:color w:val="000000"/>
          <w:sz w:val="24"/>
          <w:szCs w:val="22"/>
        </w:rPr>
        <w:t xml:space="preserve"> года</w:t>
      </w:r>
    </w:p>
    <w:p w14:paraId="76C271E0" w14:textId="1C9798A9" w:rsidR="00137F1D" w:rsidRDefault="00137F1D" w:rsidP="00102366">
      <w:pPr>
        <w:jc w:val="right"/>
        <w:rPr>
          <w:bCs/>
          <w:color w:val="000000"/>
          <w:sz w:val="24"/>
          <w:szCs w:val="22"/>
        </w:rPr>
      </w:pPr>
    </w:p>
    <w:p w14:paraId="7EC84FA7" w14:textId="74B1B8D1" w:rsidR="00137F1D" w:rsidRPr="00137F1D" w:rsidRDefault="00137F1D" w:rsidP="00137F1D">
      <w:pPr>
        <w:jc w:val="center"/>
        <w:rPr>
          <w:b/>
          <w:sz w:val="24"/>
          <w:szCs w:val="24"/>
        </w:rPr>
      </w:pPr>
      <w:r>
        <w:rPr>
          <w:b/>
          <w:color w:val="000000"/>
          <w:sz w:val="24"/>
          <w:szCs w:val="22"/>
        </w:rPr>
        <w:t>СПЕЦИФИКАЦИЯ</w:t>
      </w:r>
    </w:p>
    <w:p w14:paraId="3AF6D6A5" w14:textId="77777777" w:rsidR="00102366" w:rsidRDefault="00102366" w:rsidP="00520794">
      <w:pPr>
        <w:suppressAutoHyphens/>
        <w:autoSpaceDE w:val="0"/>
        <w:spacing w:before="25" w:after="25"/>
        <w:jc w:val="right"/>
        <w:rPr>
          <w:sz w:val="24"/>
          <w:szCs w:val="24"/>
        </w:rPr>
      </w:pPr>
    </w:p>
    <w:tbl>
      <w:tblPr>
        <w:tblW w:w="10845" w:type="dxa"/>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99"/>
        <w:gridCol w:w="64"/>
        <w:gridCol w:w="4187"/>
        <w:gridCol w:w="709"/>
        <w:gridCol w:w="391"/>
        <w:gridCol w:w="884"/>
        <w:gridCol w:w="1411"/>
        <w:gridCol w:w="1561"/>
        <w:gridCol w:w="995"/>
        <w:gridCol w:w="144"/>
      </w:tblGrid>
      <w:tr w:rsidR="00137F1D" w:rsidRPr="00BE5966" w14:paraId="41A3C1B9" w14:textId="77777777" w:rsidTr="00137F1D">
        <w:tc>
          <w:tcPr>
            <w:tcW w:w="563" w:type="dxa"/>
            <w:gridSpan w:val="2"/>
            <w:tcBorders>
              <w:top w:val="single" w:sz="4" w:space="0" w:color="auto"/>
              <w:left w:val="single" w:sz="4" w:space="0" w:color="auto"/>
              <w:bottom w:val="single" w:sz="4" w:space="0" w:color="auto"/>
              <w:right w:val="single" w:sz="4" w:space="0" w:color="auto"/>
            </w:tcBorders>
            <w:hideMark/>
          </w:tcPr>
          <w:p w14:paraId="5A185F05" w14:textId="524F1BB6" w:rsidR="00137F1D" w:rsidRPr="00BE5966" w:rsidRDefault="00102366" w:rsidP="0084670C">
            <w:pPr>
              <w:widowControl w:val="0"/>
              <w:autoSpaceDE w:val="0"/>
              <w:autoSpaceDN w:val="0"/>
              <w:spacing w:line="276" w:lineRule="auto"/>
              <w:jc w:val="center"/>
              <w:rPr>
                <w:sz w:val="22"/>
                <w:szCs w:val="22"/>
                <w:lang w:eastAsia="en-US"/>
              </w:rPr>
            </w:pPr>
            <w:r>
              <w:rPr>
                <w:sz w:val="24"/>
                <w:szCs w:val="24"/>
              </w:rPr>
              <w:br w:type="page"/>
            </w:r>
            <w:bookmarkStart w:id="3" w:name="_Hlk120010618"/>
            <w:r w:rsidR="00137F1D" w:rsidRPr="00BE5966">
              <w:rPr>
                <w:sz w:val="22"/>
                <w:szCs w:val="22"/>
                <w:lang w:eastAsia="en-US"/>
              </w:rPr>
              <w:t>№ п/п</w:t>
            </w:r>
          </w:p>
        </w:tc>
        <w:tc>
          <w:tcPr>
            <w:tcW w:w="4187" w:type="dxa"/>
            <w:tcBorders>
              <w:top w:val="single" w:sz="4" w:space="0" w:color="auto"/>
              <w:left w:val="single" w:sz="4" w:space="0" w:color="auto"/>
              <w:bottom w:val="single" w:sz="4" w:space="0" w:color="auto"/>
              <w:right w:val="single" w:sz="4" w:space="0" w:color="auto"/>
            </w:tcBorders>
            <w:hideMark/>
          </w:tcPr>
          <w:p w14:paraId="74023BF9" w14:textId="77777777" w:rsidR="00137F1D" w:rsidRPr="00BE5966" w:rsidRDefault="00137F1D" w:rsidP="0084670C">
            <w:pPr>
              <w:widowControl w:val="0"/>
              <w:autoSpaceDE w:val="0"/>
              <w:autoSpaceDN w:val="0"/>
              <w:spacing w:line="276" w:lineRule="auto"/>
              <w:jc w:val="center"/>
              <w:rPr>
                <w:sz w:val="22"/>
                <w:szCs w:val="22"/>
                <w:lang w:eastAsia="en-US"/>
              </w:rPr>
            </w:pPr>
            <w:r w:rsidRPr="00BE5966">
              <w:rPr>
                <w:sz w:val="22"/>
                <w:szCs w:val="22"/>
                <w:lang w:eastAsia="en-US"/>
              </w:rPr>
              <w:t>Наименование</w:t>
            </w:r>
          </w:p>
        </w:tc>
        <w:tc>
          <w:tcPr>
            <w:tcW w:w="709" w:type="dxa"/>
            <w:tcBorders>
              <w:top w:val="single" w:sz="4" w:space="0" w:color="auto"/>
              <w:left w:val="single" w:sz="4" w:space="0" w:color="auto"/>
              <w:bottom w:val="single" w:sz="4" w:space="0" w:color="auto"/>
              <w:right w:val="single" w:sz="4" w:space="0" w:color="auto"/>
            </w:tcBorders>
            <w:hideMark/>
          </w:tcPr>
          <w:p w14:paraId="14C3B4A6" w14:textId="77777777" w:rsidR="00137F1D" w:rsidRPr="00BE5966" w:rsidRDefault="00137F1D" w:rsidP="0084670C">
            <w:pPr>
              <w:widowControl w:val="0"/>
              <w:autoSpaceDE w:val="0"/>
              <w:autoSpaceDN w:val="0"/>
              <w:spacing w:line="276" w:lineRule="auto"/>
              <w:jc w:val="center"/>
              <w:rPr>
                <w:sz w:val="22"/>
                <w:szCs w:val="22"/>
                <w:lang w:eastAsia="en-US"/>
              </w:rPr>
            </w:pPr>
            <w:r w:rsidRPr="00BE5966">
              <w:rPr>
                <w:sz w:val="22"/>
                <w:szCs w:val="22"/>
                <w:lang w:eastAsia="en-US"/>
              </w:rPr>
              <w:t>Ед. изм.</w:t>
            </w:r>
          </w:p>
        </w:tc>
        <w:tc>
          <w:tcPr>
            <w:tcW w:w="1275" w:type="dxa"/>
            <w:gridSpan w:val="2"/>
            <w:tcBorders>
              <w:top w:val="single" w:sz="4" w:space="0" w:color="auto"/>
              <w:left w:val="single" w:sz="4" w:space="0" w:color="auto"/>
              <w:bottom w:val="single" w:sz="4" w:space="0" w:color="auto"/>
              <w:right w:val="single" w:sz="4" w:space="0" w:color="auto"/>
            </w:tcBorders>
            <w:hideMark/>
          </w:tcPr>
          <w:p w14:paraId="32F5FB14" w14:textId="77777777" w:rsidR="00137F1D" w:rsidRPr="00BE5966" w:rsidRDefault="00137F1D" w:rsidP="0084670C">
            <w:pPr>
              <w:widowControl w:val="0"/>
              <w:autoSpaceDE w:val="0"/>
              <w:autoSpaceDN w:val="0"/>
              <w:spacing w:line="276" w:lineRule="auto"/>
              <w:jc w:val="center"/>
              <w:rPr>
                <w:sz w:val="22"/>
                <w:szCs w:val="22"/>
                <w:lang w:eastAsia="en-US"/>
              </w:rPr>
            </w:pPr>
            <w:r w:rsidRPr="00BE5966">
              <w:rPr>
                <w:sz w:val="22"/>
                <w:szCs w:val="22"/>
                <w:lang w:eastAsia="en-US"/>
              </w:rPr>
              <w:t>Количество</w:t>
            </w:r>
          </w:p>
        </w:tc>
        <w:tc>
          <w:tcPr>
            <w:tcW w:w="1411" w:type="dxa"/>
            <w:tcBorders>
              <w:top w:val="single" w:sz="4" w:space="0" w:color="auto"/>
              <w:left w:val="single" w:sz="4" w:space="0" w:color="auto"/>
              <w:bottom w:val="single" w:sz="4" w:space="0" w:color="auto"/>
              <w:right w:val="single" w:sz="4" w:space="0" w:color="auto"/>
            </w:tcBorders>
            <w:hideMark/>
          </w:tcPr>
          <w:p w14:paraId="21ADFFA4" w14:textId="77777777" w:rsidR="00137F1D" w:rsidRDefault="00137F1D" w:rsidP="0084670C">
            <w:pPr>
              <w:widowControl w:val="0"/>
              <w:autoSpaceDE w:val="0"/>
              <w:autoSpaceDN w:val="0"/>
              <w:spacing w:line="276" w:lineRule="auto"/>
              <w:jc w:val="center"/>
              <w:rPr>
                <w:sz w:val="22"/>
                <w:szCs w:val="22"/>
                <w:lang w:eastAsia="en-US"/>
              </w:rPr>
            </w:pPr>
            <w:r w:rsidRPr="00BE5966">
              <w:rPr>
                <w:sz w:val="22"/>
                <w:szCs w:val="22"/>
                <w:lang w:eastAsia="en-US"/>
              </w:rPr>
              <w:t xml:space="preserve">Цена за ед., руб. </w:t>
            </w:r>
          </w:p>
          <w:p w14:paraId="2B34F419" w14:textId="249F46E1" w:rsidR="00137F1D" w:rsidRPr="00BE5966" w:rsidRDefault="00137F1D" w:rsidP="0084670C">
            <w:pPr>
              <w:widowControl w:val="0"/>
              <w:autoSpaceDE w:val="0"/>
              <w:autoSpaceDN w:val="0"/>
              <w:spacing w:line="276" w:lineRule="auto"/>
              <w:jc w:val="center"/>
              <w:rPr>
                <w:sz w:val="22"/>
                <w:szCs w:val="22"/>
                <w:lang w:eastAsia="en-US"/>
              </w:rPr>
            </w:pPr>
            <w:r w:rsidRPr="00BE5966">
              <w:rPr>
                <w:sz w:val="22"/>
                <w:szCs w:val="22"/>
                <w:lang w:eastAsia="en-US"/>
              </w:rPr>
              <w:t>(</w:t>
            </w:r>
            <w:r>
              <w:rPr>
                <w:sz w:val="22"/>
                <w:szCs w:val="22"/>
                <w:lang w:eastAsia="en-US"/>
              </w:rPr>
              <w:t>с/</w:t>
            </w:r>
            <w:r w:rsidRPr="00BE5966">
              <w:rPr>
                <w:sz w:val="22"/>
                <w:szCs w:val="22"/>
                <w:lang w:eastAsia="en-US"/>
              </w:rPr>
              <w:t>без НДС)</w:t>
            </w:r>
          </w:p>
        </w:tc>
        <w:tc>
          <w:tcPr>
            <w:tcW w:w="1561" w:type="dxa"/>
            <w:tcBorders>
              <w:top w:val="single" w:sz="4" w:space="0" w:color="auto"/>
              <w:left w:val="single" w:sz="4" w:space="0" w:color="auto"/>
              <w:bottom w:val="single" w:sz="4" w:space="0" w:color="auto"/>
              <w:right w:val="single" w:sz="4" w:space="0" w:color="auto"/>
            </w:tcBorders>
            <w:hideMark/>
          </w:tcPr>
          <w:p w14:paraId="29851B6E" w14:textId="77777777" w:rsidR="00137F1D" w:rsidRPr="00BE5966" w:rsidRDefault="00137F1D" w:rsidP="0084670C">
            <w:pPr>
              <w:widowControl w:val="0"/>
              <w:autoSpaceDE w:val="0"/>
              <w:autoSpaceDN w:val="0"/>
              <w:spacing w:line="276" w:lineRule="auto"/>
              <w:jc w:val="center"/>
              <w:rPr>
                <w:sz w:val="22"/>
                <w:szCs w:val="22"/>
                <w:lang w:eastAsia="en-US"/>
              </w:rPr>
            </w:pPr>
            <w:r w:rsidRPr="00BE5966">
              <w:rPr>
                <w:sz w:val="22"/>
                <w:szCs w:val="22"/>
                <w:lang w:eastAsia="en-US"/>
              </w:rPr>
              <w:t>Сумма НДС, руб.</w:t>
            </w:r>
          </w:p>
        </w:tc>
        <w:tc>
          <w:tcPr>
            <w:tcW w:w="1139" w:type="dxa"/>
            <w:gridSpan w:val="2"/>
            <w:tcBorders>
              <w:top w:val="single" w:sz="4" w:space="0" w:color="auto"/>
              <w:left w:val="single" w:sz="4" w:space="0" w:color="auto"/>
              <w:bottom w:val="single" w:sz="4" w:space="0" w:color="auto"/>
              <w:right w:val="single" w:sz="4" w:space="0" w:color="auto"/>
            </w:tcBorders>
            <w:hideMark/>
          </w:tcPr>
          <w:p w14:paraId="727A1536" w14:textId="77777777" w:rsidR="00137F1D" w:rsidRDefault="00137F1D" w:rsidP="0084670C">
            <w:pPr>
              <w:widowControl w:val="0"/>
              <w:autoSpaceDE w:val="0"/>
              <w:autoSpaceDN w:val="0"/>
              <w:spacing w:line="276" w:lineRule="auto"/>
              <w:jc w:val="center"/>
              <w:rPr>
                <w:sz w:val="22"/>
                <w:szCs w:val="22"/>
                <w:lang w:eastAsia="en-US"/>
              </w:rPr>
            </w:pPr>
            <w:r w:rsidRPr="00BE5966">
              <w:rPr>
                <w:sz w:val="22"/>
                <w:szCs w:val="22"/>
                <w:lang w:eastAsia="en-US"/>
              </w:rPr>
              <w:t xml:space="preserve">Сумма в руб. </w:t>
            </w:r>
          </w:p>
          <w:p w14:paraId="508CB90B" w14:textId="75A04A53" w:rsidR="00137F1D" w:rsidRPr="00BE5966" w:rsidRDefault="00137F1D" w:rsidP="0084670C">
            <w:pPr>
              <w:widowControl w:val="0"/>
              <w:autoSpaceDE w:val="0"/>
              <w:autoSpaceDN w:val="0"/>
              <w:spacing w:line="276" w:lineRule="auto"/>
              <w:jc w:val="center"/>
              <w:rPr>
                <w:sz w:val="22"/>
                <w:szCs w:val="22"/>
                <w:lang w:eastAsia="en-US"/>
              </w:rPr>
            </w:pPr>
            <w:r w:rsidRPr="00BE5966">
              <w:rPr>
                <w:sz w:val="22"/>
                <w:szCs w:val="22"/>
                <w:lang w:eastAsia="en-US"/>
              </w:rPr>
              <w:t>(</w:t>
            </w:r>
            <w:r>
              <w:rPr>
                <w:sz w:val="22"/>
                <w:szCs w:val="22"/>
                <w:lang w:eastAsia="en-US"/>
              </w:rPr>
              <w:t>с/</w:t>
            </w:r>
            <w:r w:rsidRPr="00BE5966">
              <w:rPr>
                <w:sz w:val="22"/>
                <w:szCs w:val="22"/>
                <w:lang w:eastAsia="en-US"/>
              </w:rPr>
              <w:t>без НДС)</w:t>
            </w:r>
          </w:p>
        </w:tc>
      </w:tr>
      <w:tr w:rsidR="00137F1D" w:rsidRPr="00BE5966" w14:paraId="7D64743C" w14:textId="77777777" w:rsidTr="00137F1D">
        <w:trPr>
          <w:trHeight w:val="412"/>
        </w:trPr>
        <w:tc>
          <w:tcPr>
            <w:tcW w:w="563" w:type="dxa"/>
            <w:gridSpan w:val="2"/>
            <w:tcBorders>
              <w:top w:val="single" w:sz="4" w:space="0" w:color="auto"/>
              <w:left w:val="single" w:sz="4" w:space="0" w:color="auto"/>
              <w:bottom w:val="single" w:sz="4" w:space="0" w:color="auto"/>
              <w:right w:val="single" w:sz="4" w:space="0" w:color="auto"/>
            </w:tcBorders>
          </w:tcPr>
          <w:p w14:paraId="424BB12C" w14:textId="77777777" w:rsidR="00137F1D" w:rsidRPr="00BE5966" w:rsidRDefault="00137F1D" w:rsidP="0084670C">
            <w:pPr>
              <w:widowControl w:val="0"/>
              <w:autoSpaceDE w:val="0"/>
              <w:autoSpaceDN w:val="0"/>
              <w:spacing w:line="288" w:lineRule="auto"/>
              <w:ind w:left="9"/>
              <w:jc w:val="center"/>
              <w:rPr>
                <w:sz w:val="22"/>
                <w:szCs w:val="22"/>
                <w:lang w:eastAsia="en-US"/>
              </w:rPr>
            </w:pPr>
            <w:r w:rsidRPr="00BE5966">
              <w:rPr>
                <w:sz w:val="22"/>
                <w:szCs w:val="22"/>
                <w:lang w:eastAsia="en-US"/>
              </w:rPr>
              <w:t>1.</w:t>
            </w:r>
          </w:p>
        </w:tc>
        <w:tc>
          <w:tcPr>
            <w:tcW w:w="4187" w:type="dxa"/>
            <w:tcBorders>
              <w:left w:val="single" w:sz="4" w:space="0" w:color="auto"/>
              <w:bottom w:val="single" w:sz="4" w:space="0" w:color="auto"/>
              <w:right w:val="single" w:sz="4" w:space="0" w:color="auto"/>
            </w:tcBorders>
          </w:tcPr>
          <w:p w14:paraId="6CD8AC17" w14:textId="0B0A03D1" w:rsidR="00137F1D" w:rsidRPr="00BE5966" w:rsidRDefault="001336B8" w:rsidP="0084670C">
            <w:pPr>
              <w:jc w:val="both"/>
              <w:rPr>
                <w:bCs/>
                <w:sz w:val="22"/>
                <w:szCs w:val="22"/>
                <w:lang w:eastAsia="x-none"/>
              </w:rPr>
            </w:pPr>
            <w:r>
              <w:rPr>
                <w:bCs/>
                <w:sz w:val="22"/>
                <w:szCs w:val="22"/>
                <w:lang w:eastAsia="x-none"/>
              </w:rPr>
              <w:t>О</w:t>
            </w:r>
            <w:r w:rsidRPr="001336B8">
              <w:rPr>
                <w:bCs/>
                <w:sz w:val="22"/>
                <w:szCs w:val="22"/>
                <w:lang w:eastAsia="x-none"/>
              </w:rPr>
              <w:t>казание услуг по обслуживанию и информационно-технологическому сопровождению программных продуктов «1С: Бухгалтерия государственного учреждения 8», «1С: Зарплата и Кадры государственного учреждения 8»</w:t>
            </w:r>
          </w:p>
        </w:tc>
        <w:tc>
          <w:tcPr>
            <w:tcW w:w="709" w:type="dxa"/>
            <w:tcBorders>
              <w:left w:val="single" w:sz="4" w:space="0" w:color="auto"/>
              <w:bottom w:val="single" w:sz="4" w:space="0" w:color="auto"/>
              <w:right w:val="single" w:sz="4" w:space="0" w:color="auto"/>
            </w:tcBorders>
          </w:tcPr>
          <w:p w14:paraId="4F4ED6A8" w14:textId="4AE89ECB" w:rsidR="00137F1D" w:rsidRPr="00BE5966" w:rsidRDefault="001336B8" w:rsidP="0084670C">
            <w:pPr>
              <w:widowControl w:val="0"/>
              <w:autoSpaceDE w:val="0"/>
              <w:autoSpaceDN w:val="0"/>
              <w:spacing w:line="276" w:lineRule="auto"/>
              <w:jc w:val="center"/>
              <w:rPr>
                <w:sz w:val="22"/>
                <w:szCs w:val="22"/>
                <w:lang w:eastAsia="en-US"/>
              </w:rPr>
            </w:pPr>
            <w:r>
              <w:rPr>
                <w:sz w:val="22"/>
                <w:szCs w:val="22"/>
                <w:lang w:eastAsia="en-US"/>
              </w:rPr>
              <w:t>час</w:t>
            </w:r>
          </w:p>
        </w:tc>
        <w:tc>
          <w:tcPr>
            <w:tcW w:w="1275" w:type="dxa"/>
            <w:gridSpan w:val="2"/>
            <w:tcBorders>
              <w:left w:val="single" w:sz="4" w:space="0" w:color="auto"/>
              <w:bottom w:val="single" w:sz="4" w:space="0" w:color="auto"/>
              <w:right w:val="single" w:sz="4" w:space="0" w:color="auto"/>
            </w:tcBorders>
          </w:tcPr>
          <w:p w14:paraId="1E8DBEE1" w14:textId="5ED8F930" w:rsidR="00137F1D" w:rsidRPr="00715449" w:rsidRDefault="00700B52" w:rsidP="0084670C">
            <w:pPr>
              <w:widowControl w:val="0"/>
              <w:autoSpaceDE w:val="0"/>
              <w:autoSpaceDN w:val="0"/>
              <w:spacing w:line="276" w:lineRule="auto"/>
              <w:jc w:val="center"/>
              <w:rPr>
                <w:sz w:val="22"/>
                <w:szCs w:val="22"/>
                <w:lang w:eastAsia="en-US"/>
              </w:rPr>
            </w:pPr>
            <w:r>
              <w:rPr>
                <w:sz w:val="22"/>
                <w:szCs w:val="22"/>
                <w:lang w:eastAsia="en-US"/>
              </w:rPr>
              <w:t>30</w:t>
            </w:r>
          </w:p>
        </w:tc>
        <w:tc>
          <w:tcPr>
            <w:tcW w:w="1411" w:type="dxa"/>
            <w:tcBorders>
              <w:left w:val="single" w:sz="4" w:space="0" w:color="auto"/>
              <w:bottom w:val="single" w:sz="4" w:space="0" w:color="auto"/>
              <w:right w:val="single" w:sz="4" w:space="0" w:color="auto"/>
            </w:tcBorders>
          </w:tcPr>
          <w:p w14:paraId="3EE07B08" w14:textId="22E09C1B" w:rsidR="00137F1D" w:rsidRPr="00BE5966" w:rsidRDefault="00137F1D" w:rsidP="0084670C">
            <w:pPr>
              <w:widowControl w:val="0"/>
              <w:autoSpaceDE w:val="0"/>
              <w:autoSpaceDN w:val="0"/>
              <w:spacing w:line="276" w:lineRule="auto"/>
              <w:jc w:val="center"/>
              <w:rPr>
                <w:sz w:val="22"/>
                <w:szCs w:val="22"/>
                <w:lang w:eastAsia="en-US"/>
              </w:rPr>
            </w:pPr>
            <w:r>
              <w:rPr>
                <w:sz w:val="22"/>
                <w:szCs w:val="22"/>
                <w:lang w:eastAsia="en-US"/>
              </w:rPr>
              <w:t>*</w:t>
            </w:r>
          </w:p>
        </w:tc>
        <w:tc>
          <w:tcPr>
            <w:tcW w:w="1561" w:type="dxa"/>
            <w:tcBorders>
              <w:left w:val="single" w:sz="4" w:space="0" w:color="auto"/>
              <w:bottom w:val="single" w:sz="4" w:space="0" w:color="auto"/>
              <w:right w:val="single" w:sz="4" w:space="0" w:color="auto"/>
            </w:tcBorders>
          </w:tcPr>
          <w:p w14:paraId="44DCABB6" w14:textId="099FB812" w:rsidR="00137F1D" w:rsidRPr="00BE5966" w:rsidRDefault="00137F1D" w:rsidP="0084670C">
            <w:pPr>
              <w:widowControl w:val="0"/>
              <w:autoSpaceDE w:val="0"/>
              <w:autoSpaceDN w:val="0"/>
              <w:spacing w:line="276" w:lineRule="auto"/>
              <w:jc w:val="center"/>
              <w:rPr>
                <w:sz w:val="22"/>
                <w:szCs w:val="22"/>
                <w:lang w:eastAsia="en-US"/>
              </w:rPr>
            </w:pPr>
            <w:r>
              <w:rPr>
                <w:sz w:val="22"/>
                <w:szCs w:val="22"/>
                <w:lang w:eastAsia="en-US"/>
              </w:rPr>
              <w:t>*</w:t>
            </w:r>
          </w:p>
        </w:tc>
        <w:tc>
          <w:tcPr>
            <w:tcW w:w="1139" w:type="dxa"/>
            <w:gridSpan w:val="2"/>
            <w:tcBorders>
              <w:left w:val="single" w:sz="4" w:space="0" w:color="auto"/>
              <w:bottom w:val="single" w:sz="4" w:space="0" w:color="auto"/>
              <w:right w:val="single" w:sz="4" w:space="0" w:color="auto"/>
            </w:tcBorders>
          </w:tcPr>
          <w:p w14:paraId="60B43BBC" w14:textId="790BFC81" w:rsidR="00137F1D" w:rsidRPr="00BE5966" w:rsidRDefault="00137F1D" w:rsidP="0084670C">
            <w:pPr>
              <w:widowControl w:val="0"/>
              <w:autoSpaceDE w:val="0"/>
              <w:autoSpaceDN w:val="0"/>
              <w:spacing w:line="276" w:lineRule="auto"/>
              <w:jc w:val="center"/>
              <w:rPr>
                <w:sz w:val="22"/>
                <w:szCs w:val="22"/>
                <w:lang w:eastAsia="en-US"/>
              </w:rPr>
            </w:pPr>
            <w:r>
              <w:rPr>
                <w:sz w:val="22"/>
                <w:szCs w:val="22"/>
                <w:lang w:eastAsia="en-US"/>
              </w:rPr>
              <w:t>*</w:t>
            </w:r>
          </w:p>
        </w:tc>
      </w:tr>
      <w:tr w:rsidR="00137F1D" w:rsidRPr="00BE5966" w14:paraId="755BC09F" w14:textId="77777777" w:rsidTr="00137F1D">
        <w:tc>
          <w:tcPr>
            <w:tcW w:w="8145" w:type="dxa"/>
            <w:gridSpan w:val="7"/>
            <w:tcBorders>
              <w:top w:val="single" w:sz="4" w:space="0" w:color="auto"/>
              <w:left w:val="single" w:sz="4" w:space="0" w:color="auto"/>
              <w:bottom w:val="single" w:sz="4" w:space="0" w:color="auto"/>
              <w:right w:val="single" w:sz="4" w:space="0" w:color="auto"/>
            </w:tcBorders>
          </w:tcPr>
          <w:p w14:paraId="11CC12F1" w14:textId="77777777" w:rsidR="00137F1D" w:rsidRPr="0078458A" w:rsidRDefault="00137F1D" w:rsidP="0084670C">
            <w:pPr>
              <w:widowControl w:val="0"/>
              <w:autoSpaceDE w:val="0"/>
              <w:autoSpaceDN w:val="0"/>
              <w:spacing w:line="276" w:lineRule="auto"/>
              <w:jc w:val="right"/>
              <w:rPr>
                <w:b/>
                <w:bCs/>
                <w:sz w:val="22"/>
                <w:szCs w:val="22"/>
                <w:lang w:eastAsia="en-US"/>
              </w:rPr>
            </w:pPr>
            <w:r w:rsidRPr="0078458A">
              <w:rPr>
                <w:b/>
                <w:bCs/>
                <w:sz w:val="22"/>
                <w:szCs w:val="22"/>
                <w:lang w:eastAsia="en-US"/>
              </w:rPr>
              <w:t>Итого:</w:t>
            </w:r>
          </w:p>
        </w:tc>
        <w:tc>
          <w:tcPr>
            <w:tcW w:w="1561" w:type="dxa"/>
            <w:tcBorders>
              <w:top w:val="single" w:sz="4" w:space="0" w:color="auto"/>
              <w:left w:val="single" w:sz="4" w:space="0" w:color="auto"/>
              <w:bottom w:val="single" w:sz="4" w:space="0" w:color="auto"/>
              <w:right w:val="single" w:sz="4" w:space="0" w:color="auto"/>
            </w:tcBorders>
          </w:tcPr>
          <w:p w14:paraId="5CFF65D1" w14:textId="5B094FBA" w:rsidR="00137F1D" w:rsidRPr="00BE5966" w:rsidRDefault="00137F1D" w:rsidP="0084670C">
            <w:pPr>
              <w:widowControl w:val="0"/>
              <w:autoSpaceDE w:val="0"/>
              <w:autoSpaceDN w:val="0"/>
              <w:spacing w:line="276" w:lineRule="auto"/>
              <w:jc w:val="center"/>
              <w:rPr>
                <w:sz w:val="22"/>
                <w:szCs w:val="22"/>
                <w:lang w:eastAsia="en-US"/>
              </w:rPr>
            </w:pPr>
            <w:r>
              <w:rPr>
                <w:sz w:val="22"/>
                <w:szCs w:val="22"/>
                <w:lang w:eastAsia="en-US"/>
              </w:rPr>
              <w:t>*</w:t>
            </w:r>
          </w:p>
        </w:tc>
        <w:tc>
          <w:tcPr>
            <w:tcW w:w="1139" w:type="dxa"/>
            <w:gridSpan w:val="2"/>
            <w:tcBorders>
              <w:top w:val="single" w:sz="4" w:space="0" w:color="auto"/>
              <w:left w:val="single" w:sz="4" w:space="0" w:color="auto"/>
              <w:bottom w:val="single" w:sz="4" w:space="0" w:color="auto"/>
              <w:right w:val="single" w:sz="4" w:space="0" w:color="auto"/>
            </w:tcBorders>
          </w:tcPr>
          <w:p w14:paraId="4CF1DA97" w14:textId="1ED0BD20" w:rsidR="00137F1D" w:rsidRPr="0078458A" w:rsidRDefault="00137F1D" w:rsidP="0084670C">
            <w:pPr>
              <w:widowControl w:val="0"/>
              <w:autoSpaceDE w:val="0"/>
              <w:autoSpaceDN w:val="0"/>
              <w:spacing w:line="276" w:lineRule="auto"/>
              <w:jc w:val="center"/>
              <w:rPr>
                <w:b/>
                <w:bCs/>
                <w:sz w:val="22"/>
                <w:szCs w:val="22"/>
                <w:lang w:eastAsia="en-US"/>
              </w:rPr>
            </w:pPr>
            <w:r>
              <w:rPr>
                <w:b/>
                <w:bCs/>
                <w:sz w:val="22"/>
                <w:szCs w:val="22"/>
                <w:lang w:eastAsia="en-US"/>
              </w:rPr>
              <w:t>*</w:t>
            </w:r>
          </w:p>
        </w:tc>
      </w:tr>
      <w:tr w:rsidR="00137F1D" w:rsidRPr="002E33F9" w14:paraId="5BE40103" w14:textId="77777777" w:rsidTr="00137F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firstRow="0" w:lastRow="0" w:firstColumn="0" w:lastColumn="0" w:noHBand="0" w:noVBand="0"/>
        </w:tblPrEx>
        <w:trPr>
          <w:gridBefore w:val="1"/>
          <w:gridAfter w:val="1"/>
          <w:wBefore w:w="499" w:type="dxa"/>
          <w:wAfter w:w="144" w:type="dxa"/>
          <w:trHeight w:val="823"/>
        </w:trPr>
        <w:tc>
          <w:tcPr>
            <w:tcW w:w="5351" w:type="dxa"/>
            <w:gridSpan w:val="4"/>
          </w:tcPr>
          <w:p w14:paraId="5BF997EF" w14:textId="77777777" w:rsidR="00137F1D" w:rsidRPr="002E33F9" w:rsidRDefault="00137F1D" w:rsidP="0084670C">
            <w:pPr>
              <w:keepNext/>
              <w:suppressAutoHyphens/>
              <w:ind w:left="851" w:hanging="851"/>
              <w:jc w:val="center"/>
              <w:rPr>
                <w:rFonts w:eastAsia="Calibri"/>
                <w:sz w:val="24"/>
                <w:szCs w:val="22"/>
                <w:lang w:eastAsia="ar-SA"/>
              </w:rPr>
            </w:pPr>
          </w:p>
        </w:tc>
        <w:tc>
          <w:tcPr>
            <w:tcW w:w="4851" w:type="dxa"/>
            <w:gridSpan w:val="4"/>
          </w:tcPr>
          <w:p w14:paraId="1146958D" w14:textId="77777777" w:rsidR="00137F1D" w:rsidRPr="002E33F9" w:rsidRDefault="00137F1D" w:rsidP="0084670C">
            <w:pPr>
              <w:widowControl w:val="0"/>
              <w:tabs>
                <w:tab w:val="left" w:pos="576"/>
              </w:tabs>
              <w:suppressAutoHyphens/>
              <w:snapToGrid w:val="0"/>
              <w:spacing w:after="120"/>
              <w:ind w:left="851" w:right="34" w:hanging="851"/>
              <w:jc w:val="center"/>
              <w:outlineLvl w:val="1"/>
              <w:rPr>
                <w:bCs/>
                <w:iCs/>
                <w:sz w:val="24"/>
                <w:szCs w:val="22"/>
                <w:lang w:eastAsia="ar-SA"/>
              </w:rPr>
            </w:pPr>
          </w:p>
        </w:tc>
      </w:tr>
      <w:bookmarkEnd w:id="3"/>
      <w:tr w:rsidR="00137F1D" w:rsidRPr="002E33F9" w14:paraId="7BC51897" w14:textId="77777777" w:rsidTr="00B35E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firstRow="0" w:lastRow="0" w:firstColumn="0" w:lastColumn="0" w:noHBand="0" w:noVBand="0"/>
        </w:tblPrEx>
        <w:trPr>
          <w:gridBefore w:val="1"/>
          <w:wBefore w:w="499" w:type="dxa"/>
          <w:trHeight w:val="823"/>
        </w:trPr>
        <w:tc>
          <w:tcPr>
            <w:tcW w:w="5351" w:type="dxa"/>
            <w:gridSpan w:val="4"/>
          </w:tcPr>
          <w:p w14:paraId="5507B22C" w14:textId="77777777" w:rsidR="00137F1D" w:rsidRPr="001336B8" w:rsidRDefault="00137F1D" w:rsidP="0084670C">
            <w:pPr>
              <w:keepNext/>
              <w:suppressAutoHyphens/>
              <w:ind w:left="851" w:hanging="851"/>
              <w:jc w:val="both"/>
              <w:rPr>
                <w:rFonts w:eastAsia="Calibri"/>
                <w:b/>
                <w:sz w:val="24"/>
                <w:szCs w:val="22"/>
                <w:highlight w:val="yellow"/>
                <w:lang w:eastAsia="ar-SA"/>
              </w:rPr>
            </w:pPr>
            <w:r w:rsidRPr="00894195">
              <w:rPr>
                <w:rFonts w:eastAsia="Calibri"/>
                <w:b/>
                <w:sz w:val="24"/>
                <w:szCs w:val="22"/>
                <w:lang w:eastAsia="ar-SA"/>
              </w:rPr>
              <w:t>Государственный заказчик:</w:t>
            </w:r>
          </w:p>
          <w:p w14:paraId="71805C1E" w14:textId="77777777" w:rsidR="00A01E7A" w:rsidRDefault="00A01E7A" w:rsidP="00A01E7A">
            <w:pPr>
              <w:keepNext/>
              <w:suppressAutoHyphens/>
              <w:ind w:left="851" w:hanging="851"/>
              <w:jc w:val="both"/>
              <w:rPr>
                <w:rFonts w:eastAsia="Calibri"/>
                <w:sz w:val="24"/>
                <w:szCs w:val="22"/>
                <w:lang w:eastAsia="ar-SA"/>
              </w:rPr>
            </w:pPr>
            <w:r>
              <w:rPr>
                <w:rFonts w:eastAsia="Calibri"/>
                <w:sz w:val="24"/>
                <w:szCs w:val="22"/>
                <w:lang w:eastAsia="ar-SA"/>
              </w:rPr>
              <w:t>Р</w:t>
            </w:r>
            <w:r w:rsidRPr="00F16F8E">
              <w:rPr>
                <w:rFonts w:eastAsia="Calibri"/>
                <w:sz w:val="24"/>
                <w:szCs w:val="22"/>
                <w:lang w:eastAsia="ar-SA"/>
              </w:rPr>
              <w:t>уководител</w:t>
            </w:r>
            <w:r>
              <w:rPr>
                <w:rFonts w:eastAsia="Calibri"/>
                <w:sz w:val="24"/>
                <w:szCs w:val="22"/>
                <w:lang w:eastAsia="ar-SA"/>
              </w:rPr>
              <w:t>ь</w:t>
            </w:r>
          </w:p>
          <w:p w14:paraId="645AE70D" w14:textId="77777777" w:rsidR="00A01E7A" w:rsidRDefault="00A01E7A" w:rsidP="00A01E7A">
            <w:pPr>
              <w:keepNext/>
              <w:suppressAutoHyphens/>
              <w:ind w:left="851" w:hanging="851"/>
              <w:jc w:val="both"/>
              <w:rPr>
                <w:rFonts w:eastAsia="Calibri"/>
                <w:sz w:val="24"/>
                <w:szCs w:val="22"/>
                <w:lang w:eastAsia="ar-SA"/>
              </w:rPr>
            </w:pPr>
            <w:r w:rsidRPr="00F16F8E">
              <w:rPr>
                <w:rFonts w:eastAsia="Calibri"/>
                <w:sz w:val="24"/>
                <w:szCs w:val="22"/>
                <w:lang w:eastAsia="ar-SA"/>
              </w:rPr>
              <w:t>ГКУ «ГРТ ЛО»</w:t>
            </w:r>
          </w:p>
          <w:p w14:paraId="0E5EDD2E" w14:textId="77777777" w:rsidR="00A01E7A" w:rsidRDefault="00A01E7A" w:rsidP="00A01E7A">
            <w:pPr>
              <w:keepNext/>
              <w:suppressAutoHyphens/>
              <w:ind w:left="851" w:hanging="851"/>
              <w:jc w:val="both"/>
              <w:rPr>
                <w:rFonts w:eastAsia="Calibri"/>
                <w:sz w:val="24"/>
                <w:szCs w:val="22"/>
                <w:lang w:eastAsia="ar-SA"/>
              </w:rPr>
            </w:pPr>
          </w:p>
          <w:p w14:paraId="6857E010" w14:textId="77777777" w:rsidR="00A01E7A" w:rsidRPr="00F16F8E" w:rsidRDefault="00A01E7A" w:rsidP="00A01E7A">
            <w:pPr>
              <w:keepNext/>
              <w:suppressAutoHyphens/>
              <w:ind w:left="851" w:hanging="851"/>
              <w:jc w:val="both"/>
              <w:rPr>
                <w:rFonts w:eastAsia="Calibri"/>
                <w:sz w:val="24"/>
                <w:szCs w:val="22"/>
                <w:lang w:eastAsia="ar-SA"/>
              </w:rPr>
            </w:pPr>
          </w:p>
          <w:p w14:paraId="0E3BA20D" w14:textId="77777777" w:rsidR="00A01E7A" w:rsidRPr="002E33F9" w:rsidRDefault="00A01E7A" w:rsidP="00A01E7A">
            <w:pPr>
              <w:keepNext/>
              <w:suppressAutoHyphens/>
              <w:ind w:left="851" w:hanging="851"/>
              <w:jc w:val="both"/>
              <w:rPr>
                <w:rFonts w:eastAsia="Calibri"/>
                <w:sz w:val="24"/>
                <w:szCs w:val="22"/>
                <w:lang w:eastAsia="ar-SA"/>
              </w:rPr>
            </w:pPr>
            <w:r>
              <w:rPr>
                <w:rFonts w:eastAsia="Calibri"/>
                <w:sz w:val="24"/>
                <w:szCs w:val="22"/>
                <w:lang w:eastAsia="ar-SA"/>
              </w:rPr>
              <w:t>__________________/Е.Д. Зуев</w:t>
            </w:r>
            <w:r w:rsidRPr="002E33F9">
              <w:rPr>
                <w:rFonts w:eastAsia="Calibri"/>
                <w:sz w:val="24"/>
                <w:szCs w:val="22"/>
                <w:lang w:eastAsia="ar-SA"/>
              </w:rPr>
              <w:t xml:space="preserve"> /</w:t>
            </w:r>
          </w:p>
          <w:p w14:paraId="0734917B" w14:textId="3FC9F341" w:rsidR="00137F1D" w:rsidRPr="002E33F9" w:rsidRDefault="00700B52" w:rsidP="00A01E7A">
            <w:pPr>
              <w:keepNext/>
              <w:suppressAutoHyphens/>
              <w:ind w:left="851" w:hanging="851"/>
              <w:rPr>
                <w:rFonts w:eastAsia="Calibri"/>
                <w:sz w:val="24"/>
                <w:szCs w:val="22"/>
                <w:lang w:eastAsia="ar-SA"/>
              </w:rPr>
            </w:pPr>
            <w:r>
              <w:rPr>
                <w:rFonts w:eastAsia="Calibri"/>
                <w:sz w:val="24"/>
                <w:szCs w:val="22"/>
                <w:lang w:eastAsia="ar-SA"/>
              </w:rPr>
              <w:t>ПОДПИСАНО ЭП</w:t>
            </w:r>
          </w:p>
        </w:tc>
        <w:tc>
          <w:tcPr>
            <w:tcW w:w="4995" w:type="dxa"/>
            <w:gridSpan w:val="5"/>
          </w:tcPr>
          <w:p w14:paraId="06BDDD79" w14:textId="77777777" w:rsidR="00137F1D" w:rsidRPr="00F96B9D" w:rsidRDefault="00137F1D" w:rsidP="0084670C">
            <w:pPr>
              <w:keepNext/>
              <w:suppressAutoHyphens/>
              <w:ind w:left="851" w:hanging="851"/>
              <w:jc w:val="both"/>
              <w:rPr>
                <w:rFonts w:eastAsia="Calibri"/>
                <w:b/>
                <w:sz w:val="24"/>
                <w:szCs w:val="22"/>
                <w:lang w:eastAsia="ar-SA"/>
              </w:rPr>
            </w:pPr>
            <w:r w:rsidRPr="00F96B9D">
              <w:rPr>
                <w:rFonts w:eastAsia="Calibri"/>
                <w:b/>
                <w:sz w:val="24"/>
                <w:szCs w:val="22"/>
                <w:lang w:eastAsia="ar-SA"/>
              </w:rPr>
              <w:t>Исполнитель:</w:t>
            </w:r>
          </w:p>
          <w:p w14:paraId="49A0EADA" w14:textId="77777777" w:rsidR="00137F1D" w:rsidRDefault="00137F1D" w:rsidP="00137F1D">
            <w:pPr>
              <w:keepNext/>
              <w:suppressAutoHyphens/>
              <w:jc w:val="both"/>
              <w:rPr>
                <w:rFonts w:eastAsia="Calibri"/>
                <w:sz w:val="24"/>
                <w:szCs w:val="22"/>
                <w:lang w:eastAsia="ar-SA"/>
              </w:rPr>
            </w:pPr>
            <w:r>
              <w:rPr>
                <w:rFonts w:eastAsia="Calibri"/>
                <w:sz w:val="24"/>
                <w:szCs w:val="22"/>
                <w:lang w:eastAsia="ar-SA"/>
              </w:rPr>
              <w:t xml:space="preserve">Должность, </w:t>
            </w:r>
          </w:p>
          <w:p w14:paraId="3D5E8AEE" w14:textId="77777777" w:rsidR="00137F1D" w:rsidRDefault="00137F1D" w:rsidP="00137F1D">
            <w:pPr>
              <w:keepNext/>
              <w:suppressAutoHyphens/>
              <w:jc w:val="both"/>
              <w:rPr>
                <w:rFonts w:eastAsia="Calibri"/>
                <w:sz w:val="24"/>
                <w:szCs w:val="22"/>
                <w:lang w:eastAsia="ar-SA"/>
              </w:rPr>
            </w:pPr>
            <w:r>
              <w:rPr>
                <w:rFonts w:eastAsia="Calibri"/>
                <w:sz w:val="24"/>
                <w:szCs w:val="22"/>
                <w:lang w:eastAsia="ar-SA"/>
              </w:rPr>
              <w:t>правовая форма, наименование</w:t>
            </w:r>
          </w:p>
          <w:p w14:paraId="6F04AF37" w14:textId="77777777" w:rsidR="00137F1D" w:rsidRPr="00AF0387" w:rsidRDefault="00137F1D" w:rsidP="00137F1D">
            <w:pPr>
              <w:keepNext/>
              <w:suppressAutoHyphens/>
              <w:jc w:val="both"/>
              <w:rPr>
                <w:rFonts w:eastAsia="Calibri"/>
                <w:sz w:val="24"/>
                <w:szCs w:val="22"/>
                <w:lang w:eastAsia="ar-SA"/>
              </w:rPr>
            </w:pPr>
          </w:p>
          <w:p w14:paraId="21C2BA42" w14:textId="77777777" w:rsidR="00137F1D" w:rsidRPr="00AF0387" w:rsidRDefault="00137F1D" w:rsidP="00137F1D">
            <w:pPr>
              <w:keepNext/>
              <w:suppressAutoHyphens/>
              <w:ind w:left="851" w:hanging="851"/>
              <w:jc w:val="both"/>
              <w:rPr>
                <w:rFonts w:eastAsia="Calibri"/>
                <w:sz w:val="24"/>
                <w:szCs w:val="22"/>
                <w:lang w:eastAsia="ar-SA"/>
              </w:rPr>
            </w:pPr>
            <w:r>
              <w:rPr>
                <w:rFonts w:eastAsia="Calibri"/>
                <w:sz w:val="24"/>
                <w:szCs w:val="22"/>
                <w:lang w:eastAsia="ar-SA"/>
              </w:rPr>
              <w:t>_________________/ФИО</w:t>
            </w:r>
            <w:r w:rsidRPr="00AF0387">
              <w:rPr>
                <w:rFonts w:eastAsia="Calibri"/>
                <w:sz w:val="24"/>
                <w:szCs w:val="22"/>
                <w:lang w:eastAsia="ar-SA"/>
              </w:rPr>
              <w:t xml:space="preserve"> /</w:t>
            </w:r>
          </w:p>
          <w:p w14:paraId="2D75F0C1" w14:textId="26D0D6B0" w:rsidR="00137F1D" w:rsidRPr="002E33F9" w:rsidRDefault="00137F1D" w:rsidP="0084670C">
            <w:pPr>
              <w:keepNext/>
              <w:suppressAutoHyphens/>
              <w:ind w:left="851" w:hanging="851"/>
              <w:jc w:val="both"/>
              <w:rPr>
                <w:rFonts w:eastAsia="Calibri"/>
                <w:sz w:val="24"/>
                <w:szCs w:val="22"/>
                <w:lang w:eastAsia="ar-SA"/>
              </w:rPr>
            </w:pPr>
            <w:r w:rsidRPr="00AF0387">
              <w:rPr>
                <w:rFonts w:eastAsia="Calibri"/>
                <w:sz w:val="24"/>
                <w:szCs w:val="22"/>
                <w:lang w:eastAsia="ar-SA"/>
              </w:rPr>
              <w:t xml:space="preserve"> </w:t>
            </w:r>
            <w:r w:rsidR="00700B52">
              <w:rPr>
                <w:rFonts w:eastAsia="Calibri"/>
                <w:sz w:val="24"/>
                <w:szCs w:val="22"/>
                <w:lang w:eastAsia="ar-SA"/>
              </w:rPr>
              <w:t>ПОДПИСАНО ЭП</w:t>
            </w:r>
          </w:p>
          <w:p w14:paraId="20A1D716" w14:textId="77777777" w:rsidR="00137F1D" w:rsidRPr="002E33F9" w:rsidRDefault="00137F1D" w:rsidP="0084670C">
            <w:pPr>
              <w:widowControl w:val="0"/>
              <w:tabs>
                <w:tab w:val="left" w:pos="576"/>
              </w:tabs>
              <w:suppressAutoHyphens/>
              <w:snapToGrid w:val="0"/>
              <w:spacing w:after="120"/>
              <w:ind w:left="851" w:right="34" w:hanging="851"/>
              <w:jc w:val="center"/>
              <w:outlineLvl w:val="1"/>
              <w:rPr>
                <w:bCs/>
                <w:iCs/>
                <w:sz w:val="24"/>
                <w:szCs w:val="22"/>
                <w:lang w:eastAsia="ar-SA"/>
              </w:rPr>
            </w:pPr>
          </w:p>
        </w:tc>
      </w:tr>
    </w:tbl>
    <w:p w14:paraId="3DB4343A" w14:textId="3C586295" w:rsidR="00137F1D" w:rsidRDefault="00137F1D">
      <w:pPr>
        <w:rPr>
          <w:sz w:val="24"/>
          <w:szCs w:val="24"/>
        </w:rPr>
      </w:pPr>
    </w:p>
    <w:p w14:paraId="25CAC38D" w14:textId="77777777" w:rsidR="00137F1D" w:rsidRDefault="00137F1D">
      <w:pPr>
        <w:rPr>
          <w:sz w:val="24"/>
          <w:szCs w:val="24"/>
        </w:rPr>
      </w:pPr>
      <w:r>
        <w:rPr>
          <w:sz w:val="24"/>
          <w:szCs w:val="24"/>
        </w:rPr>
        <w:br w:type="page"/>
      </w:r>
    </w:p>
    <w:p w14:paraId="4B8FE6EB" w14:textId="69FB995F" w:rsidR="006B09BD" w:rsidRDefault="00276A6F" w:rsidP="00520794">
      <w:pPr>
        <w:suppressAutoHyphens/>
        <w:autoSpaceDE w:val="0"/>
        <w:spacing w:before="25" w:after="25"/>
        <w:jc w:val="right"/>
        <w:rPr>
          <w:sz w:val="24"/>
          <w:szCs w:val="24"/>
        </w:rPr>
      </w:pPr>
      <w:r>
        <w:rPr>
          <w:sz w:val="24"/>
          <w:szCs w:val="24"/>
        </w:rPr>
        <w:lastRenderedPageBreak/>
        <w:t xml:space="preserve">Приложение № </w:t>
      </w:r>
      <w:r w:rsidR="00102366">
        <w:rPr>
          <w:sz w:val="24"/>
          <w:szCs w:val="24"/>
        </w:rPr>
        <w:t>3</w:t>
      </w:r>
    </w:p>
    <w:p w14:paraId="4A44DBFE" w14:textId="0A4FB29E" w:rsidR="006B09BD" w:rsidRPr="006B09BD" w:rsidRDefault="00047BE8" w:rsidP="00061698">
      <w:pPr>
        <w:ind w:left="851" w:hanging="851"/>
        <w:jc w:val="right"/>
        <w:rPr>
          <w:bCs/>
          <w:sz w:val="24"/>
          <w:szCs w:val="24"/>
        </w:rPr>
      </w:pPr>
      <w:r w:rsidRPr="0001450C">
        <w:rPr>
          <w:bCs/>
          <w:color w:val="000000"/>
          <w:sz w:val="24"/>
          <w:szCs w:val="22"/>
        </w:rPr>
        <w:t>к Контракту</w:t>
      </w:r>
      <w:r w:rsidRPr="006B09BD">
        <w:rPr>
          <w:rFonts w:eastAsia="Calibri"/>
          <w:bCs/>
          <w:color w:val="000000"/>
          <w:sz w:val="24"/>
          <w:szCs w:val="24"/>
          <w:lang w:eastAsia="ar-SA"/>
        </w:rPr>
        <w:t xml:space="preserve"> </w:t>
      </w:r>
      <w:r w:rsidRPr="002E33F9">
        <w:rPr>
          <w:bCs/>
          <w:color w:val="000000"/>
          <w:sz w:val="24"/>
          <w:szCs w:val="22"/>
        </w:rPr>
        <w:t xml:space="preserve">№ </w:t>
      </w:r>
      <w:r w:rsidR="00C63E75">
        <w:rPr>
          <w:bCs/>
          <w:color w:val="000000"/>
          <w:sz w:val="24"/>
          <w:szCs w:val="22"/>
        </w:rPr>
        <w:t>______</w:t>
      </w:r>
      <w:r>
        <w:rPr>
          <w:bCs/>
          <w:color w:val="000000"/>
          <w:sz w:val="24"/>
          <w:szCs w:val="22"/>
        </w:rPr>
        <w:t xml:space="preserve"> </w:t>
      </w:r>
      <w:r w:rsidR="00B35E27">
        <w:rPr>
          <w:bCs/>
          <w:color w:val="000000"/>
          <w:sz w:val="24"/>
          <w:szCs w:val="22"/>
        </w:rPr>
        <w:t xml:space="preserve">от </w:t>
      </w:r>
      <w:r w:rsidRPr="002E33F9">
        <w:rPr>
          <w:bCs/>
          <w:color w:val="000000"/>
          <w:sz w:val="24"/>
          <w:szCs w:val="22"/>
        </w:rPr>
        <w:t>«</w:t>
      </w:r>
      <w:r w:rsidR="00C63E75">
        <w:rPr>
          <w:bCs/>
          <w:color w:val="000000"/>
          <w:sz w:val="24"/>
          <w:szCs w:val="22"/>
        </w:rPr>
        <w:t>___</w:t>
      </w:r>
      <w:r w:rsidRPr="002E33F9">
        <w:rPr>
          <w:bCs/>
          <w:color w:val="000000"/>
          <w:sz w:val="24"/>
          <w:szCs w:val="22"/>
        </w:rPr>
        <w:t xml:space="preserve">» </w:t>
      </w:r>
      <w:r w:rsidR="00AA030E">
        <w:rPr>
          <w:bCs/>
          <w:color w:val="000000"/>
          <w:sz w:val="24"/>
          <w:szCs w:val="22"/>
        </w:rPr>
        <w:t>_________</w:t>
      </w:r>
      <w:r w:rsidRPr="002E33F9">
        <w:rPr>
          <w:bCs/>
          <w:color w:val="000000"/>
          <w:sz w:val="24"/>
          <w:szCs w:val="22"/>
        </w:rPr>
        <w:t xml:space="preserve"> </w:t>
      </w:r>
      <w:r>
        <w:rPr>
          <w:bCs/>
          <w:color w:val="000000"/>
          <w:sz w:val="24"/>
          <w:szCs w:val="22"/>
        </w:rPr>
        <w:t>20</w:t>
      </w:r>
      <w:r w:rsidR="008848AA">
        <w:rPr>
          <w:bCs/>
          <w:color w:val="000000"/>
          <w:sz w:val="24"/>
          <w:szCs w:val="22"/>
        </w:rPr>
        <w:t>2</w:t>
      </w:r>
      <w:r w:rsidR="00700B52">
        <w:rPr>
          <w:bCs/>
          <w:color w:val="000000"/>
          <w:sz w:val="24"/>
          <w:szCs w:val="22"/>
        </w:rPr>
        <w:t>6</w:t>
      </w:r>
      <w:r w:rsidRPr="002E33F9">
        <w:rPr>
          <w:bCs/>
          <w:color w:val="000000"/>
          <w:sz w:val="24"/>
          <w:szCs w:val="22"/>
        </w:rPr>
        <w:t xml:space="preserve"> года</w:t>
      </w:r>
    </w:p>
    <w:p w14:paraId="4EB88A7F" w14:textId="77777777" w:rsidR="00B9512E" w:rsidRPr="00B9512E" w:rsidRDefault="00B9512E" w:rsidP="00B9512E">
      <w:pPr>
        <w:suppressAutoHyphens/>
        <w:jc w:val="right"/>
        <w:rPr>
          <w:sz w:val="24"/>
          <w:szCs w:val="24"/>
        </w:rPr>
      </w:pPr>
    </w:p>
    <w:p w14:paraId="18A60135" w14:textId="77777777" w:rsidR="00B9512E" w:rsidRPr="00B9512E" w:rsidRDefault="006B09BD" w:rsidP="006B09BD">
      <w:pPr>
        <w:tabs>
          <w:tab w:val="left" w:pos="540"/>
        </w:tabs>
        <w:jc w:val="right"/>
        <w:rPr>
          <w:sz w:val="24"/>
          <w:szCs w:val="24"/>
        </w:rPr>
      </w:pPr>
      <w:r w:rsidRPr="006B09BD">
        <w:rPr>
          <w:b/>
          <w:sz w:val="24"/>
          <w:szCs w:val="24"/>
          <w:u w:val="single"/>
        </w:rPr>
        <w:t>ФОРМА (заполняется в 2-х экз.)</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9"/>
        <w:gridCol w:w="5043"/>
      </w:tblGrid>
      <w:tr w:rsidR="006B09BD" w:rsidRPr="006B09BD" w14:paraId="4DFCCB8D" w14:textId="77777777" w:rsidTr="00047BE8">
        <w:trPr>
          <w:trHeight w:val="983"/>
        </w:trPr>
        <w:tc>
          <w:tcPr>
            <w:tcW w:w="9771" w:type="dxa"/>
            <w:gridSpan w:val="2"/>
          </w:tcPr>
          <w:p w14:paraId="33890447" w14:textId="77777777" w:rsidR="006B09BD" w:rsidRPr="006B09BD" w:rsidRDefault="006B09BD" w:rsidP="00A96720">
            <w:pPr>
              <w:jc w:val="center"/>
              <w:rPr>
                <w:b/>
                <w:bCs/>
                <w:sz w:val="24"/>
                <w:szCs w:val="24"/>
              </w:rPr>
            </w:pPr>
            <w:r w:rsidRPr="006B09BD">
              <w:rPr>
                <w:b/>
                <w:bCs/>
                <w:sz w:val="24"/>
                <w:szCs w:val="24"/>
              </w:rPr>
              <w:t>Акт сдачи-приемки оказанных услуг</w:t>
            </w:r>
          </w:p>
          <w:p w14:paraId="2A75F036" w14:textId="07586E3F" w:rsidR="006B09BD" w:rsidRDefault="006B09BD" w:rsidP="00A96720">
            <w:pPr>
              <w:jc w:val="center"/>
              <w:rPr>
                <w:bCs/>
                <w:sz w:val="24"/>
                <w:szCs w:val="24"/>
              </w:rPr>
            </w:pPr>
            <w:r w:rsidRPr="006B09BD">
              <w:rPr>
                <w:bCs/>
                <w:sz w:val="24"/>
                <w:szCs w:val="24"/>
              </w:rPr>
              <w:t xml:space="preserve">по государственному контракту № </w:t>
            </w:r>
            <w:r w:rsidR="009E172C" w:rsidRPr="00A96720">
              <w:rPr>
                <w:bCs/>
                <w:sz w:val="24"/>
                <w:szCs w:val="24"/>
              </w:rPr>
              <w:t xml:space="preserve">_____________ </w:t>
            </w:r>
            <w:r w:rsidR="00AD01ED">
              <w:rPr>
                <w:bCs/>
                <w:sz w:val="24"/>
                <w:szCs w:val="24"/>
              </w:rPr>
              <w:t xml:space="preserve">от </w:t>
            </w:r>
            <w:r w:rsidR="00047BE8">
              <w:rPr>
                <w:bCs/>
                <w:sz w:val="24"/>
                <w:szCs w:val="24"/>
              </w:rPr>
              <w:t>«___» __________ 20__</w:t>
            </w:r>
            <w:r w:rsidR="00047BE8" w:rsidRPr="006B09BD">
              <w:rPr>
                <w:bCs/>
                <w:sz w:val="24"/>
                <w:szCs w:val="24"/>
              </w:rPr>
              <w:t xml:space="preserve"> г.</w:t>
            </w:r>
          </w:p>
          <w:p w14:paraId="365FF370" w14:textId="510AAAF8" w:rsidR="00047BE8" w:rsidRPr="006B09BD" w:rsidRDefault="00047BE8" w:rsidP="00A96720">
            <w:pPr>
              <w:jc w:val="center"/>
              <w:rPr>
                <w:bCs/>
                <w:sz w:val="24"/>
                <w:szCs w:val="24"/>
              </w:rPr>
            </w:pPr>
            <w:r w:rsidRPr="00853D50">
              <w:rPr>
                <w:bCs/>
                <w:sz w:val="24"/>
                <w:szCs w:val="24"/>
              </w:rPr>
              <w:t>за период с «___» __________ 20__ г. по «___» __________ 20__ г.</w:t>
            </w:r>
          </w:p>
          <w:p w14:paraId="098D07FC" w14:textId="77777777" w:rsidR="006B09BD" w:rsidRPr="006B09BD" w:rsidRDefault="006B09BD" w:rsidP="00A96720">
            <w:pPr>
              <w:jc w:val="center"/>
              <w:rPr>
                <w:b/>
                <w:bCs/>
                <w:sz w:val="24"/>
                <w:szCs w:val="24"/>
              </w:rPr>
            </w:pPr>
          </w:p>
          <w:p w14:paraId="02780327" w14:textId="77777777" w:rsidR="006B09BD" w:rsidRPr="006B09BD" w:rsidRDefault="006B09BD" w:rsidP="00A96720">
            <w:pPr>
              <w:jc w:val="right"/>
              <w:rPr>
                <w:sz w:val="24"/>
                <w:szCs w:val="24"/>
              </w:rPr>
            </w:pPr>
            <w:r w:rsidRPr="006B09BD">
              <w:rPr>
                <w:sz w:val="24"/>
                <w:szCs w:val="24"/>
              </w:rPr>
              <w:t>г. Санкт Петербург                                                               от «______» _______________ 20</w:t>
            </w:r>
            <w:r w:rsidR="00AD01ED">
              <w:rPr>
                <w:sz w:val="24"/>
                <w:szCs w:val="24"/>
              </w:rPr>
              <w:t>_</w:t>
            </w:r>
            <w:r w:rsidRPr="006B09BD">
              <w:rPr>
                <w:sz w:val="24"/>
                <w:szCs w:val="24"/>
              </w:rPr>
              <w:t>_г.</w:t>
            </w:r>
          </w:p>
          <w:p w14:paraId="511D8FE9" w14:textId="77777777" w:rsidR="006B09BD" w:rsidRPr="006B09BD" w:rsidRDefault="006B09BD" w:rsidP="006B09BD">
            <w:pPr>
              <w:rPr>
                <w:sz w:val="24"/>
                <w:szCs w:val="24"/>
              </w:rPr>
            </w:pPr>
          </w:p>
          <w:p w14:paraId="7626C5F2" w14:textId="77777777" w:rsidR="006B09BD" w:rsidRPr="006B09BD" w:rsidRDefault="00520794" w:rsidP="00A96720">
            <w:pPr>
              <w:suppressAutoHyphens/>
              <w:autoSpaceDE w:val="0"/>
              <w:ind w:right="-2" w:firstLine="567"/>
              <w:jc w:val="both"/>
              <w:rPr>
                <w:spacing w:val="-2"/>
                <w:sz w:val="24"/>
                <w:szCs w:val="24"/>
              </w:rPr>
            </w:pPr>
            <w:r w:rsidRPr="00520794">
              <w:rPr>
                <w:b/>
                <w:spacing w:val="-2"/>
                <w:sz w:val="24"/>
                <w:szCs w:val="24"/>
              </w:rPr>
              <w:t>Государственное казенное учреждение «Градостроительное развитие территорий Ленинградской области»</w:t>
            </w:r>
            <w:r>
              <w:rPr>
                <w:b/>
                <w:spacing w:val="-2"/>
                <w:sz w:val="24"/>
                <w:szCs w:val="24"/>
              </w:rPr>
              <w:t>,</w:t>
            </w:r>
            <w:r w:rsidR="006B09BD" w:rsidRPr="006B09BD">
              <w:rPr>
                <w:b/>
                <w:spacing w:val="-2"/>
                <w:sz w:val="24"/>
                <w:szCs w:val="24"/>
              </w:rPr>
              <w:t xml:space="preserve"> </w:t>
            </w:r>
            <w:r w:rsidR="006B09BD" w:rsidRPr="00520794">
              <w:rPr>
                <w:spacing w:val="-2"/>
                <w:sz w:val="24"/>
                <w:szCs w:val="24"/>
              </w:rPr>
              <w:t>именуемое в дальнейшем</w:t>
            </w:r>
            <w:r w:rsidR="006B09BD" w:rsidRPr="006B09BD">
              <w:rPr>
                <w:b/>
                <w:spacing w:val="-2"/>
                <w:sz w:val="24"/>
                <w:szCs w:val="24"/>
              </w:rPr>
              <w:t xml:space="preserve"> «Государственный заказчик», в лице ____________________________, </w:t>
            </w:r>
            <w:r w:rsidR="006B09BD" w:rsidRPr="006B09BD">
              <w:rPr>
                <w:spacing w:val="-2"/>
                <w:sz w:val="24"/>
                <w:szCs w:val="24"/>
              </w:rPr>
              <w:t>действующего на основании</w:t>
            </w:r>
            <w:r w:rsidR="006B09BD" w:rsidRPr="006B09BD">
              <w:rPr>
                <w:b/>
                <w:spacing w:val="-2"/>
                <w:sz w:val="24"/>
                <w:szCs w:val="24"/>
              </w:rPr>
              <w:t xml:space="preserve"> _________ </w:t>
            </w:r>
            <w:r w:rsidR="006B09BD" w:rsidRPr="006B09BD">
              <w:rPr>
                <w:spacing w:val="-2"/>
                <w:sz w:val="24"/>
                <w:szCs w:val="24"/>
              </w:rPr>
              <w:t xml:space="preserve">с одной стороны, и ______________, в лице __________________, действующего на основании _________, в дальнейшем именуемый </w:t>
            </w:r>
            <w:r w:rsidR="006B09BD" w:rsidRPr="006B09BD">
              <w:rPr>
                <w:b/>
                <w:spacing w:val="-2"/>
                <w:sz w:val="24"/>
                <w:szCs w:val="24"/>
              </w:rPr>
              <w:t>«Исполнитель»</w:t>
            </w:r>
            <w:r w:rsidR="006B09BD" w:rsidRPr="006B09BD">
              <w:rPr>
                <w:spacing w:val="-2"/>
                <w:sz w:val="24"/>
                <w:szCs w:val="24"/>
              </w:rPr>
              <w:t xml:space="preserve">, с другой стороны, при совместном упоминании именуемые </w:t>
            </w:r>
            <w:r w:rsidR="006B09BD" w:rsidRPr="006B09BD">
              <w:rPr>
                <w:b/>
                <w:spacing w:val="-2"/>
                <w:sz w:val="24"/>
                <w:szCs w:val="24"/>
              </w:rPr>
              <w:t>«Стороны»</w:t>
            </w:r>
            <w:r w:rsidR="006B09BD" w:rsidRPr="006B09BD">
              <w:rPr>
                <w:spacing w:val="-2"/>
                <w:sz w:val="24"/>
                <w:szCs w:val="24"/>
              </w:rPr>
              <w:t xml:space="preserve">, а по отдельности </w:t>
            </w:r>
            <w:r w:rsidR="006B09BD" w:rsidRPr="006B09BD">
              <w:rPr>
                <w:b/>
                <w:spacing w:val="-2"/>
                <w:sz w:val="24"/>
                <w:szCs w:val="24"/>
              </w:rPr>
              <w:t>«Сторона»,</w:t>
            </w:r>
            <w:r w:rsidR="006B09BD" w:rsidRPr="006B09BD">
              <w:rPr>
                <w:spacing w:val="-2"/>
                <w:sz w:val="24"/>
                <w:szCs w:val="24"/>
              </w:rPr>
              <w:t xml:space="preserve"> </w:t>
            </w:r>
            <w:r w:rsidR="006B09BD" w:rsidRPr="006B09BD">
              <w:rPr>
                <w:bCs/>
                <w:color w:val="000000"/>
                <w:sz w:val="24"/>
                <w:szCs w:val="24"/>
              </w:rPr>
              <w:t>составили настоящий акт о нижеследующем:</w:t>
            </w:r>
          </w:p>
          <w:p w14:paraId="4884BFC3" w14:textId="77777777" w:rsidR="006B09BD" w:rsidRPr="006B09BD" w:rsidRDefault="006B09BD" w:rsidP="00A96720">
            <w:pPr>
              <w:numPr>
                <w:ilvl w:val="0"/>
                <w:numId w:val="29"/>
              </w:numPr>
              <w:ind w:left="0" w:right="-2" w:firstLine="567"/>
              <w:contextualSpacing/>
              <w:jc w:val="both"/>
              <w:rPr>
                <w:bCs/>
                <w:color w:val="000000"/>
                <w:sz w:val="24"/>
                <w:szCs w:val="24"/>
              </w:rPr>
            </w:pPr>
            <w:r w:rsidRPr="006B09BD">
              <w:rPr>
                <w:bCs/>
                <w:color w:val="000000"/>
                <w:sz w:val="24"/>
                <w:szCs w:val="24"/>
              </w:rPr>
              <w:t>В соответствии с государственным контрактом № _______________ от «___» _______________ 20__ г. (далее - Контракт) Исполнитель выполнил обязательства по оказанию услуг____________________________________________________</w:t>
            </w:r>
          </w:p>
          <w:p w14:paraId="27BD7694" w14:textId="77777777" w:rsidR="006B09BD" w:rsidRPr="006B09BD" w:rsidRDefault="006B09BD" w:rsidP="00A96720">
            <w:pPr>
              <w:numPr>
                <w:ilvl w:val="0"/>
                <w:numId w:val="29"/>
              </w:numPr>
              <w:ind w:left="0" w:right="-2" w:firstLine="567"/>
              <w:contextualSpacing/>
              <w:jc w:val="both"/>
              <w:rPr>
                <w:bCs/>
                <w:color w:val="000000"/>
                <w:sz w:val="24"/>
                <w:szCs w:val="24"/>
              </w:rPr>
            </w:pPr>
            <w:r w:rsidRPr="006B09BD">
              <w:rPr>
                <w:bCs/>
                <w:color w:val="000000"/>
                <w:sz w:val="24"/>
                <w:szCs w:val="24"/>
              </w:rPr>
              <w:t>Фактический объем оказанных услуг соответствует /не соответствует требованиям Контракта: _________________________________________________________________________</w:t>
            </w:r>
          </w:p>
          <w:p w14:paraId="2A7AE455" w14:textId="60C6531A" w:rsidR="006B09BD" w:rsidRPr="006B09BD" w:rsidRDefault="006B09BD" w:rsidP="00A96720">
            <w:pPr>
              <w:numPr>
                <w:ilvl w:val="0"/>
                <w:numId w:val="29"/>
              </w:numPr>
              <w:ind w:left="0" w:right="-2" w:firstLine="567"/>
              <w:contextualSpacing/>
              <w:jc w:val="both"/>
              <w:rPr>
                <w:bCs/>
                <w:color w:val="000000"/>
                <w:sz w:val="24"/>
                <w:szCs w:val="24"/>
              </w:rPr>
            </w:pPr>
            <w:r w:rsidRPr="006B09BD">
              <w:rPr>
                <w:bCs/>
                <w:color w:val="000000"/>
                <w:sz w:val="24"/>
                <w:szCs w:val="24"/>
              </w:rPr>
              <w:t>В соответствии с условиями Контракта оказание услуг должно быть осуществлено</w:t>
            </w:r>
            <w:r w:rsidR="00F836B8">
              <w:rPr>
                <w:bCs/>
                <w:color w:val="000000"/>
                <w:sz w:val="24"/>
                <w:szCs w:val="24"/>
              </w:rPr>
              <w:t xml:space="preserve"> в период </w:t>
            </w:r>
            <w:r w:rsidRPr="006B09BD">
              <w:rPr>
                <w:bCs/>
                <w:color w:val="000000"/>
                <w:sz w:val="24"/>
                <w:szCs w:val="24"/>
              </w:rPr>
              <w:t xml:space="preserve"> </w:t>
            </w:r>
            <w:r w:rsidR="00F836B8" w:rsidRPr="00F836B8">
              <w:rPr>
                <w:bCs/>
                <w:color w:val="000000"/>
                <w:sz w:val="24"/>
                <w:szCs w:val="24"/>
              </w:rPr>
              <w:t>с «___» __________ 20__ г. по «___» __________ 20__ г.</w:t>
            </w:r>
            <w:r w:rsidRPr="006B09BD">
              <w:rPr>
                <w:bCs/>
                <w:color w:val="000000"/>
                <w:sz w:val="24"/>
                <w:szCs w:val="24"/>
              </w:rPr>
              <w:t xml:space="preserve">, фактически осуществлено </w:t>
            </w:r>
            <w:r w:rsidR="00F836B8">
              <w:rPr>
                <w:bCs/>
                <w:color w:val="000000"/>
                <w:sz w:val="24"/>
                <w:szCs w:val="24"/>
              </w:rPr>
              <w:t xml:space="preserve">в период </w:t>
            </w:r>
            <w:r w:rsidR="00F836B8" w:rsidRPr="006B09BD">
              <w:rPr>
                <w:bCs/>
                <w:color w:val="000000"/>
                <w:sz w:val="24"/>
                <w:szCs w:val="24"/>
              </w:rPr>
              <w:t xml:space="preserve"> </w:t>
            </w:r>
            <w:r w:rsidR="00F836B8" w:rsidRPr="00F836B8">
              <w:rPr>
                <w:bCs/>
                <w:color w:val="000000"/>
                <w:sz w:val="24"/>
                <w:szCs w:val="24"/>
              </w:rPr>
              <w:t>с «___» __________ 20__ г. по «___» __________ 20__ г.</w:t>
            </w:r>
          </w:p>
          <w:p w14:paraId="47965F2E" w14:textId="77777777" w:rsidR="006B09BD" w:rsidRPr="006B09BD" w:rsidRDefault="006B09BD" w:rsidP="00A96720">
            <w:pPr>
              <w:numPr>
                <w:ilvl w:val="0"/>
                <w:numId w:val="29"/>
              </w:numPr>
              <w:ind w:left="0" w:right="-2" w:firstLine="567"/>
              <w:contextualSpacing/>
              <w:jc w:val="both"/>
              <w:rPr>
                <w:bCs/>
                <w:color w:val="000000"/>
                <w:sz w:val="24"/>
                <w:szCs w:val="24"/>
              </w:rPr>
            </w:pPr>
            <w:r w:rsidRPr="006B09BD">
              <w:rPr>
                <w:bCs/>
                <w:color w:val="000000"/>
                <w:sz w:val="24"/>
                <w:szCs w:val="24"/>
              </w:rPr>
              <w:t>Недостатки выявлены/не выявлены______________________________________</w:t>
            </w:r>
          </w:p>
          <w:p w14:paraId="6ECE3A6E" w14:textId="77777777" w:rsidR="006B09BD" w:rsidRPr="006B09BD" w:rsidRDefault="006B09BD" w:rsidP="00A96720">
            <w:pPr>
              <w:numPr>
                <w:ilvl w:val="0"/>
                <w:numId w:val="29"/>
              </w:numPr>
              <w:ind w:left="0" w:right="-2" w:firstLine="567"/>
              <w:contextualSpacing/>
              <w:jc w:val="both"/>
              <w:rPr>
                <w:bCs/>
                <w:color w:val="000000"/>
                <w:sz w:val="24"/>
                <w:szCs w:val="24"/>
              </w:rPr>
            </w:pPr>
            <w:r w:rsidRPr="006B09BD">
              <w:rPr>
                <w:bCs/>
                <w:color w:val="000000"/>
                <w:sz w:val="24"/>
                <w:szCs w:val="24"/>
              </w:rPr>
              <w:t>Сумма, подлежащая оплате Исполнителю в соответствии с условиями Контракта ________________________________________________________________________________.</w:t>
            </w:r>
          </w:p>
          <w:p w14:paraId="78A47C2D" w14:textId="77777777" w:rsidR="006B09BD" w:rsidRPr="006B09BD" w:rsidRDefault="006B09BD" w:rsidP="00A96720">
            <w:pPr>
              <w:numPr>
                <w:ilvl w:val="0"/>
                <w:numId w:val="29"/>
              </w:numPr>
              <w:ind w:left="0" w:right="-2" w:firstLine="567"/>
              <w:contextualSpacing/>
              <w:jc w:val="both"/>
              <w:rPr>
                <w:bCs/>
                <w:color w:val="000000"/>
                <w:sz w:val="24"/>
                <w:szCs w:val="24"/>
              </w:rPr>
            </w:pPr>
            <w:r w:rsidRPr="006B09BD">
              <w:rPr>
                <w:bCs/>
                <w:color w:val="000000"/>
                <w:sz w:val="24"/>
                <w:szCs w:val="24"/>
              </w:rPr>
              <w:t>В соответствии с п. ______________ Контракта сумма неустойки составляет _______________ (указывается порядок расчета штрафных санкций).</w:t>
            </w:r>
          </w:p>
          <w:p w14:paraId="593CD20B" w14:textId="77777777" w:rsidR="006B09BD" w:rsidRPr="006B09BD" w:rsidRDefault="006B09BD" w:rsidP="00A96720">
            <w:pPr>
              <w:ind w:right="-2" w:firstLine="567"/>
              <w:jc w:val="both"/>
              <w:rPr>
                <w:bCs/>
                <w:color w:val="000000"/>
                <w:sz w:val="24"/>
                <w:szCs w:val="24"/>
              </w:rPr>
            </w:pPr>
            <w:r w:rsidRPr="006B09BD">
              <w:rPr>
                <w:bCs/>
                <w:color w:val="000000"/>
                <w:sz w:val="24"/>
                <w:szCs w:val="24"/>
              </w:rPr>
              <w:t>Общая стоимость неустойки составит: _________________________________ ___________________________________________________.</w:t>
            </w:r>
          </w:p>
          <w:p w14:paraId="0D52C80A" w14:textId="77777777" w:rsidR="006B09BD" w:rsidRPr="006B09BD" w:rsidRDefault="006B09BD" w:rsidP="00A96720">
            <w:pPr>
              <w:numPr>
                <w:ilvl w:val="0"/>
                <w:numId w:val="29"/>
              </w:numPr>
              <w:ind w:left="0" w:right="-2" w:firstLine="567"/>
              <w:contextualSpacing/>
              <w:jc w:val="both"/>
              <w:rPr>
                <w:bCs/>
                <w:color w:val="000000"/>
                <w:sz w:val="24"/>
                <w:szCs w:val="24"/>
              </w:rPr>
            </w:pPr>
            <w:r w:rsidRPr="006B09BD">
              <w:rPr>
                <w:bCs/>
                <w:color w:val="000000"/>
                <w:sz w:val="24"/>
                <w:szCs w:val="24"/>
              </w:rPr>
              <w:t>Итоговая сумма, подлежащая оплате Исполнителю, составляет: _______________________________________________________.</w:t>
            </w:r>
          </w:p>
          <w:p w14:paraId="3BD0EB85" w14:textId="77777777" w:rsidR="006B09BD" w:rsidRPr="006B09BD" w:rsidRDefault="006B09BD" w:rsidP="00A96720">
            <w:pPr>
              <w:ind w:right="-2" w:firstLine="567"/>
              <w:jc w:val="both"/>
              <w:rPr>
                <w:bCs/>
                <w:color w:val="000000"/>
                <w:sz w:val="24"/>
                <w:szCs w:val="24"/>
              </w:rPr>
            </w:pPr>
            <w:r w:rsidRPr="006B09BD">
              <w:rPr>
                <w:bCs/>
                <w:color w:val="000000"/>
                <w:sz w:val="24"/>
                <w:szCs w:val="24"/>
              </w:rPr>
              <w:t xml:space="preserve">Вышеперечисленные услуги оказаны в полном/не полном </w:t>
            </w:r>
            <w:r w:rsidRPr="006B09BD">
              <w:rPr>
                <w:bCs/>
                <w:i/>
                <w:color w:val="000000"/>
                <w:sz w:val="24"/>
                <w:szCs w:val="24"/>
              </w:rPr>
              <w:t>(ненужное зачеркнуть)</w:t>
            </w:r>
            <w:r w:rsidRPr="006B09BD">
              <w:rPr>
                <w:bCs/>
                <w:color w:val="000000"/>
                <w:sz w:val="24"/>
                <w:szCs w:val="24"/>
              </w:rPr>
              <w:t xml:space="preserve"> объеме и в срок, удовлетворяют условиям Контракта и подлежат приёмке.</w:t>
            </w:r>
          </w:p>
          <w:p w14:paraId="58E81685" w14:textId="77777777" w:rsidR="006B09BD" w:rsidRPr="006B09BD" w:rsidRDefault="006B09BD" w:rsidP="00A96720">
            <w:pPr>
              <w:tabs>
                <w:tab w:val="left" w:pos="540"/>
              </w:tabs>
              <w:jc w:val="both"/>
              <w:rPr>
                <w:sz w:val="24"/>
                <w:szCs w:val="24"/>
              </w:rPr>
            </w:pPr>
          </w:p>
          <w:tbl>
            <w:tblPr>
              <w:tblW w:w="10206" w:type="dxa"/>
              <w:tblLook w:val="0000" w:firstRow="0" w:lastRow="0" w:firstColumn="0" w:lastColumn="0" w:noHBand="0" w:noVBand="0"/>
            </w:tblPr>
            <w:tblGrid>
              <w:gridCol w:w="5353"/>
              <w:gridCol w:w="4853"/>
            </w:tblGrid>
            <w:tr w:rsidR="006B09BD" w:rsidRPr="006B09BD" w14:paraId="62898D68" w14:textId="77777777" w:rsidTr="00A96720">
              <w:trPr>
                <w:trHeight w:val="823"/>
              </w:trPr>
              <w:tc>
                <w:tcPr>
                  <w:tcW w:w="5353" w:type="dxa"/>
                </w:tcPr>
                <w:p w14:paraId="5AB4D7EA" w14:textId="77777777" w:rsidR="006B09BD" w:rsidRPr="006B09BD" w:rsidRDefault="006B09BD" w:rsidP="006B09BD">
                  <w:pPr>
                    <w:keepNext/>
                    <w:suppressAutoHyphens/>
                    <w:ind w:left="851" w:hanging="851"/>
                    <w:jc w:val="both"/>
                    <w:rPr>
                      <w:rFonts w:eastAsia="Calibri"/>
                      <w:b/>
                      <w:sz w:val="24"/>
                      <w:szCs w:val="22"/>
                      <w:lang w:eastAsia="ar-SA"/>
                    </w:rPr>
                  </w:pPr>
                  <w:r w:rsidRPr="006B09BD">
                    <w:rPr>
                      <w:rFonts w:eastAsia="Calibri"/>
                      <w:b/>
                      <w:sz w:val="24"/>
                      <w:szCs w:val="22"/>
                      <w:lang w:eastAsia="ar-SA"/>
                    </w:rPr>
                    <w:t>Государственный заказчик:</w:t>
                  </w:r>
                </w:p>
                <w:p w14:paraId="66CBFF8D" w14:textId="77777777" w:rsidR="00272C6A" w:rsidRDefault="006B09BD" w:rsidP="006B09BD">
                  <w:pPr>
                    <w:keepNext/>
                    <w:suppressAutoHyphens/>
                    <w:ind w:left="851" w:hanging="851"/>
                    <w:jc w:val="both"/>
                    <w:rPr>
                      <w:rFonts w:eastAsia="Calibri"/>
                      <w:sz w:val="24"/>
                      <w:szCs w:val="22"/>
                      <w:lang w:eastAsia="ar-SA"/>
                    </w:rPr>
                  </w:pPr>
                  <w:r w:rsidRPr="006B09BD">
                    <w:rPr>
                      <w:rFonts w:eastAsia="Calibri"/>
                      <w:sz w:val="24"/>
                      <w:szCs w:val="22"/>
                      <w:lang w:eastAsia="ar-SA"/>
                    </w:rPr>
                    <w:t>Должность, правовая форма</w:t>
                  </w:r>
                  <w:r w:rsidR="00272C6A">
                    <w:rPr>
                      <w:rFonts w:eastAsia="Calibri"/>
                      <w:sz w:val="24"/>
                      <w:szCs w:val="22"/>
                      <w:lang w:eastAsia="ar-SA"/>
                    </w:rPr>
                    <w:t xml:space="preserve">, </w:t>
                  </w:r>
                </w:p>
                <w:p w14:paraId="3B17B25E" w14:textId="77777777" w:rsidR="006B09BD" w:rsidRPr="006B09BD" w:rsidRDefault="00272C6A" w:rsidP="006B09BD">
                  <w:pPr>
                    <w:keepNext/>
                    <w:suppressAutoHyphens/>
                    <w:ind w:left="851" w:hanging="851"/>
                    <w:jc w:val="both"/>
                    <w:rPr>
                      <w:rFonts w:eastAsia="Calibri"/>
                      <w:sz w:val="24"/>
                      <w:szCs w:val="22"/>
                      <w:lang w:eastAsia="ar-SA"/>
                    </w:rPr>
                  </w:pPr>
                  <w:r>
                    <w:rPr>
                      <w:rFonts w:eastAsia="Calibri"/>
                      <w:sz w:val="24"/>
                      <w:szCs w:val="22"/>
                      <w:lang w:eastAsia="ar-SA"/>
                    </w:rPr>
                    <w:t>наименование</w:t>
                  </w:r>
                </w:p>
                <w:p w14:paraId="17229A71" w14:textId="77777777" w:rsidR="006B09BD" w:rsidRPr="006B09BD" w:rsidRDefault="006B09BD" w:rsidP="006B09BD">
                  <w:pPr>
                    <w:keepNext/>
                    <w:suppressAutoHyphens/>
                    <w:ind w:left="851" w:hanging="851"/>
                    <w:jc w:val="both"/>
                    <w:rPr>
                      <w:rFonts w:eastAsia="Calibri"/>
                      <w:sz w:val="24"/>
                      <w:szCs w:val="22"/>
                      <w:lang w:eastAsia="ar-SA"/>
                    </w:rPr>
                  </w:pPr>
                </w:p>
                <w:p w14:paraId="258B8FCF" w14:textId="77777777" w:rsidR="006B09BD" w:rsidRPr="006B09BD" w:rsidRDefault="006B09BD" w:rsidP="006B09BD">
                  <w:pPr>
                    <w:keepNext/>
                    <w:suppressAutoHyphens/>
                    <w:ind w:left="851" w:hanging="851"/>
                    <w:jc w:val="both"/>
                    <w:rPr>
                      <w:rFonts w:eastAsia="Calibri"/>
                      <w:sz w:val="24"/>
                      <w:szCs w:val="22"/>
                      <w:lang w:eastAsia="ar-SA"/>
                    </w:rPr>
                  </w:pPr>
                  <w:r w:rsidRPr="006B09BD">
                    <w:rPr>
                      <w:rFonts w:eastAsia="Calibri"/>
                      <w:sz w:val="24"/>
                      <w:szCs w:val="22"/>
                      <w:lang w:eastAsia="ar-SA"/>
                    </w:rPr>
                    <w:t>__________________/ФИО /</w:t>
                  </w:r>
                </w:p>
                <w:p w14:paraId="7618B8DC" w14:textId="77777777" w:rsidR="006B09BD" w:rsidRPr="006B09BD" w:rsidRDefault="006B09BD" w:rsidP="006B09BD">
                  <w:pPr>
                    <w:keepNext/>
                    <w:suppressAutoHyphens/>
                    <w:ind w:left="851" w:hanging="851"/>
                    <w:jc w:val="both"/>
                    <w:rPr>
                      <w:rFonts w:eastAsia="Calibri"/>
                      <w:sz w:val="24"/>
                      <w:szCs w:val="22"/>
                      <w:lang w:eastAsia="ar-SA"/>
                    </w:rPr>
                  </w:pPr>
                  <w:r w:rsidRPr="006B09BD">
                    <w:rPr>
                      <w:rFonts w:eastAsia="Calibri"/>
                      <w:sz w:val="24"/>
                      <w:szCs w:val="22"/>
                      <w:lang w:eastAsia="ar-SA"/>
                    </w:rPr>
                    <w:t>«____» ____________ 20__ года</w:t>
                  </w:r>
                </w:p>
                <w:p w14:paraId="2D78C6C2" w14:textId="77777777" w:rsidR="006B09BD" w:rsidRPr="006B09BD" w:rsidRDefault="006B09BD" w:rsidP="006B09BD">
                  <w:pPr>
                    <w:keepNext/>
                    <w:suppressAutoHyphens/>
                    <w:ind w:left="851" w:hanging="851"/>
                    <w:rPr>
                      <w:rFonts w:eastAsia="Calibri"/>
                      <w:sz w:val="24"/>
                      <w:szCs w:val="22"/>
                      <w:lang w:eastAsia="ar-SA"/>
                    </w:rPr>
                  </w:pPr>
                  <w:proofErr w:type="spellStart"/>
                  <w:r w:rsidRPr="006B09BD">
                    <w:rPr>
                      <w:rFonts w:eastAsia="Calibri"/>
                      <w:sz w:val="24"/>
                      <w:szCs w:val="22"/>
                      <w:lang w:eastAsia="ar-SA"/>
                    </w:rPr>
                    <w:t>м.п</w:t>
                  </w:r>
                  <w:proofErr w:type="spellEnd"/>
                  <w:r w:rsidRPr="006B09BD">
                    <w:rPr>
                      <w:rFonts w:eastAsia="Calibri"/>
                      <w:sz w:val="24"/>
                      <w:szCs w:val="22"/>
                      <w:lang w:eastAsia="ar-SA"/>
                    </w:rPr>
                    <w:t>.</w:t>
                  </w:r>
                </w:p>
              </w:tc>
              <w:tc>
                <w:tcPr>
                  <w:tcW w:w="4853" w:type="dxa"/>
                </w:tcPr>
                <w:p w14:paraId="0D6DDD9E" w14:textId="77777777" w:rsidR="006B09BD" w:rsidRPr="006B09BD" w:rsidRDefault="006B09BD" w:rsidP="006B09BD">
                  <w:pPr>
                    <w:keepNext/>
                    <w:suppressAutoHyphens/>
                    <w:ind w:left="32"/>
                    <w:jc w:val="both"/>
                    <w:rPr>
                      <w:rFonts w:eastAsia="Calibri"/>
                      <w:b/>
                      <w:sz w:val="24"/>
                      <w:szCs w:val="22"/>
                      <w:lang w:eastAsia="ar-SA"/>
                    </w:rPr>
                  </w:pPr>
                  <w:r w:rsidRPr="006B09BD">
                    <w:rPr>
                      <w:rFonts w:eastAsia="Calibri"/>
                      <w:b/>
                      <w:sz w:val="24"/>
                      <w:szCs w:val="22"/>
                      <w:lang w:eastAsia="ar-SA"/>
                    </w:rPr>
                    <w:t>Исполнитель:</w:t>
                  </w:r>
                </w:p>
                <w:p w14:paraId="4ADBA168" w14:textId="77777777" w:rsidR="00272C6A" w:rsidRDefault="006B09BD" w:rsidP="006B09BD">
                  <w:pPr>
                    <w:keepNext/>
                    <w:suppressAutoHyphens/>
                    <w:ind w:left="32"/>
                    <w:jc w:val="both"/>
                    <w:rPr>
                      <w:rFonts w:eastAsia="Calibri"/>
                      <w:sz w:val="24"/>
                      <w:szCs w:val="22"/>
                      <w:lang w:eastAsia="ar-SA"/>
                    </w:rPr>
                  </w:pPr>
                  <w:r w:rsidRPr="006B09BD">
                    <w:rPr>
                      <w:rFonts w:eastAsia="Calibri"/>
                      <w:sz w:val="24"/>
                      <w:szCs w:val="22"/>
                      <w:lang w:eastAsia="ar-SA"/>
                    </w:rPr>
                    <w:t>Должность, правовая форма</w:t>
                  </w:r>
                  <w:r w:rsidR="00272C6A">
                    <w:rPr>
                      <w:rFonts w:eastAsia="Calibri"/>
                      <w:sz w:val="24"/>
                      <w:szCs w:val="22"/>
                      <w:lang w:eastAsia="ar-SA"/>
                    </w:rPr>
                    <w:t xml:space="preserve">, </w:t>
                  </w:r>
                </w:p>
                <w:p w14:paraId="66CBF6A9" w14:textId="77777777" w:rsidR="006B09BD" w:rsidRPr="006B09BD" w:rsidRDefault="00272C6A" w:rsidP="006B09BD">
                  <w:pPr>
                    <w:keepNext/>
                    <w:suppressAutoHyphens/>
                    <w:ind w:left="32"/>
                    <w:jc w:val="both"/>
                    <w:rPr>
                      <w:rFonts w:eastAsia="Calibri"/>
                      <w:sz w:val="24"/>
                      <w:szCs w:val="22"/>
                      <w:lang w:eastAsia="ar-SA"/>
                    </w:rPr>
                  </w:pPr>
                  <w:r>
                    <w:rPr>
                      <w:rFonts w:eastAsia="Calibri"/>
                      <w:sz w:val="24"/>
                      <w:szCs w:val="22"/>
                      <w:lang w:eastAsia="ar-SA"/>
                    </w:rPr>
                    <w:t>наименование</w:t>
                  </w:r>
                </w:p>
                <w:p w14:paraId="39C2901B" w14:textId="77777777" w:rsidR="006B09BD" w:rsidRPr="006B09BD" w:rsidRDefault="006B09BD" w:rsidP="006B09BD">
                  <w:pPr>
                    <w:keepNext/>
                    <w:suppressAutoHyphens/>
                    <w:ind w:left="32"/>
                    <w:jc w:val="both"/>
                    <w:rPr>
                      <w:rFonts w:eastAsia="Calibri"/>
                      <w:sz w:val="24"/>
                      <w:szCs w:val="22"/>
                      <w:lang w:eastAsia="ar-SA"/>
                    </w:rPr>
                  </w:pPr>
                </w:p>
                <w:p w14:paraId="781F260F" w14:textId="77777777" w:rsidR="006B09BD" w:rsidRPr="006B09BD" w:rsidRDefault="006B09BD" w:rsidP="006B09BD">
                  <w:pPr>
                    <w:keepNext/>
                    <w:suppressAutoHyphens/>
                    <w:ind w:left="32"/>
                    <w:jc w:val="both"/>
                    <w:rPr>
                      <w:rFonts w:eastAsia="Calibri"/>
                      <w:sz w:val="24"/>
                      <w:szCs w:val="22"/>
                      <w:lang w:eastAsia="ar-SA"/>
                    </w:rPr>
                  </w:pPr>
                  <w:r w:rsidRPr="006B09BD">
                    <w:rPr>
                      <w:rFonts w:eastAsia="Calibri"/>
                      <w:sz w:val="24"/>
                      <w:szCs w:val="22"/>
                      <w:lang w:eastAsia="ar-SA"/>
                    </w:rPr>
                    <w:t>__________________/ФИО/</w:t>
                  </w:r>
                </w:p>
                <w:p w14:paraId="5E040DE0" w14:textId="77777777" w:rsidR="006B09BD" w:rsidRPr="006B09BD" w:rsidRDefault="006B09BD" w:rsidP="006B09BD">
                  <w:pPr>
                    <w:keepNext/>
                    <w:suppressAutoHyphens/>
                    <w:ind w:left="32"/>
                    <w:jc w:val="both"/>
                    <w:rPr>
                      <w:rFonts w:eastAsia="Calibri"/>
                      <w:sz w:val="24"/>
                      <w:szCs w:val="22"/>
                      <w:lang w:eastAsia="ar-SA"/>
                    </w:rPr>
                  </w:pPr>
                  <w:r w:rsidRPr="006B09BD">
                    <w:rPr>
                      <w:rFonts w:eastAsia="Calibri"/>
                      <w:sz w:val="24"/>
                      <w:szCs w:val="22"/>
                      <w:lang w:eastAsia="ar-SA"/>
                    </w:rPr>
                    <w:t>«____» ____________ 20__ года</w:t>
                  </w:r>
                </w:p>
                <w:p w14:paraId="5C95311A" w14:textId="77777777" w:rsidR="006B09BD" w:rsidRPr="006B09BD" w:rsidRDefault="006B09BD" w:rsidP="006B09BD">
                  <w:pPr>
                    <w:widowControl w:val="0"/>
                    <w:tabs>
                      <w:tab w:val="left" w:pos="576"/>
                    </w:tabs>
                    <w:suppressAutoHyphens/>
                    <w:snapToGrid w:val="0"/>
                    <w:spacing w:after="120"/>
                    <w:ind w:left="32" w:right="34"/>
                    <w:outlineLvl w:val="1"/>
                    <w:rPr>
                      <w:bCs/>
                      <w:iCs/>
                      <w:sz w:val="24"/>
                      <w:szCs w:val="22"/>
                      <w:lang w:eastAsia="ar-SA"/>
                    </w:rPr>
                  </w:pPr>
                  <w:proofErr w:type="spellStart"/>
                  <w:r w:rsidRPr="006B09BD">
                    <w:rPr>
                      <w:rFonts w:eastAsia="Calibri"/>
                      <w:sz w:val="24"/>
                      <w:szCs w:val="22"/>
                      <w:lang w:eastAsia="ar-SA"/>
                    </w:rPr>
                    <w:t>м.п</w:t>
                  </w:r>
                  <w:proofErr w:type="spellEnd"/>
                  <w:r w:rsidRPr="006B09BD">
                    <w:rPr>
                      <w:rFonts w:eastAsia="Calibri"/>
                      <w:sz w:val="24"/>
                      <w:szCs w:val="22"/>
                      <w:lang w:eastAsia="ar-SA"/>
                    </w:rPr>
                    <w:t>.</w:t>
                  </w:r>
                </w:p>
              </w:tc>
            </w:tr>
          </w:tbl>
          <w:p w14:paraId="5202BC40" w14:textId="77777777" w:rsidR="006B09BD" w:rsidRPr="006B09BD" w:rsidRDefault="006B09BD" w:rsidP="00A96720">
            <w:pPr>
              <w:jc w:val="center"/>
              <w:rPr>
                <w:b/>
                <w:bCs/>
                <w:sz w:val="24"/>
                <w:szCs w:val="24"/>
              </w:rPr>
            </w:pPr>
          </w:p>
        </w:tc>
      </w:tr>
      <w:tr w:rsidR="00520794" w:rsidRPr="00B9512E" w14:paraId="1266C830" w14:textId="77777777" w:rsidTr="00047B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823"/>
        </w:trPr>
        <w:tc>
          <w:tcPr>
            <w:tcW w:w="5353" w:type="dxa"/>
          </w:tcPr>
          <w:p w14:paraId="0C9AE0A3" w14:textId="77777777" w:rsidR="00047BE8" w:rsidRDefault="00047BE8" w:rsidP="00520794">
            <w:pPr>
              <w:keepNext/>
              <w:suppressAutoHyphens/>
              <w:ind w:left="851" w:hanging="851"/>
              <w:jc w:val="both"/>
              <w:rPr>
                <w:rFonts w:eastAsia="Calibri"/>
                <w:b/>
                <w:sz w:val="24"/>
                <w:szCs w:val="22"/>
                <w:lang w:eastAsia="ar-SA"/>
              </w:rPr>
            </w:pPr>
          </w:p>
          <w:p w14:paraId="5A8B535F" w14:textId="77777777" w:rsidR="00047BE8" w:rsidRDefault="00047BE8" w:rsidP="00520794">
            <w:pPr>
              <w:keepNext/>
              <w:suppressAutoHyphens/>
              <w:ind w:left="851" w:hanging="851"/>
              <w:jc w:val="both"/>
              <w:rPr>
                <w:rFonts w:eastAsia="Calibri"/>
                <w:b/>
                <w:sz w:val="24"/>
                <w:szCs w:val="22"/>
                <w:lang w:eastAsia="ar-SA"/>
              </w:rPr>
            </w:pPr>
          </w:p>
          <w:p w14:paraId="531DD3D4" w14:textId="2CA895E6" w:rsidR="00520794" w:rsidRPr="00F96B9D" w:rsidRDefault="00520794" w:rsidP="00520794">
            <w:pPr>
              <w:keepNext/>
              <w:suppressAutoHyphens/>
              <w:ind w:left="851" w:hanging="851"/>
              <w:jc w:val="both"/>
              <w:rPr>
                <w:rFonts w:eastAsia="Calibri"/>
                <w:b/>
                <w:sz w:val="24"/>
                <w:szCs w:val="22"/>
                <w:lang w:eastAsia="ar-SA"/>
              </w:rPr>
            </w:pPr>
            <w:r w:rsidRPr="00F96B9D">
              <w:rPr>
                <w:rFonts w:eastAsia="Calibri"/>
                <w:b/>
                <w:sz w:val="24"/>
                <w:szCs w:val="22"/>
                <w:lang w:eastAsia="ar-SA"/>
              </w:rPr>
              <w:t>Государственный заказчик:</w:t>
            </w:r>
          </w:p>
          <w:p w14:paraId="56D25AA0" w14:textId="77777777" w:rsidR="00A01E7A" w:rsidRDefault="00A01E7A" w:rsidP="00A01E7A">
            <w:pPr>
              <w:keepNext/>
              <w:suppressAutoHyphens/>
              <w:ind w:left="851" w:hanging="851"/>
              <w:jc w:val="both"/>
              <w:rPr>
                <w:rFonts w:eastAsia="Calibri"/>
                <w:sz w:val="24"/>
                <w:szCs w:val="22"/>
                <w:lang w:eastAsia="ar-SA"/>
              </w:rPr>
            </w:pPr>
            <w:r>
              <w:rPr>
                <w:rFonts w:eastAsia="Calibri"/>
                <w:sz w:val="24"/>
                <w:szCs w:val="22"/>
                <w:lang w:eastAsia="ar-SA"/>
              </w:rPr>
              <w:t>Р</w:t>
            </w:r>
            <w:r w:rsidRPr="00F16F8E">
              <w:rPr>
                <w:rFonts w:eastAsia="Calibri"/>
                <w:sz w:val="24"/>
                <w:szCs w:val="22"/>
                <w:lang w:eastAsia="ar-SA"/>
              </w:rPr>
              <w:t>уководител</w:t>
            </w:r>
            <w:r>
              <w:rPr>
                <w:rFonts w:eastAsia="Calibri"/>
                <w:sz w:val="24"/>
                <w:szCs w:val="22"/>
                <w:lang w:eastAsia="ar-SA"/>
              </w:rPr>
              <w:t>ь</w:t>
            </w:r>
          </w:p>
          <w:p w14:paraId="5EEB9CF7" w14:textId="77777777" w:rsidR="00A01E7A" w:rsidRDefault="00A01E7A" w:rsidP="00A01E7A">
            <w:pPr>
              <w:keepNext/>
              <w:suppressAutoHyphens/>
              <w:ind w:left="851" w:hanging="851"/>
              <w:jc w:val="both"/>
              <w:rPr>
                <w:rFonts w:eastAsia="Calibri"/>
                <w:sz w:val="24"/>
                <w:szCs w:val="22"/>
                <w:lang w:eastAsia="ar-SA"/>
              </w:rPr>
            </w:pPr>
            <w:r w:rsidRPr="00F16F8E">
              <w:rPr>
                <w:rFonts w:eastAsia="Calibri"/>
                <w:sz w:val="24"/>
                <w:szCs w:val="22"/>
                <w:lang w:eastAsia="ar-SA"/>
              </w:rPr>
              <w:t>ГКУ «ГРТ ЛО»</w:t>
            </w:r>
          </w:p>
          <w:p w14:paraId="0FF19EB4" w14:textId="77777777" w:rsidR="00A01E7A" w:rsidRDefault="00A01E7A" w:rsidP="00A01E7A">
            <w:pPr>
              <w:keepNext/>
              <w:suppressAutoHyphens/>
              <w:ind w:left="851" w:hanging="851"/>
              <w:jc w:val="both"/>
              <w:rPr>
                <w:rFonts w:eastAsia="Calibri"/>
                <w:sz w:val="24"/>
                <w:szCs w:val="22"/>
                <w:lang w:eastAsia="ar-SA"/>
              </w:rPr>
            </w:pPr>
          </w:p>
          <w:p w14:paraId="4362133E" w14:textId="77777777" w:rsidR="00A01E7A" w:rsidRPr="00F16F8E" w:rsidRDefault="00A01E7A" w:rsidP="00A01E7A">
            <w:pPr>
              <w:keepNext/>
              <w:suppressAutoHyphens/>
              <w:ind w:left="851" w:hanging="851"/>
              <w:jc w:val="both"/>
              <w:rPr>
                <w:rFonts w:eastAsia="Calibri"/>
                <w:sz w:val="24"/>
                <w:szCs w:val="22"/>
                <w:lang w:eastAsia="ar-SA"/>
              </w:rPr>
            </w:pPr>
          </w:p>
          <w:p w14:paraId="2488FFAD" w14:textId="77777777" w:rsidR="00A01E7A" w:rsidRPr="002E33F9" w:rsidRDefault="00A01E7A" w:rsidP="00A01E7A">
            <w:pPr>
              <w:keepNext/>
              <w:suppressAutoHyphens/>
              <w:ind w:left="851" w:hanging="851"/>
              <w:jc w:val="both"/>
              <w:rPr>
                <w:rFonts w:eastAsia="Calibri"/>
                <w:sz w:val="24"/>
                <w:szCs w:val="22"/>
                <w:lang w:eastAsia="ar-SA"/>
              </w:rPr>
            </w:pPr>
            <w:r>
              <w:rPr>
                <w:rFonts w:eastAsia="Calibri"/>
                <w:sz w:val="24"/>
                <w:szCs w:val="22"/>
                <w:lang w:eastAsia="ar-SA"/>
              </w:rPr>
              <w:t>__________________/Е.Д. Зуев</w:t>
            </w:r>
            <w:r w:rsidRPr="002E33F9">
              <w:rPr>
                <w:rFonts w:eastAsia="Calibri"/>
                <w:sz w:val="24"/>
                <w:szCs w:val="22"/>
                <w:lang w:eastAsia="ar-SA"/>
              </w:rPr>
              <w:t xml:space="preserve"> /</w:t>
            </w:r>
          </w:p>
          <w:p w14:paraId="0554ADB6" w14:textId="3CB4CF94" w:rsidR="00520794" w:rsidRPr="002E33F9" w:rsidRDefault="00700B52" w:rsidP="00A01E7A">
            <w:pPr>
              <w:keepNext/>
              <w:suppressAutoHyphens/>
              <w:ind w:left="851" w:hanging="851"/>
              <w:jc w:val="both"/>
              <w:rPr>
                <w:rFonts w:eastAsia="Calibri"/>
                <w:sz w:val="24"/>
                <w:szCs w:val="22"/>
                <w:lang w:eastAsia="ar-SA"/>
              </w:rPr>
            </w:pPr>
            <w:r w:rsidRPr="00700B52">
              <w:rPr>
                <w:rFonts w:eastAsia="Calibri"/>
                <w:sz w:val="24"/>
                <w:szCs w:val="22"/>
                <w:lang w:eastAsia="ar-SA"/>
              </w:rPr>
              <w:t>ПОДПИСАНО ЭП</w:t>
            </w:r>
          </w:p>
          <w:p w14:paraId="1C98D631" w14:textId="77777777" w:rsidR="00520794" w:rsidRPr="002E33F9" w:rsidRDefault="00520794" w:rsidP="00520794">
            <w:pPr>
              <w:keepNext/>
              <w:suppressAutoHyphens/>
              <w:ind w:left="851" w:hanging="851"/>
              <w:jc w:val="center"/>
              <w:rPr>
                <w:rFonts w:eastAsia="Calibri"/>
                <w:sz w:val="24"/>
                <w:szCs w:val="22"/>
                <w:lang w:eastAsia="ar-SA"/>
              </w:rPr>
            </w:pPr>
          </w:p>
        </w:tc>
        <w:tc>
          <w:tcPr>
            <w:tcW w:w="4853" w:type="dxa"/>
          </w:tcPr>
          <w:p w14:paraId="5D41B070" w14:textId="77777777" w:rsidR="00047BE8" w:rsidRDefault="00047BE8" w:rsidP="00520794">
            <w:pPr>
              <w:keepNext/>
              <w:suppressAutoHyphens/>
              <w:ind w:left="851" w:hanging="851"/>
              <w:jc w:val="both"/>
              <w:rPr>
                <w:rFonts w:eastAsia="Calibri"/>
                <w:b/>
                <w:sz w:val="24"/>
                <w:szCs w:val="22"/>
                <w:lang w:eastAsia="ar-SA"/>
              </w:rPr>
            </w:pPr>
          </w:p>
          <w:p w14:paraId="66370B63" w14:textId="77777777" w:rsidR="00047BE8" w:rsidRDefault="00047BE8" w:rsidP="00520794">
            <w:pPr>
              <w:keepNext/>
              <w:suppressAutoHyphens/>
              <w:ind w:left="851" w:hanging="851"/>
              <w:jc w:val="both"/>
              <w:rPr>
                <w:rFonts w:eastAsia="Calibri"/>
                <w:b/>
                <w:sz w:val="24"/>
                <w:szCs w:val="22"/>
                <w:lang w:eastAsia="ar-SA"/>
              </w:rPr>
            </w:pPr>
          </w:p>
          <w:p w14:paraId="2E5DDCAF" w14:textId="3C1AABA1" w:rsidR="00520794" w:rsidRPr="00F96B9D" w:rsidRDefault="00520794" w:rsidP="00AF0387">
            <w:pPr>
              <w:keepNext/>
              <w:suppressAutoHyphens/>
              <w:jc w:val="both"/>
              <w:rPr>
                <w:rFonts w:eastAsia="Calibri"/>
                <w:b/>
                <w:sz w:val="24"/>
                <w:szCs w:val="22"/>
                <w:lang w:eastAsia="ar-SA"/>
              </w:rPr>
            </w:pPr>
            <w:r w:rsidRPr="00F96B9D">
              <w:rPr>
                <w:rFonts w:eastAsia="Calibri"/>
                <w:b/>
                <w:sz w:val="24"/>
                <w:szCs w:val="22"/>
                <w:lang w:eastAsia="ar-SA"/>
              </w:rPr>
              <w:t>Исполнитель:</w:t>
            </w:r>
          </w:p>
          <w:p w14:paraId="77B2E722" w14:textId="77777777" w:rsidR="00F5169C" w:rsidRDefault="00F5169C" w:rsidP="00F5169C">
            <w:pPr>
              <w:keepNext/>
              <w:suppressAutoHyphens/>
              <w:jc w:val="both"/>
              <w:rPr>
                <w:rFonts w:eastAsia="Calibri"/>
                <w:sz w:val="24"/>
                <w:szCs w:val="22"/>
                <w:lang w:eastAsia="ar-SA"/>
              </w:rPr>
            </w:pPr>
            <w:r>
              <w:rPr>
                <w:rFonts w:eastAsia="Calibri"/>
                <w:sz w:val="24"/>
                <w:szCs w:val="22"/>
                <w:lang w:eastAsia="ar-SA"/>
              </w:rPr>
              <w:t xml:space="preserve">Должность, </w:t>
            </w:r>
          </w:p>
          <w:p w14:paraId="2559FD09" w14:textId="77777777" w:rsidR="00F5169C" w:rsidRDefault="00F5169C" w:rsidP="00F5169C">
            <w:pPr>
              <w:keepNext/>
              <w:suppressAutoHyphens/>
              <w:jc w:val="both"/>
              <w:rPr>
                <w:rFonts w:eastAsia="Calibri"/>
                <w:sz w:val="24"/>
                <w:szCs w:val="22"/>
                <w:lang w:eastAsia="ar-SA"/>
              </w:rPr>
            </w:pPr>
            <w:r>
              <w:rPr>
                <w:rFonts w:eastAsia="Calibri"/>
                <w:sz w:val="24"/>
                <w:szCs w:val="22"/>
                <w:lang w:eastAsia="ar-SA"/>
              </w:rPr>
              <w:t>правовая форма, наименование</w:t>
            </w:r>
          </w:p>
          <w:p w14:paraId="084D1B83" w14:textId="77777777" w:rsidR="00F5169C" w:rsidRPr="00AF0387" w:rsidRDefault="00F5169C" w:rsidP="00F5169C">
            <w:pPr>
              <w:keepNext/>
              <w:suppressAutoHyphens/>
              <w:jc w:val="both"/>
              <w:rPr>
                <w:rFonts w:eastAsia="Calibri"/>
                <w:sz w:val="24"/>
                <w:szCs w:val="22"/>
                <w:lang w:eastAsia="ar-SA"/>
              </w:rPr>
            </w:pPr>
          </w:p>
          <w:p w14:paraId="112530E2" w14:textId="77777777" w:rsidR="00F5169C" w:rsidRPr="00AF0387" w:rsidRDefault="00F5169C" w:rsidP="00F5169C">
            <w:pPr>
              <w:keepNext/>
              <w:suppressAutoHyphens/>
              <w:ind w:left="851" w:hanging="851"/>
              <w:jc w:val="both"/>
              <w:rPr>
                <w:rFonts w:eastAsia="Calibri"/>
                <w:sz w:val="24"/>
                <w:szCs w:val="22"/>
                <w:lang w:eastAsia="ar-SA"/>
              </w:rPr>
            </w:pPr>
            <w:r>
              <w:rPr>
                <w:rFonts w:eastAsia="Calibri"/>
                <w:sz w:val="24"/>
                <w:szCs w:val="22"/>
                <w:lang w:eastAsia="ar-SA"/>
              </w:rPr>
              <w:t>_________________/ФИО</w:t>
            </w:r>
            <w:r w:rsidRPr="00AF0387">
              <w:rPr>
                <w:rFonts w:eastAsia="Calibri"/>
                <w:sz w:val="24"/>
                <w:szCs w:val="22"/>
                <w:lang w:eastAsia="ar-SA"/>
              </w:rPr>
              <w:t xml:space="preserve"> /</w:t>
            </w:r>
          </w:p>
          <w:p w14:paraId="5AD0FBBB" w14:textId="5FD8BE28" w:rsidR="00F5169C" w:rsidRPr="002E33F9" w:rsidRDefault="00F5169C" w:rsidP="00F5169C">
            <w:pPr>
              <w:keepNext/>
              <w:suppressAutoHyphens/>
              <w:jc w:val="both"/>
              <w:rPr>
                <w:rFonts w:eastAsia="Calibri"/>
                <w:sz w:val="24"/>
                <w:szCs w:val="22"/>
                <w:lang w:eastAsia="ar-SA"/>
              </w:rPr>
            </w:pPr>
            <w:r w:rsidRPr="00AF0387">
              <w:rPr>
                <w:rFonts w:eastAsia="Calibri"/>
                <w:sz w:val="24"/>
                <w:szCs w:val="22"/>
                <w:lang w:eastAsia="ar-SA"/>
              </w:rPr>
              <w:t xml:space="preserve"> </w:t>
            </w:r>
            <w:r w:rsidR="00700B52" w:rsidRPr="00700B52">
              <w:rPr>
                <w:rFonts w:eastAsia="Calibri"/>
                <w:sz w:val="24"/>
                <w:szCs w:val="22"/>
                <w:lang w:eastAsia="ar-SA"/>
              </w:rPr>
              <w:t>ПОДПИСАНО ЭП</w:t>
            </w:r>
          </w:p>
          <w:p w14:paraId="3EB72081" w14:textId="77777777" w:rsidR="00520794" w:rsidRPr="002E33F9" w:rsidRDefault="00520794" w:rsidP="00520794">
            <w:pPr>
              <w:widowControl w:val="0"/>
              <w:tabs>
                <w:tab w:val="left" w:pos="576"/>
              </w:tabs>
              <w:suppressAutoHyphens/>
              <w:snapToGrid w:val="0"/>
              <w:spacing w:after="120"/>
              <w:ind w:left="851" w:right="34" w:hanging="851"/>
              <w:jc w:val="center"/>
              <w:outlineLvl w:val="1"/>
              <w:rPr>
                <w:bCs/>
                <w:iCs/>
                <w:sz w:val="24"/>
                <w:szCs w:val="22"/>
                <w:lang w:eastAsia="ar-SA"/>
              </w:rPr>
            </w:pPr>
          </w:p>
        </w:tc>
      </w:tr>
    </w:tbl>
    <w:p w14:paraId="0C1A8C51" w14:textId="77777777" w:rsidR="00DD70D1" w:rsidRDefault="00DD70D1" w:rsidP="002E33F9">
      <w:pPr>
        <w:pStyle w:val="a6"/>
        <w:spacing w:before="0" w:beforeAutospacing="0" w:after="0" w:afterAutospacing="0"/>
        <w:jc w:val="both"/>
        <w:rPr>
          <w:szCs w:val="22"/>
        </w:rPr>
      </w:pPr>
    </w:p>
    <w:sectPr w:rsidR="00DD70D1" w:rsidSect="00B72DC4">
      <w:pgSz w:w="11906" w:h="16838"/>
      <w:pgMar w:top="567" w:right="99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7214EC" w14:textId="77777777" w:rsidR="00CD3208" w:rsidRDefault="00CD3208">
      <w:r>
        <w:separator/>
      </w:r>
    </w:p>
  </w:endnote>
  <w:endnote w:type="continuationSeparator" w:id="0">
    <w:p w14:paraId="664C3D69" w14:textId="77777777" w:rsidR="00CD3208" w:rsidRDefault="00CD32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201B16" w14:textId="77777777" w:rsidR="00CD3208" w:rsidRDefault="00CD3208">
      <w:r>
        <w:separator/>
      </w:r>
    </w:p>
  </w:footnote>
  <w:footnote w:type="continuationSeparator" w:id="0">
    <w:p w14:paraId="7534D70D" w14:textId="77777777" w:rsidR="00CD3208" w:rsidRDefault="00CD32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8"/>
    <w:multiLevelType w:val="multilevel"/>
    <w:tmpl w:val="6194C30E"/>
    <w:name w:val="WW8Num8"/>
    <w:lvl w:ilvl="0">
      <w:start w:val="5"/>
      <w:numFmt w:val="decimal"/>
      <w:lvlText w:val="%1."/>
      <w:lvlJc w:val="left"/>
      <w:pPr>
        <w:tabs>
          <w:tab w:val="num" w:pos="720"/>
        </w:tabs>
        <w:ind w:left="720" w:hanging="360"/>
      </w:pPr>
      <w:rPr>
        <w:sz w:val="22"/>
        <w:szCs w:val="22"/>
      </w:rPr>
    </w:lvl>
    <w:lvl w:ilvl="1">
      <w:start w:val="2"/>
      <w:numFmt w:val="decimal"/>
      <w:lvlText w:val="%1.%2."/>
      <w:lvlJc w:val="left"/>
      <w:pPr>
        <w:tabs>
          <w:tab w:val="num" w:pos="360"/>
        </w:tabs>
        <w:ind w:left="360" w:hanging="360"/>
      </w:pPr>
      <w:rPr>
        <w:b w:val="0"/>
        <w:sz w:val="22"/>
        <w:szCs w:val="22"/>
      </w:r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440"/>
        </w:tabs>
        <w:ind w:left="1440" w:hanging="108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1800"/>
        </w:tabs>
        <w:ind w:left="1800" w:hanging="1440"/>
      </w:pPr>
    </w:lvl>
  </w:abstractNum>
  <w:abstractNum w:abstractNumId="1" w15:restartNumberingAfterBreak="0">
    <w:nsid w:val="00000009"/>
    <w:multiLevelType w:val="multilevel"/>
    <w:tmpl w:val="2E90DA5C"/>
    <w:name w:val="WW8Num9"/>
    <w:lvl w:ilvl="0">
      <w:start w:val="2"/>
      <w:numFmt w:val="decimal"/>
      <w:lvlText w:val="%1."/>
      <w:lvlJc w:val="left"/>
      <w:pPr>
        <w:tabs>
          <w:tab w:val="num" w:pos="720"/>
        </w:tabs>
        <w:ind w:left="720" w:hanging="360"/>
      </w:pPr>
      <w:rPr>
        <w:rFonts w:hint="default"/>
        <w:b/>
        <w:sz w:val="24"/>
      </w:rPr>
    </w:lvl>
    <w:lvl w:ilvl="1">
      <w:start w:val="1"/>
      <w:numFmt w:val="decimal"/>
      <w:lvlText w:val="%1.%2."/>
      <w:lvlJc w:val="left"/>
      <w:pPr>
        <w:tabs>
          <w:tab w:val="num" w:pos="786"/>
        </w:tabs>
        <w:ind w:left="786" w:hanging="360"/>
      </w:pPr>
      <w:rPr>
        <w:rFonts w:ascii="Times New Roman" w:hAnsi="Times New Roman" w:cs="Times New Roman" w:hint="default"/>
        <w:b w:val="0"/>
        <w:color w:val="auto"/>
        <w:sz w:val="24"/>
        <w:szCs w:val="24"/>
      </w:rPr>
    </w:lvl>
    <w:lvl w:ilvl="2">
      <w:start w:val="1"/>
      <w:numFmt w:val="decimal"/>
      <w:lvlText w:val="%1.%2.%3."/>
      <w:lvlJc w:val="left"/>
      <w:pPr>
        <w:tabs>
          <w:tab w:val="num" w:pos="2062"/>
        </w:tabs>
        <w:ind w:left="2062" w:hanging="360"/>
      </w:pPr>
      <w:rPr>
        <w:strike w:val="0"/>
        <w:color w:val="auto"/>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15:restartNumberingAfterBreak="0">
    <w:nsid w:val="0000000A"/>
    <w:multiLevelType w:val="multilevel"/>
    <w:tmpl w:val="0000000A"/>
    <w:name w:val="WW8Num10"/>
    <w:lvl w:ilvl="0">
      <w:start w:val="4"/>
      <w:numFmt w:val="decimal"/>
      <w:lvlText w:val="%1."/>
      <w:lvlJc w:val="left"/>
      <w:pPr>
        <w:tabs>
          <w:tab w:val="num" w:pos="720"/>
        </w:tabs>
        <w:ind w:left="72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B"/>
    <w:multiLevelType w:val="multilevel"/>
    <w:tmpl w:val="712C21A8"/>
    <w:name w:val="WW8Num11"/>
    <w:lvl w:ilvl="0">
      <w:start w:val="4"/>
      <w:numFmt w:val="decimal"/>
      <w:lvlText w:val="%1."/>
      <w:lvlJc w:val="left"/>
      <w:pPr>
        <w:tabs>
          <w:tab w:val="num" w:pos="720"/>
        </w:tabs>
        <w:ind w:left="720" w:hanging="360"/>
      </w:pPr>
      <w:rPr>
        <w:rFonts w:hint="default"/>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1440"/>
        </w:tabs>
        <w:ind w:left="1440" w:hanging="360"/>
      </w:pPr>
      <w:rPr>
        <w:rFonts w:cs="Times New Roman"/>
        <w:b w:val="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F"/>
    <w:multiLevelType w:val="multilevel"/>
    <w:tmpl w:val="AE069C06"/>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1080"/>
        </w:tabs>
        <w:ind w:left="1080" w:hanging="360"/>
      </w:pPr>
      <w:rPr>
        <w:rFonts w:cs="Times New Roman"/>
        <w:b w:val="0"/>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15:restartNumberingAfterBreak="0">
    <w:nsid w:val="03B73BA9"/>
    <w:multiLevelType w:val="multilevel"/>
    <w:tmpl w:val="74788C8C"/>
    <w:lvl w:ilvl="0">
      <w:start w:val="1"/>
      <w:numFmt w:val="decimal"/>
      <w:lvlText w:val="%1."/>
      <w:lvlJc w:val="left"/>
      <w:pPr>
        <w:ind w:left="1800" w:hanging="360"/>
      </w:pPr>
      <w:rPr>
        <w:rFonts w:ascii="Times New Roman" w:hAnsi="Times New Roman" w:cs="Times New Roman" w:hint="default"/>
        <w:b/>
        <w:i/>
        <w:sz w:val="24"/>
        <w:szCs w:val="24"/>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6" w15:restartNumberingAfterBreak="0">
    <w:nsid w:val="0A993B31"/>
    <w:multiLevelType w:val="hybridMultilevel"/>
    <w:tmpl w:val="F4A4F8B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0AE532D4"/>
    <w:multiLevelType w:val="multilevel"/>
    <w:tmpl w:val="44062A46"/>
    <w:lvl w:ilvl="0">
      <w:start w:val="1"/>
      <w:numFmt w:val="bullet"/>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15:restartNumberingAfterBreak="0">
    <w:nsid w:val="0EDD774D"/>
    <w:multiLevelType w:val="hybridMultilevel"/>
    <w:tmpl w:val="52666A86"/>
    <w:lvl w:ilvl="0" w:tplc="27CE89E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FAE496E"/>
    <w:multiLevelType w:val="hybridMultilevel"/>
    <w:tmpl w:val="6CB4D65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11786612"/>
    <w:multiLevelType w:val="hybridMultilevel"/>
    <w:tmpl w:val="FA505DD6"/>
    <w:lvl w:ilvl="0" w:tplc="B5AE58D8">
      <w:start w:val="1"/>
      <w:numFmt w:val="bullet"/>
      <w:lvlText w:val=""/>
      <w:lvlJc w:val="left"/>
      <w:pPr>
        <w:ind w:left="1457" w:hanging="360"/>
      </w:pPr>
      <w:rPr>
        <w:rFonts w:ascii="Symbol" w:hAnsi="Symbol" w:hint="default"/>
      </w:rPr>
    </w:lvl>
    <w:lvl w:ilvl="1" w:tplc="04190003" w:tentative="1">
      <w:start w:val="1"/>
      <w:numFmt w:val="bullet"/>
      <w:lvlText w:val="o"/>
      <w:lvlJc w:val="left"/>
      <w:pPr>
        <w:ind w:left="2177" w:hanging="360"/>
      </w:pPr>
      <w:rPr>
        <w:rFonts w:ascii="Courier New" w:hAnsi="Courier New" w:cs="Courier New" w:hint="default"/>
      </w:rPr>
    </w:lvl>
    <w:lvl w:ilvl="2" w:tplc="04190005" w:tentative="1">
      <w:start w:val="1"/>
      <w:numFmt w:val="bullet"/>
      <w:lvlText w:val=""/>
      <w:lvlJc w:val="left"/>
      <w:pPr>
        <w:ind w:left="2897" w:hanging="360"/>
      </w:pPr>
      <w:rPr>
        <w:rFonts w:ascii="Wingdings" w:hAnsi="Wingdings" w:hint="default"/>
      </w:rPr>
    </w:lvl>
    <w:lvl w:ilvl="3" w:tplc="04190001" w:tentative="1">
      <w:start w:val="1"/>
      <w:numFmt w:val="bullet"/>
      <w:lvlText w:val=""/>
      <w:lvlJc w:val="left"/>
      <w:pPr>
        <w:ind w:left="3617" w:hanging="360"/>
      </w:pPr>
      <w:rPr>
        <w:rFonts w:ascii="Symbol" w:hAnsi="Symbol" w:hint="default"/>
      </w:rPr>
    </w:lvl>
    <w:lvl w:ilvl="4" w:tplc="04190003" w:tentative="1">
      <w:start w:val="1"/>
      <w:numFmt w:val="bullet"/>
      <w:lvlText w:val="o"/>
      <w:lvlJc w:val="left"/>
      <w:pPr>
        <w:ind w:left="4337" w:hanging="360"/>
      </w:pPr>
      <w:rPr>
        <w:rFonts w:ascii="Courier New" w:hAnsi="Courier New" w:cs="Courier New" w:hint="default"/>
      </w:rPr>
    </w:lvl>
    <w:lvl w:ilvl="5" w:tplc="04190005" w:tentative="1">
      <w:start w:val="1"/>
      <w:numFmt w:val="bullet"/>
      <w:lvlText w:val=""/>
      <w:lvlJc w:val="left"/>
      <w:pPr>
        <w:ind w:left="5057" w:hanging="360"/>
      </w:pPr>
      <w:rPr>
        <w:rFonts w:ascii="Wingdings" w:hAnsi="Wingdings" w:hint="default"/>
      </w:rPr>
    </w:lvl>
    <w:lvl w:ilvl="6" w:tplc="04190001" w:tentative="1">
      <w:start w:val="1"/>
      <w:numFmt w:val="bullet"/>
      <w:lvlText w:val=""/>
      <w:lvlJc w:val="left"/>
      <w:pPr>
        <w:ind w:left="5777" w:hanging="360"/>
      </w:pPr>
      <w:rPr>
        <w:rFonts w:ascii="Symbol" w:hAnsi="Symbol" w:hint="default"/>
      </w:rPr>
    </w:lvl>
    <w:lvl w:ilvl="7" w:tplc="04190003" w:tentative="1">
      <w:start w:val="1"/>
      <w:numFmt w:val="bullet"/>
      <w:lvlText w:val="o"/>
      <w:lvlJc w:val="left"/>
      <w:pPr>
        <w:ind w:left="6497" w:hanging="360"/>
      </w:pPr>
      <w:rPr>
        <w:rFonts w:ascii="Courier New" w:hAnsi="Courier New" w:cs="Courier New" w:hint="default"/>
      </w:rPr>
    </w:lvl>
    <w:lvl w:ilvl="8" w:tplc="04190005" w:tentative="1">
      <w:start w:val="1"/>
      <w:numFmt w:val="bullet"/>
      <w:lvlText w:val=""/>
      <w:lvlJc w:val="left"/>
      <w:pPr>
        <w:ind w:left="7217" w:hanging="360"/>
      </w:pPr>
      <w:rPr>
        <w:rFonts w:ascii="Wingdings" w:hAnsi="Wingdings" w:hint="default"/>
      </w:rPr>
    </w:lvl>
  </w:abstractNum>
  <w:abstractNum w:abstractNumId="11" w15:restartNumberingAfterBreak="0">
    <w:nsid w:val="14B5109E"/>
    <w:multiLevelType w:val="hybridMultilevel"/>
    <w:tmpl w:val="68E0F45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290A0EA4"/>
    <w:multiLevelType w:val="hybridMultilevel"/>
    <w:tmpl w:val="0CD24DA2"/>
    <w:lvl w:ilvl="0" w:tplc="E18A08F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2AEF3C2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B545E47"/>
    <w:multiLevelType w:val="multilevel"/>
    <w:tmpl w:val="9F1C8B7A"/>
    <w:lvl w:ilvl="0">
      <w:start w:val="9"/>
      <w:numFmt w:val="decimal"/>
      <w:lvlText w:val="%1."/>
      <w:lvlJc w:val="left"/>
      <w:pPr>
        <w:ind w:left="360" w:hanging="360"/>
      </w:pPr>
      <w:rPr>
        <w:rFonts w:eastAsia="Calibri"/>
        <w:b/>
        <w:color w:val="auto"/>
      </w:rPr>
    </w:lvl>
    <w:lvl w:ilvl="1">
      <w:start w:val="1"/>
      <w:numFmt w:val="decimal"/>
      <w:lvlText w:val="%1.%2."/>
      <w:lvlJc w:val="left"/>
      <w:pPr>
        <w:ind w:left="360" w:hanging="360"/>
      </w:pPr>
      <w:rPr>
        <w:rFonts w:eastAsia="Calibri"/>
        <w:b w:val="0"/>
        <w:color w:val="auto"/>
      </w:rPr>
    </w:lvl>
    <w:lvl w:ilvl="2">
      <w:start w:val="1"/>
      <w:numFmt w:val="decimal"/>
      <w:lvlText w:val="%1.%2.%3."/>
      <w:lvlJc w:val="left"/>
      <w:pPr>
        <w:ind w:left="2160" w:hanging="720"/>
      </w:pPr>
      <w:rPr>
        <w:rFonts w:eastAsia="Calibri"/>
        <w:color w:val="auto"/>
      </w:rPr>
    </w:lvl>
    <w:lvl w:ilvl="3">
      <w:start w:val="1"/>
      <w:numFmt w:val="decimal"/>
      <w:lvlText w:val="%1.%2.%3.%4."/>
      <w:lvlJc w:val="left"/>
      <w:pPr>
        <w:ind w:left="2880" w:hanging="720"/>
      </w:pPr>
      <w:rPr>
        <w:rFonts w:eastAsia="Calibri"/>
        <w:color w:val="auto"/>
      </w:rPr>
    </w:lvl>
    <w:lvl w:ilvl="4">
      <w:start w:val="1"/>
      <w:numFmt w:val="decimal"/>
      <w:lvlText w:val="%1.%2.%3.%4.%5."/>
      <w:lvlJc w:val="left"/>
      <w:pPr>
        <w:ind w:left="3960" w:hanging="1080"/>
      </w:pPr>
      <w:rPr>
        <w:rFonts w:eastAsia="Calibri"/>
        <w:color w:val="auto"/>
      </w:rPr>
    </w:lvl>
    <w:lvl w:ilvl="5">
      <w:start w:val="1"/>
      <w:numFmt w:val="decimal"/>
      <w:lvlText w:val="%1.%2.%3.%4.%5.%6."/>
      <w:lvlJc w:val="left"/>
      <w:pPr>
        <w:ind w:left="4680" w:hanging="1080"/>
      </w:pPr>
      <w:rPr>
        <w:rFonts w:eastAsia="Calibri"/>
        <w:color w:val="auto"/>
      </w:rPr>
    </w:lvl>
    <w:lvl w:ilvl="6">
      <w:start w:val="1"/>
      <w:numFmt w:val="decimal"/>
      <w:lvlText w:val="%1.%2.%3.%4.%5.%6.%7."/>
      <w:lvlJc w:val="left"/>
      <w:pPr>
        <w:ind w:left="5760" w:hanging="1440"/>
      </w:pPr>
      <w:rPr>
        <w:rFonts w:eastAsia="Calibri"/>
        <w:color w:val="auto"/>
      </w:rPr>
    </w:lvl>
    <w:lvl w:ilvl="7">
      <w:start w:val="1"/>
      <w:numFmt w:val="decimal"/>
      <w:lvlText w:val="%1.%2.%3.%4.%5.%6.%7.%8."/>
      <w:lvlJc w:val="left"/>
      <w:pPr>
        <w:ind w:left="6480" w:hanging="1440"/>
      </w:pPr>
      <w:rPr>
        <w:rFonts w:eastAsia="Calibri"/>
        <w:color w:val="auto"/>
      </w:rPr>
    </w:lvl>
    <w:lvl w:ilvl="8">
      <w:start w:val="1"/>
      <w:numFmt w:val="decimal"/>
      <w:lvlText w:val="%1.%2.%3.%4.%5.%6.%7.%8.%9."/>
      <w:lvlJc w:val="left"/>
      <w:pPr>
        <w:ind w:left="7560" w:hanging="1800"/>
      </w:pPr>
      <w:rPr>
        <w:rFonts w:eastAsia="Calibri"/>
        <w:color w:val="auto"/>
      </w:rPr>
    </w:lvl>
  </w:abstractNum>
  <w:abstractNum w:abstractNumId="15" w15:restartNumberingAfterBreak="0">
    <w:nsid w:val="30D6321D"/>
    <w:multiLevelType w:val="hybridMultilevel"/>
    <w:tmpl w:val="6158CB1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4CC42D2"/>
    <w:multiLevelType w:val="hybridMultilevel"/>
    <w:tmpl w:val="4C22312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15:restartNumberingAfterBreak="0">
    <w:nsid w:val="36551A95"/>
    <w:multiLevelType w:val="multilevel"/>
    <w:tmpl w:val="358E12B0"/>
    <w:lvl w:ilvl="0">
      <w:start w:val="5"/>
      <w:numFmt w:val="decimal"/>
      <w:lvlText w:val="%1."/>
      <w:lvlJc w:val="left"/>
      <w:pPr>
        <w:ind w:left="360" w:hanging="360"/>
      </w:pPr>
      <w:rPr>
        <w:b/>
      </w:rPr>
    </w:lvl>
    <w:lvl w:ilvl="1">
      <w:start w:val="1"/>
      <w:numFmt w:val="decimal"/>
      <w:lvlText w:val="%1.%2."/>
      <w:lvlJc w:val="left"/>
      <w:pPr>
        <w:ind w:left="1080" w:hanging="360"/>
      </w:pPr>
      <w:rPr>
        <w:b w:val="0"/>
      </w:rPr>
    </w:lvl>
    <w:lvl w:ilvl="2">
      <w:start w:val="1"/>
      <w:numFmt w:val="decimal"/>
      <w:lvlText w:val="%1.%2.%3."/>
      <w:lvlJc w:val="left"/>
      <w:pPr>
        <w:ind w:left="2160" w:hanging="720"/>
      </w:pPr>
      <w:rPr>
        <w:b w:val="0"/>
      </w:rPr>
    </w:lvl>
    <w:lvl w:ilvl="3">
      <w:start w:val="1"/>
      <w:numFmt w:val="decimal"/>
      <w:lvlText w:val="%1.%2.%3.%4."/>
      <w:lvlJc w:val="left"/>
      <w:pPr>
        <w:ind w:left="2880" w:hanging="720"/>
      </w:pPr>
      <w:rPr>
        <w:b/>
      </w:rPr>
    </w:lvl>
    <w:lvl w:ilvl="4">
      <w:start w:val="1"/>
      <w:numFmt w:val="decimal"/>
      <w:lvlText w:val="%1.%2.%3.%4.%5."/>
      <w:lvlJc w:val="left"/>
      <w:pPr>
        <w:ind w:left="3960" w:hanging="1080"/>
      </w:pPr>
      <w:rPr>
        <w:b/>
      </w:rPr>
    </w:lvl>
    <w:lvl w:ilvl="5">
      <w:start w:val="1"/>
      <w:numFmt w:val="decimal"/>
      <w:lvlText w:val="%1.%2.%3.%4.%5.%6."/>
      <w:lvlJc w:val="left"/>
      <w:pPr>
        <w:ind w:left="4680" w:hanging="1080"/>
      </w:pPr>
      <w:rPr>
        <w:b/>
      </w:rPr>
    </w:lvl>
    <w:lvl w:ilvl="6">
      <w:start w:val="1"/>
      <w:numFmt w:val="decimal"/>
      <w:lvlText w:val="%1.%2.%3.%4.%5.%6.%7."/>
      <w:lvlJc w:val="left"/>
      <w:pPr>
        <w:ind w:left="5760" w:hanging="1440"/>
      </w:pPr>
      <w:rPr>
        <w:b/>
      </w:rPr>
    </w:lvl>
    <w:lvl w:ilvl="7">
      <w:start w:val="1"/>
      <w:numFmt w:val="decimal"/>
      <w:lvlText w:val="%1.%2.%3.%4.%5.%6.%7.%8."/>
      <w:lvlJc w:val="left"/>
      <w:pPr>
        <w:ind w:left="6480" w:hanging="1440"/>
      </w:pPr>
      <w:rPr>
        <w:b/>
      </w:rPr>
    </w:lvl>
    <w:lvl w:ilvl="8">
      <w:start w:val="1"/>
      <w:numFmt w:val="decimal"/>
      <w:lvlText w:val="%1.%2.%3.%4.%5.%6.%7.%8.%9."/>
      <w:lvlJc w:val="left"/>
      <w:pPr>
        <w:ind w:left="7560" w:hanging="1800"/>
      </w:pPr>
      <w:rPr>
        <w:b/>
      </w:rPr>
    </w:lvl>
  </w:abstractNum>
  <w:abstractNum w:abstractNumId="18" w15:restartNumberingAfterBreak="0">
    <w:nsid w:val="37446B47"/>
    <w:multiLevelType w:val="multilevel"/>
    <w:tmpl w:val="44062A46"/>
    <w:lvl w:ilvl="0">
      <w:start w:val="1"/>
      <w:numFmt w:val="bullet"/>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9" w15:restartNumberingAfterBreak="0">
    <w:nsid w:val="397049E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A894BD6"/>
    <w:multiLevelType w:val="hybridMultilevel"/>
    <w:tmpl w:val="2390AE9E"/>
    <w:lvl w:ilvl="0" w:tplc="A3EAE1CC">
      <w:start w:val="1"/>
      <w:numFmt w:val="bullet"/>
      <w:lvlText w:val=""/>
      <w:lvlJc w:val="left"/>
      <w:pPr>
        <w:tabs>
          <w:tab w:val="num" w:pos="2126"/>
        </w:tabs>
        <w:ind w:left="2126" w:hanging="360"/>
      </w:pPr>
      <w:rPr>
        <w:rFonts w:ascii="Symbol" w:hAnsi="Symbol" w:hint="default"/>
        <w:sz w:val="16"/>
        <w:szCs w:val="16"/>
      </w:rPr>
    </w:lvl>
    <w:lvl w:ilvl="1" w:tplc="04190003" w:tentative="1">
      <w:start w:val="1"/>
      <w:numFmt w:val="bullet"/>
      <w:lvlText w:val="o"/>
      <w:lvlJc w:val="left"/>
      <w:pPr>
        <w:tabs>
          <w:tab w:val="num" w:pos="2143"/>
        </w:tabs>
        <w:ind w:left="2143" w:hanging="360"/>
      </w:pPr>
      <w:rPr>
        <w:rFonts w:ascii="Courier New" w:hAnsi="Courier New" w:cs="Courier New" w:hint="default"/>
      </w:rPr>
    </w:lvl>
    <w:lvl w:ilvl="2" w:tplc="04190005" w:tentative="1">
      <w:start w:val="1"/>
      <w:numFmt w:val="bullet"/>
      <w:lvlText w:val=""/>
      <w:lvlJc w:val="left"/>
      <w:pPr>
        <w:tabs>
          <w:tab w:val="num" w:pos="2863"/>
        </w:tabs>
        <w:ind w:left="2863" w:hanging="360"/>
      </w:pPr>
      <w:rPr>
        <w:rFonts w:ascii="Wingdings" w:hAnsi="Wingdings" w:hint="default"/>
      </w:rPr>
    </w:lvl>
    <w:lvl w:ilvl="3" w:tplc="04190001" w:tentative="1">
      <w:start w:val="1"/>
      <w:numFmt w:val="bullet"/>
      <w:lvlText w:val=""/>
      <w:lvlJc w:val="left"/>
      <w:pPr>
        <w:tabs>
          <w:tab w:val="num" w:pos="3583"/>
        </w:tabs>
        <w:ind w:left="3583" w:hanging="360"/>
      </w:pPr>
      <w:rPr>
        <w:rFonts w:ascii="Symbol" w:hAnsi="Symbol" w:hint="default"/>
      </w:rPr>
    </w:lvl>
    <w:lvl w:ilvl="4" w:tplc="04190003" w:tentative="1">
      <w:start w:val="1"/>
      <w:numFmt w:val="bullet"/>
      <w:lvlText w:val="o"/>
      <w:lvlJc w:val="left"/>
      <w:pPr>
        <w:tabs>
          <w:tab w:val="num" w:pos="4303"/>
        </w:tabs>
        <w:ind w:left="4303" w:hanging="360"/>
      </w:pPr>
      <w:rPr>
        <w:rFonts w:ascii="Courier New" w:hAnsi="Courier New" w:cs="Courier New" w:hint="default"/>
      </w:rPr>
    </w:lvl>
    <w:lvl w:ilvl="5" w:tplc="04190005" w:tentative="1">
      <w:start w:val="1"/>
      <w:numFmt w:val="bullet"/>
      <w:lvlText w:val=""/>
      <w:lvlJc w:val="left"/>
      <w:pPr>
        <w:tabs>
          <w:tab w:val="num" w:pos="5023"/>
        </w:tabs>
        <w:ind w:left="5023" w:hanging="360"/>
      </w:pPr>
      <w:rPr>
        <w:rFonts w:ascii="Wingdings" w:hAnsi="Wingdings" w:hint="default"/>
      </w:rPr>
    </w:lvl>
    <w:lvl w:ilvl="6" w:tplc="04190001" w:tentative="1">
      <w:start w:val="1"/>
      <w:numFmt w:val="bullet"/>
      <w:lvlText w:val=""/>
      <w:lvlJc w:val="left"/>
      <w:pPr>
        <w:tabs>
          <w:tab w:val="num" w:pos="5743"/>
        </w:tabs>
        <w:ind w:left="5743" w:hanging="360"/>
      </w:pPr>
      <w:rPr>
        <w:rFonts w:ascii="Symbol" w:hAnsi="Symbol" w:hint="default"/>
      </w:rPr>
    </w:lvl>
    <w:lvl w:ilvl="7" w:tplc="04190003" w:tentative="1">
      <w:start w:val="1"/>
      <w:numFmt w:val="bullet"/>
      <w:lvlText w:val="o"/>
      <w:lvlJc w:val="left"/>
      <w:pPr>
        <w:tabs>
          <w:tab w:val="num" w:pos="6463"/>
        </w:tabs>
        <w:ind w:left="6463" w:hanging="360"/>
      </w:pPr>
      <w:rPr>
        <w:rFonts w:ascii="Courier New" w:hAnsi="Courier New" w:cs="Courier New" w:hint="default"/>
      </w:rPr>
    </w:lvl>
    <w:lvl w:ilvl="8" w:tplc="04190005" w:tentative="1">
      <w:start w:val="1"/>
      <w:numFmt w:val="bullet"/>
      <w:lvlText w:val=""/>
      <w:lvlJc w:val="left"/>
      <w:pPr>
        <w:tabs>
          <w:tab w:val="num" w:pos="7183"/>
        </w:tabs>
        <w:ind w:left="7183" w:hanging="360"/>
      </w:pPr>
      <w:rPr>
        <w:rFonts w:ascii="Wingdings" w:hAnsi="Wingdings" w:hint="default"/>
      </w:rPr>
    </w:lvl>
  </w:abstractNum>
  <w:abstractNum w:abstractNumId="21" w15:restartNumberingAfterBreak="0">
    <w:nsid w:val="3D506A49"/>
    <w:multiLevelType w:val="multilevel"/>
    <w:tmpl w:val="5DF86FE0"/>
    <w:lvl w:ilvl="0">
      <w:start w:val="1"/>
      <w:numFmt w:val="decimal"/>
      <w:lvlText w:val="%1."/>
      <w:lvlJc w:val="left"/>
      <w:pPr>
        <w:tabs>
          <w:tab w:val="num" w:pos="1070"/>
        </w:tabs>
        <w:ind w:left="1070" w:hanging="360"/>
      </w:pPr>
      <w:rPr>
        <w:rFonts w:ascii="Times New Roman" w:eastAsia="Arial" w:hAnsi="Times New Roman" w:cs="Times New Roman" w:hint="default"/>
        <w:b/>
        <w:i w:val="0"/>
      </w:rPr>
    </w:lvl>
    <w:lvl w:ilvl="1">
      <w:start w:val="1"/>
      <w:numFmt w:val="decimal"/>
      <w:isLgl/>
      <w:lvlText w:val="%1.%2."/>
      <w:lvlJc w:val="left"/>
      <w:pPr>
        <w:ind w:left="1070" w:hanging="360"/>
      </w:pPr>
      <w:rPr>
        <w:rFonts w:hint="default"/>
        <w:b/>
      </w:rPr>
    </w:lvl>
    <w:lvl w:ilvl="2">
      <w:start w:val="1"/>
      <w:numFmt w:val="decimal"/>
      <w:isLgl/>
      <w:lvlText w:val="%1.%2.%3."/>
      <w:lvlJc w:val="left"/>
      <w:pPr>
        <w:ind w:left="1712" w:hanging="720"/>
      </w:pPr>
      <w:rPr>
        <w:rFonts w:hint="default"/>
      </w:rPr>
    </w:lvl>
    <w:lvl w:ilvl="3">
      <w:start w:val="1"/>
      <w:numFmt w:val="decimal"/>
      <w:isLgl/>
      <w:lvlText w:val="%1.%2.%3.%4."/>
      <w:lvlJc w:val="left"/>
      <w:pPr>
        <w:ind w:left="1853" w:hanging="720"/>
      </w:pPr>
      <w:rPr>
        <w:rFonts w:hint="default"/>
      </w:rPr>
    </w:lvl>
    <w:lvl w:ilvl="4">
      <w:start w:val="1"/>
      <w:numFmt w:val="decimal"/>
      <w:isLgl/>
      <w:lvlText w:val="%1.%2.%3.%4.%5."/>
      <w:lvlJc w:val="left"/>
      <w:pPr>
        <w:ind w:left="2354" w:hanging="1080"/>
      </w:pPr>
      <w:rPr>
        <w:rFonts w:hint="default"/>
      </w:rPr>
    </w:lvl>
    <w:lvl w:ilvl="5">
      <w:start w:val="1"/>
      <w:numFmt w:val="decimal"/>
      <w:isLgl/>
      <w:lvlText w:val="%1.%2.%3.%4.%5.%6."/>
      <w:lvlJc w:val="left"/>
      <w:pPr>
        <w:ind w:left="2495" w:hanging="1080"/>
      </w:pPr>
      <w:rPr>
        <w:rFonts w:hint="default"/>
      </w:rPr>
    </w:lvl>
    <w:lvl w:ilvl="6">
      <w:start w:val="1"/>
      <w:numFmt w:val="decimal"/>
      <w:isLgl/>
      <w:lvlText w:val="%1.%2.%3.%4.%5.%6.%7."/>
      <w:lvlJc w:val="left"/>
      <w:pPr>
        <w:ind w:left="2996" w:hanging="1440"/>
      </w:pPr>
      <w:rPr>
        <w:rFonts w:hint="default"/>
      </w:rPr>
    </w:lvl>
    <w:lvl w:ilvl="7">
      <w:start w:val="1"/>
      <w:numFmt w:val="decimal"/>
      <w:isLgl/>
      <w:lvlText w:val="%1.%2.%3.%4.%5.%6.%7.%8."/>
      <w:lvlJc w:val="left"/>
      <w:pPr>
        <w:ind w:left="3137" w:hanging="1440"/>
      </w:pPr>
      <w:rPr>
        <w:rFonts w:hint="default"/>
      </w:rPr>
    </w:lvl>
    <w:lvl w:ilvl="8">
      <w:start w:val="1"/>
      <w:numFmt w:val="decimal"/>
      <w:isLgl/>
      <w:lvlText w:val="%1.%2.%3.%4.%5.%6.%7.%8.%9."/>
      <w:lvlJc w:val="left"/>
      <w:pPr>
        <w:ind w:left="3638" w:hanging="1800"/>
      </w:pPr>
      <w:rPr>
        <w:rFonts w:hint="default"/>
      </w:rPr>
    </w:lvl>
  </w:abstractNum>
  <w:abstractNum w:abstractNumId="22" w15:restartNumberingAfterBreak="0">
    <w:nsid w:val="425B70D9"/>
    <w:multiLevelType w:val="multilevel"/>
    <w:tmpl w:val="1840B8B6"/>
    <w:lvl w:ilvl="0">
      <w:start w:val="9"/>
      <w:numFmt w:val="decimal"/>
      <w:lvlText w:val="%1."/>
      <w:lvlJc w:val="left"/>
      <w:pPr>
        <w:ind w:left="360" w:hanging="360"/>
      </w:pPr>
      <w:rPr>
        <w:rFonts w:hint="default"/>
      </w:rPr>
    </w:lvl>
    <w:lvl w:ilvl="1">
      <w:start w:val="1"/>
      <w:numFmt w:val="decimal"/>
      <w:lvlText w:val="10.%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431606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95762B2"/>
    <w:multiLevelType w:val="multilevel"/>
    <w:tmpl w:val="9904DBF0"/>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B4608F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E1C4522"/>
    <w:multiLevelType w:val="hybridMultilevel"/>
    <w:tmpl w:val="E2F68B02"/>
    <w:lvl w:ilvl="0" w:tplc="B5AE58D8">
      <w:start w:val="1"/>
      <w:numFmt w:val="bullet"/>
      <w:lvlText w:val=""/>
      <w:lvlJc w:val="left"/>
      <w:pPr>
        <w:ind w:left="1506" w:hanging="360"/>
      </w:pPr>
      <w:rPr>
        <w:rFonts w:ascii="Symbol" w:hAnsi="Symbol" w:hint="default"/>
      </w:rPr>
    </w:lvl>
    <w:lvl w:ilvl="1" w:tplc="04190003" w:tentative="1">
      <w:start w:val="1"/>
      <w:numFmt w:val="bullet"/>
      <w:lvlText w:val="o"/>
      <w:lvlJc w:val="left"/>
      <w:pPr>
        <w:ind w:left="2226" w:hanging="360"/>
      </w:pPr>
      <w:rPr>
        <w:rFonts w:ascii="Courier New" w:hAnsi="Courier New" w:cs="Courier New" w:hint="default"/>
      </w:rPr>
    </w:lvl>
    <w:lvl w:ilvl="2" w:tplc="04190005" w:tentative="1">
      <w:start w:val="1"/>
      <w:numFmt w:val="bullet"/>
      <w:lvlText w:val=""/>
      <w:lvlJc w:val="left"/>
      <w:pPr>
        <w:ind w:left="2946" w:hanging="360"/>
      </w:pPr>
      <w:rPr>
        <w:rFonts w:ascii="Wingdings" w:hAnsi="Wingdings" w:hint="default"/>
      </w:rPr>
    </w:lvl>
    <w:lvl w:ilvl="3" w:tplc="04190001" w:tentative="1">
      <w:start w:val="1"/>
      <w:numFmt w:val="bullet"/>
      <w:lvlText w:val=""/>
      <w:lvlJc w:val="left"/>
      <w:pPr>
        <w:ind w:left="3666" w:hanging="360"/>
      </w:pPr>
      <w:rPr>
        <w:rFonts w:ascii="Symbol" w:hAnsi="Symbol" w:hint="default"/>
      </w:rPr>
    </w:lvl>
    <w:lvl w:ilvl="4" w:tplc="04190003" w:tentative="1">
      <w:start w:val="1"/>
      <w:numFmt w:val="bullet"/>
      <w:lvlText w:val="o"/>
      <w:lvlJc w:val="left"/>
      <w:pPr>
        <w:ind w:left="4386" w:hanging="360"/>
      </w:pPr>
      <w:rPr>
        <w:rFonts w:ascii="Courier New" w:hAnsi="Courier New" w:cs="Courier New" w:hint="default"/>
      </w:rPr>
    </w:lvl>
    <w:lvl w:ilvl="5" w:tplc="04190005" w:tentative="1">
      <w:start w:val="1"/>
      <w:numFmt w:val="bullet"/>
      <w:lvlText w:val=""/>
      <w:lvlJc w:val="left"/>
      <w:pPr>
        <w:ind w:left="5106" w:hanging="360"/>
      </w:pPr>
      <w:rPr>
        <w:rFonts w:ascii="Wingdings" w:hAnsi="Wingdings" w:hint="default"/>
      </w:rPr>
    </w:lvl>
    <w:lvl w:ilvl="6" w:tplc="04190001" w:tentative="1">
      <w:start w:val="1"/>
      <w:numFmt w:val="bullet"/>
      <w:lvlText w:val=""/>
      <w:lvlJc w:val="left"/>
      <w:pPr>
        <w:ind w:left="5826" w:hanging="360"/>
      </w:pPr>
      <w:rPr>
        <w:rFonts w:ascii="Symbol" w:hAnsi="Symbol" w:hint="default"/>
      </w:rPr>
    </w:lvl>
    <w:lvl w:ilvl="7" w:tplc="04190003" w:tentative="1">
      <w:start w:val="1"/>
      <w:numFmt w:val="bullet"/>
      <w:lvlText w:val="o"/>
      <w:lvlJc w:val="left"/>
      <w:pPr>
        <w:ind w:left="6546" w:hanging="360"/>
      </w:pPr>
      <w:rPr>
        <w:rFonts w:ascii="Courier New" w:hAnsi="Courier New" w:cs="Courier New" w:hint="default"/>
      </w:rPr>
    </w:lvl>
    <w:lvl w:ilvl="8" w:tplc="04190005" w:tentative="1">
      <w:start w:val="1"/>
      <w:numFmt w:val="bullet"/>
      <w:lvlText w:val=""/>
      <w:lvlJc w:val="left"/>
      <w:pPr>
        <w:ind w:left="7266" w:hanging="360"/>
      </w:pPr>
      <w:rPr>
        <w:rFonts w:ascii="Wingdings" w:hAnsi="Wingdings" w:hint="default"/>
      </w:rPr>
    </w:lvl>
  </w:abstractNum>
  <w:abstractNum w:abstractNumId="27" w15:restartNumberingAfterBreak="0">
    <w:nsid w:val="4E427B96"/>
    <w:multiLevelType w:val="multilevel"/>
    <w:tmpl w:val="011019B6"/>
    <w:lvl w:ilvl="0">
      <w:start w:val="1"/>
      <w:numFmt w:val="decimal"/>
      <w:lvlText w:val="%1."/>
      <w:lvlJc w:val="left"/>
      <w:pPr>
        <w:ind w:left="360" w:hanging="360"/>
      </w:pPr>
      <w:rPr>
        <w:rFonts w:hint="default"/>
      </w:rPr>
    </w:lvl>
    <w:lvl w:ilvl="1">
      <w:start w:val="1"/>
      <w:numFmt w:val="decimal"/>
      <w:lvlText w:val="%1.%2."/>
      <w:lvlJc w:val="left"/>
      <w:pPr>
        <w:ind w:left="840" w:hanging="360"/>
      </w:pPr>
      <w:rPr>
        <w:rFonts w:hint="default"/>
        <w:b w:val="0"/>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8" w15:restartNumberingAfterBreak="0">
    <w:nsid w:val="4E4E587D"/>
    <w:multiLevelType w:val="hybridMultilevel"/>
    <w:tmpl w:val="D702273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9" w15:restartNumberingAfterBreak="0">
    <w:nsid w:val="4F357BBE"/>
    <w:multiLevelType w:val="multilevel"/>
    <w:tmpl w:val="1B38B05A"/>
    <w:lvl w:ilvl="0">
      <w:start w:val="1"/>
      <w:numFmt w:val="decimal"/>
      <w:lvlText w:val="%1."/>
      <w:lvlJc w:val="left"/>
      <w:pPr>
        <w:ind w:left="360" w:hanging="360"/>
      </w:pPr>
      <w:rPr>
        <w:rFonts w:hint="default"/>
        <w:b/>
      </w:rPr>
    </w:lvl>
    <w:lvl w:ilvl="1">
      <w:start w:val="1"/>
      <w:numFmt w:val="decimal"/>
      <w:lvlText w:val="%1.%2."/>
      <w:lvlJc w:val="left"/>
      <w:pPr>
        <w:tabs>
          <w:tab w:val="num" w:pos="357"/>
        </w:tabs>
        <w:ind w:left="792" w:hanging="432"/>
      </w:pPr>
      <w:rPr>
        <w:rFonts w:hint="default"/>
        <w:b w:val="0"/>
      </w:rPr>
    </w:lvl>
    <w:lvl w:ilvl="2">
      <w:start w:val="1"/>
      <w:numFmt w:val="decimal"/>
      <w:lvlText w:val="%1.%2.%3."/>
      <w:lvlJc w:val="left"/>
      <w:pPr>
        <w:tabs>
          <w:tab w:val="num" w:pos="720"/>
        </w:tabs>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520040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8EC2F30"/>
    <w:multiLevelType w:val="multilevel"/>
    <w:tmpl w:val="2048C86E"/>
    <w:lvl w:ilvl="0">
      <w:start w:val="10"/>
      <w:numFmt w:val="decimal"/>
      <w:lvlText w:val="%1"/>
      <w:lvlJc w:val="left"/>
      <w:pPr>
        <w:ind w:left="420" w:hanging="420"/>
      </w:pPr>
      <w:rPr>
        <w:rFonts w:hint="default"/>
        <w:b/>
      </w:rPr>
    </w:lvl>
    <w:lvl w:ilvl="1">
      <w:start w:val="3"/>
      <w:numFmt w:val="decimal"/>
      <w:lvlText w:val="%1.%2"/>
      <w:lvlJc w:val="left"/>
      <w:pPr>
        <w:ind w:left="1860" w:hanging="420"/>
      </w:pPr>
      <w:rPr>
        <w:rFonts w:hint="default"/>
        <w:b/>
      </w:rPr>
    </w:lvl>
    <w:lvl w:ilvl="2">
      <w:start w:val="1"/>
      <w:numFmt w:val="decimal"/>
      <w:lvlText w:val="%1.%2.%3"/>
      <w:lvlJc w:val="left"/>
      <w:pPr>
        <w:ind w:left="3600" w:hanging="720"/>
      </w:pPr>
      <w:rPr>
        <w:rFonts w:hint="default"/>
        <w:b/>
      </w:rPr>
    </w:lvl>
    <w:lvl w:ilvl="3">
      <w:start w:val="1"/>
      <w:numFmt w:val="decimal"/>
      <w:lvlText w:val="%1.%2.%3.%4"/>
      <w:lvlJc w:val="left"/>
      <w:pPr>
        <w:ind w:left="5040" w:hanging="720"/>
      </w:pPr>
      <w:rPr>
        <w:rFonts w:hint="default"/>
        <w:b/>
      </w:rPr>
    </w:lvl>
    <w:lvl w:ilvl="4">
      <w:start w:val="1"/>
      <w:numFmt w:val="decimal"/>
      <w:lvlText w:val="%1.%2.%3.%4.%5"/>
      <w:lvlJc w:val="left"/>
      <w:pPr>
        <w:ind w:left="6840" w:hanging="1080"/>
      </w:pPr>
      <w:rPr>
        <w:rFonts w:hint="default"/>
        <w:b/>
      </w:rPr>
    </w:lvl>
    <w:lvl w:ilvl="5">
      <w:start w:val="1"/>
      <w:numFmt w:val="decimal"/>
      <w:lvlText w:val="%1.%2.%3.%4.%5.%6"/>
      <w:lvlJc w:val="left"/>
      <w:pPr>
        <w:ind w:left="8280" w:hanging="1080"/>
      </w:pPr>
      <w:rPr>
        <w:rFonts w:hint="default"/>
        <w:b/>
      </w:rPr>
    </w:lvl>
    <w:lvl w:ilvl="6">
      <w:start w:val="1"/>
      <w:numFmt w:val="decimal"/>
      <w:lvlText w:val="%1.%2.%3.%4.%5.%6.%7"/>
      <w:lvlJc w:val="left"/>
      <w:pPr>
        <w:ind w:left="10080" w:hanging="1440"/>
      </w:pPr>
      <w:rPr>
        <w:rFonts w:hint="default"/>
        <w:b/>
      </w:rPr>
    </w:lvl>
    <w:lvl w:ilvl="7">
      <w:start w:val="1"/>
      <w:numFmt w:val="decimal"/>
      <w:lvlText w:val="%1.%2.%3.%4.%5.%6.%7.%8"/>
      <w:lvlJc w:val="left"/>
      <w:pPr>
        <w:ind w:left="11520" w:hanging="1440"/>
      </w:pPr>
      <w:rPr>
        <w:rFonts w:hint="default"/>
        <w:b/>
      </w:rPr>
    </w:lvl>
    <w:lvl w:ilvl="8">
      <w:start w:val="1"/>
      <w:numFmt w:val="decimal"/>
      <w:lvlText w:val="%1.%2.%3.%4.%5.%6.%7.%8.%9"/>
      <w:lvlJc w:val="left"/>
      <w:pPr>
        <w:ind w:left="13320" w:hanging="1800"/>
      </w:pPr>
      <w:rPr>
        <w:rFonts w:hint="default"/>
        <w:b/>
      </w:rPr>
    </w:lvl>
  </w:abstractNum>
  <w:abstractNum w:abstractNumId="32" w15:restartNumberingAfterBreak="0">
    <w:nsid w:val="5AD43FD3"/>
    <w:multiLevelType w:val="hybridMultilevel"/>
    <w:tmpl w:val="680054D4"/>
    <w:lvl w:ilvl="0" w:tplc="B5AE58D8">
      <w:start w:val="1"/>
      <w:numFmt w:val="bullet"/>
      <w:lvlText w:val=""/>
      <w:lvlJc w:val="left"/>
      <w:pPr>
        <w:ind w:left="1514" w:hanging="360"/>
      </w:pPr>
      <w:rPr>
        <w:rFonts w:ascii="Symbol" w:hAnsi="Symbol" w:hint="default"/>
      </w:rPr>
    </w:lvl>
    <w:lvl w:ilvl="1" w:tplc="04190003" w:tentative="1">
      <w:start w:val="1"/>
      <w:numFmt w:val="bullet"/>
      <w:lvlText w:val="o"/>
      <w:lvlJc w:val="left"/>
      <w:pPr>
        <w:ind w:left="2234" w:hanging="360"/>
      </w:pPr>
      <w:rPr>
        <w:rFonts w:ascii="Courier New" w:hAnsi="Courier New" w:cs="Courier New" w:hint="default"/>
      </w:rPr>
    </w:lvl>
    <w:lvl w:ilvl="2" w:tplc="04190005" w:tentative="1">
      <w:start w:val="1"/>
      <w:numFmt w:val="bullet"/>
      <w:lvlText w:val=""/>
      <w:lvlJc w:val="left"/>
      <w:pPr>
        <w:ind w:left="2954" w:hanging="360"/>
      </w:pPr>
      <w:rPr>
        <w:rFonts w:ascii="Wingdings" w:hAnsi="Wingdings" w:hint="default"/>
      </w:rPr>
    </w:lvl>
    <w:lvl w:ilvl="3" w:tplc="04190001" w:tentative="1">
      <w:start w:val="1"/>
      <w:numFmt w:val="bullet"/>
      <w:lvlText w:val=""/>
      <w:lvlJc w:val="left"/>
      <w:pPr>
        <w:ind w:left="3674" w:hanging="360"/>
      </w:pPr>
      <w:rPr>
        <w:rFonts w:ascii="Symbol" w:hAnsi="Symbol" w:hint="default"/>
      </w:rPr>
    </w:lvl>
    <w:lvl w:ilvl="4" w:tplc="04190003" w:tentative="1">
      <w:start w:val="1"/>
      <w:numFmt w:val="bullet"/>
      <w:lvlText w:val="o"/>
      <w:lvlJc w:val="left"/>
      <w:pPr>
        <w:ind w:left="4394" w:hanging="360"/>
      </w:pPr>
      <w:rPr>
        <w:rFonts w:ascii="Courier New" w:hAnsi="Courier New" w:cs="Courier New" w:hint="default"/>
      </w:rPr>
    </w:lvl>
    <w:lvl w:ilvl="5" w:tplc="04190005" w:tentative="1">
      <w:start w:val="1"/>
      <w:numFmt w:val="bullet"/>
      <w:lvlText w:val=""/>
      <w:lvlJc w:val="left"/>
      <w:pPr>
        <w:ind w:left="5114" w:hanging="360"/>
      </w:pPr>
      <w:rPr>
        <w:rFonts w:ascii="Wingdings" w:hAnsi="Wingdings" w:hint="default"/>
      </w:rPr>
    </w:lvl>
    <w:lvl w:ilvl="6" w:tplc="04190001" w:tentative="1">
      <w:start w:val="1"/>
      <w:numFmt w:val="bullet"/>
      <w:lvlText w:val=""/>
      <w:lvlJc w:val="left"/>
      <w:pPr>
        <w:ind w:left="5834" w:hanging="360"/>
      </w:pPr>
      <w:rPr>
        <w:rFonts w:ascii="Symbol" w:hAnsi="Symbol" w:hint="default"/>
      </w:rPr>
    </w:lvl>
    <w:lvl w:ilvl="7" w:tplc="04190003" w:tentative="1">
      <w:start w:val="1"/>
      <w:numFmt w:val="bullet"/>
      <w:lvlText w:val="o"/>
      <w:lvlJc w:val="left"/>
      <w:pPr>
        <w:ind w:left="6554" w:hanging="360"/>
      </w:pPr>
      <w:rPr>
        <w:rFonts w:ascii="Courier New" w:hAnsi="Courier New" w:cs="Courier New" w:hint="default"/>
      </w:rPr>
    </w:lvl>
    <w:lvl w:ilvl="8" w:tplc="04190005" w:tentative="1">
      <w:start w:val="1"/>
      <w:numFmt w:val="bullet"/>
      <w:lvlText w:val=""/>
      <w:lvlJc w:val="left"/>
      <w:pPr>
        <w:ind w:left="7274" w:hanging="360"/>
      </w:pPr>
      <w:rPr>
        <w:rFonts w:ascii="Wingdings" w:hAnsi="Wingdings" w:hint="default"/>
      </w:rPr>
    </w:lvl>
  </w:abstractNum>
  <w:abstractNum w:abstractNumId="33" w15:restartNumberingAfterBreak="0">
    <w:nsid w:val="5E116B56"/>
    <w:multiLevelType w:val="multilevel"/>
    <w:tmpl w:val="E7D09C7C"/>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9011E60"/>
    <w:multiLevelType w:val="hybridMultilevel"/>
    <w:tmpl w:val="EA3A3DF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5" w15:restartNumberingAfterBreak="0">
    <w:nsid w:val="6A1577D9"/>
    <w:multiLevelType w:val="hybridMultilevel"/>
    <w:tmpl w:val="0FFA5E2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6" w15:restartNumberingAfterBreak="0">
    <w:nsid w:val="6BFA17E5"/>
    <w:multiLevelType w:val="hybridMultilevel"/>
    <w:tmpl w:val="718679EC"/>
    <w:lvl w:ilvl="0" w:tplc="B5AE58D8">
      <w:start w:val="1"/>
      <w:numFmt w:val="bullet"/>
      <w:lvlText w:val=""/>
      <w:lvlJc w:val="left"/>
      <w:pPr>
        <w:ind w:left="1514" w:hanging="360"/>
      </w:pPr>
      <w:rPr>
        <w:rFonts w:ascii="Symbol" w:hAnsi="Symbol" w:hint="default"/>
      </w:rPr>
    </w:lvl>
    <w:lvl w:ilvl="1" w:tplc="04190003" w:tentative="1">
      <w:start w:val="1"/>
      <w:numFmt w:val="bullet"/>
      <w:lvlText w:val="o"/>
      <w:lvlJc w:val="left"/>
      <w:pPr>
        <w:ind w:left="2234" w:hanging="360"/>
      </w:pPr>
      <w:rPr>
        <w:rFonts w:ascii="Courier New" w:hAnsi="Courier New" w:cs="Courier New" w:hint="default"/>
      </w:rPr>
    </w:lvl>
    <w:lvl w:ilvl="2" w:tplc="04190005" w:tentative="1">
      <w:start w:val="1"/>
      <w:numFmt w:val="bullet"/>
      <w:lvlText w:val=""/>
      <w:lvlJc w:val="left"/>
      <w:pPr>
        <w:ind w:left="2954" w:hanging="360"/>
      </w:pPr>
      <w:rPr>
        <w:rFonts w:ascii="Wingdings" w:hAnsi="Wingdings" w:hint="default"/>
      </w:rPr>
    </w:lvl>
    <w:lvl w:ilvl="3" w:tplc="04190001" w:tentative="1">
      <w:start w:val="1"/>
      <w:numFmt w:val="bullet"/>
      <w:lvlText w:val=""/>
      <w:lvlJc w:val="left"/>
      <w:pPr>
        <w:ind w:left="3674" w:hanging="360"/>
      </w:pPr>
      <w:rPr>
        <w:rFonts w:ascii="Symbol" w:hAnsi="Symbol" w:hint="default"/>
      </w:rPr>
    </w:lvl>
    <w:lvl w:ilvl="4" w:tplc="04190003" w:tentative="1">
      <w:start w:val="1"/>
      <w:numFmt w:val="bullet"/>
      <w:lvlText w:val="o"/>
      <w:lvlJc w:val="left"/>
      <w:pPr>
        <w:ind w:left="4394" w:hanging="360"/>
      </w:pPr>
      <w:rPr>
        <w:rFonts w:ascii="Courier New" w:hAnsi="Courier New" w:cs="Courier New" w:hint="default"/>
      </w:rPr>
    </w:lvl>
    <w:lvl w:ilvl="5" w:tplc="04190005" w:tentative="1">
      <w:start w:val="1"/>
      <w:numFmt w:val="bullet"/>
      <w:lvlText w:val=""/>
      <w:lvlJc w:val="left"/>
      <w:pPr>
        <w:ind w:left="5114" w:hanging="360"/>
      </w:pPr>
      <w:rPr>
        <w:rFonts w:ascii="Wingdings" w:hAnsi="Wingdings" w:hint="default"/>
      </w:rPr>
    </w:lvl>
    <w:lvl w:ilvl="6" w:tplc="04190001" w:tentative="1">
      <w:start w:val="1"/>
      <w:numFmt w:val="bullet"/>
      <w:lvlText w:val=""/>
      <w:lvlJc w:val="left"/>
      <w:pPr>
        <w:ind w:left="5834" w:hanging="360"/>
      </w:pPr>
      <w:rPr>
        <w:rFonts w:ascii="Symbol" w:hAnsi="Symbol" w:hint="default"/>
      </w:rPr>
    </w:lvl>
    <w:lvl w:ilvl="7" w:tplc="04190003" w:tentative="1">
      <w:start w:val="1"/>
      <w:numFmt w:val="bullet"/>
      <w:lvlText w:val="o"/>
      <w:lvlJc w:val="left"/>
      <w:pPr>
        <w:ind w:left="6554" w:hanging="360"/>
      </w:pPr>
      <w:rPr>
        <w:rFonts w:ascii="Courier New" w:hAnsi="Courier New" w:cs="Courier New" w:hint="default"/>
      </w:rPr>
    </w:lvl>
    <w:lvl w:ilvl="8" w:tplc="04190005" w:tentative="1">
      <w:start w:val="1"/>
      <w:numFmt w:val="bullet"/>
      <w:lvlText w:val=""/>
      <w:lvlJc w:val="left"/>
      <w:pPr>
        <w:ind w:left="7274" w:hanging="360"/>
      </w:pPr>
      <w:rPr>
        <w:rFonts w:ascii="Wingdings" w:hAnsi="Wingdings" w:hint="default"/>
      </w:rPr>
    </w:lvl>
  </w:abstractNum>
  <w:abstractNum w:abstractNumId="37" w15:restartNumberingAfterBreak="0">
    <w:nsid w:val="76141F72"/>
    <w:multiLevelType w:val="hybridMultilevel"/>
    <w:tmpl w:val="6824CED2"/>
    <w:lvl w:ilvl="0" w:tplc="E18A08F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8" w15:restartNumberingAfterBreak="0">
    <w:nsid w:val="784361D4"/>
    <w:multiLevelType w:val="multilevel"/>
    <w:tmpl w:val="1D2EDA56"/>
    <w:lvl w:ilvl="0">
      <w:start w:val="4"/>
      <w:numFmt w:val="decimal"/>
      <w:lvlText w:val="%1."/>
      <w:lvlJc w:val="left"/>
      <w:pPr>
        <w:ind w:left="360" w:hanging="360"/>
      </w:pPr>
      <w:rPr>
        <w:b/>
        <w:color w:val="auto"/>
      </w:rPr>
    </w:lvl>
    <w:lvl w:ilvl="1">
      <w:start w:val="6"/>
      <w:numFmt w:val="decimal"/>
      <w:lvlText w:val="%1.%2."/>
      <w:lvlJc w:val="left"/>
      <w:pPr>
        <w:ind w:left="927" w:hanging="360"/>
      </w:pPr>
      <w:rPr>
        <w:b w:val="0"/>
        <w:color w:val="auto"/>
      </w:rPr>
    </w:lvl>
    <w:lvl w:ilvl="2">
      <w:start w:val="1"/>
      <w:numFmt w:val="decimal"/>
      <w:lvlText w:val="%1.%2.%3."/>
      <w:lvlJc w:val="left"/>
      <w:pPr>
        <w:ind w:left="1854" w:hanging="720"/>
      </w:pPr>
      <w:rPr>
        <w:color w:val="auto"/>
      </w:rPr>
    </w:lvl>
    <w:lvl w:ilvl="3">
      <w:start w:val="1"/>
      <w:numFmt w:val="decimal"/>
      <w:lvlText w:val="%1.%2.%3.%4."/>
      <w:lvlJc w:val="left"/>
      <w:pPr>
        <w:ind w:left="2421" w:hanging="720"/>
      </w:pPr>
      <w:rPr>
        <w:color w:val="auto"/>
      </w:rPr>
    </w:lvl>
    <w:lvl w:ilvl="4">
      <w:start w:val="1"/>
      <w:numFmt w:val="decimal"/>
      <w:lvlText w:val="%1.%2.%3.%4.%5."/>
      <w:lvlJc w:val="left"/>
      <w:pPr>
        <w:ind w:left="3348" w:hanging="1080"/>
      </w:pPr>
      <w:rPr>
        <w:color w:val="auto"/>
      </w:rPr>
    </w:lvl>
    <w:lvl w:ilvl="5">
      <w:start w:val="1"/>
      <w:numFmt w:val="decimal"/>
      <w:lvlText w:val="%1.%2.%3.%4.%5.%6."/>
      <w:lvlJc w:val="left"/>
      <w:pPr>
        <w:ind w:left="3915" w:hanging="1080"/>
      </w:pPr>
      <w:rPr>
        <w:color w:val="auto"/>
      </w:rPr>
    </w:lvl>
    <w:lvl w:ilvl="6">
      <w:start w:val="1"/>
      <w:numFmt w:val="decimal"/>
      <w:lvlText w:val="%1.%2.%3.%4.%5.%6.%7."/>
      <w:lvlJc w:val="left"/>
      <w:pPr>
        <w:ind w:left="4842" w:hanging="1440"/>
      </w:pPr>
      <w:rPr>
        <w:color w:val="auto"/>
      </w:rPr>
    </w:lvl>
    <w:lvl w:ilvl="7">
      <w:start w:val="1"/>
      <w:numFmt w:val="decimal"/>
      <w:lvlText w:val="%1.%2.%3.%4.%5.%6.%7.%8."/>
      <w:lvlJc w:val="left"/>
      <w:pPr>
        <w:ind w:left="5409" w:hanging="1440"/>
      </w:pPr>
      <w:rPr>
        <w:color w:val="auto"/>
      </w:rPr>
    </w:lvl>
    <w:lvl w:ilvl="8">
      <w:start w:val="1"/>
      <w:numFmt w:val="decimal"/>
      <w:lvlText w:val="%1.%2.%3.%4.%5.%6.%7.%8.%9."/>
      <w:lvlJc w:val="left"/>
      <w:pPr>
        <w:ind w:left="6336" w:hanging="1800"/>
      </w:pPr>
      <w:rPr>
        <w:color w:val="auto"/>
      </w:rPr>
    </w:lvl>
  </w:abstractNum>
  <w:abstractNum w:abstractNumId="39" w15:restartNumberingAfterBreak="0">
    <w:nsid w:val="79B7460D"/>
    <w:multiLevelType w:val="multilevel"/>
    <w:tmpl w:val="3C4EDCC6"/>
    <w:lvl w:ilvl="0">
      <w:start w:val="7"/>
      <w:numFmt w:val="decimal"/>
      <w:lvlText w:val="%1."/>
      <w:lvlJc w:val="left"/>
      <w:pPr>
        <w:ind w:left="1080" w:hanging="360"/>
      </w:pPr>
      <w:rPr>
        <w:rFonts w:hint="default"/>
        <w:b/>
      </w:rPr>
    </w:lvl>
    <w:lvl w:ilvl="1">
      <w:start w:val="1"/>
      <w:numFmt w:val="decimal"/>
      <w:isLgl/>
      <w:lvlText w:val="%1.%2."/>
      <w:lvlJc w:val="left"/>
      <w:pPr>
        <w:ind w:left="1353" w:hanging="360"/>
      </w:pPr>
      <w:rPr>
        <w:rFonts w:hint="default"/>
        <w:b w:val="0"/>
        <w:color w:val="auto"/>
      </w:rPr>
    </w:lvl>
    <w:lvl w:ilvl="2">
      <w:start w:val="1"/>
      <w:numFmt w:val="decimal"/>
      <w:isLgl/>
      <w:lvlText w:val="%1.%2.%3."/>
      <w:lvlJc w:val="left"/>
      <w:pPr>
        <w:ind w:left="1440" w:hanging="720"/>
      </w:pPr>
      <w:rPr>
        <w:rFonts w:hint="default"/>
        <w:b w:val="0"/>
        <w:color w:val="auto"/>
      </w:rPr>
    </w:lvl>
    <w:lvl w:ilvl="3">
      <w:start w:val="1"/>
      <w:numFmt w:val="decimal"/>
      <w:isLgl/>
      <w:lvlText w:val="%1.%2.%3.%4."/>
      <w:lvlJc w:val="left"/>
      <w:pPr>
        <w:ind w:left="1440" w:hanging="720"/>
      </w:pPr>
      <w:rPr>
        <w:rFonts w:hint="default"/>
        <w:b w:val="0"/>
        <w:color w:val="auto"/>
      </w:rPr>
    </w:lvl>
    <w:lvl w:ilvl="4">
      <w:start w:val="1"/>
      <w:numFmt w:val="decimal"/>
      <w:isLgl/>
      <w:lvlText w:val="%1.%2.%3.%4.%5."/>
      <w:lvlJc w:val="left"/>
      <w:pPr>
        <w:ind w:left="1800" w:hanging="1080"/>
      </w:pPr>
      <w:rPr>
        <w:rFonts w:hint="default"/>
        <w:b w:val="0"/>
        <w:color w:val="auto"/>
      </w:rPr>
    </w:lvl>
    <w:lvl w:ilvl="5">
      <w:start w:val="1"/>
      <w:numFmt w:val="decimal"/>
      <w:isLgl/>
      <w:lvlText w:val="%1.%2.%3.%4.%5.%6."/>
      <w:lvlJc w:val="left"/>
      <w:pPr>
        <w:ind w:left="1800" w:hanging="1080"/>
      </w:pPr>
      <w:rPr>
        <w:rFonts w:hint="default"/>
        <w:b w:val="0"/>
        <w:color w:val="auto"/>
      </w:rPr>
    </w:lvl>
    <w:lvl w:ilvl="6">
      <w:start w:val="1"/>
      <w:numFmt w:val="decimal"/>
      <w:isLgl/>
      <w:lvlText w:val="%1.%2.%3.%4.%5.%6.%7."/>
      <w:lvlJc w:val="left"/>
      <w:pPr>
        <w:ind w:left="2160" w:hanging="1440"/>
      </w:pPr>
      <w:rPr>
        <w:rFonts w:hint="default"/>
        <w:b w:val="0"/>
        <w:color w:val="auto"/>
      </w:rPr>
    </w:lvl>
    <w:lvl w:ilvl="7">
      <w:start w:val="1"/>
      <w:numFmt w:val="decimal"/>
      <w:isLgl/>
      <w:lvlText w:val="%1.%2.%3.%4.%5.%6.%7.%8."/>
      <w:lvlJc w:val="left"/>
      <w:pPr>
        <w:ind w:left="2160" w:hanging="1440"/>
      </w:pPr>
      <w:rPr>
        <w:rFonts w:hint="default"/>
        <w:b w:val="0"/>
        <w:color w:val="auto"/>
      </w:rPr>
    </w:lvl>
    <w:lvl w:ilvl="8">
      <w:start w:val="1"/>
      <w:numFmt w:val="decimal"/>
      <w:isLgl/>
      <w:lvlText w:val="%1.%2.%3.%4.%5.%6.%7.%8.%9."/>
      <w:lvlJc w:val="left"/>
      <w:pPr>
        <w:ind w:left="2520" w:hanging="1800"/>
      </w:pPr>
      <w:rPr>
        <w:rFonts w:hint="default"/>
        <w:b w:val="0"/>
        <w:color w:val="auto"/>
      </w:rPr>
    </w:lvl>
  </w:abstractNum>
  <w:abstractNum w:abstractNumId="40" w15:restartNumberingAfterBreak="0">
    <w:nsid w:val="7BA83992"/>
    <w:multiLevelType w:val="hybridMultilevel"/>
    <w:tmpl w:val="8AE4EB34"/>
    <w:lvl w:ilvl="0" w:tplc="0E308660">
      <w:start w:val="1"/>
      <w:numFmt w:val="decimal"/>
      <w:lvlText w:val="%1)"/>
      <w:lvlJc w:val="left"/>
      <w:pPr>
        <w:ind w:left="720" w:hanging="360"/>
      </w:pPr>
      <w:rPr>
        <w:rFonts w:hint="default"/>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D0623FE"/>
    <w:multiLevelType w:val="multilevel"/>
    <w:tmpl w:val="4AD2CC98"/>
    <w:lvl w:ilvl="0">
      <w:start w:val="4"/>
      <w:numFmt w:val="decimal"/>
      <w:lvlText w:val="%1."/>
      <w:lvlJc w:val="left"/>
      <w:pPr>
        <w:ind w:left="360" w:hanging="360"/>
      </w:pPr>
    </w:lvl>
    <w:lvl w:ilvl="1">
      <w:start w:val="1"/>
      <w:numFmt w:val="decimal"/>
      <w:lvlText w:val="%1.%2."/>
      <w:lvlJc w:val="left"/>
      <w:pPr>
        <w:ind w:left="1070" w:hanging="360"/>
      </w:pPr>
      <w:rPr>
        <w:color w:val="000000"/>
      </w:r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42" w15:restartNumberingAfterBreak="0">
    <w:nsid w:val="7D2840FB"/>
    <w:multiLevelType w:val="hybridMultilevel"/>
    <w:tmpl w:val="6012E97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3" w15:restartNumberingAfterBreak="0">
    <w:nsid w:val="7E3D3B2C"/>
    <w:multiLevelType w:val="multilevel"/>
    <w:tmpl w:val="EE06F182"/>
    <w:lvl w:ilvl="0">
      <w:start w:val="6"/>
      <w:numFmt w:val="decimal"/>
      <w:lvlText w:val="%1."/>
      <w:lvlJc w:val="left"/>
      <w:pPr>
        <w:ind w:left="1080" w:hanging="360"/>
      </w:pPr>
      <w:rPr>
        <w:rFonts w:hint="default"/>
        <w:b/>
      </w:rPr>
    </w:lvl>
    <w:lvl w:ilvl="1">
      <w:start w:val="1"/>
      <w:numFmt w:val="decimal"/>
      <w:isLgl/>
      <w:lvlText w:val="%1.%2."/>
      <w:lvlJc w:val="left"/>
      <w:pPr>
        <w:ind w:left="1353" w:hanging="360"/>
      </w:pPr>
      <w:rPr>
        <w:rFonts w:hint="default"/>
        <w:b w:val="0"/>
        <w:color w:val="auto"/>
      </w:rPr>
    </w:lvl>
    <w:lvl w:ilvl="2">
      <w:start w:val="1"/>
      <w:numFmt w:val="decimal"/>
      <w:isLgl/>
      <w:lvlText w:val="%1.%2.%3."/>
      <w:lvlJc w:val="left"/>
      <w:pPr>
        <w:ind w:left="1440" w:hanging="720"/>
      </w:pPr>
      <w:rPr>
        <w:rFonts w:hint="default"/>
        <w:b w:val="0"/>
        <w:color w:val="auto"/>
      </w:rPr>
    </w:lvl>
    <w:lvl w:ilvl="3">
      <w:start w:val="1"/>
      <w:numFmt w:val="decimal"/>
      <w:isLgl/>
      <w:lvlText w:val="%1.%2.%3.%4."/>
      <w:lvlJc w:val="left"/>
      <w:pPr>
        <w:ind w:left="1440" w:hanging="720"/>
      </w:pPr>
      <w:rPr>
        <w:rFonts w:hint="default"/>
        <w:b w:val="0"/>
        <w:color w:val="auto"/>
      </w:rPr>
    </w:lvl>
    <w:lvl w:ilvl="4">
      <w:start w:val="1"/>
      <w:numFmt w:val="decimal"/>
      <w:isLgl/>
      <w:lvlText w:val="%1.%2.%3.%4.%5."/>
      <w:lvlJc w:val="left"/>
      <w:pPr>
        <w:ind w:left="1800" w:hanging="1080"/>
      </w:pPr>
      <w:rPr>
        <w:rFonts w:hint="default"/>
        <w:b w:val="0"/>
        <w:color w:val="auto"/>
      </w:rPr>
    </w:lvl>
    <w:lvl w:ilvl="5">
      <w:start w:val="1"/>
      <w:numFmt w:val="decimal"/>
      <w:isLgl/>
      <w:lvlText w:val="%1.%2.%3.%4.%5.%6."/>
      <w:lvlJc w:val="left"/>
      <w:pPr>
        <w:ind w:left="1800" w:hanging="1080"/>
      </w:pPr>
      <w:rPr>
        <w:rFonts w:hint="default"/>
        <w:b w:val="0"/>
        <w:color w:val="auto"/>
      </w:rPr>
    </w:lvl>
    <w:lvl w:ilvl="6">
      <w:start w:val="1"/>
      <w:numFmt w:val="decimal"/>
      <w:isLgl/>
      <w:lvlText w:val="%1.%2.%3.%4.%5.%6.%7."/>
      <w:lvlJc w:val="left"/>
      <w:pPr>
        <w:ind w:left="2160" w:hanging="1440"/>
      </w:pPr>
      <w:rPr>
        <w:rFonts w:hint="default"/>
        <w:b w:val="0"/>
        <w:color w:val="auto"/>
      </w:rPr>
    </w:lvl>
    <w:lvl w:ilvl="7">
      <w:start w:val="1"/>
      <w:numFmt w:val="decimal"/>
      <w:isLgl/>
      <w:lvlText w:val="%1.%2.%3.%4.%5.%6.%7.%8."/>
      <w:lvlJc w:val="left"/>
      <w:pPr>
        <w:ind w:left="2160" w:hanging="1440"/>
      </w:pPr>
      <w:rPr>
        <w:rFonts w:hint="default"/>
        <w:b w:val="0"/>
        <w:color w:val="auto"/>
      </w:rPr>
    </w:lvl>
    <w:lvl w:ilvl="8">
      <w:start w:val="1"/>
      <w:numFmt w:val="decimal"/>
      <w:isLgl/>
      <w:lvlText w:val="%1.%2.%3.%4.%5.%6.%7.%8.%9."/>
      <w:lvlJc w:val="left"/>
      <w:pPr>
        <w:ind w:left="2520" w:hanging="1800"/>
      </w:pPr>
      <w:rPr>
        <w:rFonts w:hint="default"/>
        <w:b w:val="0"/>
        <w:color w:val="auto"/>
      </w:rPr>
    </w:lvl>
  </w:abstractNum>
  <w:num w:numId="1" w16cid:durableId="1487473380">
    <w:abstractNumId w:val="40"/>
  </w:num>
  <w:num w:numId="2" w16cid:durableId="1984776324">
    <w:abstractNumId w:val="8"/>
  </w:num>
  <w:num w:numId="3" w16cid:durableId="7948409">
    <w:abstractNumId w:val="1"/>
  </w:num>
  <w:num w:numId="4" w16cid:durableId="1243755718">
    <w:abstractNumId w:val="2"/>
  </w:num>
  <w:num w:numId="5" w16cid:durableId="1051077251">
    <w:abstractNumId w:val="3"/>
  </w:num>
  <w:num w:numId="6" w16cid:durableId="1879511612">
    <w:abstractNumId w:val="4"/>
  </w:num>
  <w:num w:numId="7" w16cid:durableId="2069257233">
    <w:abstractNumId w:val="39"/>
  </w:num>
  <w:num w:numId="8" w16cid:durableId="1009258681">
    <w:abstractNumId w:val="5"/>
  </w:num>
  <w:num w:numId="9" w16cid:durableId="959845914">
    <w:abstractNumId w:val="34"/>
  </w:num>
  <w:num w:numId="10" w16cid:durableId="452788528">
    <w:abstractNumId w:val="0"/>
  </w:num>
  <w:num w:numId="11" w16cid:durableId="1851680984">
    <w:abstractNumId w:val="15"/>
  </w:num>
  <w:num w:numId="12" w16cid:durableId="1330019118">
    <w:abstractNumId w:val="13"/>
  </w:num>
  <w:num w:numId="13" w16cid:durableId="1549339343">
    <w:abstractNumId w:val="23"/>
  </w:num>
  <w:num w:numId="14" w16cid:durableId="925461525">
    <w:abstractNumId w:val="19"/>
  </w:num>
  <w:num w:numId="15" w16cid:durableId="80747668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53169215">
    <w:abstractNumId w:val="11"/>
  </w:num>
  <w:num w:numId="17" w16cid:durableId="948973596">
    <w:abstractNumId w:val="35"/>
  </w:num>
  <w:num w:numId="18" w16cid:durableId="270404553">
    <w:abstractNumId w:val="42"/>
  </w:num>
  <w:num w:numId="19" w16cid:durableId="1964457934">
    <w:abstractNumId w:val="6"/>
  </w:num>
  <w:num w:numId="20" w16cid:durableId="883564434">
    <w:abstractNumId w:val="9"/>
  </w:num>
  <w:num w:numId="21" w16cid:durableId="81994990">
    <w:abstractNumId w:val="28"/>
  </w:num>
  <w:num w:numId="22" w16cid:durableId="64105631">
    <w:abstractNumId w:val="1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3173666">
    <w:abstractNumId w:val="43"/>
  </w:num>
  <w:num w:numId="24" w16cid:durableId="1205362522">
    <w:abstractNumId w:val="6"/>
  </w:num>
  <w:num w:numId="25" w16cid:durableId="1181972358">
    <w:abstractNumId w:val="29"/>
  </w:num>
  <w:num w:numId="26" w16cid:durableId="1230338301">
    <w:abstractNumId w:val="29"/>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tabs>
            <w:tab w:val="num" w:pos="357"/>
          </w:tabs>
          <w:ind w:left="792" w:hanging="432"/>
        </w:pPr>
        <w:rPr>
          <w:rFonts w:hint="default"/>
        </w:rPr>
      </w:lvl>
    </w:lvlOverride>
    <w:lvlOverride w:ilvl="2">
      <w:lvl w:ilvl="2">
        <w:start w:val="1"/>
        <w:numFmt w:val="decimal"/>
        <w:lvlText w:val="%1.%2.%3."/>
        <w:lvlJc w:val="left"/>
        <w:pPr>
          <w:tabs>
            <w:tab w:val="num" w:pos="720"/>
          </w:tabs>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564073880">
    <w:abstractNumId w:val="25"/>
  </w:num>
  <w:num w:numId="28" w16cid:durableId="742876097">
    <w:abstractNumId w:val="22"/>
  </w:num>
  <w:num w:numId="29" w16cid:durableId="475686000">
    <w:abstractNumId w:val="27"/>
  </w:num>
  <w:num w:numId="30" w16cid:durableId="119577629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83098296">
    <w:abstractNumId w:val="29"/>
    <w:lvlOverride w:ilvl="0">
      <w:lvl w:ilvl="0">
        <w:start w:val="1"/>
        <w:numFmt w:val="decimal"/>
        <w:lvlText w:val="%1."/>
        <w:lvlJc w:val="left"/>
        <w:pPr>
          <w:ind w:left="360" w:hanging="360"/>
        </w:pPr>
        <w:rPr>
          <w:b/>
        </w:rPr>
      </w:lvl>
    </w:lvlOverride>
    <w:lvlOverride w:ilvl="1">
      <w:lvl w:ilvl="1">
        <w:start w:val="1"/>
        <w:numFmt w:val="decimal"/>
        <w:lvlText w:val="%1.%2."/>
        <w:lvlJc w:val="left"/>
        <w:pPr>
          <w:tabs>
            <w:tab w:val="num" w:pos="357"/>
          </w:tabs>
          <w:ind w:left="792" w:hanging="432"/>
        </w:pPr>
        <w:rPr>
          <w:b w:val="0"/>
        </w:rPr>
      </w:lvl>
    </w:lvlOverride>
    <w:lvlOverride w:ilvl="2">
      <w:lvl w:ilvl="2">
        <w:start w:val="1"/>
        <w:numFmt w:val="decimal"/>
        <w:lvlText w:val="%1.%2.%3."/>
        <w:lvlJc w:val="left"/>
        <w:pPr>
          <w:tabs>
            <w:tab w:val="num" w:pos="720"/>
          </w:tabs>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2" w16cid:durableId="17622132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46675863">
    <w:abstractNumId w:val="4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72654431">
    <w:abstractNumId w:val="38"/>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07898347">
    <w:abstractNumId w:val="37"/>
  </w:num>
  <w:num w:numId="36" w16cid:durableId="1293514226">
    <w:abstractNumId w:val="17"/>
  </w:num>
  <w:num w:numId="37" w16cid:durableId="427115354">
    <w:abstractNumId w:val="21"/>
  </w:num>
  <w:num w:numId="38" w16cid:durableId="713577170">
    <w:abstractNumId w:val="14"/>
  </w:num>
  <w:num w:numId="39" w16cid:durableId="314183026">
    <w:abstractNumId w:val="24"/>
  </w:num>
  <w:num w:numId="40" w16cid:durableId="1301883082">
    <w:abstractNumId w:val="12"/>
  </w:num>
  <w:num w:numId="41" w16cid:durableId="248582887">
    <w:abstractNumId w:val="20"/>
  </w:num>
  <w:num w:numId="42" w16cid:durableId="367099379">
    <w:abstractNumId w:val="30"/>
  </w:num>
  <w:num w:numId="43" w16cid:durableId="2012100286">
    <w:abstractNumId w:val="16"/>
  </w:num>
  <w:num w:numId="44" w16cid:durableId="806506821">
    <w:abstractNumId w:val="7"/>
  </w:num>
  <w:num w:numId="45" w16cid:durableId="1416173120">
    <w:abstractNumId w:val="18"/>
  </w:num>
  <w:num w:numId="46" w16cid:durableId="1035887379">
    <w:abstractNumId w:val="10"/>
  </w:num>
  <w:num w:numId="47" w16cid:durableId="8262205">
    <w:abstractNumId w:val="36"/>
  </w:num>
  <w:num w:numId="48" w16cid:durableId="1680505627">
    <w:abstractNumId w:val="31"/>
  </w:num>
  <w:num w:numId="49" w16cid:durableId="1244611473">
    <w:abstractNumId w:val="32"/>
  </w:num>
  <w:num w:numId="50" w16cid:durableId="28399836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7118"/>
    <w:rsid w:val="00001A05"/>
    <w:rsid w:val="00003ECB"/>
    <w:rsid w:val="0001105B"/>
    <w:rsid w:val="0001450C"/>
    <w:rsid w:val="00017F14"/>
    <w:rsid w:val="00020442"/>
    <w:rsid w:val="00021D0D"/>
    <w:rsid w:val="00022177"/>
    <w:rsid w:val="0002406D"/>
    <w:rsid w:val="00025200"/>
    <w:rsid w:val="000270A5"/>
    <w:rsid w:val="00032CE4"/>
    <w:rsid w:val="00034956"/>
    <w:rsid w:val="000359CB"/>
    <w:rsid w:val="0003669B"/>
    <w:rsid w:val="00040535"/>
    <w:rsid w:val="00047BE8"/>
    <w:rsid w:val="00052EAD"/>
    <w:rsid w:val="00055259"/>
    <w:rsid w:val="00055C1D"/>
    <w:rsid w:val="00056635"/>
    <w:rsid w:val="00057CDB"/>
    <w:rsid w:val="00061698"/>
    <w:rsid w:val="00061C30"/>
    <w:rsid w:val="00062554"/>
    <w:rsid w:val="0006357D"/>
    <w:rsid w:val="00064240"/>
    <w:rsid w:val="000651D7"/>
    <w:rsid w:val="00065FFC"/>
    <w:rsid w:val="000701B1"/>
    <w:rsid w:val="00072C24"/>
    <w:rsid w:val="00076B15"/>
    <w:rsid w:val="00077C0D"/>
    <w:rsid w:val="000801F4"/>
    <w:rsid w:val="00082B32"/>
    <w:rsid w:val="0008342B"/>
    <w:rsid w:val="00084158"/>
    <w:rsid w:val="00086CED"/>
    <w:rsid w:val="00087A1A"/>
    <w:rsid w:val="00091122"/>
    <w:rsid w:val="00091F3E"/>
    <w:rsid w:val="00093EEC"/>
    <w:rsid w:val="000951B9"/>
    <w:rsid w:val="000A00C5"/>
    <w:rsid w:val="000A209E"/>
    <w:rsid w:val="000A219C"/>
    <w:rsid w:val="000A32FB"/>
    <w:rsid w:val="000A3AA9"/>
    <w:rsid w:val="000A4D03"/>
    <w:rsid w:val="000A66CE"/>
    <w:rsid w:val="000B28DA"/>
    <w:rsid w:val="000B500C"/>
    <w:rsid w:val="000B782A"/>
    <w:rsid w:val="000C31BB"/>
    <w:rsid w:val="000D710F"/>
    <w:rsid w:val="000E0B99"/>
    <w:rsid w:val="000E26FC"/>
    <w:rsid w:val="000E30EB"/>
    <w:rsid w:val="000E5900"/>
    <w:rsid w:val="000E7F42"/>
    <w:rsid w:val="000F183C"/>
    <w:rsid w:val="000F2A8D"/>
    <w:rsid w:val="000F43C9"/>
    <w:rsid w:val="000F53F9"/>
    <w:rsid w:val="000F6A02"/>
    <w:rsid w:val="000F6D58"/>
    <w:rsid w:val="000F7B9D"/>
    <w:rsid w:val="000F7FFC"/>
    <w:rsid w:val="00102366"/>
    <w:rsid w:val="001115BA"/>
    <w:rsid w:val="00112E29"/>
    <w:rsid w:val="00112E71"/>
    <w:rsid w:val="0011760A"/>
    <w:rsid w:val="001244A5"/>
    <w:rsid w:val="00130EB0"/>
    <w:rsid w:val="001311A7"/>
    <w:rsid w:val="001336B8"/>
    <w:rsid w:val="00134375"/>
    <w:rsid w:val="00136E3F"/>
    <w:rsid w:val="00137F1D"/>
    <w:rsid w:val="0014147C"/>
    <w:rsid w:val="00143265"/>
    <w:rsid w:val="001474B1"/>
    <w:rsid w:val="001557B0"/>
    <w:rsid w:val="00157B59"/>
    <w:rsid w:val="00164091"/>
    <w:rsid w:val="00165391"/>
    <w:rsid w:val="00174555"/>
    <w:rsid w:val="00175FD9"/>
    <w:rsid w:val="001831C6"/>
    <w:rsid w:val="001836C7"/>
    <w:rsid w:val="00190D2D"/>
    <w:rsid w:val="00193FB1"/>
    <w:rsid w:val="00194516"/>
    <w:rsid w:val="00196B20"/>
    <w:rsid w:val="001A1055"/>
    <w:rsid w:val="001A3CBE"/>
    <w:rsid w:val="001A563F"/>
    <w:rsid w:val="001A5E5E"/>
    <w:rsid w:val="001A7396"/>
    <w:rsid w:val="001A79C9"/>
    <w:rsid w:val="001B0591"/>
    <w:rsid w:val="001B13C1"/>
    <w:rsid w:val="001B2F7B"/>
    <w:rsid w:val="001C18F3"/>
    <w:rsid w:val="001D0DE7"/>
    <w:rsid w:val="001D2B9F"/>
    <w:rsid w:val="001E3020"/>
    <w:rsid w:val="001E37E7"/>
    <w:rsid w:val="001E4DEA"/>
    <w:rsid w:val="001F3A7E"/>
    <w:rsid w:val="001F3E38"/>
    <w:rsid w:val="001F54F9"/>
    <w:rsid w:val="001F5C2C"/>
    <w:rsid w:val="00202229"/>
    <w:rsid w:val="00202BFF"/>
    <w:rsid w:val="00202E77"/>
    <w:rsid w:val="00203685"/>
    <w:rsid w:val="002058CC"/>
    <w:rsid w:val="002078CE"/>
    <w:rsid w:val="00211013"/>
    <w:rsid w:val="00211637"/>
    <w:rsid w:val="00212515"/>
    <w:rsid w:val="00212982"/>
    <w:rsid w:val="00214966"/>
    <w:rsid w:val="00215E1A"/>
    <w:rsid w:val="00217B3B"/>
    <w:rsid w:val="0022206E"/>
    <w:rsid w:val="00222D00"/>
    <w:rsid w:val="00223D95"/>
    <w:rsid w:val="00224B2C"/>
    <w:rsid w:val="00227F79"/>
    <w:rsid w:val="0023464C"/>
    <w:rsid w:val="00235BAF"/>
    <w:rsid w:val="00236CCA"/>
    <w:rsid w:val="00237851"/>
    <w:rsid w:val="00237881"/>
    <w:rsid w:val="00242D9E"/>
    <w:rsid w:val="002469F2"/>
    <w:rsid w:val="00246F2F"/>
    <w:rsid w:val="002478B2"/>
    <w:rsid w:val="002506C3"/>
    <w:rsid w:val="00255A09"/>
    <w:rsid w:val="0025732B"/>
    <w:rsid w:val="002573BC"/>
    <w:rsid w:val="0025786D"/>
    <w:rsid w:val="00263656"/>
    <w:rsid w:val="00263B39"/>
    <w:rsid w:val="00264630"/>
    <w:rsid w:val="00272783"/>
    <w:rsid w:val="00272C6A"/>
    <w:rsid w:val="00273A0E"/>
    <w:rsid w:val="00274FD4"/>
    <w:rsid w:val="00276A6F"/>
    <w:rsid w:val="002819BC"/>
    <w:rsid w:val="00284B08"/>
    <w:rsid w:val="002859AE"/>
    <w:rsid w:val="00285FE0"/>
    <w:rsid w:val="00292837"/>
    <w:rsid w:val="00294CB2"/>
    <w:rsid w:val="00297CC7"/>
    <w:rsid w:val="002A0836"/>
    <w:rsid w:val="002A3C8D"/>
    <w:rsid w:val="002A46DA"/>
    <w:rsid w:val="002A4792"/>
    <w:rsid w:val="002A552C"/>
    <w:rsid w:val="002A67E1"/>
    <w:rsid w:val="002B1722"/>
    <w:rsid w:val="002B55EA"/>
    <w:rsid w:val="002C6138"/>
    <w:rsid w:val="002D0197"/>
    <w:rsid w:val="002D2ECB"/>
    <w:rsid w:val="002D3AA5"/>
    <w:rsid w:val="002D5142"/>
    <w:rsid w:val="002D51DA"/>
    <w:rsid w:val="002D5F5D"/>
    <w:rsid w:val="002D628C"/>
    <w:rsid w:val="002D6D8F"/>
    <w:rsid w:val="002D6E1B"/>
    <w:rsid w:val="002E0217"/>
    <w:rsid w:val="002E33F9"/>
    <w:rsid w:val="002F0C8D"/>
    <w:rsid w:val="002F0F59"/>
    <w:rsid w:val="002F6236"/>
    <w:rsid w:val="00301914"/>
    <w:rsid w:val="003021D9"/>
    <w:rsid w:val="0030545C"/>
    <w:rsid w:val="00305FC4"/>
    <w:rsid w:val="00307D64"/>
    <w:rsid w:val="0031074D"/>
    <w:rsid w:val="00310848"/>
    <w:rsid w:val="003115E5"/>
    <w:rsid w:val="00312B5D"/>
    <w:rsid w:val="00312F08"/>
    <w:rsid w:val="00313AE4"/>
    <w:rsid w:val="00316DA8"/>
    <w:rsid w:val="00317452"/>
    <w:rsid w:val="00323C89"/>
    <w:rsid w:val="00323FD2"/>
    <w:rsid w:val="00326201"/>
    <w:rsid w:val="00326791"/>
    <w:rsid w:val="00327786"/>
    <w:rsid w:val="00331D54"/>
    <w:rsid w:val="00332F2F"/>
    <w:rsid w:val="0033339D"/>
    <w:rsid w:val="00334B9D"/>
    <w:rsid w:val="003360DF"/>
    <w:rsid w:val="00337E22"/>
    <w:rsid w:val="00340670"/>
    <w:rsid w:val="00345593"/>
    <w:rsid w:val="00345ADF"/>
    <w:rsid w:val="0034658B"/>
    <w:rsid w:val="00347777"/>
    <w:rsid w:val="00350286"/>
    <w:rsid w:val="00351AD9"/>
    <w:rsid w:val="00352B13"/>
    <w:rsid w:val="00355F77"/>
    <w:rsid w:val="00357362"/>
    <w:rsid w:val="00360DED"/>
    <w:rsid w:val="00363C8D"/>
    <w:rsid w:val="0036401C"/>
    <w:rsid w:val="003647E4"/>
    <w:rsid w:val="00364E5B"/>
    <w:rsid w:val="003650D3"/>
    <w:rsid w:val="00365512"/>
    <w:rsid w:val="00371E47"/>
    <w:rsid w:val="00372307"/>
    <w:rsid w:val="00372920"/>
    <w:rsid w:val="0037562B"/>
    <w:rsid w:val="00376EAD"/>
    <w:rsid w:val="00381DAC"/>
    <w:rsid w:val="00384EC9"/>
    <w:rsid w:val="003855FB"/>
    <w:rsid w:val="00387034"/>
    <w:rsid w:val="00387414"/>
    <w:rsid w:val="0039047C"/>
    <w:rsid w:val="00390A89"/>
    <w:rsid w:val="00391C41"/>
    <w:rsid w:val="003947BA"/>
    <w:rsid w:val="00394C5F"/>
    <w:rsid w:val="003950B7"/>
    <w:rsid w:val="00396064"/>
    <w:rsid w:val="003A43D6"/>
    <w:rsid w:val="003A5245"/>
    <w:rsid w:val="003A611C"/>
    <w:rsid w:val="003A7AD0"/>
    <w:rsid w:val="003B0743"/>
    <w:rsid w:val="003B13D7"/>
    <w:rsid w:val="003B2736"/>
    <w:rsid w:val="003B6F22"/>
    <w:rsid w:val="003C5133"/>
    <w:rsid w:val="003C74BA"/>
    <w:rsid w:val="003D17E4"/>
    <w:rsid w:val="003D1985"/>
    <w:rsid w:val="003D44E5"/>
    <w:rsid w:val="003E37AE"/>
    <w:rsid w:val="003E3A63"/>
    <w:rsid w:val="003E7776"/>
    <w:rsid w:val="003E7E0D"/>
    <w:rsid w:val="003F0A1B"/>
    <w:rsid w:val="003F5DDE"/>
    <w:rsid w:val="00403181"/>
    <w:rsid w:val="004061AD"/>
    <w:rsid w:val="0040719A"/>
    <w:rsid w:val="00410A15"/>
    <w:rsid w:val="00411B0C"/>
    <w:rsid w:val="00412096"/>
    <w:rsid w:val="0041244D"/>
    <w:rsid w:val="00412D1D"/>
    <w:rsid w:val="00413E55"/>
    <w:rsid w:val="004147B8"/>
    <w:rsid w:val="00417171"/>
    <w:rsid w:val="004274AC"/>
    <w:rsid w:val="004327EE"/>
    <w:rsid w:val="00433E37"/>
    <w:rsid w:val="00436047"/>
    <w:rsid w:val="00440C0D"/>
    <w:rsid w:val="004428D9"/>
    <w:rsid w:val="004450C1"/>
    <w:rsid w:val="00447328"/>
    <w:rsid w:val="0045125A"/>
    <w:rsid w:val="00454F19"/>
    <w:rsid w:val="00456EC4"/>
    <w:rsid w:val="00457140"/>
    <w:rsid w:val="00463A08"/>
    <w:rsid w:val="00470295"/>
    <w:rsid w:val="00474DD1"/>
    <w:rsid w:val="00475968"/>
    <w:rsid w:val="00475AB3"/>
    <w:rsid w:val="00475C95"/>
    <w:rsid w:val="004767E2"/>
    <w:rsid w:val="00480296"/>
    <w:rsid w:val="0048061D"/>
    <w:rsid w:val="00481146"/>
    <w:rsid w:val="00485E01"/>
    <w:rsid w:val="00492138"/>
    <w:rsid w:val="004A3CF7"/>
    <w:rsid w:val="004A3E72"/>
    <w:rsid w:val="004B163E"/>
    <w:rsid w:val="004B7B80"/>
    <w:rsid w:val="004C1E28"/>
    <w:rsid w:val="004C3A6F"/>
    <w:rsid w:val="004C4695"/>
    <w:rsid w:val="004D0937"/>
    <w:rsid w:val="004D0BD6"/>
    <w:rsid w:val="004D1448"/>
    <w:rsid w:val="004D1ECE"/>
    <w:rsid w:val="004D2435"/>
    <w:rsid w:val="004D305C"/>
    <w:rsid w:val="004E18E8"/>
    <w:rsid w:val="004E23D2"/>
    <w:rsid w:val="004E253E"/>
    <w:rsid w:val="004E5F90"/>
    <w:rsid w:val="004F08E5"/>
    <w:rsid w:val="004F119C"/>
    <w:rsid w:val="004F58A8"/>
    <w:rsid w:val="00500C01"/>
    <w:rsid w:val="005021D1"/>
    <w:rsid w:val="00502D05"/>
    <w:rsid w:val="00504296"/>
    <w:rsid w:val="00504614"/>
    <w:rsid w:val="00506364"/>
    <w:rsid w:val="0051205E"/>
    <w:rsid w:val="005143B1"/>
    <w:rsid w:val="005155D9"/>
    <w:rsid w:val="00516E2C"/>
    <w:rsid w:val="00520794"/>
    <w:rsid w:val="0052311D"/>
    <w:rsid w:val="00523F14"/>
    <w:rsid w:val="00525A50"/>
    <w:rsid w:val="00526E60"/>
    <w:rsid w:val="00530B65"/>
    <w:rsid w:val="0053127E"/>
    <w:rsid w:val="005335D9"/>
    <w:rsid w:val="0053365A"/>
    <w:rsid w:val="0053521A"/>
    <w:rsid w:val="00536288"/>
    <w:rsid w:val="00540AF7"/>
    <w:rsid w:val="00540F45"/>
    <w:rsid w:val="005412F8"/>
    <w:rsid w:val="00543DDD"/>
    <w:rsid w:val="00545374"/>
    <w:rsid w:val="005530D4"/>
    <w:rsid w:val="005539D9"/>
    <w:rsid w:val="0055413C"/>
    <w:rsid w:val="005563AA"/>
    <w:rsid w:val="00560D73"/>
    <w:rsid w:val="00561322"/>
    <w:rsid w:val="005645AC"/>
    <w:rsid w:val="005660B1"/>
    <w:rsid w:val="005664A4"/>
    <w:rsid w:val="00570826"/>
    <w:rsid w:val="0057376F"/>
    <w:rsid w:val="0057447A"/>
    <w:rsid w:val="00576F25"/>
    <w:rsid w:val="00581A11"/>
    <w:rsid w:val="0059381B"/>
    <w:rsid w:val="005956BF"/>
    <w:rsid w:val="005A0D69"/>
    <w:rsid w:val="005A0E5B"/>
    <w:rsid w:val="005A1183"/>
    <w:rsid w:val="005A35A5"/>
    <w:rsid w:val="005A3F14"/>
    <w:rsid w:val="005A4EF0"/>
    <w:rsid w:val="005A5A42"/>
    <w:rsid w:val="005A68E4"/>
    <w:rsid w:val="005A72FB"/>
    <w:rsid w:val="005A73D2"/>
    <w:rsid w:val="005B591F"/>
    <w:rsid w:val="005B5EC7"/>
    <w:rsid w:val="005B6B3F"/>
    <w:rsid w:val="005C173B"/>
    <w:rsid w:val="005C2F28"/>
    <w:rsid w:val="005C3085"/>
    <w:rsid w:val="005C6C4C"/>
    <w:rsid w:val="005C7E56"/>
    <w:rsid w:val="005D166C"/>
    <w:rsid w:val="005D1947"/>
    <w:rsid w:val="005D2776"/>
    <w:rsid w:val="005D5BE9"/>
    <w:rsid w:val="005E33DF"/>
    <w:rsid w:val="005E45B4"/>
    <w:rsid w:val="005E51EE"/>
    <w:rsid w:val="005E798D"/>
    <w:rsid w:val="005F0446"/>
    <w:rsid w:val="005F1C6D"/>
    <w:rsid w:val="005F1CA2"/>
    <w:rsid w:val="005F2030"/>
    <w:rsid w:val="005F3E48"/>
    <w:rsid w:val="005F483E"/>
    <w:rsid w:val="0060492F"/>
    <w:rsid w:val="00604EB3"/>
    <w:rsid w:val="006053AA"/>
    <w:rsid w:val="00605E75"/>
    <w:rsid w:val="0060703C"/>
    <w:rsid w:val="00610C10"/>
    <w:rsid w:val="006135DB"/>
    <w:rsid w:val="00613EC8"/>
    <w:rsid w:val="006147B9"/>
    <w:rsid w:val="00621FF5"/>
    <w:rsid w:val="0062593E"/>
    <w:rsid w:val="0062654A"/>
    <w:rsid w:val="006272AB"/>
    <w:rsid w:val="006344C2"/>
    <w:rsid w:val="0063479C"/>
    <w:rsid w:val="006350EF"/>
    <w:rsid w:val="00636B97"/>
    <w:rsid w:val="00637BE1"/>
    <w:rsid w:val="00640032"/>
    <w:rsid w:val="006400CF"/>
    <w:rsid w:val="00640E54"/>
    <w:rsid w:val="00645068"/>
    <w:rsid w:val="00654D1C"/>
    <w:rsid w:val="00655FFE"/>
    <w:rsid w:val="00667943"/>
    <w:rsid w:val="00675690"/>
    <w:rsid w:val="00681139"/>
    <w:rsid w:val="00681330"/>
    <w:rsid w:val="0068154C"/>
    <w:rsid w:val="00681ACF"/>
    <w:rsid w:val="006823F4"/>
    <w:rsid w:val="00686BA3"/>
    <w:rsid w:val="00687A31"/>
    <w:rsid w:val="00690297"/>
    <w:rsid w:val="00691252"/>
    <w:rsid w:val="006914CD"/>
    <w:rsid w:val="00691F32"/>
    <w:rsid w:val="00692597"/>
    <w:rsid w:val="006926DF"/>
    <w:rsid w:val="00693E81"/>
    <w:rsid w:val="006978BE"/>
    <w:rsid w:val="006A266D"/>
    <w:rsid w:val="006A478D"/>
    <w:rsid w:val="006A5BEA"/>
    <w:rsid w:val="006B09BD"/>
    <w:rsid w:val="006B1E56"/>
    <w:rsid w:val="006B2E77"/>
    <w:rsid w:val="006B45A2"/>
    <w:rsid w:val="006B51FC"/>
    <w:rsid w:val="006B59E7"/>
    <w:rsid w:val="006B7043"/>
    <w:rsid w:val="006B7AEC"/>
    <w:rsid w:val="006C233D"/>
    <w:rsid w:val="006C37F4"/>
    <w:rsid w:val="006C5433"/>
    <w:rsid w:val="006C74F7"/>
    <w:rsid w:val="006D17C1"/>
    <w:rsid w:val="006D40C7"/>
    <w:rsid w:val="006E1B2F"/>
    <w:rsid w:val="006E1F59"/>
    <w:rsid w:val="006E2CF7"/>
    <w:rsid w:val="006E4226"/>
    <w:rsid w:val="006F13B6"/>
    <w:rsid w:val="006F1825"/>
    <w:rsid w:val="006F231C"/>
    <w:rsid w:val="006F4147"/>
    <w:rsid w:val="006F677A"/>
    <w:rsid w:val="00700B52"/>
    <w:rsid w:val="00701AAE"/>
    <w:rsid w:val="00701EED"/>
    <w:rsid w:val="007108CE"/>
    <w:rsid w:val="00710B36"/>
    <w:rsid w:val="007129FE"/>
    <w:rsid w:val="007159BE"/>
    <w:rsid w:val="00715A96"/>
    <w:rsid w:val="00717B1E"/>
    <w:rsid w:val="00717FF5"/>
    <w:rsid w:val="00720054"/>
    <w:rsid w:val="00720D32"/>
    <w:rsid w:val="00724C04"/>
    <w:rsid w:val="00732D6B"/>
    <w:rsid w:val="007366C4"/>
    <w:rsid w:val="00744954"/>
    <w:rsid w:val="00745421"/>
    <w:rsid w:val="00745DA8"/>
    <w:rsid w:val="00746048"/>
    <w:rsid w:val="007476AF"/>
    <w:rsid w:val="00750547"/>
    <w:rsid w:val="00751EA9"/>
    <w:rsid w:val="00755C60"/>
    <w:rsid w:val="007564AB"/>
    <w:rsid w:val="00760177"/>
    <w:rsid w:val="00763B09"/>
    <w:rsid w:val="00767B68"/>
    <w:rsid w:val="00772011"/>
    <w:rsid w:val="00772C5A"/>
    <w:rsid w:val="007743AB"/>
    <w:rsid w:val="00780847"/>
    <w:rsid w:val="007830BE"/>
    <w:rsid w:val="007853A7"/>
    <w:rsid w:val="00793362"/>
    <w:rsid w:val="00795ECA"/>
    <w:rsid w:val="00796282"/>
    <w:rsid w:val="00796CB4"/>
    <w:rsid w:val="007976D1"/>
    <w:rsid w:val="007A1BE8"/>
    <w:rsid w:val="007A52D5"/>
    <w:rsid w:val="007A6E3C"/>
    <w:rsid w:val="007A716F"/>
    <w:rsid w:val="007B3807"/>
    <w:rsid w:val="007B3853"/>
    <w:rsid w:val="007B4DF6"/>
    <w:rsid w:val="007B598B"/>
    <w:rsid w:val="007B74D1"/>
    <w:rsid w:val="007C2726"/>
    <w:rsid w:val="007C2763"/>
    <w:rsid w:val="007C35CF"/>
    <w:rsid w:val="007D0636"/>
    <w:rsid w:val="007D1565"/>
    <w:rsid w:val="007D49D4"/>
    <w:rsid w:val="007D4AA3"/>
    <w:rsid w:val="007D63FD"/>
    <w:rsid w:val="007D6AEF"/>
    <w:rsid w:val="007E0DCE"/>
    <w:rsid w:val="007E29C7"/>
    <w:rsid w:val="007E3ED4"/>
    <w:rsid w:val="007E67EC"/>
    <w:rsid w:val="007E6C18"/>
    <w:rsid w:val="007E71E9"/>
    <w:rsid w:val="007F2701"/>
    <w:rsid w:val="007F3E0F"/>
    <w:rsid w:val="007F48D5"/>
    <w:rsid w:val="007F58C2"/>
    <w:rsid w:val="007F644F"/>
    <w:rsid w:val="008049AF"/>
    <w:rsid w:val="00805F3C"/>
    <w:rsid w:val="008061D2"/>
    <w:rsid w:val="00811945"/>
    <w:rsid w:val="00811AAC"/>
    <w:rsid w:val="008203C4"/>
    <w:rsid w:val="00820F65"/>
    <w:rsid w:val="00820FB6"/>
    <w:rsid w:val="00822303"/>
    <w:rsid w:val="008271CF"/>
    <w:rsid w:val="008274E1"/>
    <w:rsid w:val="00830AEB"/>
    <w:rsid w:val="00831572"/>
    <w:rsid w:val="0083715E"/>
    <w:rsid w:val="008377FE"/>
    <w:rsid w:val="00853D50"/>
    <w:rsid w:val="00855456"/>
    <w:rsid w:val="008601BC"/>
    <w:rsid w:val="00863AAA"/>
    <w:rsid w:val="00863EFE"/>
    <w:rsid w:val="00864451"/>
    <w:rsid w:val="008653A2"/>
    <w:rsid w:val="00867076"/>
    <w:rsid w:val="0087144E"/>
    <w:rsid w:val="00871C16"/>
    <w:rsid w:val="00871CC3"/>
    <w:rsid w:val="00880913"/>
    <w:rsid w:val="008829B0"/>
    <w:rsid w:val="008848AA"/>
    <w:rsid w:val="00885568"/>
    <w:rsid w:val="00886274"/>
    <w:rsid w:val="008903B5"/>
    <w:rsid w:val="008911E0"/>
    <w:rsid w:val="00891F7B"/>
    <w:rsid w:val="00893834"/>
    <w:rsid w:val="00893868"/>
    <w:rsid w:val="00893D86"/>
    <w:rsid w:val="00894195"/>
    <w:rsid w:val="00894FC7"/>
    <w:rsid w:val="0089733F"/>
    <w:rsid w:val="008A42E1"/>
    <w:rsid w:val="008A5C8D"/>
    <w:rsid w:val="008A6FDD"/>
    <w:rsid w:val="008B06F8"/>
    <w:rsid w:val="008B1176"/>
    <w:rsid w:val="008B2280"/>
    <w:rsid w:val="008B3E99"/>
    <w:rsid w:val="008B6336"/>
    <w:rsid w:val="008C2F55"/>
    <w:rsid w:val="008C351C"/>
    <w:rsid w:val="008D0FC2"/>
    <w:rsid w:val="008D1AAA"/>
    <w:rsid w:val="008D4C7B"/>
    <w:rsid w:val="008D71E0"/>
    <w:rsid w:val="008D785F"/>
    <w:rsid w:val="008D7D0E"/>
    <w:rsid w:val="008E0FCA"/>
    <w:rsid w:val="008E1A35"/>
    <w:rsid w:val="008E2FB9"/>
    <w:rsid w:val="008E3EDB"/>
    <w:rsid w:val="008E43A3"/>
    <w:rsid w:val="008E4A07"/>
    <w:rsid w:val="008E51A3"/>
    <w:rsid w:val="008E56C4"/>
    <w:rsid w:val="008F1A34"/>
    <w:rsid w:val="008F41EE"/>
    <w:rsid w:val="008F5DFD"/>
    <w:rsid w:val="009015BD"/>
    <w:rsid w:val="00901A30"/>
    <w:rsid w:val="0090286C"/>
    <w:rsid w:val="00904D83"/>
    <w:rsid w:val="00910264"/>
    <w:rsid w:val="00911188"/>
    <w:rsid w:val="009118AE"/>
    <w:rsid w:val="00917A43"/>
    <w:rsid w:val="009214F4"/>
    <w:rsid w:val="00921BBD"/>
    <w:rsid w:val="0092259E"/>
    <w:rsid w:val="009268EB"/>
    <w:rsid w:val="00926E1B"/>
    <w:rsid w:val="009274B2"/>
    <w:rsid w:val="00927AA7"/>
    <w:rsid w:val="00927E5C"/>
    <w:rsid w:val="00933996"/>
    <w:rsid w:val="00934AD2"/>
    <w:rsid w:val="00935BD0"/>
    <w:rsid w:val="00937449"/>
    <w:rsid w:val="009377F1"/>
    <w:rsid w:val="00937EFA"/>
    <w:rsid w:val="009455F5"/>
    <w:rsid w:val="00945922"/>
    <w:rsid w:val="00945B6B"/>
    <w:rsid w:val="00945CC5"/>
    <w:rsid w:val="009466CB"/>
    <w:rsid w:val="009474EE"/>
    <w:rsid w:val="00947E41"/>
    <w:rsid w:val="00951800"/>
    <w:rsid w:val="00953222"/>
    <w:rsid w:val="00956037"/>
    <w:rsid w:val="00957A78"/>
    <w:rsid w:val="00962EAC"/>
    <w:rsid w:val="009655EE"/>
    <w:rsid w:val="00966328"/>
    <w:rsid w:val="0097112D"/>
    <w:rsid w:val="009711FD"/>
    <w:rsid w:val="00971248"/>
    <w:rsid w:val="00971DF9"/>
    <w:rsid w:val="00974178"/>
    <w:rsid w:val="009803B7"/>
    <w:rsid w:val="00980C8A"/>
    <w:rsid w:val="0098694D"/>
    <w:rsid w:val="009872FD"/>
    <w:rsid w:val="0099151D"/>
    <w:rsid w:val="00991931"/>
    <w:rsid w:val="00993499"/>
    <w:rsid w:val="009967FE"/>
    <w:rsid w:val="009A2945"/>
    <w:rsid w:val="009A2BE0"/>
    <w:rsid w:val="009A541B"/>
    <w:rsid w:val="009A5756"/>
    <w:rsid w:val="009A63F2"/>
    <w:rsid w:val="009B22AC"/>
    <w:rsid w:val="009B3EEE"/>
    <w:rsid w:val="009B60E5"/>
    <w:rsid w:val="009B7978"/>
    <w:rsid w:val="009C1368"/>
    <w:rsid w:val="009C1D63"/>
    <w:rsid w:val="009C3F77"/>
    <w:rsid w:val="009C4659"/>
    <w:rsid w:val="009C5FB4"/>
    <w:rsid w:val="009D1928"/>
    <w:rsid w:val="009D265B"/>
    <w:rsid w:val="009D4C4C"/>
    <w:rsid w:val="009D4D7D"/>
    <w:rsid w:val="009D7E63"/>
    <w:rsid w:val="009E0804"/>
    <w:rsid w:val="009E172C"/>
    <w:rsid w:val="009E35E6"/>
    <w:rsid w:val="009E3828"/>
    <w:rsid w:val="009E3B10"/>
    <w:rsid w:val="009E5A1C"/>
    <w:rsid w:val="009E6D10"/>
    <w:rsid w:val="009F29D1"/>
    <w:rsid w:val="009F3E5E"/>
    <w:rsid w:val="009F74BF"/>
    <w:rsid w:val="009F7B1D"/>
    <w:rsid w:val="00A01771"/>
    <w:rsid w:val="00A01E7A"/>
    <w:rsid w:val="00A04B09"/>
    <w:rsid w:val="00A06BEF"/>
    <w:rsid w:val="00A10683"/>
    <w:rsid w:val="00A10C48"/>
    <w:rsid w:val="00A12002"/>
    <w:rsid w:val="00A14DAE"/>
    <w:rsid w:val="00A15F5F"/>
    <w:rsid w:val="00A16D46"/>
    <w:rsid w:val="00A17118"/>
    <w:rsid w:val="00A22F27"/>
    <w:rsid w:val="00A30CB7"/>
    <w:rsid w:val="00A32399"/>
    <w:rsid w:val="00A3373B"/>
    <w:rsid w:val="00A33D40"/>
    <w:rsid w:val="00A35F37"/>
    <w:rsid w:val="00A43784"/>
    <w:rsid w:val="00A44226"/>
    <w:rsid w:val="00A45C25"/>
    <w:rsid w:val="00A46F7E"/>
    <w:rsid w:val="00A53911"/>
    <w:rsid w:val="00A53D3E"/>
    <w:rsid w:val="00A54E9E"/>
    <w:rsid w:val="00A612F0"/>
    <w:rsid w:val="00A62C81"/>
    <w:rsid w:val="00A6345C"/>
    <w:rsid w:val="00A662DC"/>
    <w:rsid w:val="00A71850"/>
    <w:rsid w:val="00A71AA7"/>
    <w:rsid w:val="00A83C5E"/>
    <w:rsid w:val="00A855EB"/>
    <w:rsid w:val="00A87ADD"/>
    <w:rsid w:val="00A901F6"/>
    <w:rsid w:val="00A9201E"/>
    <w:rsid w:val="00A93F30"/>
    <w:rsid w:val="00A96720"/>
    <w:rsid w:val="00AA030E"/>
    <w:rsid w:val="00AA0485"/>
    <w:rsid w:val="00AA2635"/>
    <w:rsid w:val="00AA5A51"/>
    <w:rsid w:val="00AA6426"/>
    <w:rsid w:val="00AA6A2C"/>
    <w:rsid w:val="00AB15F7"/>
    <w:rsid w:val="00AB6F40"/>
    <w:rsid w:val="00AB78EA"/>
    <w:rsid w:val="00AC161F"/>
    <w:rsid w:val="00AC51FF"/>
    <w:rsid w:val="00AC7829"/>
    <w:rsid w:val="00AD01ED"/>
    <w:rsid w:val="00AD1514"/>
    <w:rsid w:val="00AD3EF5"/>
    <w:rsid w:val="00AD40CF"/>
    <w:rsid w:val="00AD43CE"/>
    <w:rsid w:val="00AD52E6"/>
    <w:rsid w:val="00AE4D10"/>
    <w:rsid w:val="00AE5400"/>
    <w:rsid w:val="00AE5FC0"/>
    <w:rsid w:val="00AE6710"/>
    <w:rsid w:val="00AF0387"/>
    <w:rsid w:val="00AF20B2"/>
    <w:rsid w:val="00AF3123"/>
    <w:rsid w:val="00AF4088"/>
    <w:rsid w:val="00AF45C9"/>
    <w:rsid w:val="00AF747A"/>
    <w:rsid w:val="00AF75A9"/>
    <w:rsid w:val="00B001AB"/>
    <w:rsid w:val="00B04930"/>
    <w:rsid w:val="00B16FDC"/>
    <w:rsid w:val="00B2162C"/>
    <w:rsid w:val="00B25DA7"/>
    <w:rsid w:val="00B27947"/>
    <w:rsid w:val="00B349BC"/>
    <w:rsid w:val="00B35E27"/>
    <w:rsid w:val="00B43B7D"/>
    <w:rsid w:val="00B44DFA"/>
    <w:rsid w:val="00B4513A"/>
    <w:rsid w:val="00B45565"/>
    <w:rsid w:val="00B468FC"/>
    <w:rsid w:val="00B47DFE"/>
    <w:rsid w:val="00B52226"/>
    <w:rsid w:val="00B52DAB"/>
    <w:rsid w:val="00B5368F"/>
    <w:rsid w:val="00B57E5E"/>
    <w:rsid w:val="00B61F13"/>
    <w:rsid w:val="00B654EE"/>
    <w:rsid w:val="00B65CA3"/>
    <w:rsid w:val="00B666FB"/>
    <w:rsid w:val="00B72078"/>
    <w:rsid w:val="00B729FA"/>
    <w:rsid w:val="00B72DC4"/>
    <w:rsid w:val="00B736F2"/>
    <w:rsid w:val="00B7440E"/>
    <w:rsid w:val="00B744F9"/>
    <w:rsid w:val="00B75169"/>
    <w:rsid w:val="00B7709C"/>
    <w:rsid w:val="00B80613"/>
    <w:rsid w:val="00B80667"/>
    <w:rsid w:val="00B82241"/>
    <w:rsid w:val="00B832C5"/>
    <w:rsid w:val="00B84773"/>
    <w:rsid w:val="00B90811"/>
    <w:rsid w:val="00B915AD"/>
    <w:rsid w:val="00B91E85"/>
    <w:rsid w:val="00B920C7"/>
    <w:rsid w:val="00B93D8A"/>
    <w:rsid w:val="00B9512E"/>
    <w:rsid w:val="00B974CB"/>
    <w:rsid w:val="00B9771C"/>
    <w:rsid w:val="00B97BEE"/>
    <w:rsid w:val="00BA141C"/>
    <w:rsid w:val="00BA6AE7"/>
    <w:rsid w:val="00BA6C1E"/>
    <w:rsid w:val="00BB2333"/>
    <w:rsid w:val="00BB2733"/>
    <w:rsid w:val="00BB33AA"/>
    <w:rsid w:val="00BB4927"/>
    <w:rsid w:val="00BB58F2"/>
    <w:rsid w:val="00BB7D5E"/>
    <w:rsid w:val="00BC0A20"/>
    <w:rsid w:val="00BC0AEF"/>
    <w:rsid w:val="00BC1DE7"/>
    <w:rsid w:val="00BC2E11"/>
    <w:rsid w:val="00BC57D1"/>
    <w:rsid w:val="00BC5CC8"/>
    <w:rsid w:val="00BD0A77"/>
    <w:rsid w:val="00BD245B"/>
    <w:rsid w:val="00BD362D"/>
    <w:rsid w:val="00BD6496"/>
    <w:rsid w:val="00BE0A87"/>
    <w:rsid w:val="00BE208F"/>
    <w:rsid w:val="00BE28C8"/>
    <w:rsid w:val="00BE3BF8"/>
    <w:rsid w:val="00BE7121"/>
    <w:rsid w:val="00BE731F"/>
    <w:rsid w:val="00BF1B68"/>
    <w:rsid w:val="00BF3864"/>
    <w:rsid w:val="00BF41E9"/>
    <w:rsid w:val="00C000EB"/>
    <w:rsid w:val="00C0051B"/>
    <w:rsid w:val="00C010A2"/>
    <w:rsid w:val="00C01F30"/>
    <w:rsid w:val="00C02A65"/>
    <w:rsid w:val="00C0483E"/>
    <w:rsid w:val="00C04BE8"/>
    <w:rsid w:val="00C133BF"/>
    <w:rsid w:val="00C15828"/>
    <w:rsid w:val="00C16AAC"/>
    <w:rsid w:val="00C21908"/>
    <w:rsid w:val="00C2405E"/>
    <w:rsid w:val="00C2480A"/>
    <w:rsid w:val="00C31F20"/>
    <w:rsid w:val="00C320B7"/>
    <w:rsid w:val="00C3250A"/>
    <w:rsid w:val="00C40133"/>
    <w:rsid w:val="00C40519"/>
    <w:rsid w:val="00C427A2"/>
    <w:rsid w:val="00C43248"/>
    <w:rsid w:val="00C45629"/>
    <w:rsid w:val="00C45B77"/>
    <w:rsid w:val="00C45F67"/>
    <w:rsid w:val="00C47F59"/>
    <w:rsid w:val="00C502E8"/>
    <w:rsid w:val="00C57F2D"/>
    <w:rsid w:val="00C62E40"/>
    <w:rsid w:val="00C63E75"/>
    <w:rsid w:val="00C666EA"/>
    <w:rsid w:val="00C67238"/>
    <w:rsid w:val="00C718FE"/>
    <w:rsid w:val="00C728BB"/>
    <w:rsid w:val="00C74D26"/>
    <w:rsid w:val="00C75113"/>
    <w:rsid w:val="00C845D5"/>
    <w:rsid w:val="00C85722"/>
    <w:rsid w:val="00C9101C"/>
    <w:rsid w:val="00C928A6"/>
    <w:rsid w:val="00C93E57"/>
    <w:rsid w:val="00CA0026"/>
    <w:rsid w:val="00CA1245"/>
    <w:rsid w:val="00CA16AA"/>
    <w:rsid w:val="00CA4EF5"/>
    <w:rsid w:val="00CA5382"/>
    <w:rsid w:val="00CA6113"/>
    <w:rsid w:val="00CA78FD"/>
    <w:rsid w:val="00CB24BB"/>
    <w:rsid w:val="00CB423F"/>
    <w:rsid w:val="00CB6EE5"/>
    <w:rsid w:val="00CC0887"/>
    <w:rsid w:val="00CC4C03"/>
    <w:rsid w:val="00CC7E41"/>
    <w:rsid w:val="00CD3208"/>
    <w:rsid w:val="00CD38E5"/>
    <w:rsid w:val="00CD4FF5"/>
    <w:rsid w:val="00CD5211"/>
    <w:rsid w:val="00CD59FB"/>
    <w:rsid w:val="00CE3339"/>
    <w:rsid w:val="00CE7815"/>
    <w:rsid w:val="00CE7BA5"/>
    <w:rsid w:val="00CF0E24"/>
    <w:rsid w:val="00CF3CCA"/>
    <w:rsid w:val="00CF57C8"/>
    <w:rsid w:val="00D0173B"/>
    <w:rsid w:val="00D01B85"/>
    <w:rsid w:val="00D024AC"/>
    <w:rsid w:val="00D02E0F"/>
    <w:rsid w:val="00D11105"/>
    <w:rsid w:val="00D1127C"/>
    <w:rsid w:val="00D15173"/>
    <w:rsid w:val="00D227D7"/>
    <w:rsid w:val="00D23EBF"/>
    <w:rsid w:val="00D242F5"/>
    <w:rsid w:val="00D2678F"/>
    <w:rsid w:val="00D2702D"/>
    <w:rsid w:val="00D2708B"/>
    <w:rsid w:val="00D273A6"/>
    <w:rsid w:val="00D3106B"/>
    <w:rsid w:val="00D31910"/>
    <w:rsid w:val="00D32E73"/>
    <w:rsid w:val="00D3680C"/>
    <w:rsid w:val="00D40791"/>
    <w:rsid w:val="00D40ED4"/>
    <w:rsid w:val="00D44F28"/>
    <w:rsid w:val="00D4548D"/>
    <w:rsid w:val="00D463F2"/>
    <w:rsid w:val="00D50218"/>
    <w:rsid w:val="00D509B8"/>
    <w:rsid w:val="00D52079"/>
    <w:rsid w:val="00D536FE"/>
    <w:rsid w:val="00D5428E"/>
    <w:rsid w:val="00D5572A"/>
    <w:rsid w:val="00D5740D"/>
    <w:rsid w:val="00D57784"/>
    <w:rsid w:val="00D6020B"/>
    <w:rsid w:val="00D605D8"/>
    <w:rsid w:val="00D607AB"/>
    <w:rsid w:val="00D632EE"/>
    <w:rsid w:val="00D70295"/>
    <w:rsid w:val="00D7092D"/>
    <w:rsid w:val="00D72A22"/>
    <w:rsid w:val="00D80319"/>
    <w:rsid w:val="00D811DB"/>
    <w:rsid w:val="00D82F72"/>
    <w:rsid w:val="00D83F8E"/>
    <w:rsid w:val="00D86D83"/>
    <w:rsid w:val="00D93373"/>
    <w:rsid w:val="00D960B0"/>
    <w:rsid w:val="00DA1013"/>
    <w:rsid w:val="00DA68C8"/>
    <w:rsid w:val="00DA6D75"/>
    <w:rsid w:val="00DB1DE4"/>
    <w:rsid w:val="00DB28A5"/>
    <w:rsid w:val="00DB36BC"/>
    <w:rsid w:val="00DB37C5"/>
    <w:rsid w:val="00DB39DC"/>
    <w:rsid w:val="00DB5944"/>
    <w:rsid w:val="00DB61A4"/>
    <w:rsid w:val="00DC2089"/>
    <w:rsid w:val="00DC6D77"/>
    <w:rsid w:val="00DC702A"/>
    <w:rsid w:val="00DD08EE"/>
    <w:rsid w:val="00DD17B9"/>
    <w:rsid w:val="00DD28D4"/>
    <w:rsid w:val="00DD6951"/>
    <w:rsid w:val="00DD70D1"/>
    <w:rsid w:val="00DE1007"/>
    <w:rsid w:val="00DE47B5"/>
    <w:rsid w:val="00DE647D"/>
    <w:rsid w:val="00DE779A"/>
    <w:rsid w:val="00DE7E19"/>
    <w:rsid w:val="00DF2AD0"/>
    <w:rsid w:val="00DF4A26"/>
    <w:rsid w:val="00DF4BA9"/>
    <w:rsid w:val="00DF7EB8"/>
    <w:rsid w:val="00E01794"/>
    <w:rsid w:val="00E036AA"/>
    <w:rsid w:val="00E05A62"/>
    <w:rsid w:val="00E10076"/>
    <w:rsid w:val="00E112DC"/>
    <w:rsid w:val="00E11408"/>
    <w:rsid w:val="00E11F56"/>
    <w:rsid w:val="00E14426"/>
    <w:rsid w:val="00E16E64"/>
    <w:rsid w:val="00E21C09"/>
    <w:rsid w:val="00E2662B"/>
    <w:rsid w:val="00E3068D"/>
    <w:rsid w:val="00E31427"/>
    <w:rsid w:val="00E33E80"/>
    <w:rsid w:val="00E347F4"/>
    <w:rsid w:val="00E34C55"/>
    <w:rsid w:val="00E352C4"/>
    <w:rsid w:val="00E36B83"/>
    <w:rsid w:val="00E37040"/>
    <w:rsid w:val="00E37E35"/>
    <w:rsid w:val="00E40996"/>
    <w:rsid w:val="00E42EBA"/>
    <w:rsid w:val="00E42EF2"/>
    <w:rsid w:val="00E44C5E"/>
    <w:rsid w:val="00E45FF6"/>
    <w:rsid w:val="00E473F1"/>
    <w:rsid w:val="00E562EC"/>
    <w:rsid w:val="00E63521"/>
    <w:rsid w:val="00E64F56"/>
    <w:rsid w:val="00E656EB"/>
    <w:rsid w:val="00E67CB2"/>
    <w:rsid w:val="00E67E57"/>
    <w:rsid w:val="00E67FC7"/>
    <w:rsid w:val="00E733C8"/>
    <w:rsid w:val="00E76884"/>
    <w:rsid w:val="00E7766B"/>
    <w:rsid w:val="00E85728"/>
    <w:rsid w:val="00E85C9A"/>
    <w:rsid w:val="00E87A40"/>
    <w:rsid w:val="00E91A39"/>
    <w:rsid w:val="00E95DC4"/>
    <w:rsid w:val="00E973D9"/>
    <w:rsid w:val="00EA0565"/>
    <w:rsid w:val="00EA13F2"/>
    <w:rsid w:val="00EA1ABA"/>
    <w:rsid w:val="00EA1B57"/>
    <w:rsid w:val="00EA1D7E"/>
    <w:rsid w:val="00EA2E83"/>
    <w:rsid w:val="00EA33F7"/>
    <w:rsid w:val="00EA3B51"/>
    <w:rsid w:val="00EA6AB6"/>
    <w:rsid w:val="00EB0DEC"/>
    <w:rsid w:val="00EB1B7E"/>
    <w:rsid w:val="00EB447D"/>
    <w:rsid w:val="00EB4A69"/>
    <w:rsid w:val="00EB7582"/>
    <w:rsid w:val="00EC601F"/>
    <w:rsid w:val="00EC7775"/>
    <w:rsid w:val="00EC78BB"/>
    <w:rsid w:val="00EC7C4C"/>
    <w:rsid w:val="00EC7EC5"/>
    <w:rsid w:val="00ED0704"/>
    <w:rsid w:val="00ED114F"/>
    <w:rsid w:val="00ED39F5"/>
    <w:rsid w:val="00ED5B0F"/>
    <w:rsid w:val="00ED7726"/>
    <w:rsid w:val="00EE1C41"/>
    <w:rsid w:val="00EE2FB9"/>
    <w:rsid w:val="00EE4DC4"/>
    <w:rsid w:val="00EE5832"/>
    <w:rsid w:val="00EE5EAD"/>
    <w:rsid w:val="00EE7506"/>
    <w:rsid w:val="00EF5435"/>
    <w:rsid w:val="00F01225"/>
    <w:rsid w:val="00F0159B"/>
    <w:rsid w:val="00F021A8"/>
    <w:rsid w:val="00F021C9"/>
    <w:rsid w:val="00F0721B"/>
    <w:rsid w:val="00F10330"/>
    <w:rsid w:val="00F1047B"/>
    <w:rsid w:val="00F11708"/>
    <w:rsid w:val="00F11F95"/>
    <w:rsid w:val="00F12033"/>
    <w:rsid w:val="00F1347F"/>
    <w:rsid w:val="00F1440E"/>
    <w:rsid w:val="00F168F1"/>
    <w:rsid w:val="00F16DF3"/>
    <w:rsid w:val="00F16F8E"/>
    <w:rsid w:val="00F17C87"/>
    <w:rsid w:val="00F20C7A"/>
    <w:rsid w:val="00F21227"/>
    <w:rsid w:val="00F21B3D"/>
    <w:rsid w:val="00F23A37"/>
    <w:rsid w:val="00F25154"/>
    <w:rsid w:val="00F26056"/>
    <w:rsid w:val="00F43E6F"/>
    <w:rsid w:val="00F5169C"/>
    <w:rsid w:val="00F52AEB"/>
    <w:rsid w:val="00F53339"/>
    <w:rsid w:val="00F53D09"/>
    <w:rsid w:val="00F60AA6"/>
    <w:rsid w:val="00F63C53"/>
    <w:rsid w:val="00F6741C"/>
    <w:rsid w:val="00F67FC7"/>
    <w:rsid w:val="00F75984"/>
    <w:rsid w:val="00F75FA7"/>
    <w:rsid w:val="00F8068A"/>
    <w:rsid w:val="00F81043"/>
    <w:rsid w:val="00F815C2"/>
    <w:rsid w:val="00F836B8"/>
    <w:rsid w:val="00F86038"/>
    <w:rsid w:val="00F900D5"/>
    <w:rsid w:val="00F91572"/>
    <w:rsid w:val="00F9577F"/>
    <w:rsid w:val="00F96B9D"/>
    <w:rsid w:val="00F97D27"/>
    <w:rsid w:val="00FA39F9"/>
    <w:rsid w:val="00FA3D91"/>
    <w:rsid w:val="00FA4BE9"/>
    <w:rsid w:val="00FA5214"/>
    <w:rsid w:val="00FB1F60"/>
    <w:rsid w:val="00FB1F88"/>
    <w:rsid w:val="00FB212C"/>
    <w:rsid w:val="00FB2EC8"/>
    <w:rsid w:val="00FB679D"/>
    <w:rsid w:val="00FB79AB"/>
    <w:rsid w:val="00FC2F1A"/>
    <w:rsid w:val="00FC373E"/>
    <w:rsid w:val="00FC4E67"/>
    <w:rsid w:val="00FD2D88"/>
    <w:rsid w:val="00FD6392"/>
    <w:rsid w:val="00FD7D1A"/>
    <w:rsid w:val="00FE150F"/>
    <w:rsid w:val="00FE1907"/>
    <w:rsid w:val="00FE31A9"/>
    <w:rsid w:val="00FE42A5"/>
    <w:rsid w:val="00FF1B5B"/>
    <w:rsid w:val="00FF2A8E"/>
    <w:rsid w:val="00FF3004"/>
    <w:rsid w:val="00FF6338"/>
    <w:rsid w:val="00FF68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364B5"/>
  <w15:chartTrackingRefBased/>
  <w15:docId w15:val="{D83042CA-91E0-4E78-91E7-3346B1C49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5169C"/>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0286C"/>
    <w:rPr>
      <w:rFonts w:ascii="Tahoma" w:hAnsi="Tahoma" w:cs="Tahoma"/>
      <w:sz w:val="16"/>
      <w:szCs w:val="16"/>
    </w:rPr>
  </w:style>
  <w:style w:type="character" w:customStyle="1" w:styleId="a4">
    <w:name w:val="Текст выноски Знак"/>
    <w:link w:val="a3"/>
    <w:uiPriority w:val="99"/>
    <w:semiHidden/>
    <w:rsid w:val="0090286C"/>
    <w:rPr>
      <w:rFonts w:ascii="Tahoma" w:eastAsia="Times New Roman" w:hAnsi="Tahoma" w:cs="Tahoma"/>
      <w:sz w:val="16"/>
      <w:szCs w:val="16"/>
    </w:rPr>
  </w:style>
  <w:style w:type="paragraph" w:customStyle="1" w:styleId="3">
    <w:name w:val="документ3"/>
    <w:basedOn w:val="a"/>
    <w:uiPriority w:val="99"/>
    <w:rsid w:val="00411B0C"/>
    <w:rPr>
      <w:sz w:val="24"/>
    </w:rPr>
  </w:style>
  <w:style w:type="table" w:styleId="a5">
    <w:name w:val="Table Grid"/>
    <w:basedOn w:val="a1"/>
    <w:uiPriority w:val="59"/>
    <w:rsid w:val="00086C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basedOn w:val="a"/>
    <w:uiPriority w:val="99"/>
    <w:unhideWhenUsed/>
    <w:rsid w:val="00796282"/>
    <w:pPr>
      <w:spacing w:before="100" w:beforeAutospacing="1" w:after="100" w:afterAutospacing="1"/>
    </w:pPr>
    <w:rPr>
      <w:sz w:val="24"/>
      <w:szCs w:val="24"/>
    </w:rPr>
  </w:style>
  <w:style w:type="paragraph" w:styleId="a7">
    <w:name w:val="List Paragraph"/>
    <w:aliases w:val="Bullet List,FooterText,numbered,Paragraphe de liste1,lp1,List Paragraph,Num Bullet 1,Table Number Paragraph,Bullet Number,Bulletr List Paragraph,列出段落,列出段落1,List Paragraph2,List Paragraph21,Listeafsnit1,Parágrafo da Lista1,Bullet list,Ref"/>
    <w:basedOn w:val="a"/>
    <w:link w:val="a8"/>
    <w:uiPriority w:val="34"/>
    <w:qFormat/>
    <w:rsid w:val="002F6236"/>
    <w:pPr>
      <w:ind w:left="708"/>
    </w:pPr>
  </w:style>
  <w:style w:type="paragraph" w:styleId="a9">
    <w:name w:val="Body Text"/>
    <w:basedOn w:val="a"/>
    <w:link w:val="aa"/>
    <w:rsid w:val="00C0483E"/>
    <w:pPr>
      <w:suppressAutoHyphens/>
      <w:ind w:left="584" w:hanging="601"/>
      <w:jc w:val="both"/>
    </w:pPr>
    <w:rPr>
      <w:lang w:eastAsia="zh-CN"/>
    </w:rPr>
  </w:style>
  <w:style w:type="character" w:customStyle="1" w:styleId="aa">
    <w:name w:val="Основной текст Знак"/>
    <w:link w:val="a9"/>
    <w:rsid w:val="00C0483E"/>
    <w:rPr>
      <w:rFonts w:ascii="Times New Roman" w:eastAsia="Times New Roman" w:hAnsi="Times New Roman"/>
      <w:lang w:eastAsia="zh-CN"/>
    </w:rPr>
  </w:style>
  <w:style w:type="character" w:styleId="ab">
    <w:name w:val="Hyperlink"/>
    <w:uiPriority w:val="99"/>
    <w:unhideWhenUsed/>
    <w:rsid w:val="00AF4088"/>
    <w:rPr>
      <w:color w:val="0563C1"/>
      <w:u w:val="single"/>
    </w:rPr>
  </w:style>
  <w:style w:type="character" w:styleId="ac">
    <w:name w:val="annotation reference"/>
    <w:uiPriority w:val="99"/>
    <w:semiHidden/>
    <w:unhideWhenUsed/>
    <w:rsid w:val="009D4D7D"/>
    <w:rPr>
      <w:sz w:val="16"/>
      <w:szCs w:val="16"/>
    </w:rPr>
  </w:style>
  <w:style w:type="paragraph" w:styleId="ad">
    <w:name w:val="annotation text"/>
    <w:basedOn w:val="a"/>
    <w:link w:val="ae"/>
    <w:uiPriority w:val="99"/>
    <w:semiHidden/>
    <w:unhideWhenUsed/>
    <w:rsid w:val="009D4D7D"/>
  </w:style>
  <w:style w:type="character" w:customStyle="1" w:styleId="ae">
    <w:name w:val="Текст примечания Знак"/>
    <w:link w:val="ad"/>
    <w:uiPriority w:val="99"/>
    <w:semiHidden/>
    <w:rsid w:val="009D4D7D"/>
    <w:rPr>
      <w:rFonts w:ascii="Times New Roman" w:eastAsia="Times New Roman" w:hAnsi="Times New Roman"/>
    </w:rPr>
  </w:style>
  <w:style w:type="paragraph" w:styleId="af">
    <w:name w:val="annotation subject"/>
    <w:basedOn w:val="ad"/>
    <w:next w:val="ad"/>
    <w:link w:val="af0"/>
    <w:uiPriority w:val="99"/>
    <w:semiHidden/>
    <w:unhideWhenUsed/>
    <w:rsid w:val="009D4D7D"/>
    <w:rPr>
      <w:b/>
      <w:bCs/>
    </w:rPr>
  </w:style>
  <w:style w:type="character" w:customStyle="1" w:styleId="af0">
    <w:name w:val="Тема примечания Знак"/>
    <w:link w:val="af"/>
    <w:uiPriority w:val="99"/>
    <w:semiHidden/>
    <w:rsid w:val="009D4D7D"/>
    <w:rPr>
      <w:rFonts w:ascii="Times New Roman" w:eastAsia="Times New Roman" w:hAnsi="Times New Roman"/>
      <w:b/>
      <w:bCs/>
    </w:rPr>
  </w:style>
  <w:style w:type="paragraph" w:styleId="af1">
    <w:name w:val="header"/>
    <w:basedOn w:val="a"/>
    <w:link w:val="af2"/>
    <w:uiPriority w:val="99"/>
    <w:unhideWhenUsed/>
    <w:rsid w:val="004F58A8"/>
    <w:pPr>
      <w:tabs>
        <w:tab w:val="center" w:pos="4677"/>
        <w:tab w:val="right" w:pos="9355"/>
      </w:tabs>
    </w:pPr>
  </w:style>
  <w:style w:type="character" w:customStyle="1" w:styleId="af2">
    <w:name w:val="Верхний колонтитул Знак"/>
    <w:link w:val="af1"/>
    <w:uiPriority w:val="99"/>
    <w:rsid w:val="004F58A8"/>
    <w:rPr>
      <w:rFonts w:ascii="Times New Roman" w:eastAsia="Times New Roman" w:hAnsi="Times New Roman"/>
    </w:rPr>
  </w:style>
  <w:style w:type="paragraph" w:styleId="af3">
    <w:name w:val="footer"/>
    <w:basedOn w:val="a"/>
    <w:link w:val="af4"/>
    <w:uiPriority w:val="99"/>
    <w:unhideWhenUsed/>
    <w:rsid w:val="004F58A8"/>
    <w:pPr>
      <w:tabs>
        <w:tab w:val="center" w:pos="4677"/>
        <w:tab w:val="right" w:pos="9355"/>
      </w:tabs>
    </w:pPr>
  </w:style>
  <w:style w:type="character" w:customStyle="1" w:styleId="af4">
    <w:name w:val="Нижний колонтитул Знак"/>
    <w:link w:val="af3"/>
    <w:uiPriority w:val="99"/>
    <w:rsid w:val="004F58A8"/>
    <w:rPr>
      <w:rFonts w:ascii="Times New Roman" w:eastAsia="Times New Roman" w:hAnsi="Times New Roman"/>
    </w:rPr>
  </w:style>
  <w:style w:type="paragraph" w:styleId="af5">
    <w:name w:val="footnote text"/>
    <w:basedOn w:val="a"/>
    <w:link w:val="af6"/>
    <w:uiPriority w:val="99"/>
    <w:semiHidden/>
    <w:rsid w:val="00B25DA7"/>
  </w:style>
  <w:style w:type="character" w:customStyle="1" w:styleId="af6">
    <w:name w:val="Текст сноски Знак"/>
    <w:link w:val="af5"/>
    <w:uiPriority w:val="99"/>
    <w:semiHidden/>
    <w:rsid w:val="00B25DA7"/>
    <w:rPr>
      <w:rFonts w:ascii="Times New Roman" w:eastAsia="Times New Roman" w:hAnsi="Times New Roman"/>
    </w:rPr>
  </w:style>
  <w:style w:type="character" w:styleId="af7">
    <w:name w:val="footnote reference"/>
    <w:uiPriority w:val="99"/>
    <w:semiHidden/>
    <w:rsid w:val="00B25DA7"/>
    <w:rPr>
      <w:vertAlign w:val="superscript"/>
    </w:rPr>
  </w:style>
  <w:style w:type="paragraph" w:customStyle="1" w:styleId="ConsPlusNormal">
    <w:name w:val="ConsPlusNormal"/>
    <w:rsid w:val="00025200"/>
    <w:pPr>
      <w:widowControl w:val="0"/>
      <w:autoSpaceDE w:val="0"/>
      <w:autoSpaceDN w:val="0"/>
      <w:adjustRightInd w:val="0"/>
    </w:pPr>
    <w:rPr>
      <w:rFonts w:ascii="Arial" w:eastAsia="Times New Roman" w:hAnsi="Arial" w:cs="Arial"/>
    </w:rPr>
  </w:style>
  <w:style w:type="character" w:customStyle="1" w:styleId="a8">
    <w:name w:val="Абзац списка Знак"/>
    <w:aliases w:val="Bullet List Знак,FooterText Знак,numbered Знак,Paragraphe de liste1 Знак,lp1 Знак,List Paragraph Знак,Num Bullet 1 Знак,Table Number Paragraph Знак,Bullet Number Знак,Bulletr List Paragraph Знак,列出段落 Знак,列出段落1 Знак,Listeafsnit1 Знак"/>
    <w:link w:val="a7"/>
    <w:uiPriority w:val="34"/>
    <w:qFormat/>
    <w:locked/>
    <w:rsid w:val="00EC7C4C"/>
    <w:rPr>
      <w:rFonts w:ascii="Times New Roman" w:eastAsia="Times New Roman" w:hAnsi="Times New Roman"/>
    </w:rPr>
  </w:style>
  <w:style w:type="table" w:customStyle="1" w:styleId="1">
    <w:name w:val="Сетка таблицы1"/>
    <w:basedOn w:val="a1"/>
    <w:next w:val="a5"/>
    <w:rsid w:val="006B09B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Plain Text"/>
    <w:basedOn w:val="a"/>
    <w:link w:val="af9"/>
    <w:rsid w:val="00457140"/>
    <w:pPr>
      <w:widowControl w:val="0"/>
      <w:autoSpaceDE w:val="0"/>
      <w:autoSpaceDN w:val="0"/>
    </w:pPr>
    <w:rPr>
      <w:rFonts w:ascii="Courier New" w:hAnsi="Courier New" w:cs="Courier New"/>
    </w:rPr>
  </w:style>
  <w:style w:type="character" w:customStyle="1" w:styleId="af9">
    <w:name w:val="Текст Знак"/>
    <w:basedOn w:val="a0"/>
    <w:link w:val="af8"/>
    <w:rsid w:val="00457140"/>
    <w:rPr>
      <w:rFonts w:ascii="Courier New" w:eastAsia="Times New Roman" w:hAnsi="Courier New" w:cs="Courier New"/>
    </w:rPr>
  </w:style>
  <w:style w:type="paragraph" w:customStyle="1" w:styleId="ConsPlusCell">
    <w:name w:val="ConsPlusCell"/>
    <w:rsid w:val="00AF0387"/>
    <w:pPr>
      <w:widowControl w:val="0"/>
      <w:autoSpaceDE w:val="0"/>
      <w:autoSpaceDN w:val="0"/>
      <w:adjustRightInd w:val="0"/>
    </w:pPr>
    <w:rPr>
      <w:rFonts w:ascii="Arial" w:eastAsia="Times New Roman" w:hAnsi="Arial" w:cs="Arial"/>
    </w:rPr>
  </w:style>
  <w:style w:type="paragraph" w:customStyle="1" w:styleId="10">
    <w:name w:val="Абзац списка1"/>
    <w:basedOn w:val="a"/>
    <w:rsid w:val="00BB2333"/>
    <w:pPr>
      <w:ind w:left="720"/>
      <w:contextualSpacing/>
    </w:pPr>
    <w:rPr>
      <w:lang w:eastAsia="zh-CN"/>
    </w:rPr>
  </w:style>
  <w:style w:type="paragraph" w:styleId="afa">
    <w:name w:val="No Spacing"/>
    <w:uiPriority w:val="1"/>
    <w:qFormat/>
    <w:rsid w:val="00BB2333"/>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481257">
      <w:bodyDiv w:val="1"/>
      <w:marLeft w:val="0"/>
      <w:marRight w:val="0"/>
      <w:marTop w:val="0"/>
      <w:marBottom w:val="0"/>
      <w:divBdr>
        <w:top w:val="none" w:sz="0" w:space="0" w:color="auto"/>
        <w:left w:val="none" w:sz="0" w:space="0" w:color="auto"/>
        <w:bottom w:val="none" w:sz="0" w:space="0" w:color="auto"/>
        <w:right w:val="none" w:sz="0" w:space="0" w:color="auto"/>
      </w:divBdr>
    </w:div>
    <w:div w:id="60950694">
      <w:bodyDiv w:val="1"/>
      <w:marLeft w:val="0"/>
      <w:marRight w:val="0"/>
      <w:marTop w:val="0"/>
      <w:marBottom w:val="0"/>
      <w:divBdr>
        <w:top w:val="none" w:sz="0" w:space="0" w:color="auto"/>
        <w:left w:val="none" w:sz="0" w:space="0" w:color="auto"/>
        <w:bottom w:val="none" w:sz="0" w:space="0" w:color="auto"/>
        <w:right w:val="none" w:sz="0" w:space="0" w:color="auto"/>
      </w:divBdr>
    </w:div>
    <w:div w:id="63720033">
      <w:bodyDiv w:val="1"/>
      <w:marLeft w:val="0"/>
      <w:marRight w:val="0"/>
      <w:marTop w:val="0"/>
      <w:marBottom w:val="0"/>
      <w:divBdr>
        <w:top w:val="none" w:sz="0" w:space="0" w:color="auto"/>
        <w:left w:val="none" w:sz="0" w:space="0" w:color="auto"/>
        <w:bottom w:val="none" w:sz="0" w:space="0" w:color="auto"/>
        <w:right w:val="none" w:sz="0" w:space="0" w:color="auto"/>
      </w:divBdr>
    </w:div>
    <w:div w:id="130446987">
      <w:bodyDiv w:val="1"/>
      <w:marLeft w:val="0"/>
      <w:marRight w:val="0"/>
      <w:marTop w:val="0"/>
      <w:marBottom w:val="0"/>
      <w:divBdr>
        <w:top w:val="none" w:sz="0" w:space="0" w:color="auto"/>
        <w:left w:val="none" w:sz="0" w:space="0" w:color="auto"/>
        <w:bottom w:val="none" w:sz="0" w:space="0" w:color="auto"/>
        <w:right w:val="none" w:sz="0" w:space="0" w:color="auto"/>
      </w:divBdr>
    </w:div>
    <w:div w:id="172034727">
      <w:bodyDiv w:val="1"/>
      <w:marLeft w:val="0"/>
      <w:marRight w:val="0"/>
      <w:marTop w:val="0"/>
      <w:marBottom w:val="0"/>
      <w:divBdr>
        <w:top w:val="none" w:sz="0" w:space="0" w:color="auto"/>
        <w:left w:val="none" w:sz="0" w:space="0" w:color="auto"/>
        <w:bottom w:val="none" w:sz="0" w:space="0" w:color="auto"/>
        <w:right w:val="none" w:sz="0" w:space="0" w:color="auto"/>
      </w:divBdr>
    </w:div>
    <w:div w:id="250242557">
      <w:bodyDiv w:val="1"/>
      <w:marLeft w:val="0"/>
      <w:marRight w:val="0"/>
      <w:marTop w:val="0"/>
      <w:marBottom w:val="0"/>
      <w:divBdr>
        <w:top w:val="none" w:sz="0" w:space="0" w:color="auto"/>
        <w:left w:val="none" w:sz="0" w:space="0" w:color="auto"/>
        <w:bottom w:val="none" w:sz="0" w:space="0" w:color="auto"/>
        <w:right w:val="none" w:sz="0" w:space="0" w:color="auto"/>
      </w:divBdr>
    </w:div>
    <w:div w:id="370692110">
      <w:bodyDiv w:val="1"/>
      <w:marLeft w:val="0"/>
      <w:marRight w:val="0"/>
      <w:marTop w:val="0"/>
      <w:marBottom w:val="0"/>
      <w:divBdr>
        <w:top w:val="none" w:sz="0" w:space="0" w:color="auto"/>
        <w:left w:val="none" w:sz="0" w:space="0" w:color="auto"/>
        <w:bottom w:val="none" w:sz="0" w:space="0" w:color="auto"/>
        <w:right w:val="none" w:sz="0" w:space="0" w:color="auto"/>
      </w:divBdr>
    </w:div>
    <w:div w:id="501045174">
      <w:bodyDiv w:val="1"/>
      <w:marLeft w:val="0"/>
      <w:marRight w:val="0"/>
      <w:marTop w:val="0"/>
      <w:marBottom w:val="0"/>
      <w:divBdr>
        <w:top w:val="none" w:sz="0" w:space="0" w:color="auto"/>
        <w:left w:val="none" w:sz="0" w:space="0" w:color="auto"/>
        <w:bottom w:val="none" w:sz="0" w:space="0" w:color="auto"/>
        <w:right w:val="none" w:sz="0" w:space="0" w:color="auto"/>
      </w:divBdr>
    </w:div>
    <w:div w:id="554393314">
      <w:bodyDiv w:val="1"/>
      <w:marLeft w:val="0"/>
      <w:marRight w:val="0"/>
      <w:marTop w:val="0"/>
      <w:marBottom w:val="0"/>
      <w:divBdr>
        <w:top w:val="none" w:sz="0" w:space="0" w:color="auto"/>
        <w:left w:val="none" w:sz="0" w:space="0" w:color="auto"/>
        <w:bottom w:val="none" w:sz="0" w:space="0" w:color="auto"/>
        <w:right w:val="none" w:sz="0" w:space="0" w:color="auto"/>
      </w:divBdr>
    </w:div>
    <w:div w:id="677854621">
      <w:bodyDiv w:val="1"/>
      <w:marLeft w:val="0"/>
      <w:marRight w:val="0"/>
      <w:marTop w:val="0"/>
      <w:marBottom w:val="0"/>
      <w:divBdr>
        <w:top w:val="none" w:sz="0" w:space="0" w:color="auto"/>
        <w:left w:val="none" w:sz="0" w:space="0" w:color="auto"/>
        <w:bottom w:val="none" w:sz="0" w:space="0" w:color="auto"/>
        <w:right w:val="none" w:sz="0" w:space="0" w:color="auto"/>
      </w:divBdr>
    </w:div>
    <w:div w:id="980839869">
      <w:bodyDiv w:val="1"/>
      <w:marLeft w:val="0"/>
      <w:marRight w:val="0"/>
      <w:marTop w:val="0"/>
      <w:marBottom w:val="0"/>
      <w:divBdr>
        <w:top w:val="none" w:sz="0" w:space="0" w:color="auto"/>
        <w:left w:val="none" w:sz="0" w:space="0" w:color="auto"/>
        <w:bottom w:val="none" w:sz="0" w:space="0" w:color="auto"/>
        <w:right w:val="none" w:sz="0" w:space="0" w:color="auto"/>
      </w:divBdr>
    </w:div>
    <w:div w:id="1051341529">
      <w:bodyDiv w:val="1"/>
      <w:marLeft w:val="0"/>
      <w:marRight w:val="0"/>
      <w:marTop w:val="0"/>
      <w:marBottom w:val="0"/>
      <w:divBdr>
        <w:top w:val="none" w:sz="0" w:space="0" w:color="auto"/>
        <w:left w:val="none" w:sz="0" w:space="0" w:color="auto"/>
        <w:bottom w:val="none" w:sz="0" w:space="0" w:color="auto"/>
        <w:right w:val="none" w:sz="0" w:space="0" w:color="auto"/>
      </w:divBdr>
    </w:div>
    <w:div w:id="1142581105">
      <w:bodyDiv w:val="1"/>
      <w:marLeft w:val="0"/>
      <w:marRight w:val="0"/>
      <w:marTop w:val="0"/>
      <w:marBottom w:val="0"/>
      <w:divBdr>
        <w:top w:val="none" w:sz="0" w:space="0" w:color="auto"/>
        <w:left w:val="none" w:sz="0" w:space="0" w:color="auto"/>
        <w:bottom w:val="none" w:sz="0" w:space="0" w:color="auto"/>
        <w:right w:val="none" w:sz="0" w:space="0" w:color="auto"/>
      </w:divBdr>
    </w:div>
    <w:div w:id="1249582987">
      <w:bodyDiv w:val="1"/>
      <w:marLeft w:val="0"/>
      <w:marRight w:val="0"/>
      <w:marTop w:val="0"/>
      <w:marBottom w:val="0"/>
      <w:divBdr>
        <w:top w:val="none" w:sz="0" w:space="0" w:color="auto"/>
        <w:left w:val="none" w:sz="0" w:space="0" w:color="auto"/>
        <w:bottom w:val="none" w:sz="0" w:space="0" w:color="auto"/>
        <w:right w:val="none" w:sz="0" w:space="0" w:color="auto"/>
      </w:divBdr>
    </w:div>
    <w:div w:id="1258489843">
      <w:bodyDiv w:val="1"/>
      <w:marLeft w:val="0"/>
      <w:marRight w:val="0"/>
      <w:marTop w:val="0"/>
      <w:marBottom w:val="0"/>
      <w:divBdr>
        <w:top w:val="none" w:sz="0" w:space="0" w:color="auto"/>
        <w:left w:val="none" w:sz="0" w:space="0" w:color="auto"/>
        <w:bottom w:val="none" w:sz="0" w:space="0" w:color="auto"/>
        <w:right w:val="none" w:sz="0" w:space="0" w:color="auto"/>
      </w:divBdr>
    </w:div>
    <w:div w:id="1512573092">
      <w:bodyDiv w:val="1"/>
      <w:marLeft w:val="0"/>
      <w:marRight w:val="0"/>
      <w:marTop w:val="0"/>
      <w:marBottom w:val="0"/>
      <w:divBdr>
        <w:top w:val="none" w:sz="0" w:space="0" w:color="auto"/>
        <w:left w:val="none" w:sz="0" w:space="0" w:color="auto"/>
        <w:bottom w:val="none" w:sz="0" w:space="0" w:color="auto"/>
        <w:right w:val="none" w:sz="0" w:space="0" w:color="auto"/>
      </w:divBdr>
    </w:div>
    <w:div w:id="1565801385">
      <w:bodyDiv w:val="1"/>
      <w:marLeft w:val="0"/>
      <w:marRight w:val="0"/>
      <w:marTop w:val="0"/>
      <w:marBottom w:val="0"/>
      <w:divBdr>
        <w:top w:val="none" w:sz="0" w:space="0" w:color="auto"/>
        <w:left w:val="none" w:sz="0" w:space="0" w:color="auto"/>
        <w:bottom w:val="none" w:sz="0" w:space="0" w:color="auto"/>
        <w:right w:val="none" w:sz="0" w:space="0" w:color="auto"/>
      </w:divBdr>
    </w:div>
    <w:div w:id="1861968637">
      <w:bodyDiv w:val="1"/>
      <w:marLeft w:val="0"/>
      <w:marRight w:val="0"/>
      <w:marTop w:val="0"/>
      <w:marBottom w:val="0"/>
      <w:divBdr>
        <w:top w:val="none" w:sz="0" w:space="0" w:color="auto"/>
        <w:left w:val="none" w:sz="0" w:space="0" w:color="auto"/>
        <w:bottom w:val="none" w:sz="0" w:space="0" w:color="auto"/>
        <w:right w:val="none" w:sz="0" w:space="0" w:color="auto"/>
      </w:divBdr>
    </w:div>
    <w:div w:id="1998148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evc_matrenicheva\AppData\Local\Microsoft\Windows\Temporary%20Internet%20Files\180-evv\AppData\Local\Temp\&#1058;&#1080;&#1087;&#1086;&#1074;&#1086;&#1081;%20&#1085;&#1072;%20&#1091;&#1089;&#1083;&#1091;&#1075;&#1080;_&#1086;&#1082;&#1090;%202017-1.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file:///C:\Users\evc_matrenicheva\AppData\Local\Microsoft\Windows\Temporary%20Internet%20Files\180-evv\AppData\Local\Temp\&#1058;&#1080;&#1087;&#1086;&#1074;&#1086;&#1081;%20&#1085;&#1072;%20&#1091;&#1089;&#1083;&#1091;&#1075;&#1080;_&#1086;&#1082;&#1090;%202017-1.docx" TargetMode="External"/><Relationship Id="rId4" Type="http://schemas.openxmlformats.org/officeDocument/2006/relationships/settings" Target="settings.xml"/><Relationship Id="rId9" Type="http://schemas.openxmlformats.org/officeDocument/2006/relationships/hyperlink" Target="file:///C:\Users\evc_matrenicheva\AppData\Local\Microsoft\Windows\Temporary%20Internet%20Files\180-evv\AppData\Local\Temp\&#1058;&#1080;&#1087;&#1086;&#1074;&#1086;&#1081;%20&#1085;&#1072;%20&#1091;&#1089;&#1083;&#1091;&#1075;&#1080;_&#1086;&#1082;&#1090;%202017-1.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930161-92C4-4933-8A5F-69F770CA0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15</Pages>
  <Words>6353</Words>
  <Characters>36216</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42485</CharactersWithSpaces>
  <SharedDoc>false</SharedDoc>
  <HLinks>
    <vt:vector size="24" baseType="variant">
      <vt:variant>
        <vt:i4>8323082</vt:i4>
      </vt:variant>
      <vt:variant>
        <vt:i4>9</vt:i4>
      </vt:variant>
      <vt:variant>
        <vt:i4>0</vt:i4>
      </vt:variant>
      <vt:variant>
        <vt:i4>5</vt:i4>
      </vt:variant>
      <vt:variant>
        <vt:lpwstr>C:\Users\evc_matrenicheva\AppData\Local\Microsoft\Windows\Temporary Internet Files\180-evv\AppData\Local\Temp\Типовой на услуги_окт 2017-1.docx</vt:lpwstr>
      </vt:variant>
      <vt:variant>
        <vt:lpwstr>P1433</vt:lpwstr>
      </vt:variant>
      <vt:variant>
        <vt:i4>8323082</vt:i4>
      </vt:variant>
      <vt:variant>
        <vt:i4>6</vt:i4>
      </vt:variant>
      <vt:variant>
        <vt:i4>0</vt:i4>
      </vt:variant>
      <vt:variant>
        <vt:i4>5</vt:i4>
      </vt:variant>
      <vt:variant>
        <vt:lpwstr>C:\Users\evc_matrenicheva\AppData\Local\Microsoft\Windows\Temporary Internet Files\180-evv\AppData\Local\Temp\Типовой на услуги_окт 2017-1.docx</vt:lpwstr>
      </vt:variant>
      <vt:variant>
        <vt:lpwstr>P1433</vt:lpwstr>
      </vt:variant>
      <vt:variant>
        <vt:i4>8323082</vt:i4>
      </vt:variant>
      <vt:variant>
        <vt:i4>3</vt:i4>
      </vt:variant>
      <vt:variant>
        <vt:i4>0</vt:i4>
      </vt:variant>
      <vt:variant>
        <vt:i4>5</vt:i4>
      </vt:variant>
      <vt:variant>
        <vt:lpwstr>C:\Users\evc_matrenicheva\AppData\Local\Microsoft\Windows\Temporary Internet Files\180-evv\AppData\Local\Temp\Типовой на услуги_окт 2017-1.docx</vt:lpwstr>
      </vt:variant>
      <vt:variant>
        <vt:lpwstr>P1433</vt:lpwstr>
      </vt:variant>
      <vt:variant>
        <vt:i4>7274604</vt:i4>
      </vt:variant>
      <vt:variant>
        <vt:i4>0</vt:i4>
      </vt:variant>
      <vt:variant>
        <vt:i4>0</vt:i4>
      </vt:variant>
      <vt:variant>
        <vt:i4>5</vt:i4>
      </vt:variant>
      <vt:variant>
        <vt:lpwstr>http://zakupki.gov.ru/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Тихонов</dc:creator>
  <cp:keywords/>
  <dc:description/>
  <cp:lastModifiedBy>Содомовская Татьяна Сергеевна</cp:lastModifiedBy>
  <cp:revision>29</cp:revision>
  <cp:lastPrinted>2021-10-21T11:25:00Z</cp:lastPrinted>
  <dcterms:created xsi:type="dcterms:W3CDTF">2026-08-24T09:34:00Z</dcterms:created>
  <dcterms:modified xsi:type="dcterms:W3CDTF">2026-08-26T06:49:00Z</dcterms:modified>
</cp:coreProperties>
</file>