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7A" w:rsidRPr="000765C4" w:rsidRDefault="000765C4">
      <w:pPr>
        <w:pStyle w:val="5"/>
        <w:keepNext/>
        <w:spacing w:before="0" w:after="0"/>
        <w:jc w:val="center"/>
      </w:pPr>
      <w:r>
        <w:rPr>
          <w:i w:val="0"/>
          <w:sz w:val="24"/>
          <w:szCs w:val="24"/>
        </w:rPr>
        <w:t>КОНТРАКТ</w:t>
      </w:r>
      <w:r>
        <w:rPr>
          <w:i w:val="0"/>
          <w:color w:val="1C1C1C"/>
          <w:sz w:val="24"/>
          <w:szCs w:val="24"/>
        </w:rPr>
        <w:t xml:space="preserve"> № </w:t>
      </w:r>
    </w:p>
    <w:p w:rsidR="00A6197A" w:rsidRDefault="00A6197A">
      <w:pPr>
        <w:keepNext/>
        <w:jc w:val="center"/>
        <w:rPr>
          <w:b/>
          <w:sz w:val="16"/>
          <w:szCs w:val="16"/>
        </w:rPr>
      </w:pPr>
    </w:p>
    <w:p w:rsidR="00A6197A" w:rsidRDefault="00A6197A">
      <w:pPr>
        <w:keepNext/>
        <w:jc w:val="center"/>
        <w:rPr>
          <w:b/>
          <w:sz w:val="16"/>
          <w:szCs w:val="16"/>
        </w:rPr>
      </w:pPr>
    </w:p>
    <w:p w:rsidR="00A6197A" w:rsidRDefault="000765C4">
      <w:pPr>
        <w:keepNext/>
        <w:jc w:val="both"/>
      </w:pPr>
      <w:r>
        <w:t>г. Гатчина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gramStart"/>
      <w:r>
        <w:t xml:space="preserve">   «</w:t>
      </w:r>
      <w:proofErr w:type="gramEnd"/>
      <w:r>
        <w:t xml:space="preserve">  </w:t>
      </w:r>
      <w:r>
        <w:t xml:space="preserve">   »</w:t>
      </w:r>
      <w:r>
        <w:t xml:space="preserve"> </w:t>
      </w:r>
      <w:r w:rsidRPr="000765C4">
        <w:t>о</w:t>
      </w:r>
      <w:r>
        <w:t xml:space="preserve">ктября </w:t>
      </w:r>
      <w:r>
        <w:t>2026 года</w:t>
      </w:r>
    </w:p>
    <w:p w:rsidR="00A6197A" w:rsidRDefault="00A6197A">
      <w:pPr>
        <w:keepNext/>
        <w:jc w:val="both"/>
      </w:pPr>
    </w:p>
    <w:p w:rsidR="00A6197A" w:rsidRDefault="000765C4">
      <w:pPr>
        <w:keepNext/>
        <w:jc w:val="both"/>
      </w:pPr>
      <w:r>
        <w:tab/>
      </w:r>
    </w:p>
    <w:p w:rsidR="00A6197A" w:rsidRDefault="000765C4">
      <w:pPr>
        <w:keepNext/>
        <w:ind w:firstLine="709"/>
        <w:jc w:val="both"/>
      </w:pPr>
      <w:r>
        <w:rPr>
          <w:sz w:val="20"/>
        </w:rPr>
        <w:t xml:space="preserve">       </w:t>
      </w:r>
      <w:r>
        <w:t xml:space="preserve">Муниципальное бюджетное дошкольное образовательное учреждение </w:t>
      </w:r>
      <w:r>
        <w:rPr>
          <w:b/>
          <w:u w:val="single"/>
        </w:rPr>
        <w:t>«</w:t>
      </w:r>
      <w:r>
        <w:rPr>
          <w:u w:val="single"/>
        </w:rPr>
        <w:t xml:space="preserve">Детский сад» </w:t>
      </w:r>
      <w:proofErr w:type="spellStart"/>
      <w:r>
        <w:rPr>
          <w:u w:val="single"/>
        </w:rPr>
        <w:t>д.Б.Куземкино</w:t>
      </w:r>
      <w:proofErr w:type="spellEnd"/>
      <w:r>
        <w:t>,</w:t>
      </w:r>
      <w:r>
        <w:rPr>
          <w:b/>
        </w:rPr>
        <w:t xml:space="preserve"> </w:t>
      </w:r>
      <w:r>
        <w:t xml:space="preserve">именуемый в дальнейшем </w:t>
      </w:r>
      <w:r>
        <w:rPr>
          <w:b/>
        </w:rPr>
        <w:t>«Заказчик»</w:t>
      </w:r>
      <w:r>
        <w:t xml:space="preserve"> в лице </w:t>
      </w:r>
      <w:r w:rsidRPr="008A7C6D">
        <w:t>исполняющего обязанности з</w:t>
      </w:r>
      <w:r>
        <w:t xml:space="preserve">аведующего </w:t>
      </w:r>
      <w:proofErr w:type="spellStart"/>
      <w:r>
        <w:t>Знаменщиковой</w:t>
      </w:r>
      <w:proofErr w:type="spellEnd"/>
      <w:r>
        <w:t xml:space="preserve"> Елены Владимировны, действующей на основании Устава и …………………..., именуемый в дальнейшем </w:t>
      </w:r>
      <w:r>
        <w:rPr>
          <w:b/>
          <w:bCs/>
        </w:rPr>
        <w:t>«Поставщик»,</w:t>
      </w:r>
      <w:r>
        <w:t xml:space="preserve"> действующего на основании …………</w:t>
      </w:r>
      <w:proofErr w:type="gramStart"/>
      <w:r>
        <w:t>…….</w:t>
      </w:r>
      <w:proofErr w:type="gramEnd"/>
      <w:r>
        <w:t xml:space="preserve">., совместно именуемые далее </w:t>
      </w:r>
      <w:r>
        <w:rPr>
          <w:b/>
        </w:rPr>
        <w:t xml:space="preserve">«Стороны», </w:t>
      </w:r>
      <w:r>
        <w:t>заключили   настоящий   контракт  о   нижеследующем</w:t>
      </w:r>
      <w:r>
        <w:t>:</w:t>
      </w:r>
    </w:p>
    <w:p w:rsidR="00A6197A" w:rsidRDefault="000765C4">
      <w:pPr>
        <w:pStyle w:val="ae"/>
        <w:keepNext/>
        <w:numPr>
          <w:ilvl w:val="0"/>
          <w:numId w:val="1"/>
        </w:numPr>
        <w:jc w:val="center"/>
        <w:rPr>
          <w:b/>
        </w:rPr>
      </w:pPr>
      <w:r>
        <w:rPr>
          <w:b/>
        </w:rPr>
        <w:t>ОБЩИЕ ПОЛОЖЕНИЯ</w:t>
      </w:r>
    </w:p>
    <w:p w:rsidR="00A6197A" w:rsidRDefault="000765C4">
      <w:pPr>
        <w:keepNext/>
        <w:tabs>
          <w:tab w:val="left" w:pos="720"/>
        </w:tabs>
        <w:jc w:val="both"/>
      </w:pPr>
      <w:r>
        <w:tab/>
        <w:t>1.1.</w:t>
      </w:r>
      <w:r>
        <w:tab/>
        <w:t>Настоящий Контракт заключен в соответствии с п. 5 ч. 1 ст. 93 ФЗ от 05.04.2013 г. № 44-ФЗ «О контрактной системе в сфере закупок товаров, работ, услуг д</w:t>
      </w:r>
      <w:r>
        <w:t xml:space="preserve">ля обеспечения государственных и муниципальных нужд» (далее по тексту – </w:t>
      </w:r>
      <w:r>
        <w:rPr>
          <w:bCs/>
        </w:rPr>
        <w:t>Закон о контрактной системе</w:t>
      </w:r>
      <w:r>
        <w:t>).</w:t>
      </w:r>
    </w:p>
    <w:p w:rsidR="00A6197A" w:rsidRDefault="000765C4">
      <w:pPr>
        <w:keepNext/>
        <w:tabs>
          <w:tab w:val="left" w:pos="720"/>
        </w:tabs>
        <w:jc w:val="both"/>
      </w:pPr>
      <w:r>
        <w:t>Идентификационный код закупки: 26347070130014707010010001</w:t>
      </w:r>
      <w:r w:rsidRPr="000765C4">
        <w:t>0000000000</w:t>
      </w:r>
    </w:p>
    <w:p w:rsidR="00A6197A" w:rsidRDefault="000765C4">
      <w:pPr>
        <w:keepNext/>
        <w:tabs>
          <w:tab w:val="left" w:pos="720"/>
        </w:tabs>
        <w:jc w:val="both"/>
      </w:pPr>
      <w:r>
        <w:tab/>
        <w:t>1.2.</w:t>
      </w:r>
      <w:r>
        <w:tab/>
        <w:t xml:space="preserve">Поставщик по заданию Заказчика обязуется поставить: </w:t>
      </w:r>
      <w:r>
        <w:rPr>
          <w:u w:val="single"/>
        </w:rPr>
        <w:t>хлеб и хлебобулочные из</w:t>
      </w:r>
      <w:r>
        <w:rPr>
          <w:u w:val="single"/>
        </w:rPr>
        <w:t>делия, печенье</w:t>
      </w:r>
      <w:r>
        <w:t xml:space="preserve"> (далее по тексту - «Товар»),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A6197A" w:rsidRDefault="000765C4">
      <w:pPr>
        <w:keepNext/>
        <w:ind w:firstLine="708"/>
        <w:jc w:val="both"/>
        <w:outlineLvl w:val="0"/>
      </w:pPr>
      <w:r>
        <w:t>1.3. Наименование, ассортимент, количество и цена товара определяются</w:t>
      </w:r>
      <w:r>
        <w:t xml:space="preserve"> в соответствии с приложением №1, являющимся неотъемлемой частью настоящего договора.</w:t>
      </w:r>
    </w:p>
    <w:p w:rsidR="00A6197A" w:rsidRDefault="000765C4">
      <w:pPr>
        <w:ind w:firstLine="709"/>
        <w:jc w:val="both"/>
      </w:pPr>
      <w:r>
        <w:rPr>
          <w:rFonts w:eastAsia="Calibri"/>
        </w:rPr>
        <w:t xml:space="preserve">В случае, предусмотренном </w:t>
      </w:r>
      <w:hyperlink r:id="rId6">
        <w:r>
          <w:rPr>
            <w:rStyle w:val="ListLabel1"/>
          </w:rPr>
          <w:t>частью 24 статьи 22</w:t>
        </w:r>
      </w:hyperlink>
      <w:r>
        <w:t xml:space="preserve"> </w:t>
      </w:r>
      <w:r>
        <w:rPr>
          <w:bCs/>
        </w:rPr>
        <w:t>Закона о контрактной системе</w:t>
      </w:r>
      <w:r>
        <w:rPr>
          <w:rFonts w:eastAsia="Calibri"/>
        </w:rPr>
        <w:t>, определение количества поставляемого товара осуществляется на основании заявки Заказчика.</w:t>
      </w:r>
    </w:p>
    <w:p w:rsidR="00A6197A" w:rsidRDefault="000765C4">
      <w:pPr>
        <w:ind w:firstLine="709"/>
        <w:jc w:val="both"/>
      </w:pPr>
      <w:r>
        <w:t xml:space="preserve">1.4. Место поставки </w:t>
      </w:r>
      <w:proofErr w:type="spellStart"/>
      <w:proofErr w:type="gramStart"/>
      <w:r>
        <w:t>товара:</w:t>
      </w:r>
      <w:r w:rsidRPr="000765C4">
        <w:t>ЛО</w:t>
      </w:r>
      <w:proofErr w:type="spellEnd"/>
      <w:proofErr w:type="gramEnd"/>
      <w:r w:rsidRPr="000765C4">
        <w:t xml:space="preserve">, </w:t>
      </w:r>
      <w:proofErr w:type="spellStart"/>
      <w:r w:rsidRPr="000765C4">
        <w:t>Кингисеппский</w:t>
      </w:r>
      <w:proofErr w:type="spellEnd"/>
      <w:r w:rsidRPr="000765C4">
        <w:t xml:space="preserve"> район, </w:t>
      </w:r>
      <w:proofErr w:type="spellStart"/>
      <w:r w:rsidRPr="000765C4">
        <w:t>д.Б.Куземкино</w:t>
      </w:r>
      <w:proofErr w:type="spellEnd"/>
      <w:r w:rsidRPr="000765C4">
        <w:t xml:space="preserve">, </w:t>
      </w:r>
      <w:proofErr w:type="spellStart"/>
      <w:r w:rsidRPr="000765C4">
        <w:t>мкр.Центральный</w:t>
      </w:r>
      <w:proofErr w:type="spellEnd"/>
      <w:r w:rsidRPr="000765C4">
        <w:t xml:space="preserve"> д.6.</w:t>
      </w:r>
    </w:p>
    <w:p w:rsidR="00A6197A" w:rsidRDefault="000765C4">
      <w:pPr>
        <w:pStyle w:val="30"/>
        <w:keepNext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Срок поставки товара:  </w:t>
      </w:r>
    </w:p>
    <w:p w:rsidR="00A6197A" w:rsidRDefault="000765C4">
      <w:pPr>
        <w:pStyle w:val="30"/>
        <w:keepNext/>
        <w:spacing w:after="0"/>
        <w:ind w:left="0" w:firstLine="709"/>
        <w:jc w:val="both"/>
      </w:pPr>
      <w:r>
        <w:rPr>
          <w:sz w:val="24"/>
          <w:szCs w:val="24"/>
        </w:rPr>
        <w:t>Начало: с момента заключения контракта</w:t>
      </w:r>
    </w:p>
    <w:p w:rsidR="00A6197A" w:rsidRDefault="000765C4">
      <w:pPr>
        <w:pStyle w:val="30"/>
        <w:keepNext/>
        <w:spacing w:after="0"/>
        <w:ind w:left="0" w:firstLine="709"/>
        <w:jc w:val="both"/>
      </w:pPr>
      <w:r>
        <w:rPr>
          <w:sz w:val="24"/>
          <w:szCs w:val="24"/>
        </w:rPr>
        <w:t>Окончание: 31.12.2026 г.</w:t>
      </w:r>
    </w:p>
    <w:p w:rsidR="00A6197A" w:rsidRDefault="000765C4">
      <w:pPr>
        <w:pStyle w:val="30"/>
        <w:keepNext/>
        <w:spacing w:after="0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ЦЕНА КОНТРАКТА И ПОРЯДОК РАСЧЕТОВ</w:t>
      </w:r>
    </w:p>
    <w:p w:rsidR="00A6197A" w:rsidRDefault="000765C4">
      <w:pPr>
        <w:widowControl w:val="0"/>
        <w:jc w:val="both"/>
      </w:pPr>
      <w:r>
        <w:tab/>
        <w:t>2.1. Цена настоящего Контракта составляет: ……………………………</w:t>
      </w:r>
    </w:p>
    <w:p w:rsidR="00A6197A" w:rsidRDefault="000765C4">
      <w:pPr>
        <w:widowControl w:val="0"/>
        <w:ind w:firstLine="709"/>
        <w:jc w:val="both"/>
      </w:pPr>
      <w:r>
        <w:t>Цена Контракта включает в себя прибыль Поставщика,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сопутствующие, связанные с исполнением настоящег</w:t>
      </w:r>
      <w:r>
        <w:t xml:space="preserve">о Контракта. </w:t>
      </w:r>
    </w:p>
    <w:p w:rsidR="00A6197A" w:rsidRDefault="000765C4">
      <w:pPr>
        <w:widowControl w:val="0"/>
        <w:ind w:firstLine="709"/>
        <w:jc w:val="both"/>
      </w:pPr>
      <w:r>
        <w:t>Источник финансирования: Осуществление присмотра и ухода за детьми (МБ) – КС 500.</w:t>
      </w:r>
    </w:p>
    <w:p w:rsidR="00A6197A" w:rsidRDefault="000765C4">
      <w:pPr>
        <w:widowControl w:val="0"/>
        <w:ind w:firstLine="709"/>
        <w:jc w:val="both"/>
      </w:pPr>
      <w:r>
        <w:t xml:space="preserve">2.2. Цена Контракта является твёрдой </w:t>
      </w:r>
      <w:r>
        <w:rPr>
          <w:bCs/>
        </w:rPr>
        <w:t xml:space="preserve">и определяется на весь срок исполнения Контракта, </w:t>
      </w:r>
      <w:r>
        <w:rPr>
          <w:rFonts w:eastAsia="Calibri"/>
          <w:bCs/>
        </w:rPr>
        <w:t xml:space="preserve">а в случае, предусмотренном </w:t>
      </w:r>
      <w:hyperlink r:id="rId7">
        <w:r>
          <w:rPr>
            <w:rStyle w:val="ListLabel1"/>
          </w:rPr>
          <w:t>частью 24 статьи 22</w:t>
        </w:r>
      </w:hyperlink>
      <w:r>
        <w:t xml:space="preserve"> </w:t>
      </w:r>
      <w:r>
        <w:rPr>
          <w:bCs/>
        </w:rPr>
        <w:t>Закона о контрактной системе</w:t>
      </w:r>
      <w:r>
        <w:rPr>
          <w:rFonts w:eastAsia="Calibri"/>
        </w:rPr>
        <w:t xml:space="preserve">, указываются цены единиц товара, работы, услуги и максимальное значение цены контракта, а </w:t>
      </w:r>
      <w:r>
        <w:rPr>
          <w:rFonts w:eastAsia="Calibri"/>
        </w:rPr>
        <w:t>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</w:t>
      </w:r>
      <w:r>
        <w:t>.</w:t>
      </w:r>
    </w:p>
    <w:p w:rsidR="00A6197A" w:rsidRDefault="000765C4">
      <w:pPr>
        <w:widowControl w:val="0"/>
        <w:ind w:firstLine="709"/>
        <w:jc w:val="both"/>
      </w:pPr>
      <w:r>
        <w:t>2.3. Оплата по настоящему К</w:t>
      </w:r>
      <w:r>
        <w:t>онтракту производится Заказчиком по факту поставки Товара, в течение 7 (Семи) рабочих дней, на основании выставленного Поставщиком счета, (счет-фактуры, при необходимости), товарно-транспортной накладной/акта приема-передачи Товара, путем перечисления дене</w:t>
      </w:r>
      <w:r>
        <w:t>жных средств на расчетный счет «Поставщика» со дня подписания сторонами товарно-транспортной накладной/акта приема-передачи Товара.</w:t>
      </w:r>
    </w:p>
    <w:p w:rsidR="00A6197A" w:rsidRDefault="000765C4">
      <w:pPr>
        <w:keepNext/>
        <w:jc w:val="both"/>
      </w:pPr>
      <w:r>
        <w:tab/>
        <w:t>2.4. Оплата по Контракту осуществляется в соответствии с правилами казначейского исполнения бюджета, путем безналичного пер</w:t>
      </w:r>
      <w:r>
        <w:t xml:space="preserve">евода денежных средств в валюте Российской Федерации (рубль) на расчетный счет Поставщика, указанный в пункте 11 настоящего Контракта. При этом обязанности Заказчика в части оплаты по Контракту </w:t>
      </w:r>
      <w:r>
        <w:lastRenderedPageBreak/>
        <w:t>считаются исполненными со дня списания денежных средств банком</w:t>
      </w:r>
      <w:r>
        <w:t xml:space="preserve"> Заказчика со счета Заказчика.</w:t>
      </w:r>
    </w:p>
    <w:p w:rsidR="00A6197A" w:rsidRDefault="000765C4">
      <w:pPr>
        <w:keepNext/>
        <w:jc w:val="both"/>
      </w:pPr>
      <w:r>
        <w:tab/>
        <w:t>2.5.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A6197A" w:rsidRDefault="000765C4">
      <w:pPr>
        <w:keepNext/>
        <w:ind w:firstLine="708"/>
        <w:jc w:val="both"/>
      </w:pPr>
      <w:r>
        <w:t>2.6. Заказчик не несёт ответственности перед Поставщиком за несвоевременное перечисление посл</w:t>
      </w:r>
      <w:r>
        <w:t>еднему денежных средств, в случаях задержки или приостановления бюджетного финансирования.</w:t>
      </w:r>
    </w:p>
    <w:p w:rsidR="00A6197A" w:rsidRDefault="000765C4">
      <w:pPr>
        <w:pStyle w:val="ae"/>
        <w:widowControl w:val="0"/>
        <w:numPr>
          <w:ilvl w:val="0"/>
          <w:numId w:val="2"/>
        </w:numPr>
        <w:jc w:val="center"/>
      </w:pPr>
      <w:r>
        <w:rPr>
          <w:b/>
        </w:rPr>
        <w:t>ПРАВА И ОБЯЗАННОСТИ СТОРОН</w:t>
      </w:r>
    </w:p>
    <w:p w:rsidR="00A6197A" w:rsidRDefault="000765C4">
      <w:pPr>
        <w:ind w:firstLine="540"/>
        <w:jc w:val="both"/>
      </w:pPr>
      <w:r>
        <w:rPr>
          <w:b/>
        </w:rPr>
        <w:tab/>
      </w:r>
      <w:r>
        <w:rPr>
          <w:rFonts w:eastAsiaTheme="minorHAnsi"/>
          <w:b/>
          <w:lang w:eastAsia="en-US"/>
        </w:rPr>
        <w:t>3.1. Заказчик обязуется:</w:t>
      </w:r>
    </w:p>
    <w:p w:rsidR="00A6197A" w:rsidRDefault="000765C4">
      <w:pPr>
        <w:widowControl w:val="0"/>
        <w:ind w:firstLine="709"/>
        <w:jc w:val="both"/>
      </w:pPr>
      <w:r>
        <w:rPr>
          <w:rFonts w:eastAsiaTheme="minorHAnsi"/>
          <w:lang w:eastAsia="en-US"/>
        </w:rPr>
        <w:t xml:space="preserve">3.1.1. Совершить все необходимые действия, обеспечивающие принятие Товара по количеству, качеству, ассортименту </w:t>
      </w:r>
      <w:r>
        <w:rPr>
          <w:rFonts w:eastAsiaTheme="minorHAnsi"/>
          <w:lang w:eastAsia="en-US"/>
        </w:rPr>
        <w:t>и комплектности в соответствии с условиями настоящего Контракта.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3.1.3. В течение 10 (Десяти) календарных дней со дня получения Товара уведомить Поставщика о н</w:t>
      </w:r>
      <w:r>
        <w:rPr>
          <w:rFonts w:eastAsiaTheme="minorHAnsi"/>
          <w:lang w:eastAsia="en-US"/>
        </w:rPr>
        <w:t>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3.1.4. Оказать необходимое содействие Поставщику при осуществлении после</w:t>
      </w:r>
      <w:r>
        <w:rPr>
          <w:rFonts w:eastAsiaTheme="minorHAnsi"/>
          <w:lang w:eastAsia="en-US"/>
        </w:rPr>
        <w:t>дним монтажных работ в соответствии с Контрактом (если эти работы предусмотрены настоящим Контрактом).</w:t>
      </w:r>
    </w:p>
    <w:p w:rsidR="00A6197A" w:rsidRDefault="000765C4">
      <w:pPr>
        <w:ind w:firstLine="708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3.2. Поставщик обязуется: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3.2.1. Передать Заказчику Товар в порядке и на условиях настоящего Контракта.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3.2.2. Передать Товар, являющийся собственностью </w:t>
      </w:r>
      <w:r>
        <w:rPr>
          <w:rFonts w:eastAsiaTheme="minorHAnsi"/>
          <w:lang w:eastAsia="en-US"/>
        </w:rPr>
        <w:t>Поставщика, полностью свободный от прав третьих лиц, не состоящий в споре и под арестом, не являющийся предметом залога и т.п.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3.2.3. Передать Товар, который должен быть </w:t>
      </w:r>
      <w:proofErr w:type="spellStart"/>
      <w:r>
        <w:rPr>
          <w:rFonts w:eastAsiaTheme="minorHAnsi"/>
          <w:lang w:eastAsia="en-US"/>
        </w:rPr>
        <w:t>затарен</w:t>
      </w:r>
      <w:proofErr w:type="spellEnd"/>
      <w:r>
        <w:rPr>
          <w:rFonts w:eastAsiaTheme="minorHAnsi"/>
          <w:lang w:eastAsia="en-US"/>
        </w:rPr>
        <w:t xml:space="preserve"> и упакован в соответствии с условиями настоящего Контракта.</w:t>
      </w:r>
    </w:p>
    <w:p w:rsidR="00A6197A" w:rsidRDefault="000765C4">
      <w:pPr>
        <w:ind w:firstLine="708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lang w:eastAsia="en-US"/>
        </w:rPr>
        <w:t>3.2.4. Одновременн</w:t>
      </w:r>
      <w:r>
        <w:rPr>
          <w:rFonts w:eastAsiaTheme="minorHAnsi"/>
          <w:lang w:eastAsia="en-US"/>
        </w:rPr>
        <w:t>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3.2.5. Своими силами и за свой счет в </w:t>
      </w:r>
      <w:r>
        <w:rPr>
          <w:rFonts w:eastAsiaTheme="minorHAnsi"/>
          <w:lang w:eastAsia="en-US"/>
        </w:rPr>
        <w:t>течение гарантийного срока устранить недостатки (осуществить ремонт)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</w:t>
      </w:r>
      <w:r>
        <w:rPr>
          <w:rFonts w:eastAsiaTheme="minorHAnsi"/>
          <w:lang w:eastAsia="en-US"/>
        </w:rPr>
        <w:t xml:space="preserve">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:rsidR="00A6197A" w:rsidRDefault="000765C4">
      <w:pPr>
        <w:ind w:firstLine="708"/>
        <w:jc w:val="both"/>
      </w:pPr>
      <w:r>
        <w:rPr>
          <w:rFonts w:eastAsiaTheme="minorHAnsi"/>
          <w:b/>
          <w:lang w:eastAsia="en-US"/>
        </w:rPr>
        <w:t>3.3. Заказчик вправе: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3.3.1. Отказаться (по</w:t>
      </w:r>
      <w:r>
        <w:rPr>
          <w:rFonts w:eastAsiaTheme="minorHAnsi"/>
          <w:lang w:eastAsia="en-US"/>
        </w:rPr>
        <w:t>лностью или частично) от оплаты Товара, не соответствующего требованиям, установленным законодательством для определения качества товаров или Контракта.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3.3.2. При передаче Поставщиком Товара ненадлежащего качества, если Поставщик не заменит Товар ненадлеж</w:t>
      </w:r>
      <w:r>
        <w:rPr>
          <w:rFonts w:eastAsiaTheme="minorHAnsi"/>
          <w:lang w:eastAsia="en-US"/>
        </w:rPr>
        <w:t>ащего качества в разумные сроки, потребовать по своему выбору: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соразмерного уменьшения покупной цены;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безвозмездного устранения недостатков Товара в 7-дневный срок;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возмещения своих расходов на устранение недостатков Товара в 10-дневный срок.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bookmarkStart w:id="0" w:name="Par19"/>
      <w:bookmarkEnd w:id="0"/>
      <w:r>
        <w:rPr>
          <w:rFonts w:eastAsiaTheme="minorHAnsi"/>
          <w:lang w:eastAsia="en-US"/>
        </w:rPr>
        <w:t xml:space="preserve">3.3.3. </w:t>
      </w:r>
      <w:r>
        <w:rPr>
          <w:rFonts w:eastAsiaTheme="minorHAnsi"/>
          <w:lang w:eastAsia="en-US"/>
        </w:rPr>
        <w:t xml:space="preserve">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 либо проявляются вновь </w:t>
      </w:r>
      <w:r>
        <w:rPr>
          <w:rFonts w:eastAsiaTheme="minorHAnsi"/>
          <w:lang w:eastAsia="en-US"/>
        </w:rPr>
        <w:t>после их устранения, и других подобных недостатков) по своему выбору:</w:t>
      </w:r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eastAsiaTheme="minorHAnsi" w:hAnsi="Times New Roman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  <w:t>- обратиться в суд с иском о расторжении Контракта и потребовать полного возмещения убыт</w:t>
      </w:r>
      <w:r>
        <w:rPr>
          <w:rFonts w:ascii="Times New Roman" w:hAnsi="Times New Roman"/>
        </w:rPr>
        <w:t>ков и упущенную выгоду.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3.3.4. В случае передачи некомплектного Товара по своему выбору потребовать от Поставщика: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соразмерного уменьшения покупной цены;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Если</w:t>
      </w:r>
      <w:r>
        <w:rPr>
          <w:rFonts w:eastAsiaTheme="minorHAnsi"/>
          <w:lang w:eastAsia="en-US"/>
        </w:rPr>
        <w:t xml:space="preserve">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потребовать замены некомплектного Товара на комплектный;</w:t>
      </w:r>
    </w:p>
    <w:p w:rsidR="00A6197A" w:rsidRDefault="000765C4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>
        <w:t>обратиться в суд с иском о расторжении Контракта и по</w:t>
      </w:r>
      <w:r>
        <w:t>требовать полного возмещения убытков и упущенную выгоду.</w:t>
      </w:r>
    </w:p>
    <w:p w:rsidR="00A6197A" w:rsidRDefault="000765C4">
      <w:pPr>
        <w:ind w:firstLine="540"/>
        <w:jc w:val="both"/>
      </w:pPr>
      <w:r>
        <w:rPr>
          <w:rFonts w:eastAsiaTheme="minorHAnsi"/>
          <w:lang w:eastAsia="en-US"/>
        </w:rPr>
        <w:t xml:space="preserve">  3.3.5. 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>
        <w:rPr>
          <w:rFonts w:eastAsiaTheme="minorHAnsi"/>
          <w:lang w:eastAsia="en-US"/>
        </w:rPr>
        <w:t>затарить</w:t>
      </w:r>
      <w:proofErr w:type="spellEnd"/>
      <w:r>
        <w:rPr>
          <w:rFonts w:eastAsiaTheme="minorHAnsi"/>
          <w:lang w:eastAsia="en-US"/>
        </w:rPr>
        <w:t xml:space="preserve"> и </w:t>
      </w:r>
      <w:r>
        <w:rPr>
          <w:rFonts w:eastAsiaTheme="minorHAnsi"/>
          <w:lang w:eastAsia="en-US"/>
        </w:rPr>
        <w:t>(или) упаковать Товар либо заменить ненадлежащую тару и (или) упаковку, если иное не вытекает из Контракта или характера Товара, либо вместо предъявления Поставщику требований, указанных в настоящем пункте Контракта, предъявить к Поставщику требования, выт</w:t>
      </w:r>
      <w:r>
        <w:rPr>
          <w:rFonts w:eastAsiaTheme="minorHAnsi"/>
          <w:lang w:eastAsia="en-US"/>
        </w:rPr>
        <w:t xml:space="preserve">екающие из передачи Товара ненадлежащего качества, предусмотренные </w:t>
      </w:r>
      <w:hyperlink w:anchor="Par19">
        <w:r>
          <w:rPr>
            <w:rStyle w:val="ListLabel2"/>
          </w:rPr>
          <w:t>п. 3.3.3</w:t>
        </w:r>
      </w:hyperlink>
      <w:r>
        <w:rPr>
          <w:rFonts w:eastAsiaTheme="minorHAnsi"/>
          <w:lang w:eastAsia="en-US"/>
        </w:rPr>
        <w:t xml:space="preserve"> Контракта.</w:t>
      </w:r>
    </w:p>
    <w:p w:rsidR="00A6197A" w:rsidRDefault="000765C4">
      <w:pPr>
        <w:ind w:firstLine="708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3.4. Поставщик вправе: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3.4.1. Потребовать оплаты Товаров порядке и на условиях, предусмотренных настоящим Контрактом.</w:t>
      </w:r>
    </w:p>
    <w:p w:rsidR="00A6197A" w:rsidRDefault="000765C4">
      <w:pPr>
        <w:pStyle w:val="ConsPlusNormal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3.5. В случае </w:t>
      </w:r>
      <w:r>
        <w:rPr>
          <w:rFonts w:ascii="Times New Roman" w:hAnsi="Times New Roman"/>
          <w:szCs w:val="24"/>
        </w:rPr>
        <w:t>существенных нарушений условий Контракта Поставщиком, Заказчик расторгает Контракт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</w:t>
      </w:r>
      <w:r>
        <w:rPr>
          <w:rFonts w:ascii="Times New Roman" w:hAnsi="Times New Roman"/>
          <w:szCs w:val="24"/>
        </w:rPr>
        <w:t>овестных поставщиков.</w:t>
      </w:r>
    </w:p>
    <w:p w:rsidR="00A6197A" w:rsidRDefault="000765C4">
      <w:pPr>
        <w:pStyle w:val="ae"/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ПОСТАВКИ, ОТГРУЗКИ И ПЕРЕДАЧИ ТОВАРА</w:t>
      </w:r>
    </w:p>
    <w:p w:rsidR="00A6197A" w:rsidRDefault="000765C4">
      <w:pPr>
        <w:ind w:firstLine="708"/>
        <w:jc w:val="both"/>
      </w:pPr>
      <w:r>
        <w:rPr>
          <w:rFonts w:eastAsiaTheme="minorHAnsi"/>
          <w:lang w:eastAsia="en-US"/>
        </w:rPr>
        <w:t xml:space="preserve">4.1. </w:t>
      </w:r>
      <w:r>
        <w:t>Доставка Товара и погрузочно-разгрузочные работы производятся силами и средствами Поставщика по адресу Заказчика, указанному в п. 1.4. настоящего Контракта. Отгрузка товара производитс</w:t>
      </w:r>
      <w:r>
        <w:t>я транспортом Поставщика.</w:t>
      </w:r>
    </w:p>
    <w:p w:rsidR="00A6197A" w:rsidRDefault="000765C4">
      <w:pPr>
        <w:keepNext/>
        <w:ind w:firstLine="708"/>
        <w:jc w:val="both"/>
      </w:pPr>
      <w:r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4.3. Товар, не соответствующий требованиям, </w:t>
      </w:r>
      <w:r>
        <w:rPr>
          <w:rFonts w:eastAsiaTheme="minorHAnsi"/>
          <w:lang w:eastAsia="en-US"/>
        </w:rPr>
        <w:t xml:space="preserve">указанным в законодательстве для определения качества товаров и Контракте, а также некомплектный Товар считается </w:t>
      </w:r>
      <w:proofErr w:type="spellStart"/>
      <w:r>
        <w:rPr>
          <w:rFonts w:eastAsiaTheme="minorHAnsi"/>
          <w:lang w:eastAsia="en-US"/>
        </w:rPr>
        <w:t>непоставленным</w:t>
      </w:r>
      <w:proofErr w:type="spellEnd"/>
      <w:r>
        <w:rPr>
          <w:rFonts w:eastAsiaTheme="minorHAnsi"/>
          <w:lang w:eastAsia="en-US"/>
        </w:rPr>
        <w:t>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4.4. Риск случайной гибели или случайного повреждения Товара переходит к Заказчику с момента, когда Поставщик передал Товар Зак</w:t>
      </w:r>
      <w:r>
        <w:rPr>
          <w:rFonts w:eastAsiaTheme="minorHAnsi"/>
          <w:lang w:eastAsia="en-US"/>
        </w:rPr>
        <w:t>азчику в порядке, предусмотренном Контрактом. Факт передачи Товара оформляется путем подписания Сторонами товарно-транспортных накладных/акта приема-передачи Товара</w:t>
      </w:r>
    </w:p>
    <w:p w:rsidR="00A6197A" w:rsidRDefault="000765C4">
      <w:pPr>
        <w:ind w:firstLine="708"/>
        <w:jc w:val="both"/>
        <w:rPr>
          <w:lang w:eastAsia="en-US"/>
        </w:rPr>
      </w:pPr>
      <w:r>
        <w:rPr>
          <w:rFonts w:eastAsiaTheme="minorHAnsi"/>
          <w:lang w:eastAsia="en-US"/>
        </w:rPr>
        <w:t>4.5. Право собственности на Товар по Контракту возникает у Заказчика в момент подписания Ст</w:t>
      </w:r>
      <w:r>
        <w:rPr>
          <w:rFonts w:eastAsiaTheme="minorHAnsi"/>
          <w:lang w:eastAsia="en-US"/>
        </w:rPr>
        <w:t>оронами товарно-транспортных накладных/акта приема-передачи Товара.</w:t>
      </w:r>
    </w:p>
    <w:p w:rsidR="00A6197A" w:rsidRDefault="000765C4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4.6. При передаче Товара Поставщик предоставляет в двух экземплярах: счета, (счет-фактуры, при необходимости), товарно-транспортные накладные, с обязательной ссылкой на номер Контракта и и</w:t>
      </w:r>
      <w:r>
        <w:rPr>
          <w:rFonts w:eastAsiaTheme="minorHAnsi"/>
          <w:lang w:eastAsia="en-US"/>
        </w:rPr>
        <w:t>ные необходимые документы. При поставке Товара без надлежащей документации Товара принятию и оплате не подлежит.</w:t>
      </w:r>
    </w:p>
    <w:p w:rsidR="00A6197A" w:rsidRDefault="000765C4">
      <w:pPr>
        <w:ind w:firstLine="708"/>
        <w:jc w:val="both"/>
      </w:pPr>
      <w:r>
        <w:rPr>
          <w:rFonts w:eastAsiaTheme="minorHAnsi"/>
          <w:lang w:eastAsia="en-US"/>
        </w:rPr>
        <w:t xml:space="preserve">4.7. </w:t>
      </w:r>
      <w:r>
        <w:t>Приемка Товара по количеству и качеству производится в соответствии с Инструкцией о порядке приемки продукции производственно-технического</w:t>
      </w:r>
      <w:r>
        <w:t xml:space="preserve">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</w:t>
      </w:r>
      <w:r>
        <w:t>вержденной Постановлением Госарбитража СССР от 25.04.1966 г. № П-7.</w:t>
      </w:r>
    </w:p>
    <w:p w:rsidR="00A6197A" w:rsidRDefault="000765C4">
      <w:pPr>
        <w:pStyle w:val="ae"/>
        <w:keepNext/>
        <w:numPr>
          <w:ilvl w:val="0"/>
          <w:numId w:val="2"/>
        </w:numPr>
        <w:jc w:val="center"/>
      </w:pPr>
      <w:r>
        <w:rPr>
          <w:b/>
        </w:rPr>
        <w:lastRenderedPageBreak/>
        <w:t>КАЧЕСТВО ТОВАРА</w:t>
      </w:r>
    </w:p>
    <w:p w:rsidR="00A6197A" w:rsidRDefault="000765C4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</w:t>
      </w:r>
      <w:r>
        <w:t>ества, установленными нормативными актами РФ.</w:t>
      </w:r>
    </w:p>
    <w:p w:rsidR="00A6197A" w:rsidRDefault="000765C4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5.2. Заказчик в момент приема Товара проводит (самостоятельно или с привлечением экспертной организации) экспертизу поставляемого Товара с целью определить соответствие отгружаемого Товара Товару, указанному в</w:t>
      </w:r>
      <w:r>
        <w:t xml:space="preserve"> товарно-транспортной накладной.</w:t>
      </w:r>
    </w:p>
    <w:p w:rsidR="00A6197A" w:rsidRDefault="000765C4">
      <w:pPr>
        <w:keepNext/>
        <w:tabs>
          <w:tab w:val="left" w:pos="180"/>
          <w:tab w:val="left" w:pos="709"/>
        </w:tabs>
        <w:ind w:firstLine="360"/>
        <w:jc w:val="both"/>
      </w:pPr>
      <w:r>
        <w:tab/>
        <w:t>5.3. Качество поставляемого Товара гарантируется Поставщиком.</w:t>
      </w:r>
    </w:p>
    <w:p w:rsidR="00A6197A" w:rsidRDefault="000765C4">
      <w:pPr>
        <w:keepNext/>
        <w:ind w:firstLine="708"/>
        <w:jc w:val="both"/>
      </w:pPr>
      <w:r>
        <w:t>5.4. Гарантийный срок на поставляемый Товар устанавливается с момента подписания товарно-транспортных накладных/акта приема-передачи Товара.</w:t>
      </w:r>
    </w:p>
    <w:p w:rsidR="00A6197A" w:rsidRDefault="000765C4">
      <w:pPr>
        <w:pStyle w:val="af4"/>
        <w:tabs>
          <w:tab w:val="left" w:pos="252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6. ОТВЕТСТВЕННОСТЬ </w:t>
      </w:r>
      <w:r>
        <w:rPr>
          <w:rFonts w:ascii="Times New Roman" w:hAnsi="Times New Roman"/>
          <w:b/>
          <w:bCs/>
          <w:sz w:val="24"/>
          <w:szCs w:val="24"/>
        </w:rPr>
        <w:t>СТОРОН</w:t>
      </w:r>
    </w:p>
    <w:p w:rsidR="00A6197A" w:rsidRDefault="000765C4">
      <w:pPr>
        <w:ind w:firstLine="708"/>
        <w:jc w:val="both"/>
      </w:pPr>
      <w:r>
        <w:t>6.1. 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:rsidR="00A6197A" w:rsidRDefault="000765C4">
      <w:pPr>
        <w:ind w:firstLine="708"/>
        <w:jc w:val="both"/>
      </w:pPr>
      <w:r>
        <w:t xml:space="preserve">6.2. Неустойка по Контракту выплачивается только на основании обоснованного письменного требования </w:t>
      </w:r>
      <w:r>
        <w:t>Стороны.</w:t>
      </w:r>
    </w:p>
    <w:p w:rsidR="00A6197A" w:rsidRDefault="000765C4">
      <w:pPr>
        <w:ind w:firstLine="708"/>
        <w:jc w:val="both"/>
        <w:rPr>
          <w:b/>
        </w:rPr>
      </w:pPr>
      <w:r>
        <w:rPr>
          <w:b/>
        </w:rPr>
        <w:t>6.3. Ответственность Поставщика:</w:t>
      </w:r>
    </w:p>
    <w:p w:rsidR="00A6197A" w:rsidRDefault="000765C4">
      <w:pPr>
        <w:ind w:firstLine="708"/>
        <w:jc w:val="both"/>
      </w:pPr>
      <w:r>
        <w:t>6.3.1. За ненадлежащее исполнение Поставщиком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уплачивает Заказчи</w:t>
      </w:r>
      <w:r>
        <w:t>ку штраф, в размере 10% цены настоящего Контракта.</w:t>
      </w:r>
    </w:p>
    <w:p w:rsidR="00A6197A" w:rsidRDefault="000765C4">
      <w:pPr>
        <w:ind w:firstLine="708"/>
        <w:jc w:val="both"/>
      </w:pPr>
      <w:r>
        <w:t>6.3.2. В случае несвоевременного (просрочки) исполнения Поставщиком обязательств, предусмотренных Контрактом, Поставщик обязуется выплатить Заказчику пеню. Пеня начисляется за каждый день просрочки исполне</w:t>
      </w:r>
      <w:r>
        <w:t>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 уменьшенной на сумму, п</w:t>
      </w:r>
      <w:r>
        <w:t>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</w:t>
      </w:r>
      <w:r>
        <w:t>ения пени.</w:t>
      </w:r>
    </w:p>
    <w:p w:rsidR="00A6197A" w:rsidRDefault="000765C4">
      <w:pPr>
        <w:ind w:firstLine="708"/>
        <w:jc w:val="both"/>
      </w:pPr>
      <w:r>
        <w:rPr>
          <w:b/>
        </w:rPr>
        <w:t>6.4. Ответственность Заказчика:</w:t>
      </w:r>
    </w:p>
    <w:p w:rsidR="00A6197A" w:rsidRDefault="000765C4">
      <w:pPr>
        <w:ind w:firstLine="708"/>
        <w:jc w:val="both"/>
      </w:pPr>
      <w:r>
        <w:t xml:space="preserve">6.4.1. В случае просрочки исполнения Заказчиком обязательств, предусмотренных настоящим Контрактом, Поставщик вправе потребовать уплаты пени (за исключением случаев, предусмотренных п. 2.6. настоящего Контракта). </w:t>
      </w:r>
      <w:r>
        <w:t>Пеня начисляется за каждый день просрочки исполнения обязательства, предусмотренного настоящим Контрактом, начиная со дня, следующего после дня истечения, установленного настоящим Контрактом срока исполнения обязательства. Такая пеня устанавливается Контра</w:t>
      </w:r>
      <w:r>
        <w:t xml:space="preserve">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A6197A" w:rsidRDefault="000765C4">
      <w:pPr>
        <w:ind w:firstLine="708"/>
        <w:jc w:val="both"/>
      </w:pPr>
      <w:r>
        <w:t>6.4.2. За ненадлежащее исполнение Заказчиком обязательств, предусмотренных настоящим Контрактом, за искл</w:t>
      </w:r>
      <w:r>
        <w:t>ючением просрочки исполнения обязательств, предусмотренных настоящим Контрактом, Заказчик уплачивает Поставщику штраф, в размере 1 000,00 рублей.</w:t>
      </w:r>
    </w:p>
    <w:p w:rsidR="00A6197A" w:rsidRDefault="000765C4">
      <w:pPr>
        <w:pStyle w:val="af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6.5. В случае нарушения сроков поставки Товара Поставщиком, Заказчик вправе задержать оплату поставленного </w:t>
      </w:r>
      <w:r>
        <w:rPr>
          <w:rFonts w:ascii="Times New Roman" w:hAnsi="Times New Roman"/>
          <w:sz w:val="24"/>
          <w:szCs w:val="24"/>
        </w:rPr>
        <w:t>Товара до момента зачисления суммы пени на счёт Заказчика.</w:t>
      </w:r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6.6. В случае невыполнения Поставщиком требования Заказчика устранить выявленные недостатки в течение указанного Заказчиком срока, Заказчик вправе обратиться в суд с иском о расторжении Контракта </w:t>
      </w:r>
      <w:r>
        <w:rPr>
          <w:rFonts w:ascii="Times New Roman" w:hAnsi="Times New Roman"/>
        </w:rPr>
        <w:t>и потребовать полного возмещения убытков и упущенную выгоду.</w:t>
      </w:r>
    </w:p>
    <w:p w:rsidR="00A6197A" w:rsidRDefault="000765C4">
      <w:pPr>
        <w:ind w:firstLine="709"/>
        <w:jc w:val="both"/>
      </w:pPr>
      <w:r>
        <w:t>6.7. Риск случайной гибели или случайного повреждения Товара до его передачи в установленном законом порядке Заказчику - несет Поставщик.</w:t>
      </w:r>
    </w:p>
    <w:p w:rsidR="00A6197A" w:rsidRDefault="000765C4">
      <w:pPr>
        <w:pStyle w:val="af4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6.8. В остальных случаях, неисполнения либо ненадлежащего</w:t>
      </w:r>
      <w:r>
        <w:rPr>
          <w:rFonts w:ascii="Times New Roman" w:hAnsi="Times New Roman"/>
          <w:sz w:val="24"/>
          <w:szCs w:val="24"/>
        </w:rPr>
        <w:t xml:space="preserve">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:rsidR="00A6197A" w:rsidRDefault="000765C4">
      <w:pPr>
        <w:pStyle w:val="af2"/>
        <w:tabs>
          <w:tab w:val="left" w:pos="708"/>
        </w:tabs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7.</w:t>
      </w:r>
      <w:bookmarkStart w:id="1" w:name="_Toc70923460"/>
      <w:bookmarkStart w:id="2" w:name="_Ref131934169"/>
      <w:r>
        <w:rPr>
          <w:sz w:val="24"/>
          <w:szCs w:val="24"/>
        </w:rPr>
        <w:t xml:space="preserve"> обстоятельства</w:t>
      </w:r>
      <w:bookmarkEnd w:id="1"/>
      <w:r>
        <w:rPr>
          <w:sz w:val="24"/>
          <w:szCs w:val="24"/>
        </w:rPr>
        <w:t xml:space="preserve"> непреодолимой силы</w:t>
      </w:r>
      <w:bookmarkEnd w:id="2"/>
    </w:p>
    <w:p w:rsidR="00A6197A" w:rsidRDefault="000765C4">
      <w:pPr>
        <w:pStyle w:val="af1"/>
        <w:tabs>
          <w:tab w:val="left" w:pos="708"/>
        </w:tabs>
        <w:spacing w:after="0"/>
        <w:ind w:left="0" w:firstLine="709"/>
      </w:pPr>
      <w:r>
        <w:rPr>
          <w:rFonts w:ascii="Times New Roman" w:hAnsi="Times New Roman"/>
        </w:rPr>
        <w:tab/>
        <w:t xml:space="preserve">7.1. </w:t>
      </w:r>
      <w:bookmarkStart w:id="3" w:name="_Ref131929059"/>
      <w:r>
        <w:rPr>
          <w:rFonts w:ascii="Times New Roman" w:hAnsi="Times New Roman"/>
        </w:rPr>
        <w:t>Стороны освобождаются от ответственности за полное или частичное неисп</w:t>
      </w:r>
      <w:r>
        <w:rPr>
          <w:rFonts w:ascii="Times New Roman" w:hAnsi="Times New Roman"/>
        </w:rPr>
        <w:t>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</w:t>
      </w:r>
      <w:r>
        <w:rPr>
          <w:rFonts w:ascii="Times New Roman" w:hAnsi="Times New Roman"/>
        </w:rPr>
        <w:t>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</w:t>
      </w:r>
      <w:r>
        <w:rPr>
          <w:rFonts w:ascii="Times New Roman" w:hAnsi="Times New Roman"/>
        </w:rPr>
        <w:t>роны были не в состоянии предвидеть и предотвратить.</w:t>
      </w:r>
      <w:bookmarkEnd w:id="3"/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bookmarkStart w:id="4" w:name="_Ref495908536"/>
      <w:r>
        <w:rPr>
          <w:rFonts w:ascii="Times New Roman" w:hAnsi="Times New Roman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</w:t>
      </w:r>
      <w:r>
        <w:rPr>
          <w:rFonts w:ascii="Times New Roman" w:hAnsi="Times New Roman"/>
        </w:rPr>
        <w:t>нное уведомление должно быть подтверждено компетентным органом территории, где данное обстоятельство имело место</w:t>
      </w:r>
      <w:bookmarkEnd w:id="4"/>
      <w:r>
        <w:rPr>
          <w:rFonts w:ascii="Times New Roman" w:hAnsi="Times New Roman"/>
        </w:rPr>
        <w:t xml:space="preserve">. </w:t>
      </w:r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bookmarkStart w:id="5" w:name="_Ref495908541"/>
      <w:r>
        <w:rPr>
          <w:rFonts w:ascii="Times New Roman" w:hAnsi="Times New Roman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</w:t>
      </w:r>
      <w:r>
        <w:rPr>
          <w:rFonts w:ascii="Times New Roman" w:hAnsi="Times New Roman"/>
        </w:rPr>
        <w:t xml:space="preserve"> силы, лишается права ссылаться на них в свое оправдание.</w:t>
      </w:r>
      <w:bookmarkEnd w:id="5"/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bookmarkStart w:id="6" w:name="_Ref495908557"/>
      <w:r>
        <w:rPr>
          <w:rFonts w:ascii="Times New Roman" w:hAnsi="Times New Roman"/>
        </w:rPr>
        <w:t xml:space="preserve">  7.4. Если обстоятельства непреодолимой силы будут существовать свыше </w:t>
      </w:r>
      <w:r>
        <w:rPr>
          <w:rFonts w:ascii="Times New Roman" w:hAnsi="Times New Roman"/>
          <w:iCs/>
        </w:rPr>
        <w:t>1</w:t>
      </w:r>
      <w:r>
        <w:rPr>
          <w:rFonts w:ascii="Times New Roman" w:hAnsi="Times New Roman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</w:t>
      </w:r>
      <w:r>
        <w:rPr>
          <w:rFonts w:ascii="Times New Roman" w:hAnsi="Times New Roman"/>
        </w:rPr>
        <w:t>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:rsidR="00A6197A" w:rsidRDefault="000765C4">
      <w:pPr>
        <w:pStyle w:val="af2"/>
        <w:spacing w:after="0"/>
        <w:ind w:firstLine="709"/>
      </w:pPr>
      <w:r>
        <w:rPr>
          <w:sz w:val="24"/>
          <w:szCs w:val="24"/>
        </w:rPr>
        <w:t>8. ПОРЯДОК УРЕГУЛИРОВАНИЯ СПОРОВ</w:t>
      </w:r>
      <w:bookmarkEnd w:id="7"/>
      <w:bookmarkEnd w:id="8"/>
      <w:bookmarkEnd w:id="9"/>
      <w:bookmarkEnd w:id="10"/>
    </w:p>
    <w:p w:rsidR="00A6197A" w:rsidRDefault="000765C4">
      <w:pPr>
        <w:pStyle w:val="af1"/>
        <w:tabs>
          <w:tab w:val="left" w:pos="708"/>
        </w:tabs>
        <w:spacing w:after="0"/>
        <w:ind w:left="0" w:firstLine="709"/>
      </w:pPr>
      <w:r>
        <w:rPr>
          <w:rFonts w:ascii="Times New Roman" w:hAnsi="Times New Roman"/>
        </w:rPr>
        <w:tab/>
        <w:t xml:space="preserve">8.1. </w:t>
      </w:r>
      <w:bookmarkStart w:id="11" w:name="_Toc70923497"/>
      <w:bookmarkStart w:id="12" w:name="_Toc62275171"/>
      <w:bookmarkStart w:id="13" w:name="_Toc387578225"/>
      <w:r>
        <w:rPr>
          <w:rFonts w:ascii="Times New Roman" w:hAnsi="Times New Roman"/>
        </w:rPr>
        <w:t>Стороны принимают все меры для того, чтобы любые спорные вопросы, разногласия либо претензии, касающиеся исполнения насто</w:t>
      </w:r>
      <w:r>
        <w:rPr>
          <w:rFonts w:ascii="Times New Roman" w:hAnsi="Times New Roman"/>
        </w:rPr>
        <w:t>ящего Контракта,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>
        <w:rPr>
          <w:rFonts w:ascii="Times New Roman" w:hAnsi="Times New Roman"/>
        </w:rPr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  <w:spacing w:val="-3"/>
        </w:rPr>
      </w:pPr>
      <w:r>
        <w:rPr>
          <w:rFonts w:ascii="Times New Roman" w:hAnsi="Times New Roman"/>
          <w:spacing w:val="-3"/>
        </w:rPr>
        <w:tab/>
        <w:t>8.2. В случае не достижения взаимного с</w:t>
      </w:r>
      <w:r>
        <w:rPr>
          <w:rFonts w:ascii="Times New Roman" w:hAnsi="Times New Roman"/>
          <w:spacing w:val="-3"/>
        </w:rPr>
        <w:t>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</w:t>
      </w:r>
      <w:r>
        <w:rPr>
          <w:rFonts w:ascii="Times New Roman" w:hAnsi="Times New Roman"/>
          <w:spacing w:val="-3"/>
        </w:rPr>
        <w:t>адской области в соответствии с действующим законодательством.</w:t>
      </w:r>
    </w:p>
    <w:p w:rsidR="00A6197A" w:rsidRDefault="000765C4">
      <w:pPr>
        <w:pStyle w:val="af1"/>
        <w:tabs>
          <w:tab w:val="left" w:pos="708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  <w:t>8.3. К отношениям Сторон по настоящему Контракту и в связи с ним применяется законодательство Российской Федерации.</w:t>
      </w:r>
    </w:p>
    <w:p w:rsidR="00A6197A" w:rsidRDefault="000765C4">
      <w:pPr>
        <w:jc w:val="center"/>
        <w:rPr>
          <w:b/>
        </w:rPr>
      </w:pPr>
      <w:r>
        <w:rPr>
          <w:b/>
        </w:rPr>
        <w:t>9. ИЗМЕНЕНИЕ, РАСТОРЖЕНИЕ КОНТРАКТА</w:t>
      </w:r>
    </w:p>
    <w:p w:rsidR="00A6197A" w:rsidRDefault="000765C4">
      <w:pPr>
        <w:ind w:firstLine="708"/>
        <w:jc w:val="both"/>
      </w:pPr>
      <w:r>
        <w:t>9.1. Изменение существенных условий конт</w:t>
      </w:r>
      <w:r>
        <w:t xml:space="preserve">ракта при его исполнении не допускается, за исключением их изменения в случаях, предусмотренных Законом о контрактной системе. </w:t>
      </w:r>
    </w:p>
    <w:p w:rsidR="00A6197A" w:rsidRDefault="000765C4">
      <w:pPr>
        <w:ind w:firstLine="708"/>
        <w:jc w:val="both"/>
      </w:pPr>
      <w:r>
        <w:t>9.2. Не допускается перемена Поставщика, за исключением случая, если новый Поставщик является правопреемником Поставщика по тако</w:t>
      </w:r>
      <w:r>
        <w:t>му контракту вследствие реорганизации юридического лица в форме преобразования, слияния или присоединения.</w:t>
      </w:r>
    </w:p>
    <w:p w:rsidR="00A6197A" w:rsidRDefault="000765C4">
      <w:pPr>
        <w:ind w:firstLine="708"/>
        <w:jc w:val="both"/>
      </w:pPr>
      <w:r>
        <w:t>9.3. Настоящий Контракт может быть расторгнут по соглашению сторон или решению суда в порядке, предусмотренном гражданским законодательством РФ. (сто</w:t>
      </w:r>
      <w:r>
        <w:t>роны могут предусмотреть односторонний отказ от исполнения Контракта, в каждом случае необходимо рассматривать индивидуально).</w:t>
      </w:r>
    </w:p>
    <w:p w:rsidR="00A6197A" w:rsidRDefault="000765C4">
      <w:pPr>
        <w:ind w:firstLine="708"/>
        <w:jc w:val="both"/>
      </w:pPr>
      <w:r>
        <w:t>9.4. В случае изменения у какой-либо из Сторон местонахождения, названия, банковских или других реквизитов, она обязана в течение</w:t>
      </w:r>
      <w:r>
        <w:t xml:space="preserve"> пяти дней с момента таких изменений, письменно уведомить об этом другую Сторону.</w:t>
      </w:r>
    </w:p>
    <w:p w:rsidR="00A6197A" w:rsidRDefault="000765C4">
      <w:pPr>
        <w:ind w:firstLine="708"/>
        <w:jc w:val="both"/>
      </w:pPr>
      <w:r>
        <w:t>9.5. Заказчик вправе принять решение об одностороннем отказе от исполнения Контракта в случаях:</w:t>
      </w:r>
    </w:p>
    <w:p w:rsidR="00A6197A" w:rsidRDefault="000765C4">
      <w:pPr>
        <w:ind w:firstLine="708"/>
        <w:jc w:val="both"/>
      </w:pPr>
      <w:r>
        <w:t>9.5.1. при существенном нарушении Контракта Поставщиком;</w:t>
      </w:r>
    </w:p>
    <w:p w:rsidR="00A6197A" w:rsidRDefault="000765C4">
      <w:pPr>
        <w:ind w:firstLine="708"/>
        <w:jc w:val="both"/>
      </w:pPr>
      <w:r>
        <w:t>9.5.2. в случае проср</w:t>
      </w:r>
      <w:r>
        <w:t>очки исполнения обязательств по поставке Товара более чем на 3 (три) календарных дня;</w:t>
      </w:r>
    </w:p>
    <w:p w:rsidR="00A6197A" w:rsidRDefault="000765C4">
      <w:pPr>
        <w:ind w:firstLine="708"/>
        <w:jc w:val="both"/>
      </w:pPr>
      <w:r>
        <w:t>9.5.3. неоднократного нарушения сроков поставки Товара;</w:t>
      </w:r>
    </w:p>
    <w:p w:rsidR="00A6197A" w:rsidRDefault="000765C4">
      <w:pPr>
        <w:ind w:firstLine="708"/>
        <w:jc w:val="both"/>
      </w:pPr>
      <w:r>
        <w:t>9.5.4. в случае существенного нарушения требований к качеству, количеству и комплектности Товара (обнаружения неус</w:t>
      </w:r>
      <w:r>
        <w:t xml:space="preserve">транимых недостатков, недостатков, которые не </w:t>
      </w:r>
      <w:r>
        <w:lastRenderedPageBreak/>
        <w:t>могут быть устранены без несоразмерных расходов или затрат времени, или выявляются неоднократно, либо проявляются вновь после их устранения, либо являются существенными и неустранимыми и других подобных недоста</w:t>
      </w:r>
      <w:r>
        <w:t>тков);</w:t>
      </w:r>
    </w:p>
    <w:p w:rsidR="00A6197A" w:rsidRDefault="000765C4">
      <w:pPr>
        <w:ind w:firstLine="708"/>
        <w:jc w:val="both"/>
      </w:pPr>
      <w:r>
        <w:t>9.5.5. установления факта проведения ликвидации Поставщика - юридического лица или наличия решения арбитражного суда о признании Поставщика банкротом и открытии в отношении него конкурсного производства;</w:t>
      </w:r>
    </w:p>
    <w:p w:rsidR="00A6197A" w:rsidRDefault="000765C4">
      <w:pPr>
        <w:ind w:firstLine="708"/>
        <w:jc w:val="both"/>
      </w:pPr>
      <w:r>
        <w:t xml:space="preserve">9.5.6. установления факта приостановления </w:t>
      </w:r>
      <w:r>
        <w:t>деятельности Поставщика в порядке, предусмотренном Кодексом Российской Федерации об административных правонарушениях;</w:t>
      </w:r>
    </w:p>
    <w:p w:rsidR="00A6197A" w:rsidRDefault="000765C4">
      <w:pPr>
        <w:ind w:firstLine="708"/>
        <w:jc w:val="both"/>
      </w:pPr>
      <w:r>
        <w:t>9.5.7. в случае подтверждения нарушения условий Контракта, по результатам экспертизы;</w:t>
      </w:r>
    </w:p>
    <w:p w:rsidR="00A6197A" w:rsidRDefault="000765C4">
      <w:pPr>
        <w:ind w:firstLine="708"/>
        <w:jc w:val="both"/>
      </w:pPr>
      <w:r>
        <w:t>9.5.8. в иных случаях, предусмотренных законодательс</w:t>
      </w:r>
      <w:r>
        <w:t>твом Российской Федерации.</w:t>
      </w:r>
    </w:p>
    <w:p w:rsidR="00A6197A" w:rsidRDefault="000765C4">
      <w:pPr>
        <w:ind w:firstLine="708"/>
        <w:jc w:val="both"/>
      </w:pPr>
      <w:r>
        <w:t>9.6. Поставщик вправе принять решение об одностороннем отказе от исполнения Контракта в случаях:</w:t>
      </w:r>
    </w:p>
    <w:p w:rsidR="00A6197A" w:rsidRDefault="000765C4">
      <w:pPr>
        <w:ind w:firstLine="708"/>
        <w:jc w:val="both"/>
      </w:pPr>
      <w:r>
        <w:t>9.6.1. при существенном нарушении Контракта Заказчиком.</w:t>
      </w:r>
    </w:p>
    <w:p w:rsidR="00A6197A" w:rsidRDefault="000765C4">
      <w:pPr>
        <w:ind w:firstLine="708"/>
        <w:jc w:val="both"/>
      </w:pPr>
      <w:r>
        <w:t>9.7. Решение Заказчика (Поставщика) об одностороннем отказе от исполнения Ко</w:t>
      </w:r>
      <w:r>
        <w:t>нтракта не позднее чем в течение трех рабочих дней с даты принятия указанного решения, размещается в единой информационной системе и направляется Поставщику (Заказчику) по почте заказным письмом с уведомлением о вручении по адресу Поставщика (Заказчика), у</w:t>
      </w:r>
      <w:r>
        <w:t>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(Поставщиком) подт</w:t>
      </w:r>
      <w:r>
        <w:t>верждения о его вручении Поставщику (Заказчику). Выполнение Заказчиком (Поставщиком) требований настоящей части считается надлежащим уведомлением Поставщика (Заказчика) об одностороннем отказе от исполнения Контракта. Датой такого надлежащего уведомления п</w:t>
      </w:r>
      <w:r>
        <w:t>ризнается дата получения Заказчиком (Поставщиком) подтверждения о вручении Поставщику (Заказчику) указанного уведомления либо дата получения Заказчиком (Поставщиком) информации об отсутствии Поставщика (Заказчика) по его адресу, указанному в Контракте. При</w:t>
      </w:r>
      <w:r>
        <w:t xml:space="preserve">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(Поставщика) об одностороннем отказе от исполнения Контракта в единой инфор</w:t>
      </w:r>
      <w:r>
        <w:t>мационной системе.</w:t>
      </w:r>
    </w:p>
    <w:p w:rsidR="00A6197A" w:rsidRDefault="000765C4">
      <w:pPr>
        <w:ind w:firstLine="708"/>
        <w:jc w:val="both"/>
      </w:pPr>
      <w:r>
        <w:t>9.8. Решение Заказчика (Поставщика)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(Поставщиком) Поставщика (Заказчика) об одн</w:t>
      </w:r>
      <w:r>
        <w:t>остороннем отказе от исполнения Контракта.</w:t>
      </w:r>
    </w:p>
    <w:p w:rsidR="00A6197A" w:rsidRDefault="000765C4">
      <w:pPr>
        <w:ind w:firstLine="708"/>
        <w:jc w:val="both"/>
      </w:pPr>
      <w:r>
        <w:t>9.9. Информация о Поставщике, с которым Контракт был расторгнут в связи с односторонним отказом Заказчика от исполнения Контракта, включается в установленном Законом о контрактной системе порядке в реестр недоброс</w:t>
      </w:r>
      <w:r>
        <w:t>овестных поставщиков (подрядчиков, исполнителей).</w:t>
      </w:r>
    </w:p>
    <w:p w:rsidR="00A6197A" w:rsidRDefault="000765C4">
      <w:pPr>
        <w:ind w:firstLine="708"/>
        <w:jc w:val="both"/>
      </w:pPr>
      <w:r>
        <w:t>9.10.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</w:t>
      </w:r>
      <w:r>
        <w:t>рону (с заключением дополнительного соглашения о внесении изменений в части местонахождения, названия, банковских или других реквизитов).</w:t>
      </w:r>
    </w:p>
    <w:p w:rsidR="00A6197A" w:rsidRDefault="000765C4">
      <w:pPr>
        <w:ind w:firstLine="708"/>
        <w:jc w:val="both"/>
      </w:pPr>
      <w:r>
        <w:t>9.11. При расторжении контракта в связи с односторонним отказом стороны Контракта от исполнения Контракта другая сторо</w:t>
      </w:r>
      <w:r>
        <w:t>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A6197A" w:rsidRDefault="00A6197A">
      <w:pPr>
        <w:jc w:val="center"/>
        <w:rPr>
          <w:b/>
        </w:rPr>
      </w:pPr>
    </w:p>
    <w:p w:rsidR="00A6197A" w:rsidRDefault="00A6197A">
      <w:pPr>
        <w:jc w:val="center"/>
        <w:rPr>
          <w:b/>
        </w:rPr>
      </w:pPr>
    </w:p>
    <w:p w:rsidR="00A6197A" w:rsidRDefault="000765C4">
      <w:pPr>
        <w:jc w:val="center"/>
        <w:rPr>
          <w:b/>
        </w:rPr>
      </w:pPr>
      <w:r>
        <w:rPr>
          <w:b/>
        </w:rPr>
        <w:t>10. ЗАКЛЮЧИТЕЛЬНЫЕ ПОЛОЖЕНИЯ</w:t>
      </w:r>
    </w:p>
    <w:p w:rsidR="00A6197A" w:rsidRDefault="000765C4">
      <w:pPr>
        <w:pStyle w:val="af1"/>
        <w:tabs>
          <w:tab w:val="clear" w:pos="860"/>
          <w:tab w:val="left" w:pos="709"/>
        </w:tabs>
        <w:spacing w:after="0"/>
        <w:ind w:left="0" w:firstLine="709"/>
      </w:pPr>
      <w:r>
        <w:rPr>
          <w:rFonts w:ascii="Times New Roman" w:hAnsi="Times New Roman"/>
        </w:rPr>
        <w:lastRenderedPageBreak/>
        <w:t>10.1.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A6197A" w:rsidRDefault="000765C4">
      <w:pPr>
        <w:pStyle w:val="af1"/>
        <w:tabs>
          <w:tab w:val="clear" w:pos="860"/>
          <w:tab w:val="left" w:pos="709"/>
        </w:tabs>
        <w:spacing w:after="0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10.2.  Любое уведомление, з</w:t>
      </w:r>
      <w:r>
        <w:rPr>
          <w:rFonts w:ascii="Times New Roman" w:hAnsi="Times New Roman"/>
        </w:rPr>
        <w:t xml:space="preserve">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</w:t>
      </w:r>
    </w:p>
    <w:p w:rsidR="00A6197A" w:rsidRDefault="000765C4">
      <w:pPr>
        <w:pStyle w:val="af1"/>
        <w:tabs>
          <w:tab w:val="clear" w:pos="860"/>
          <w:tab w:val="left" w:pos="709"/>
        </w:tabs>
        <w:spacing w:after="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факсу. </w:t>
      </w:r>
    </w:p>
    <w:p w:rsidR="00A6197A" w:rsidRDefault="000765C4">
      <w:pPr>
        <w:pStyle w:val="af1"/>
        <w:tabs>
          <w:tab w:val="clear" w:pos="860"/>
          <w:tab w:val="left" w:pos="709"/>
        </w:tabs>
        <w:spacing w:after="0"/>
        <w:ind w:left="0" w:firstLine="709"/>
      </w:pPr>
      <w:r>
        <w:rPr>
          <w:rFonts w:ascii="Times New Roman" w:hAnsi="Times New Roman"/>
        </w:rPr>
        <w:t>10.3.</w:t>
      </w:r>
      <w:r>
        <w:rPr>
          <w:rFonts w:ascii="Times New Roman" w:hAnsi="Times New Roman"/>
        </w:rPr>
        <w:tab/>
        <w:t xml:space="preserve">Настоящий Контракт составлен в </w:t>
      </w:r>
      <w:r>
        <w:rPr>
          <w:rFonts w:ascii="Times New Roman" w:hAnsi="Times New Roman"/>
        </w:rPr>
        <w:t>двух подлинных экземплярах, имеющих одинаковую юридическую силу, один – Поставщику, второй – Заказчику.</w:t>
      </w:r>
    </w:p>
    <w:p w:rsidR="00A6197A" w:rsidRDefault="00A6197A">
      <w:pPr>
        <w:ind w:firstLine="540"/>
        <w:jc w:val="center"/>
        <w:outlineLvl w:val="1"/>
        <w:rPr>
          <w:b/>
          <w:bCs/>
        </w:rPr>
      </w:pPr>
    </w:p>
    <w:p w:rsidR="00A6197A" w:rsidRDefault="000765C4">
      <w:pPr>
        <w:ind w:firstLine="540"/>
        <w:jc w:val="center"/>
        <w:outlineLvl w:val="1"/>
        <w:rPr>
          <w:b/>
        </w:rPr>
      </w:pPr>
      <w:r>
        <w:rPr>
          <w:b/>
          <w:bCs/>
        </w:rPr>
        <w:t>11. АДРЕСА, РЕКВИЗИТЫ И ПОДПИСИ СТОРОН</w:t>
      </w:r>
    </w:p>
    <w:tbl>
      <w:tblPr>
        <w:tblW w:w="9460" w:type="dxa"/>
        <w:tblLook w:val="04A0" w:firstRow="1" w:lastRow="0" w:firstColumn="1" w:lastColumn="0" w:noHBand="0" w:noVBand="1"/>
      </w:tblPr>
      <w:tblGrid>
        <w:gridCol w:w="192"/>
        <w:gridCol w:w="4037"/>
        <w:gridCol w:w="272"/>
        <w:gridCol w:w="825"/>
        <w:gridCol w:w="4134"/>
      </w:tblGrid>
      <w:tr w:rsidR="00A6197A" w:rsidTr="000765C4">
        <w:trPr>
          <w:trHeight w:val="469"/>
        </w:trPr>
        <w:tc>
          <w:tcPr>
            <w:tcW w:w="4229" w:type="dxa"/>
            <w:gridSpan w:val="2"/>
            <w:shd w:val="clear" w:color="auto" w:fill="auto"/>
          </w:tcPr>
          <w:p w:rsidR="00A6197A" w:rsidRDefault="000765C4">
            <w:pPr>
              <w:pStyle w:val="af3"/>
              <w:jc w:val="both"/>
            </w:pPr>
            <w:r>
              <w:rPr>
                <w:rFonts w:ascii="Times New Roman" w:hAnsi="Times New Roman"/>
                <w:b/>
                <w:szCs w:val="24"/>
              </w:rPr>
              <w:t>От ЗАКАЗЧИКА</w:t>
            </w:r>
          </w:p>
        </w:tc>
        <w:tc>
          <w:tcPr>
            <w:tcW w:w="272" w:type="dxa"/>
            <w:shd w:val="clear" w:color="auto" w:fill="auto"/>
          </w:tcPr>
          <w:p w:rsidR="00A6197A" w:rsidRDefault="00A6197A">
            <w:pPr>
              <w:rPr>
                <w:b/>
              </w:rPr>
            </w:pPr>
          </w:p>
        </w:tc>
        <w:tc>
          <w:tcPr>
            <w:tcW w:w="4959" w:type="dxa"/>
            <w:gridSpan w:val="2"/>
            <w:shd w:val="clear" w:color="auto" w:fill="auto"/>
          </w:tcPr>
          <w:p w:rsidR="00A6197A" w:rsidRDefault="000765C4">
            <w:pPr>
              <w:rPr>
                <w:b/>
              </w:rPr>
            </w:pPr>
            <w:r>
              <w:rPr>
                <w:b/>
              </w:rPr>
              <w:t>От ПОСТАВЩИКА</w:t>
            </w:r>
          </w:p>
        </w:tc>
      </w:tr>
      <w:tr w:rsidR="000765C4" w:rsidTr="000765C4">
        <w:trPr>
          <w:trHeight w:val="2260"/>
        </w:trPr>
        <w:tc>
          <w:tcPr>
            <w:tcW w:w="4229" w:type="dxa"/>
            <w:gridSpan w:val="2"/>
            <w:shd w:val="clear" w:color="auto" w:fill="auto"/>
          </w:tcPr>
          <w:p w:rsidR="000765C4" w:rsidRDefault="000765C4" w:rsidP="000765C4">
            <w:pPr>
              <w:spacing w:after="120"/>
              <w:jc w:val="both"/>
            </w:pPr>
            <w:r>
              <w:rPr>
                <w:b/>
              </w:rPr>
              <w:t xml:space="preserve">Муниципальное бюджетное дошкольное образовательное учреждение «Детский сад» </w:t>
            </w:r>
            <w:proofErr w:type="spellStart"/>
            <w:r>
              <w:rPr>
                <w:b/>
              </w:rPr>
              <w:t>д.</w:t>
            </w:r>
            <w:bookmarkStart w:id="14" w:name="_GoBack"/>
            <w:bookmarkEnd w:id="14"/>
            <w:r>
              <w:rPr>
                <w:b/>
              </w:rPr>
              <w:t>Б.Куземкино</w:t>
            </w:r>
            <w:proofErr w:type="spellEnd"/>
          </w:p>
        </w:tc>
        <w:tc>
          <w:tcPr>
            <w:tcW w:w="272" w:type="dxa"/>
            <w:shd w:val="clear" w:color="auto" w:fill="auto"/>
          </w:tcPr>
          <w:p w:rsidR="000765C4" w:rsidRDefault="000765C4" w:rsidP="000765C4">
            <w:pPr>
              <w:rPr>
                <w:b/>
              </w:rPr>
            </w:pPr>
          </w:p>
        </w:tc>
        <w:tc>
          <w:tcPr>
            <w:tcW w:w="4959" w:type="dxa"/>
            <w:gridSpan w:val="2"/>
            <w:shd w:val="clear" w:color="auto" w:fill="auto"/>
          </w:tcPr>
          <w:p w:rsidR="000765C4" w:rsidRDefault="000765C4" w:rsidP="000765C4">
            <w:pPr>
              <w:pStyle w:val="af3"/>
            </w:pPr>
          </w:p>
        </w:tc>
      </w:tr>
      <w:tr w:rsidR="000765C4" w:rsidTr="000765C4">
        <w:tblPrEx>
          <w:tblCellMar>
            <w:left w:w="10" w:type="dxa"/>
            <w:right w:w="10" w:type="dxa"/>
          </w:tblCellMar>
        </w:tblPrEx>
        <w:trPr>
          <w:gridBefore w:val="1"/>
          <w:gridAfter w:val="1"/>
          <w:wBefore w:w="192" w:type="dxa"/>
          <w:wAfter w:w="4134" w:type="dxa"/>
          <w:trHeight w:val="360"/>
        </w:trPr>
        <w:tc>
          <w:tcPr>
            <w:tcW w:w="513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 xml:space="preserve">Адрес: 188475, РФ, Ленинградская область, </w:t>
            </w:r>
            <w:proofErr w:type="spellStart"/>
            <w:r>
              <w:rPr>
                <w:szCs w:val="24"/>
              </w:rPr>
              <w:t>Кингисеппский</w:t>
            </w:r>
            <w:proofErr w:type="spellEnd"/>
            <w:r>
              <w:rPr>
                <w:szCs w:val="24"/>
              </w:rPr>
              <w:t xml:space="preserve"> район, д. Б. </w:t>
            </w:r>
            <w:proofErr w:type="spellStart"/>
            <w:r>
              <w:rPr>
                <w:szCs w:val="24"/>
              </w:rPr>
              <w:t>Куземкино</w:t>
            </w:r>
            <w:proofErr w:type="spellEnd"/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>Банковские реквизиты:</w:t>
            </w:r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>ИНН 4707013001 КПП 470701001</w:t>
            </w:r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 xml:space="preserve">ОГРН </w:t>
            </w:r>
            <w:proofErr w:type="gramStart"/>
            <w:r>
              <w:rPr>
                <w:szCs w:val="24"/>
              </w:rPr>
              <w:t>1024701427277  БИК</w:t>
            </w:r>
            <w:proofErr w:type="gramEnd"/>
            <w:r>
              <w:rPr>
                <w:szCs w:val="24"/>
              </w:rPr>
              <w:t xml:space="preserve"> 044030098</w:t>
            </w:r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>Единый казначейский счет 40102810745370000098</w:t>
            </w:r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>Единый счет бюджета 03234643416210004500</w:t>
            </w:r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 xml:space="preserve">л\счет 05/06915008250 «ОКЦ №1 Северо-Западного ГУ Банка России//УФК по Ленинградской области </w:t>
            </w:r>
            <w:proofErr w:type="spellStart"/>
            <w:r>
              <w:rPr>
                <w:szCs w:val="24"/>
              </w:rPr>
              <w:t>г.Санкт</w:t>
            </w:r>
            <w:proofErr w:type="spellEnd"/>
            <w:r>
              <w:rPr>
                <w:szCs w:val="24"/>
              </w:rPr>
              <w:t>-Петербург</w:t>
            </w:r>
          </w:p>
          <w:p w:rsidR="000765C4" w:rsidRDefault="000765C4" w:rsidP="000765C4">
            <w:pPr>
              <w:pStyle w:val="Standard"/>
            </w:pPr>
            <w:r>
              <w:rPr>
                <w:szCs w:val="24"/>
              </w:rPr>
              <w:t xml:space="preserve">Плательщик: Комитет финансов администрации </w:t>
            </w:r>
            <w:proofErr w:type="spellStart"/>
            <w:r>
              <w:rPr>
                <w:szCs w:val="24"/>
              </w:rPr>
              <w:t>Кингисеппского</w:t>
            </w:r>
            <w:proofErr w:type="spellEnd"/>
            <w:r>
              <w:rPr>
                <w:szCs w:val="24"/>
              </w:rPr>
              <w:t xml:space="preserve"> муниципального района (МБДОУ «Детский сад» </w:t>
            </w:r>
            <w:proofErr w:type="spellStart"/>
            <w:r>
              <w:rPr>
                <w:szCs w:val="24"/>
              </w:rPr>
              <w:t>д.Б.Куземкино</w:t>
            </w:r>
            <w:proofErr w:type="spellEnd"/>
          </w:p>
          <w:p w:rsidR="000765C4" w:rsidRPr="008A7C6D" w:rsidRDefault="000765C4" w:rsidP="000765C4">
            <w:pPr>
              <w:pStyle w:val="Standard"/>
              <w:tabs>
                <w:tab w:val="left" w:pos="2745"/>
              </w:tabs>
              <w:rPr>
                <w:lang w:val="en-US"/>
              </w:rPr>
            </w:pPr>
            <w:r>
              <w:rPr>
                <w:szCs w:val="24"/>
              </w:rPr>
              <w:t>Тел</w:t>
            </w:r>
            <w:r w:rsidRPr="008A7C6D">
              <w:rPr>
                <w:szCs w:val="24"/>
                <w:lang w:val="en-US"/>
              </w:rPr>
              <w:t>: 8(81375) 68-441</w:t>
            </w:r>
            <w:r w:rsidRPr="008A7C6D">
              <w:rPr>
                <w:szCs w:val="24"/>
                <w:lang w:val="en-US"/>
              </w:rPr>
              <w:tab/>
            </w:r>
          </w:p>
          <w:p w:rsidR="000765C4" w:rsidRPr="008A7C6D" w:rsidRDefault="000765C4" w:rsidP="000765C4">
            <w:pPr>
              <w:pStyle w:val="Standard"/>
              <w:rPr>
                <w:lang w:val="en-US"/>
              </w:rPr>
            </w:pPr>
            <w:r w:rsidRPr="008A7C6D">
              <w:rPr>
                <w:szCs w:val="24"/>
                <w:lang w:val="en-US"/>
              </w:rPr>
              <w:t xml:space="preserve">e-mail: </w:t>
            </w:r>
            <w:hyperlink r:id="rId8" w:history="1">
              <w:r w:rsidRPr="008A7C6D">
                <w:rPr>
                  <w:rStyle w:val="ListLabel29"/>
                  <w:szCs w:val="24"/>
                  <w:lang w:val="en-US"/>
                </w:rPr>
                <w:t>mdou-kuz@kngcit.ru</w:t>
              </w:r>
            </w:hyperlink>
          </w:p>
          <w:p w:rsidR="000765C4" w:rsidRPr="008A7C6D" w:rsidRDefault="000765C4" w:rsidP="000765C4">
            <w:pPr>
              <w:rPr>
                <w:lang w:val="en-US"/>
              </w:rPr>
            </w:pPr>
          </w:p>
          <w:p w:rsidR="000765C4" w:rsidRDefault="000765C4" w:rsidP="000765C4">
            <w:proofErr w:type="spellStart"/>
            <w:r w:rsidRPr="008A7C6D">
              <w:t>И.</w:t>
            </w:r>
            <w:proofErr w:type="gramStart"/>
            <w:r w:rsidRPr="008A7C6D">
              <w:t>о.з</w:t>
            </w:r>
            <w:r>
              <w:t>аведующ</w:t>
            </w:r>
            <w:r w:rsidRPr="008A7C6D">
              <w:t>его</w:t>
            </w:r>
            <w:proofErr w:type="spellEnd"/>
            <w:proofErr w:type="gramEnd"/>
            <w:r>
              <w:t xml:space="preserve"> МБДОУ «Детский сад» </w:t>
            </w:r>
            <w:proofErr w:type="spellStart"/>
            <w:r>
              <w:t>д.Куземкино</w:t>
            </w:r>
            <w:proofErr w:type="spellEnd"/>
          </w:p>
          <w:p w:rsidR="000765C4" w:rsidRDefault="000765C4" w:rsidP="000765C4">
            <w:pPr>
              <w:tabs>
                <w:tab w:val="left" w:pos="5580"/>
              </w:tabs>
              <w:spacing w:after="120"/>
            </w:pPr>
          </w:p>
          <w:p w:rsidR="000765C4" w:rsidRDefault="000765C4" w:rsidP="000765C4">
            <w:pPr>
              <w:tabs>
                <w:tab w:val="left" w:pos="5580"/>
              </w:tabs>
              <w:spacing w:after="120"/>
            </w:pPr>
            <w:r>
              <w:t xml:space="preserve">______________ </w:t>
            </w:r>
            <w:proofErr w:type="spellStart"/>
            <w:r>
              <w:t>Е.В.Знаменщикова</w:t>
            </w:r>
            <w:proofErr w:type="spellEnd"/>
          </w:p>
        </w:tc>
      </w:tr>
      <w:tr w:rsidR="000765C4" w:rsidTr="000765C4">
        <w:tblPrEx>
          <w:tblCellMar>
            <w:left w:w="10" w:type="dxa"/>
            <w:right w:w="10" w:type="dxa"/>
          </w:tblCellMar>
        </w:tblPrEx>
        <w:trPr>
          <w:gridBefore w:val="1"/>
          <w:gridAfter w:val="1"/>
          <w:wBefore w:w="192" w:type="dxa"/>
          <w:wAfter w:w="4134" w:type="dxa"/>
          <w:trHeight w:val="360"/>
        </w:trPr>
        <w:tc>
          <w:tcPr>
            <w:tcW w:w="513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65C4" w:rsidRDefault="000765C4" w:rsidP="000765C4">
            <w:pPr>
              <w:tabs>
                <w:tab w:val="left" w:pos="5580"/>
              </w:tabs>
              <w:spacing w:after="120"/>
            </w:pPr>
          </w:p>
        </w:tc>
      </w:tr>
    </w:tbl>
    <w:p w:rsidR="00A6197A" w:rsidRDefault="00A6197A">
      <w:pPr>
        <w:keepNext/>
      </w:pPr>
    </w:p>
    <w:sectPr w:rsidR="00A6197A">
      <w:pgSz w:w="11906" w:h="16838"/>
      <w:pgMar w:top="567" w:right="851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C6F32"/>
    <w:multiLevelType w:val="multilevel"/>
    <w:tmpl w:val="1DD03D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1.%2."/>
      <w:lvlJc w:val="left"/>
      <w:pPr>
        <w:ind w:left="1129" w:hanging="4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" w15:restartNumberingAfterBreak="0">
    <w:nsid w:val="56FE0CC1"/>
    <w:multiLevelType w:val="multilevel"/>
    <w:tmpl w:val="EA8ECDF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FF30C5"/>
    <w:multiLevelType w:val="multilevel"/>
    <w:tmpl w:val="5EDEEE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97A"/>
    <w:rsid w:val="000765C4"/>
    <w:rsid w:val="00A6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178A"/>
  <w15:docId w15:val="{02380431-48BC-4718-9FA3-CA058224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semiHidden/>
    <w:unhideWhenUsed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semiHidden/>
    <w:qFormat/>
    <w:rsid w:val="00DE1A3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-">
    <w:name w:val="Интернет-ссылка"/>
    <w:semiHidden/>
    <w:unhideWhenUsed/>
    <w:qFormat/>
    <w:rsid w:val="00DE1A30"/>
    <w:rPr>
      <w:color w:val="0000FF"/>
      <w:u w:val="single"/>
    </w:rPr>
  </w:style>
  <w:style w:type="character" w:customStyle="1" w:styleId="2">
    <w:name w:val="Основной текст Знак2"/>
    <w:semiHidden/>
    <w:qFormat/>
    <w:locked/>
    <w:rsid w:val="00DE1A30"/>
    <w:rPr>
      <w:b/>
      <w:bCs/>
      <w:sz w:val="28"/>
    </w:rPr>
  </w:style>
  <w:style w:type="character" w:customStyle="1" w:styleId="a3">
    <w:name w:val="Основной текст Знак"/>
    <w:basedOn w:val="a0"/>
    <w:uiPriority w:val="99"/>
    <w:semiHidden/>
    <w:qFormat/>
    <w:rsid w:val="00DE1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с отступом 3 Знак"/>
    <w:basedOn w:val="a0"/>
    <w:uiPriority w:val="99"/>
    <w:qFormat/>
    <w:rsid w:val="00DE1A30"/>
    <w:rPr>
      <w:rFonts w:ascii="Times New Roman" w:eastAsia="Times New Roman" w:hAnsi="Times New Roman" w:cs="Times New Roman"/>
      <w:sz w:val="16"/>
      <w:szCs w:val="16"/>
    </w:rPr>
  </w:style>
  <w:style w:type="character" w:customStyle="1" w:styleId="FontStyle11">
    <w:name w:val="Font Style11"/>
    <w:uiPriority w:val="99"/>
    <w:qFormat/>
    <w:rsid w:val="00DE1A30"/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qFormat/>
    <w:rsid w:val="00DE1A30"/>
    <w:rPr>
      <w:rFonts w:ascii="Times New Roman" w:hAnsi="Times New Roman" w:cs="Times New Roman"/>
      <w:sz w:val="22"/>
      <w:szCs w:val="22"/>
    </w:rPr>
  </w:style>
  <w:style w:type="character" w:customStyle="1" w:styleId="a4">
    <w:name w:val="Верхний колонтитул Знак"/>
    <w:basedOn w:val="a0"/>
    <w:uiPriority w:val="99"/>
    <w:qFormat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006A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Текст Знак"/>
    <w:basedOn w:val="a0"/>
    <w:qFormat/>
    <w:rsid w:val="00AD64C9"/>
    <w:rPr>
      <w:rFonts w:ascii="Courier New" w:eastAsia="Times New Roman" w:hAnsi="Courier New" w:cs="Times New Roman"/>
      <w:sz w:val="20"/>
      <w:szCs w:val="20"/>
    </w:rPr>
  </w:style>
  <w:style w:type="character" w:customStyle="1" w:styleId="a7">
    <w:name w:val="Текст выноски Знак"/>
    <w:basedOn w:val="a0"/>
    <w:uiPriority w:val="99"/>
    <w:semiHidden/>
    <w:qFormat/>
    <w:rsid w:val="000D553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EC14E3"/>
    <w:rPr>
      <w:rFonts w:eastAsia="Calibri"/>
      <w:color w:val="0000FF"/>
    </w:rPr>
  </w:style>
  <w:style w:type="character" w:customStyle="1" w:styleId="ListLabel2">
    <w:name w:val="ListLabel 2"/>
    <w:qFormat/>
    <w:rsid w:val="00EC14E3"/>
    <w:rPr>
      <w:rFonts w:eastAsiaTheme="minorHAnsi"/>
      <w:lang w:eastAsia="en-US"/>
    </w:rPr>
  </w:style>
  <w:style w:type="character" w:customStyle="1" w:styleId="ListLabel3">
    <w:name w:val="ListLabel 3"/>
    <w:qFormat/>
    <w:rsid w:val="00EC14E3"/>
    <w:rPr>
      <w:color w:val="0000FF"/>
      <w:sz w:val="22"/>
      <w:szCs w:val="22"/>
      <w:u w:val="single"/>
      <w:lang w:val="en-US"/>
    </w:rPr>
  </w:style>
  <w:style w:type="character" w:customStyle="1" w:styleId="ListLabel4">
    <w:name w:val="ListLabel 4"/>
    <w:qFormat/>
    <w:rsid w:val="00EC14E3"/>
    <w:rPr>
      <w:color w:val="0000FF"/>
      <w:sz w:val="22"/>
      <w:szCs w:val="22"/>
      <w:u w:val="single"/>
    </w:rPr>
  </w:style>
  <w:style w:type="character" w:customStyle="1" w:styleId="a8">
    <w:name w:val="Основной текст с отступом Знак"/>
    <w:basedOn w:val="a0"/>
    <w:uiPriority w:val="99"/>
    <w:qFormat/>
    <w:rsid w:val="003A612A"/>
    <w:rPr>
      <w:rFonts w:ascii="Palatino Linotype" w:eastAsia="Calibri" w:hAnsi="Palatino Linotype" w:cs="Palatino Linotype"/>
      <w:sz w:val="24"/>
      <w:szCs w:val="24"/>
      <w:lang w:eastAsia="ru-RU"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b/>
    </w:rPr>
  </w:style>
  <w:style w:type="character" w:customStyle="1" w:styleId="ListLabel9">
    <w:name w:val="ListLabel 9"/>
    <w:qFormat/>
  </w:style>
  <w:style w:type="character" w:customStyle="1" w:styleId="ListLabel10">
    <w:name w:val="ListLabel 10"/>
    <w:qFormat/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</w:style>
  <w:style w:type="character" w:customStyle="1" w:styleId="ListLabel13">
    <w:name w:val="ListLabel 13"/>
    <w:qFormat/>
  </w:style>
  <w:style w:type="paragraph" w:customStyle="1" w:styleId="Heading">
    <w:name w:val="Heading"/>
    <w:basedOn w:val="a"/>
    <w:next w:val="a9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9">
    <w:name w:val="Body Text"/>
    <w:basedOn w:val="a"/>
    <w:semiHidden/>
    <w:unhideWhenUsed/>
    <w:rsid w:val="00DE1A30"/>
    <w:pPr>
      <w:jc w:val="center"/>
    </w:pPr>
    <w:rPr>
      <w:rFonts w:asciiTheme="minorHAnsi" w:eastAsiaTheme="minorHAnsi" w:hAnsiTheme="minorHAnsi" w:cstheme="minorBidi"/>
      <w:b/>
      <w:bCs/>
      <w:sz w:val="28"/>
      <w:szCs w:val="22"/>
    </w:rPr>
  </w:style>
  <w:style w:type="paragraph" w:styleId="aa">
    <w:name w:val="List"/>
    <w:basedOn w:val="a9"/>
    <w:rsid w:val="00EC14E3"/>
    <w:rPr>
      <w:rFonts w:cs="Arial"/>
    </w:rPr>
  </w:style>
  <w:style w:type="paragraph" w:styleId="ab">
    <w:name w:val="caption"/>
    <w:basedOn w:val="a"/>
    <w:qFormat/>
    <w:rsid w:val="00EC14E3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ucida Sans"/>
    </w:rPr>
  </w:style>
  <w:style w:type="paragraph" w:styleId="ac">
    <w:name w:val="Title"/>
    <w:basedOn w:val="a"/>
    <w:next w:val="a9"/>
    <w:qFormat/>
    <w:rsid w:val="00EC14E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index heading"/>
    <w:basedOn w:val="a"/>
    <w:qFormat/>
    <w:rsid w:val="00EC14E3"/>
    <w:pPr>
      <w:suppressLineNumbers/>
    </w:pPr>
    <w:rPr>
      <w:rFonts w:cs="Arial"/>
    </w:rPr>
  </w:style>
  <w:style w:type="paragraph" w:styleId="30">
    <w:name w:val="Body Text Indent 3"/>
    <w:basedOn w:val="a"/>
    <w:link w:val="31"/>
    <w:uiPriority w:val="99"/>
    <w:unhideWhenUsed/>
    <w:qFormat/>
    <w:rsid w:val="00DE1A30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qFormat/>
    <w:rsid w:val="00DE1A30"/>
    <w:pPr>
      <w:widowControl w:val="0"/>
      <w:ind w:right="19772"/>
    </w:pPr>
    <w:rPr>
      <w:rFonts w:ascii="Courier New" w:eastAsia="Times New Roman" w:hAnsi="Courier New" w:cs="Courier New"/>
      <w:sz w:val="24"/>
      <w:szCs w:val="20"/>
    </w:rPr>
  </w:style>
  <w:style w:type="paragraph" w:customStyle="1" w:styleId="Style4">
    <w:name w:val="Style4"/>
    <w:basedOn w:val="a"/>
    <w:uiPriority w:val="99"/>
    <w:qFormat/>
    <w:rsid w:val="00DE1A30"/>
    <w:pPr>
      <w:widowControl w:val="0"/>
    </w:pPr>
  </w:style>
  <w:style w:type="paragraph" w:customStyle="1" w:styleId="Style11">
    <w:name w:val="Style11"/>
    <w:basedOn w:val="a"/>
    <w:qFormat/>
    <w:rsid w:val="00DE1A30"/>
    <w:pPr>
      <w:widowControl w:val="0"/>
      <w:spacing w:line="277" w:lineRule="exact"/>
      <w:ind w:firstLine="703"/>
      <w:jc w:val="both"/>
    </w:pPr>
  </w:style>
  <w:style w:type="paragraph" w:customStyle="1" w:styleId="Style18">
    <w:name w:val="Style18"/>
    <w:basedOn w:val="a"/>
    <w:qFormat/>
    <w:rsid w:val="00DE1A30"/>
    <w:pPr>
      <w:widowControl w:val="0"/>
      <w:spacing w:line="275" w:lineRule="exact"/>
    </w:pPr>
  </w:style>
  <w:style w:type="paragraph" w:styleId="ae">
    <w:name w:val="List Paragraph"/>
    <w:basedOn w:val="a"/>
    <w:uiPriority w:val="34"/>
    <w:qFormat/>
    <w:rsid w:val="00AA7A09"/>
    <w:pPr>
      <w:ind w:left="720"/>
      <w:contextualSpacing/>
    </w:pPr>
  </w:style>
  <w:style w:type="paragraph" w:styleId="af">
    <w:name w:val="header"/>
    <w:basedOn w:val="a"/>
    <w:uiPriority w:val="99"/>
    <w:unhideWhenUsed/>
    <w:rsid w:val="00006A30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006A30"/>
    <w:pPr>
      <w:tabs>
        <w:tab w:val="center" w:pos="4677"/>
        <w:tab w:val="right" w:pos="9355"/>
      </w:tabs>
    </w:pPr>
  </w:style>
  <w:style w:type="paragraph" w:customStyle="1" w:styleId="af1">
    <w:name w:val="Пункт"/>
    <w:basedOn w:val="20"/>
    <w:qFormat/>
    <w:rsid w:val="00C40939"/>
    <w:pPr>
      <w:suppressLineNumbers/>
      <w:tabs>
        <w:tab w:val="clear" w:pos="643"/>
        <w:tab w:val="left" w:pos="432"/>
        <w:tab w:val="left" w:pos="860"/>
        <w:tab w:val="left" w:pos="1492"/>
      </w:tabs>
      <w:spacing w:after="60"/>
      <w:ind w:left="860" w:hanging="432"/>
      <w:jc w:val="both"/>
    </w:pPr>
    <w:rPr>
      <w:rFonts w:ascii="Palatino Linotype" w:hAnsi="Palatino Linotype"/>
    </w:rPr>
  </w:style>
  <w:style w:type="paragraph" w:styleId="20">
    <w:name w:val="List Number 2"/>
    <w:basedOn w:val="a"/>
    <w:uiPriority w:val="99"/>
    <w:semiHidden/>
    <w:unhideWhenUsed/>
    <w:qFormat/>
    <w:rsid w:val="00C40939"/>
    <w:pPr>
      <w:tabs>
        <w:tab w:val="left" w:pos="643"/>
      </w:tabs>
      <w:ind w:left="643"/>
      <w:contextualSpacing/>
    </w:pPr>
  </w:style>
  <w:style w:type="paragraph" w:customStyle="1" w:styleId="af2">
    <w:name w:val="Статья"/>
    <w:basedOn w:val="a"/>
    <w:qFormat/>
    <w:rsid w:val="00AD64C9"/>
    <w:pPr>
      <w:keepNext/>
      <w:keepLines/>
      <w:widowControl w:val="0"/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1">
    <w:name w:val="Основной текст с отступом 3 Знак1"/>
    <w:basedOn w:val="a"/>
    <w:link w:val="30"/>
    <w:qFormat/>
    <w:rsid w:val="00AD64C9"/>
    <w:pPr>
      <w:widowControl w:val="0"/>
      <w:jc w:val="both"/>
    </w:pPr>
  </w:style>
  <w:style w:type="paragraph" w:styleId="af3">
    <w:name w:val="No Spacing"/>
    <w:uiPriority w:val="1"/>
    <w:qFormat/>
    <w:rsid w:val="00AD64C9"/>
    <w:rPr>
      <w:rFonts w:eastAsia="Times New Roman" w:cs="Times New Roman"/>
      <w:sz w:val="24"/>
      <w:lang w:eastAsia="ru-RU"/>
    </w:rPr>
  </w:style>
  <w:style w:type="paragraph" w:styleId="af4">
    <w:name w:val="Plain Text"/>
    <w:basedOn w:val="a"/>
    <w:qFormat/>
    <w:rsid w:val="00AD64C9"/>
    <w:rPr>
      <w:rFonts w:ascii="Courier New" w:hAnsi="Courier New"/>
      <w:sz w:val="20"/>
      <w:szCs w:val="20"/>
    </w:rPr>
  </w:style>
  <w:style w:type="paragraph" w:customStyle="1" w:styleId="ConsPlusNormal">
    <w:name w:val="ConsPlusNormal"/>
    <w:qFormat/>
    <w:rsid w:val="0058298E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styleId="af5">
    <w:name w:val="Balloon Text"/>
    <w:basedOn w:val="a"/>
    <w:uiPriority w:val="99"/>
    <w:semiHidden/>
    <w:unhideWhenUsed/>
    <w:qFormat/>
    <w:rsid w:val="000D5538"/>
    <w:rPr>
      <w:rFonts w:ascii="Tahoma" w:hAnsi="Tahoma" w:cs="Tahoma"/>
      <w:sz w:val="16"/>
      <w:szCs w:val="16"/>
    </w:rPr>
  </w:style>
  <w:style w:type="paragraph" w:styleId="af6">
    <w:name w:val="Body Text Indent"/>
    <w:basedOn w:val="a"/>
    <w:uiPriority w:val="99"/>
    <w:rsid w:val="003A612A"/>
    <w:pPr>
      <w:spacing w:after="120"/>
      <w:ind w:left="283"/>
    </w:pPr>
    <w:rPr>
      <w:rFonts w:ascii="Palatino Linotype" w:eastAsia="Calibri" w:hAnsi="Palatino Linotype" w:cs="Palatino Linotype"/>
    </w:rPr>
  </w:style>
  <w:style w:type="paragraph" w:customStyle="1" w:styleId="Standard">
    <w:name w:val="Standard"/>
    <w:rsid w:val="000765C4"/>
    <w:pPr>
      <w:suppressAutoHyphens/>
      <w:autoSpaceDN w:val="0"/>
      <w:textAlignment w:val="baseline"/>
    </w:pPr>
    <w:rPr>
      <w:rFonts w:ascii="Times New Roman" w:eastAsia="NSimSun" w:hAnsi="Times New Roman" w:cs="Lucida Sans"/>
      <w:color w:val="000000"/>
      <w:sz w:val="24"/>
      <w:szCs w:val="20"/>
      <w:lang w:eastAsia="zh-CN" w:bidi="hi-IN"/>
    </w:rPr>
  </w:style>
  <w:style w:type="character" w:customStyle="1" w:styleId="ListLabel29">
    <w:name w:val="ListLabel 29"/>
    <w:rsid w:val="000765C4"/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-kuz@kngcit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9BA01E2EC91D1AB67A9283184EF38212CAC6B8EB6BDBD95312E6A88BE51A8BAD5DA7507A69BA5BE738EA16C165E7A5CC26D0E1ED93F54BP8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EECD8587C1AD4CB7D1B33DED9274FF77FE47DEEB1FA26D64B4750E3FEF4C37E9B024C666FA19D1A99A598BE47C5E1B9A23D2319ED7BP1XA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88D93-72E4-40A4-8BC1-FBE9E67B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3391</Words>
  <Characters>19334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Irina.Chislova</dc:creator>
  <dc:description/>
  <cp:lastModifiedBy>Виктория А. Петрова</cp:lastModifiedBy>
  <cp:revision>2</cp:revision>
  <cp:lastPrinted>2026-02-26T11:09:00Z</cp:lastPrinted>
  <dcterms:created xsi:type="dcterms:W3CDTF">2026-10-20T09:03:00Z</dcterms:created>
  <dcterms:modified xsi:type="dcterms:W3CDTF">2026-10-20T09:03:00Z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