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12FC1" w14:textId="77777777" w:rsidR="00C539B7" w:rsidRPr="00B618BA" w:rsidRDefault="00CC3119">
      <w:pPr>
        <w:pBdr>
          <w:top w:val="nil"/>
          <w:left w:val="nil"/>
          <w:bottom w:val="nil"/>
          <w:right w:val="nil"/>
          <w:between w:val="nil"/>
        </w:pBdr>
        <w:spacing w:before="120" w:after="120"/>
        <w:jc w:val="center"/>
        <w:rPr>
          <w:b/>
          <w:bCs/>
          <w:color w:val="000000"/>
          <w:lang w:val="ru-RU"/>
        </w:rPr>
      </w:pPr>
      <w:bookmarkStart w:id="0" w:name="_1le3voiayaij" w:colFirst="0" w:colLast="0"/>
      <w:bookmarkEnd w:id="0"/>
      <w:r>
        <w:rPr>
          <w:b/>
          <w:bCs/>
          <w:color w:val="000000"/>
        </w:rPr>
        <w:t xml:space="preserve">МУНИЦИПАЛЬНЫЙ КОНТРАКТ № </w:t>
      </w:r>
      <w:r w:rsidR="00B618BA">
        <w:rPr>
          <w:b/>
          <w:bCs/>
          <w:color w:val="000000"/>
          <w:lang w:val="ru-RU"/>
        </w:rPr>
        <w:t>_____________</w:t>
      </w:r>
    </w:p>
    <w:p w14:paraId="5941EADC" w14:textId="77777777" w:rsidR="00FB61CC" w:rsidRDefault="00FB61CC">
      <w:pPr>
        <w:spacing w:line="276" w:lineRule="auto"/>
        <w:jc w:val="center"/>
        <w:rPr>
          <w:sz w:val="20"/>
          <w:szCs w:val="20"/>
        </w:rPr>
      </w:pPr>
      <w:r>
        <w:rPr>
          <w:sz w:val="20"/>
          <w:szCs w:val="20"/>
        </w:rPr>
        <w:t>Устройство вытяжной вентиляции в помещении бассейна МКДОУ "Детский сад комбинированного вида № 3 "Светлячок"</w:t>
      </w:r>
    </w:p>
    <w:p w14:paraId="50DBDB67" w14:textId="77777777" w:rsidR="00C539B7" w:rsidRPr="00FB61CC" w:rsidRDefault="00CC3119">
      <w:pPr>
        <w:spacing w:line="276" w:lineRule="auto"/>
        <w:jc w:val="center"/>
        <w:rPr>
          <w:sz w:val="20"/>
          <w:szCs w:val="20"/>
          <w:lang w:val="ru-RU"/>
        </w:rPr>
      </w:pPr>
      <w:r>
        <w:t xml:space="preserve">КБК </w:t>
      </w:r>
      <w:r>
        <w:rPr>
          <w:sz w:val="20"/>
          <w:szCs w:val="20"/>
        </w:rPr>
        <w:t>904 0701 09701</w:t>
      </w:r>
      <w:r w:rsidR="00FB61CC">
        <w:rPr>
          <w:sz w:val="20"/>
          <w:szCs w:val="20"/>
          <w:lang w:val="ru-RU"/>
        </w:rPr>
        <w:t>13770</w:t>
      </w:r>
      <w:r>
        <w:rPr>
          <w:sz w:val="20"/>
          <w:szCs w:val="20"/>
        </w:rPr>
        <w:t xml:space="preserve"> 244 </w:t>
      </w:r>
      <w:r w:rsidR="00FB61CC">
        <w:rPr>
          <w:sz w:val="20"/>
          <w:szCs w:val="20"/>
          <w:lang w:val="ru-RU"/>
        </w:rPr>
        <w:t>226</w:t>
      </w:r>
    </w:p>
    <w:p w14:paraId="1D7CE453" w14:textId="77777777" w:rsidR="00C539B7" w:rsidRDefault="00C539B7">
      <w:pPr>
        <w:jc w:val="center"/>
      </w:pPr>
    </w:p>
    <w:tbl>
      <w:tblPr>
        <w:tblStyle w:val="a5"/>
        <w:tblW w:w="9606" w:type="dxa"/>
        <w:tblInd w:w="-250" w:type="dxa"/>
        <w:tblLayout w:type="fixed"/>
        <w:tblLook w:val="0400" w:firstRow="0" w:lastRow="0" w:firstColumn="0" w:lastColumn="0" w:noHBand="0" w:noVBand="1"/>
      </w:tblPr>
      <w:tblGrid>
        <w:gridCol w:w="4785"/>
        <w:gridCol w:w="4821"/>
      </w:tblGrid>
      <w:tr w:rsidR="00C539B7" w14:paraId="5BF57589" w14:textId="77777777">
        <w:tc>
          <w:tcPr>
            <w:tcW w:w="4785" w:type="dxa"/>
            <w:tcMar>
              <w:top w:w="0" w:type="dxa"/>
              <w:left w:w="108" w:type="dxa"/>
              <w:bottom w:w="0" w:type="dxa"/>
              <w:right w:w="108" w:type="dxa"/>
            </w:tcMar>
          </w:tcPr>
          <w:p w14:paraId="5B4FF8D3" w14:textId="77777777" w:rsidR="00C539B7" w:rsidRDefault="00CC3119">
            <w:pPr>
              <w:pBdr>
                <w:top w:val="nil"/>
                <w:left w:val="nil"/>
                <w:bottom w:val="nil"/>
                <w:right w:val="nil"/>
                <w:between w:val="nil"/>
              </w:pBdr>
              <w:spacing w:before="120" w:after="120"/>
              <w:rPr>
                <w:color w:val="000000"/>
              </w:rPr>
            </w:pPr>
            <w:r>
              <w:rPr>
                <w:color w:val="000000"/>
              </w:rPr>
              <w:t>г.Лодейное Поле</w:t>
            </w:r>
          </w:p>
        </w:tc>
        <w:tc>
          <w:tcPr>
            <w:tcW w:w="4821" w:type="dxa"/>
            <w:tcMar>
              <w:top w:w="0" w:type="dxa"/>
              <w:left w:w="108" w:type="dxa"/>
              <w:bottom w:w="0" w:type="dxa"/>
              <w:right w:w="108" w:type="dxa"/>
            </w:tcMar>
          </w:tcPr>
          <w:p w14:paraId="2609AB18" w14:textId="77777777" w:rsidR="00C539B7" w:rsidRDefault="00CC3119">
            <w:pPr>
              <w:pBdr>
                <w:top w:val="nil"/>
                <w:left w:val="nil"/>
                <w:bottom w:val="nil"/>
                <w:right w:val="nil"/>
                <w:between w:val="nil"/>
              </w:pBdr>
              <w:spacing w:before="120" w:after="120"/>
              <w:ind w:right="-15"/>
              <w:jc w:val="right"/>
              <w:rPr>
                <w:color w:val="000000"/>
              </w:rPr>
            </w:pPr>
            <w:bookmarkStart w:id="1" w:name="_pobshee1ggkl" w:colFirst="0" w:colLast="0"/>
            <w:bookmarkEnd w:id="1"/>
            <w:r>
              <w:rPr>
                <w:color w:val="000000"/>
              </w:rPr>
              <w:t xml:space="preserve">«____»__________ 2026 г. </w:t>
            </w:r>
          </w:p>
        </w:tc>
      </w:tr>
    </w:tbl>
    <w:p w14:paraId="72AADCFC" w14:textId="77777777" w:rsidR="00C539B7" w:rsidRDefault="00CC3119">
      <w:pPr>
        <w:pBdr>
          <w:top w:val="nil"/>
          <w:left w:val="nil"/>
          <w:bottom w:val="nil"/>
          <w:right w:val="nil"/>
          <w:between w:val="nil"/>
        </w:pBdr>
        <w:spacing w:before="120" w:after="120"/>
        <w:ind w:hanging="15"/>
        <w:rPr>
          <w:color w:val="000000"/>
        </w:rPr>
      </w:pPr>
      <w:r>
        <w:rPr>
          <w:b/>
          <w:bCs/>
          <w:color w:val="000000"/>
        </w:rPr>
        <w:t>Муниципальное казенное дошкольное образовательное учреждение "Детский сад комбинированного вида №3 "Светлячок"</w:t>
      </w:r>
      <w:r>
        <w:rPr>
          <w:color w:val="000000"/>
        </w:rPr>
        <w:t>(сокращенное наименование МКДОУ «Детский сад комбинированного вида № 3 «Светлячок»), в лице заведующего Пекачевой Ольги Леонидовны, действующего на основании Устава, именуемый в дальнейшем «Муниципальный заказчик»(далее по тексту–</w:t>
      </w:r>
      <w:r>
        <w:rPr>
          <w:b/>
          <w:bCs/>
          <w:color w:val="000000"/>
        </w:rPr>
        <w:t xml:space="preserve"> «Заказчик»)</w:t>
      </w:r>
      <w:r>
        <w:rPr>
          <w:color w:val="000000"/>
        </w:rPr>
        <w:t>, с одной стороны, и</w:t>
      </w:r>
    </w:p>
    <w:p w14:paraId="1FECB60C" w14:textId="77777777" w:rsidR="00B618BA" w:rsidRPr="00644D40" w:rsidRDefault="00B618BA" w:rsidP="00B618BA">
      <w:pPr>
        <w:pStyle w:val="ConsPlusNonformat"/>
        <w:tabs>
          <w:tab w:val="left" w:pos="142"/>
        </w:tabs>
        <w:ind w:firstLine="567"/>
        <w:contextualSpacing/>
        <w:jc w:val="both"/>
        <w:rPr>
          <w:rFonts w:ascii="Times New Roman" w:hAnsi="Times New Roman" w:cs="Times New Roman"/>
          <w:sz w:val="22"/>
          <w:szCs w:val="22"/>
        </w:rPr>
      </w:pPr>
      <w:bookmarkStart w:id="2" w:name="_yhl364wq98on" w:colFirst="0" w:colLast="0"/>
      <w:bookmarkEnd w:id="2"/>
      <w:r>
        <w:rPr>
          <w:color w:val="000000"/>
        </w:rPr>
        <w:t>_____________</w:t>
      </w:r>
      <w:r w:rsidR="00CC3119">
        <w:rPr>
          <w:rFonts w:ascii="Times New Roman" w:hAnsi="Times New Roman" w:cs="Times New Roman"/>
          <w:color w:val="000000"/>
          <w:sz w:val="22"/>
          <w:szCs w:val="22"/>
        </w:rPr>
        <w:t xml:space="preserve"> (сокращенное наименование </w:t>
      </w:r>
      <w:r>
        <w:rPr>
          <w:color w:val="000000"/>
        </w:rPr>
        <w:t>__________</w:t>
      </w:r>
      <w:r w:rsidR="00CC3119">
        <w:rPr>
          <w:rFonts w:ascii="Times New Roman" w:hAnsi="Times New Roman" w:cs="Times New Roman"/>
          <w:color w:val="000000"/>
          <w:sz w:val="22"/>
          <w:szCs w:val="22"/>
        </w:rPr>
        <w:t xml:space="preserve">), в лице </w:t>
      </w:r>
      <w:r>
        <w:rPr>
          <w:color w:val="000000"/>
        </w:rPr>
        <w:t>______</w:t>
      </w:r>
      <w:r w:rsidR="00CC3119">
        <w:rPr>
          <w:rFonts w:ascii="Times New Roman" w:hAnsi="Times New Roman" w:cs="Times New Roman"/>
          <w:color w:val="000000"/>
          <w:sz w:val="22"/>
          <w:szCs w:val="22"/>
        </w:rPr>
        <w:t xml:space="preserve">, действующего на основании </w:t>
      </w:r>
      <w:bookmarkStart w:id="3" w:name="u9twgomdwc98" w:colFirst="0" w:colLast="0"/>
      <w:bookmarkStart w:id="4" w:name="3q2ethjeahhw" w:colFirst="0" w:colLast="0"/>
      <w:bookmarkStart w:id="5" w:name="wrv1sqnyyac" w:colFirst="0" w:colLast="0"/>
      <w:bookmarkStart w:id="6" w:name="xmekudhyy23z" w:colFirst="0" w:colLast="0"/>
      <w:bookmarkStart w:id="7" w:name="ls8o63uyp63a" w:colFirst="0" w:colLast="0"/>
      <w:bookmarkStart w:id="8" w:name="q69mktkwr0la" w:colFirst="0" w:colLast="0"/>
      <w:bookmarkStart w:id="9" w:name="xats5wjw9gyt" w:colFirst="0" w:colLast="0"/>
      <w:bookmarkEnd w:id="3"/>
      <w:bookmarkEnd w:id="4"/>
      <w:bookmarkEnd w:id="5"/>
      <w:bookmarkEnd w:id="6"/>
      <w:bookmarkEnd w:id="7"/>
      <w:bookmarkEnd w:id="8"/>
      <w:bookmarkEnd w:id="9"/>
      <w:r w:rsidR="00FB61CC">
        <w:rPr>
          <w:rFonts w:ascii="Times New Roman" w:hAnsi="Times New Roman" w:cs="Times New Roman"/>
          <w:color w:val="000000"/>
          <w:sz w:val="22"/>
          <w:szCs w:val="22"/>
        </w:rPr>
        <w:t>______________</w:t>
      </w:r>
      <w:r w:rsidR="00CC3119">
        <w:rPr>
          <w:rFonts w:ascii="Times New Roman" w:hAnsi="Times New Roman" w:cs="Times New Roman"/>
          <w:color w:val="000000"/>
          <w:sz w:val="22"/>
          <w:szCs w:val="22"/>
        </w:rPr>
        <w:t>(далее по тексту- «</w:t>
      </w:r>
      <w:r w:rsidR="00CC3119">
        <w:rPr>
          <w:rFonts w:ascii="Times New Roman" w:hAnsi="Times New Roman" w:cs="Times New Roman"/>
          <w:b/>
          <w:bCs/>
          <w:color w:val="000000"/>
          <w:sz w:val="22"/>
          <w:szCs w:val="22"/>
        </w:rPr>
        <w:t>Подрядчик</w:t>
      </w:r>
      <w:r w:rsidR="00CC3119">
        <w:rPr>
          <w:rFonts w:ascii="Times New Roman" w:hAnsi="Times New Roman" w:cs="Times New Roman"/>
          <w:color w:val="000000"/>
          <w:sz w:val="22"/>
          <w:szCs w:val="22"/>
        </w:rPr>
        <w:t>»), с другой стороны, далее совместно именуемые «</w:t>
      </w:r>
      <w:r w:rsidR="00CC3119">
        <w:rPr>
          <w:rFonts w:ascii="Times New Roman" w:hAnsi="Times New Roman" w:cs="Times New Roman"/>
          <w:b/>
          <w:bCs/>
          <w:color w:val="000000"/>
          <w:sz w:val="22"/>
          <w:szCs w:val="22"/>
        </w:rPr>
        <w:t>Стороны</w:t>
      </w:r>
      <w:r w:rsidR="00CC3119">
        <w:rPr>
          <w:rFonts w:ascii="Times New Roman" w:hAnsi="Times New Roman" w:cs="Times New Roman"/>
          <w:color w:val="000000"/>
          <w:sz w:val="22"/>
          <w:szCs w:val="22"/>
        </w:rPr>
        <w:t>», а по отдельности «</w:t>
      </w:r>
      <w:r w:rsidR="00CC3119">
        <w:rPr>
          <w:rFonts w:ascii="Times New Roman" w:hAnsi="Times New Roman" w:cs="Times New Roman"/>
          <w:b/>
          <w:bCs/>
          <w:color w:val="000000"/>
          <w:sz w:val="22"/>
          <w:szCs w:val="22"/>
        </w:rPr>
        <w:t>Сторона</w:t>
      </w:r>
      <w:r w:rsidR="00CC3119">
        <w:rPr>
          <w:rFonts w:ascii="Times New Roman" w:hAnsi="Times New Roman" w:cs="Times New Roman"/>
          <w:color w:val="000000"/>
          <w:sz w:val="22"/>
          <w:szCs w:val="22"/>
        </w:rPr>
        <w:t xml:space="preserve">», </w:t>
      </w:r>
      <w:r w:rsidRPr="00644D40">
        <w:rPr>
          <w:rFonts w:ascii="Times New Roman" w:hAnsi="Times New Roman" w:cs="Times New Roman"/>
          <w:sz w:val="22"/>
          <w:szCs w:val="22"/>
        </w:rPr>
        <w:t xml:space="preserve">заключили настоящий муниципальный контракт (далее по тексту – контракт), в соответствии части 1 пункта  </w:t>
      </w:r>
      <w:r>
        <w:rPr>
          <w:rFonts w:ascii="Times New Roman" w:hAnsi="Times New Roman" w:cs="Times New Roman"/>
          <w:sz w:val="22"/>
          <w:szCs w:val="22"/>
        </w:rPr>
        <w:t>4</w:t>
      </w:r>
      <w:r w:rsidRPr="00644D40">
        <w:rPr>
          <w:rFonts w:ascii="Times New Roman" w:hAnsi="Times New Roman" w:cs="Times New Roman"/>
          <w:sz w:val="22"/>
          <w:szCs w:val="22"/>
        </w:rPr>
        <w:t xml:space="preserve"> статьи 93 44-ФЗ от 05.04.2013 г</w:t>
      </w:r>
      <w:r w:rsidR="00FB61CC">
        <w:rPr>
          <w:rFonts w:ascii="Times New Roman" w:hAnsi="Times New Roman" w:cs="Times New Roman"/>
          <w:sz w:val="22"/>
          <w:szCs w:val="22"/>
        </w:rPr>
        <w:t>.</w:t>
      </w:r>
      <w:r w:rsidRPr="00644D40">
        <w:rPr>
          <w:rFonts w:ascii="Times New Roman" w:hAnsi="Times New Roman" w:cs="Times New Roman"/>
          <w:sz w:val="22"/>
          <w:szCs w:val="22"/>
        </w:rPr>
        <w:t xml:space="preserve"> «О контрактной системе в сфере закупок товаров, работ, услуг для обеспечения государственных и муниципальных нужд»  о нижеследующем.</w:t>
      </w:r>
    </w:p>
    <w:p w14:paraId="57109FA2" w14:textId="77777777" w:rsidR="00C539B7" w:rsidRDefault="00CC3119">
      <w:pPr>
        <w:numPr>
          <w:ilvl w:val="0"/>
          <w:numId w:val="1"/>
        </w:numPr>
        <w:pBdr>
          <w:top w:val="nil"/>
          <w:left w:val="nil"/>
          <w:bottom w:val="nil"/>
          <w:right w:val="nil"/>
          <w:between w:val="nil"/>
        </w:pBdr>
        <w:spacing w:before="360" w:after="120"/>
      </w:pPr>
      <w:r>
        <w:rPr>
          <w:b/>
          <w:bCs/>
          <w:color w:val="000000"/>
        </w:rPr>
        <w:t>Предмет Контракта</w:t>
      </w:r>
    </w:p>
    <w:p w14:paraId="33C8E950" w14:textId="77777777" w:rsidR="00C539B7" w:rsidRDefault="00CC3119" w:rsidP="00FB61CC">
      <w:pPr>
        <w:numPr>
          <w:ilvl w:val="1"/>
          <w:numId w:val="1"/>
        </w:numPr>
        <w:pBdr>
          <w:top w:val="nil"/>
          <w:left w:val="nil"/>
          <w:bottom w:val="nil"/>
          <w:right w:val="nil"/>
          <w:between w:val="nil"/>
        </w:pBdr>
        <w:spacing w:before="120" w:after="120"/>
      </w:pPr>
      <w:r>
        <w:rPr>
          <w:color w:val="000000"/>
        </w:rPr>
        <w:t>Подрядчик обязуется собственными силами, своевременно выполнить на условиях настоящего Контрак</w:t>
      </w:r>
      <w:r w:rsidR="001062E9">
        <w:rPr>
          <w:color w:val="000000"/>
        </w:rPr>
        <w:t xml:space="preserve">та </w:t>
      </w:r>
      <w:r w:rsidR="00FB61CC">
        <w:rPr>
          <w:color w:val="000000"/>
          <w:lang w:val="ru-RU"/>
        </w:rPr>
        <w:t>«</w:t>
      </w:r>
      <w:r w:rsidR="00FB61CC" w:rsidRPr="00FB61CC">
        <w:rPr>
          <w:color w:val="000000"/>
        </w:rPr>
        <w:t xml:space="preserve">Устройство вытяжной вентиляции в помещении бассейна МКДОУ "Детский сад комбинированного вида № 3 "Светлячок" </w:t>
      </w:r>
      <w:r>
        <w:rPr>
          <w:color w:val="000000"/>
        </w:rPr>
        <w:t xml:space="preserve">(далее по тексту – </w:t>
      </w:r>
      <w:r>
        <w:rPr>
          <w:b/>
          <w:bCs/>
          <w:color w:val="000000"/>
        </w:rPr>
        <w:t>«работы»</w:t>
      </w:r>
      <w:r>
        <w:rPr>
          <w:color w:val="000000"/>
        </w:rPr>
        <w:t>) в пользу Заказчика и сдать результат работ Заказчику, а Заказчик обязуется принять и оплатить</w:t>
      </w:r>
      <w:r w:rsidR="00B618BA">
        <w:rPr>
          <w:color w:val="000000"/>
          <w:lang w:val="ru-RU"/>
        </w:rPr>
        <w:t xml:space="preserve"> </w:t>
      </w:r>
      <w:r>
        <w:rPr>
          <w:color w:val="000000"/>
        </w:rPr>
        <w:t>результат работ.</w:t>
      </w:r>
    </w:p>
    <w:p w14:paraId="3DAB6546" w14:textId="77777777" w:rsidR="00C539B7" w:rsidRDefault="00CC3119">
      <w:pPr>
        <w:numPr>
          <w:ilvl w:val="1"/>
          <w:numId w:val="1"/>
        </w:numPr>
        <w:pBdr>
          <w:top w:val="nil"/>
          <w:left w:val="nil"/>
          <w:bottom w:val="nil"/>
          <w:right w:val="nil"/>
          <w:between w:val="nil"/>
        </w:pBdr>
        <w:spacing w:before="120" w:after="120"/>
      </w:pPr>
      <w:r>
        <w:rPr>
          <w:color w:val="000000"/>
        </w:rPr>
        <w:t>Состав и объем работ определяется Локальным сметным расчетом (Приложение № 2 Контракта), работы осуществляются в соответствии с Описанием объекта закупки (Приложение № 1 Контракта).</w:t>
      </w:r>
    </w:p>
    <w:p w14:paraId="735905A5" w14:textId="77777777" w:rsidR="00C539B7" w:rsidRDefault="00CC3119">
      <w:pPr>
        <w:numPr>
          <w:ilvl w:val="1"/>
          <w:numId w:val="1"/>
        </w:numPr>
        <w:pBdr>
          <w:top w:val="nil"/>
          <w:left w:val="nil"/>
          <w:bottom w:val="nil"/>
          <w:right w:val="nil"/>
          <w:between w:val="nil"/>
        </w:pBdr>
        <w:spacing w:before="120" w:after="120"/>
      </w:pPr>
      <w:r>
        <w:rPr>
          <w:color w:val="000000"/>
        </w:rPr>
        <w:t xml:space="preserve">Место выполнения работ: 187700,Ленинградская обл, г. Лодейное Поле г, Ульяновская ул, д. 11 (далее по тексту– </w:t>
      </w:r>
      <w:r>
        <w:rPr>
          <w:b/>
          <w:bCs/>
          <w:color w:val="000000"/>
        </w:rPr>
        <w:t>«место выполнения работ»</w:t>
      </w:r>
      <w:r>
        <w:rPr>
          <w:color w:val="000000"/>
        </w:rPr>
        <w:t>).</w:t>
      </w:r>
    </w:p>
    <w:p w14:paraId="393A7544" w14:textId="77777777" w:rsidR="00C539B7" w:rsidRDefault="00CC3119">
      <w:pPr>
        <w:numPr>
          <w:ilvl w:val="0"/>
          <w:numId w:val="1"/>
        </w:numPr>
        <w:pBdr>
          <w:top w:val="nil"/>
          <w:left w:val="nil"/>
          <w:bottom w:val="nil"/>
          <w:right w:val="nil"/>
          <w:between w:val="nil"/>
        </w:pBdr>
        <w:spacing w:before="360" w:after="120"/>
      </w:pPr>
      <w:r>
        <w:rPr>
          <w:b/>
          <w:bCs/>
          <w:color w:val="000000"/>
        </w:rPr>
        <w:t xml:space="preserve">Цена Контракта </w:t>
      </w:r>
    </w:p>
    <w:p w14:paraId="12B181F4" w14:textId="77777777" w:rsidR="00C539B7" w:rsidRDefault="00CC3119">
      <w:pPr>
        <w:numPr>
          <w:ilvl w:val="1"/>
          <w:numId w:val="1"/>
        </w:numPr>
        <w:pBdr>
          <w:top w:val="nil"/>
          <w:left w:val="nil"/>
          <w:bottom w:val="nil"/>
          <w:right w:val="nil"/>
          <w:between w:val="nil"/>
        </w:pBdr>
        <w:spacing w:before="120" w:after="120"/>
      </w:pPr>
      <w:r>
        <w:rPr>
          <w:color w:val="000000"/>
        </w:rPr>
        <w:t>Цена Контракта и валюта платежа устанавливаются в российских рублях.</w:t>
      </w:r>
    </w:p>
    <w:p w14:paraId="3ED335B9" w14:textId="77777777" w:rsidR="00C539B7" w:rsidRDefault="00CC3119">
      <w:pPr>
        <w:numPr>
          <w:ilvl w:val="1"/>
          <w:numId w:val="1"/>
        </w:numPr>
        <w:pBdr>
          <w:top w:val="nil"/>
          <w:left w:val="nil"/>
          <w:bottom w:val="nil"/>
          <w:right w:val="nil"/>
          <w:between w:val="nil"/>
        </w:pBdr>
        <w:spacing w:before="120" w:after="120"/>
      </w:pPr>
      <w:r>
        <w:rPr>
          <w:color w:val="000000"/>
        </w:rPr>
        <w:t>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47C0CA01" w14:textId="77777777" w:rsidR="00C539B7" w:rsidRDefault="00CC3119">
      <w:pPr>
        <w:pBdr>
          <w:top w:val="nil"/>
          <w:left w:val="nil"/>
          <w:bottom w:val="nil"/>
          <w:right w:val="nil"/>
          <w:between w:val="nil"/>
        </w:pBdr>
        <w:spacing w:before="120" w:after="120"/>
        <w:ind w:left="720"/>
        <w:rPr>
          <w:color w:val="000000"/>
        </w:rPr>
      </w:pPr>
      <w:r>
        <w:rPr>
          <w:color w:val="000000"/>
        </w:rPr>
        <w:t xml:space="preserve">Цена контракта составляет </w:t>
      </w:r>
      <w:r w:rsidR="00B618BA">
        <w:rPr>
          <w:color w:val="000000"/>
          <w:lang w:val="ru-RU"/>
        </w:rPr>
        <w:t>_____________</w:t>
      </w:r>
      <w:r>
        <w:rPr>
          <w:color w:val="000000"/>
        </w:rPr>
        <w:t xml:space="preserve"> руб. (</w:t>
      </w:r>
      <w:r w:rsidR="00B618BA">
        <w:rPr>
          <w:color w:val="000000"/>
          <w:lang w:val="ru-RU"/>
        </w:rPr>
        <w:t>_________________</w:t>
      </w:r>
      <w:r>
        <w:rPr>
          <w:color w:val="000000"/>
        </w:rPr>
        <w:t xml:space="preserve"> рублей </w:t>
      </w:r>
      <w:r w:rsidR="00B618BA">
        <w:rPr>
          <w:color w:val="000000"/>
          <w:lang w:val="ru-RU"/>
        </w:rPr>
        <w:t>_____</w:t>
      </w:r>
      <w:r>
        <w:rPr>
          <w:color w:val="000000"/>
        </w:rPr>
        <w:t xml:space="preserve"> копеек), </w:t>
      </w:r>
    </w:p>
    <w:p w14:paraId="4A12735C" w14:textId="77777777" w:rsidR="00C539B7" w:rsidRPr="00B618BA" w:rsidRDefault="00CC3119">
      <w:pPr>
        <w:pBdr>
          <w:top w:val="nil"/>
          <w:left w:val="nil"/>
          <w:bottom w:val="nil"/>
          <w:right w:val="nil"/>
          <w:between w:val="nil"/>
        </w:pBdr>
        <w:spacing w:before="120" w:after="120"/>
        <w:ind w:left="720"/>
        <w:rPr>
          <w:i/>
          <w:iCs/>
          <w:color w:val="000000"/>
          <w:lang w:val="ru-RU"/>
        </w:rPr>
      </w:pPr>
      <w:r>
        <w:rPr>
          <w:i/>
          <w:iCs/>
          <w:color w:val="000000"/>
        </w:rPr>
        <w:t xml:space="preserve">НДС не применяется в связи с применением упрощённой системы налогообложения </w:t>
      </w:r>
      <w:r w:rsidR="00B618BA">
        <w:rPr>
          <w:i/>
          <w:iCs/>
          <w:color w:val="000000"/>
          <w:lang w:val="ru-RU"/>
        </w:rPr>
        <w:t>/НДС облагается.</w:t>
      </w:r>
    </w:p>
    <w:p w14:paraId="40E078F2" w14:textId="77777777" w:rsidR="00C539B7" w:rsidRDefault="00CC3119">
      <w:pPr>
        <w:numPr>
          <w:ilvl w:val="1"/>
          <w:numId w:val="1"/>
        </w:numPr>
        <w:pBdr>
          <w:top w:val="nil"/>
          <w:left w:val="nil"/>
          <w:bottom w:val="nil"/>
          <w:right w:val="nil"/>
          <w:between w:val="nil"/>
        </w:pBdr>
        <w:spacing w:before="120" w:after="120"/>
      </w:pPr>
      <w:bookmarkStart w:id="10" w:name="_zb2sw08nkexa" w:colFirst="0" w:colLast="0"/>
      <w:bookmarkEnd w:id="10"/>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8CC4A9" w14:textId="77777777" w:rsidR="00C539B7" w:rsidRDefault="00CC3119">
      <w:pPr>
        <w:numPr>
          <w:ilvl w:val="1"/>
          <w:numId w:val="1"/>
        </w:numPr>
        <w:pBdr>
          <w:top w:val="nil"/>
          <w:left w:val="nil"/>
          <w:bottom w:val="nil"/>
          <w:right w:val="nil"/>
          <w:between w:val="nil"/>
        </w:pBdr>
        <w:spacing w:before="120" w:after="120"/>
      </w:pPr>
      <w:bookmarkStart w:id="11" w:name="_g20afexfraju" w:colFirst="0" w:colLast="0"/>
      <w:bookmarkEnd w:id="11"/>
      <w:r>
        <w:rPr>
          <w:color w:val="000000"/>
        </w:rPr>
        <w:t>В цену Контракта включены все расходы Подрядчика,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и иные расходы, связанные с выполнением работ.</w:t>
      </w:r>
    </w:p>
    <w:p w14:paraId="7961850C" w14:textId="77777777" w:rsidR="00C539B7" w:rsidRDefault="00CC3119">
      <w:pPr>
        <w:numPr>
          <w:ilvl w:val="1"/>
          <w:numId w:val="1"/>
        </w:numPr>
        <w:pBdr>
          <w:top w:val="nil"/>
          <w:left w:val="nil"/>
          <w:bottom w:val="nil"/>
          <w:right w:val="nil"/>
          <w:between w:val="nil"/>
        </w:pBdr>
        <w:spacing w:before="120" w:after="120"/>
      </w:pPr>
      <w:bookmarkStart w:id="12" w:name="_z7r6wtl5cdn1" w:colFirst="0" w:colLast="0"/>
      <w:bookmarkEnd w:id="12"/>
      <w:r>
        <w:rPr>
          <w:color w:val="000000"/>
        </w:rPr>
        <w:lastRenderedPageBreak/>
        <w:t>Оплата по Контракту производится в следующем порядке:</w:t>
      </w:r>
    </w:p>
    <w:p w14:paraId="2D3A0EBA" w14:textId="77777777" w:rsidR="00C539B7" w:rsidRDefault="00CC3119">
      <w:pPr>
        <w:pBdr>
          <w:top w:val="nil"/>
          <w:left w:val="nil"/>
          <w:bottom w:val="nil"/>
          <w:right w:val="nil"/>
          <w:between w:val="nil"/>
        </w:pBdr>
        <w:spacing w:before="120" w:after="120"/>
        <w:ind w:left="720" w:hanging="720"/>
        <w:rPr>
          <w:color w:val="000000"/>
        </w:rPr>
      </w:pPr>
      <w:r>
        <w:rPr>
          <w:color w:val="000000"/>
        </w:rPr>
        <w:t>Оплата производится в безналичном порядке путем перечисления денежных средств на счет Подрядчика. Датой оплаты считается дата списания денежных средств со счета Заказчика.</w:t>
      </w:r>
    </w:p>
    <w:p w14:paraId="2753C8AB" w14:textId="77777777" w:rsidR="00C539B7" w:rsidRDefault="00CC3119">
      <w:pPr>
        <w:numPr>
          <w:ilvl w:val="1"/>
          <w:numId w:val="1"/>
        </w:numPr>
        <w:pBdr>
          <w:top w:val="nil"/>
          <w:left w:val="nil"/>
          <w:bottom w:val="nil"/>
          <w:right w:val="nil"/>
          <w:between w:val="nil"/>
        </w:pBdr>
        <w:spacing w:before="120"/>
      </w:pPr>
      <w:bookmarkStart w:id="13" w:name="_y62noea9lqss" w:colFirst="0" w:colLast="0"/>
      <w:bookmarkEnd w:id="13"/>
      <w:r>
        <w:rPr>
          <w:color w:val="000000"/>
        </w:rPr>
        <w:t>Источник финансирования Контракта:</w:t>
      </w:r>
    </w:p>
    <w:p w14:paraId="54460C74" w14:textId="77777777" w:rsidR="00C539B7" w:rsidRDefault="00CC3119" w:rsidP="00FB61CC">
      <w:pPr>
        <w:pBdr>
          <w:top w:val="nil"/>
          <w:left w:val="nil"/>
          <w:bottom w:val="nil"/>
          <w:right w:val="nil"/>
          <w:between w:val="nil"/>
        </w:pBdr>
        <w:spacing w:before="120" w:after="120"/>
        <w:ind w:left="720"/>
        <w:rPr>
          <w:color w:val="000000"/>
        </w:rPr>
      </w:pPr>
      <w:r>
        <w:rPr>
          <w:color w:val="000000"/>
        </w:rPr>
        <w:t>- Бюджет Лодейнопольского муниципального района Ленинградской области</w:t>
      </w:r>
    </w:p>
    <w:p w14:paraId="1E58B128" w14:textId="77777777" w:rsidR="00C539B7" w:rsidRDefault="00CC3119">
      <w:pPr>
        <w:numPr>
          <w:ilvl w:val="1"/>
          <w:numId w:val="1"/>
        </w:numPr>
        <w:pBdr>
          <w:top w:val="nil"/>
          <w:left w:val="nil"/>
          <w:bottom w:val="nil"/>
          <w:right w:val="nil"/>
          <w:between w:val="nil"/>
        </w:pBdr>
        <w:spacing w:before="120" w:after="120"/>
      </w:pPr>
      <w:r>
        <w:rPr>
          <w:color w:val="000000"/>
        </w:rPr>
        <w:t>Авансовые платежи по Контракту не предусмотрены.</w:t>
      </w:r>
    </w:p>
    <w:p w14:paraId="4B911E67" w14:textId="77777777" w:rsidR="00AB4900" w:rsidRDefault="00AB4900" w:rsidP="00AB4900">
      <w:pPr>
        <w:pStyle w:val="LBGovstyle2"/>
        <w:numPr>
          <w:ilvl w:val="1"/>
          <w:numId w:val="1"/>
        </w:numPr>
      </w:pPr>
      <w:bookmarkStart w:id="14" w:name="_r3skh590e7jb" w:colFirst="0" w:colLast="0"/>
      <w:bookmarkEnd w:id="14"/>
      <w:r>
        <w:t xml:space="preserve">Расчет за выполненные работы осуществляется в течение 10 (Десяти) </w:t>
      </w:r>
      <w:r w:rsidR="00DF3AFB">
        <w:t xml:space="preserve">рабочих дней со дня подписания </w:t>
      </w:r>
      <w:r>
        <w:t xml:space="preserve"> Заказчиком документа, подтверждающего приемку выполненных работ.</w:t>
      </w:r>
    </w:p>
    <w:p w14:paraId="19482B37" w14:textId="77777777" w:rsidR="00C539B7" w:rsidRDefault="00CC3119" w:rsidP="003F7F47">
      <w:pPr>
        <w:numPr>
          <w:ilvl w:val="1"/>
          <w:numId w:val="1"/>
        </w:numPr>
        <w:pBdr>
          <w:top w:val="nil"/>
          <w:left w:val="nil"/>
          <w:bottom w:val="nil"/>
          <w:right w:val="nil"/>
          <w:between w:val="nil"/>
        </w:pBdr>
        <w:spacing w:before="120" w:after="120"/>
      </w:pPr>
      <w:r w:rsidRPr="00B618BA">
        <w:rPr>
          <w:color w:val="000000"/>
        </w:rPr>
        <w:t>Заказчик удерживает суммы неисполненных Подрядчиком требований об уплате неустоек (штрафов, пеней) из суммы, подлежащей оплате Подрядчику по настоящему Контракту.</w:t>
      </w:r>
    </w:p>
    <w:p w14:paraId="00AE8FA3" w14:textId="77777777" w:rsidR="00C539B7" w:rsidRDefault="00CC3119">
      <w:pPr>
        <w:numPr>
          <w:ilvl w:val="1"/>
          <w:numId w:val="1"/>
        </w:numPr>
        <w:pBdr>
          <w:top w:val="nil"/>
          <w:left w:val="nil"/>
          <w:bottom w:val="nil"/>
          <w:right w:val="nil"/>
          <w:between w:val="nil"/>
        </w:pBdr>
        <w:spacing w:before="120" w:after="120"/>
      </w:pPr>
      <w:r>
        <w:rPr>
          <w:color w:val="000000"/>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Подрядчика,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объему выполняемой работы.</w:t>
      </w:r>
    </w:p>
    <w:p w14:paraId="43C90B99" w14:textId="77777777" w:rsidR="00C539B7" w:rsidRDefault="00CC3119">
      <w:pPr>
        <w:numPr>
          <w:ilvl w:val="1"/>
          <w:numId w:val="1"/>
        </w:numPr>
        <w:pBdr>
          <w:top w:val="nil"/>
          <w:left w:val="nil"/>
          <w:bottom w:val="nil"/>
          <w:right w:val="nil"/>
          <w:between w:val="nil"/>
        </w:pBdr>
        <w:spacing w:before="120" w:after="120"/>
      </w:pPr>
      <w:r>
        <w:rPr>
          <w:color w:val="000000"/>
        </w:rPr>
        <w:t>Заказчик по согласованию с Подрядчиком в ходе исполнения Контракта вправе изменить не более чем на 10% предусмотренный Контрактом объем работ при изменении потребности в работах, на выполнение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10%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w:t>
      </w:r>
    </w:p>
    <w:p w14:paraId="12CECCF2" w14:textId="77777777" w:rsidR="00C539B7" w:rsidRDefault="00CC3119">
      <w:pPr>
        <w:numPr>
          <w:ilvl w:val="0"/>
          <w:numId w:val="1"/>
        </w:numPr>
        <w:pBdr>
          <w:top w:val="nil"/>
          <w:left w:val="nil"/>
          <w:bottom w:val="nil"/>
          <w:right w:val="nil"/>
          <w:between w:val="nil"/>
        </w:pBdr>
        <w:spacing w:before="360" w:after="120"/>
        <w:rPr>
          <w:color w:val="000000"/>
        </w:rPr>
      </w:pPr>
      <w:bookmarkStart w:id="15" w:name="_9t5irc62dga6" w:colFirst="0" w:colLast="0"/>
      <w:bookmarkEnd w:id="15"/>
      <w:r>
        <w:rPr>
          <w:b/>
          <w:bCs/>
          <w:color w:val="000000"/>
        </w:rPr>
        <w:t>Права и обязанности Сторон</w:t>
      </w:r>
    </w:p>
    <w:p w14:paraId="22990F1F" w14:textId="77777777" w:rsidR="00C539B7" w:rsidRDefault="00CC3119">
      <w:pPr>
        <w:numPr>
          <w:ilvl w:val="1"/>
          <w:numId w:val="1"/>
        </w:numPr>
        <w:pBdr>
          <w:top w:val="nil"/>
          <w:left w:val="nil"/>
          <w:bottom w:val="nil"/>
          <w:right w:val="nil"/>
          <w:between w:val="nil"/>
        </w:pBdr>
        <w:spacing w:before="120" w:after="120"/>
      </w:pPr>
      <w:r>
        <w:rPr>
          <w:color w:val="000000"/>
        </w:rPr>
        <w:t>Заказчик имеет право:</w:t>
      </w:r>
    </w:p>
    <w:p w14:paraId="64E5DC5F" w14:textId="77777777" w:rsidR="00C539B7" w:rsidRDefault="00CC3119">
      <w:pPr>
        <w:numPr>
          <w:ilvl w:val="2"/>
          <w:numId w:val="1"/>
        </w:numPr>
        <w:pBdr>
          <w:top w:val="nil"/>
          <w:left w:val="nil"/>
          <w:bottom w:val="nil"/>
          <w:right w:val="nil"/>
          <w:between w:val="nil"/>
        </w:pBdr>
        <w:spacing w:before="120" w:after="120"/>
      </w:pPr>
      <w:r>
        <w:rPr>
          <w:color w:val="000000"/>
        </w:rPr>
        <w:t>Проверять в любое время ход и качество выполняемой Подрядчиком работы по Контракту, оказывать консультативную и иную помощь Подрядчику без вмешательства в его оперативно-хозяйственную деятельность;</w:t>
      </w:r>
    </w:p>
    <w:p w14:paraId="6144069F" w14:textId="77777777" w:rsidR="00C539B7" w:rsidRDefault="00CC3119">
      <w:pPr>
        <w:numPr>
          <w:ilvl w:val="2"/>
          <w:numId w:val="1"/>
        </w:numPr>
        <w:pBdr>
          <w:top w:val="nil"/>
          <w:left w:val="nil"/>
          <w:bottom w:val="nil"/>
          <w:right w:val="nil"/>
          <w:between w:val="nil"/>
        </w:pBdr>
        <w:spacing w:before="120" w:after="120"/>
      </w:pPr>
      <w:r>
        <w:rPr>
          <w:color w:val="000000"/>
        </w:rPr>
        <w:t>Отказаться от оплаты работы в случае несоответствия результатов выполненной работы требованиям, установленным Контрактом;</w:t>
      </w:r>
    </w:p>
    <w:p w14:paraId="09BEE100" w14:textId="77777777" w:rsidR="00C539B7" w:rsidRDefault="00CC3119">
      <w:pPr>
        <w:numPr>
          <w:ilvl w:val="2"/>
          <w:numId w:val="1"/>
        </w:numPr>
        <w:pBdr>
          <w:top w:val="nil"/>
          <w:left w:val="nil"/>
          <w:bottom w:val="nil"/>
          <w:right w:val="nil"/>
          <w:between w:val="nil"/>
        </w:pBdr>
        <w:spacing w:before="120" w:after="120"/>
      </w:pPr>
      <w:r>
        <w:rPr>
          <w:color w:val="000000"/>
        </w:rPr>
        <w:t>По согласованию с Подрядчиком изменить объем выполняемых по Контракту работ в соответствии с условиями Контракта;</w:t>
      </w:r>
    </w:p>
    <w:p w14:paraId="7ACA6B4D" w14:textId="77777777" w:rsidR="00C539B7" w:rsidRDefault="00CC3119">
      <w:pPr>
        <w:numPr>
          <w:ilvl w:val="2"/>
          <w:numId w:val="1"/>
        </w:numPr>
        <w:pBdr>
          <w:top w:val="nil"/>
          <w:left w:val="nil"/>
          <w:bottom w:val="nil"/>
          <w:right w:val="nil"/>
          <w:between w:val="nil"/>
        </w:pBdr>
        <w:spacing w:before="120" w:after="120"/>
      </w:pPr>
      <w:r>
        <w:rPr>
          <w:color w:val="000000"/>
        </w:rPr>
        <w:t>Досрочно принять и оплатить работы в соответствии с условиями Контракта;</w:t>
      </w:r>
    </w:p>
    <w:p w14:paraId="428372EA" w14:textId="77777777" w:rsidR="00C539B7" w:rsidRDefault="00CC3119">
      <w:pPr>
        <w:numPr>
          <w:ilvl w:val="2"/>
          <w:numId w:val="1"/>
        </w:numPr>
        <w:pBdr>
          <w:top w:val="nil"/>
          <w:left w:val="nil"/>
          <w:bottom w:val="nil"/>
          <w:right w:val="nil"/>
          <w:between w:val="nil"/>
        </w:pBdr>
        <w:spacing w:before="120" w:after="120"/>
      </w:pPr>
      <w:r>
        <w:rPr>
          <w:color w:val="000000"/>
        </w:rPr>
        <w:t>Проводить экспертизу соответствия качества выполняемых работ требованиям, установленным Контрактом, своими силами или путем привлечения экспертов, экспертных организаций;</w:t>
      </w:r>
    </w:p>
    <w:p w14:paraId="47DC6448" w14:textId="77777777" w:rsidR="00C539B7" w:rsidRDefault="00CC3119">
      <w:pPr>
        <w:numPr>
          <w:ilvl w:val="2"/>
          <w:numId w:val="1"/>
        </w:numPr>
        <w:pBdr>
          <w:top w:val="nil"/>
          <w:left w:val="nil"/>
          <w:bottom w:val="nil"/>
          <w:right w:val="nil"/>
          <w:between w:val="nil"/>
        </w:pBdr>
        <w:spacing w:before="120" w:after="120"/>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CFFFFDC" w14:textId="77777777" w:rsidR="00C539B7" w:rsidRDefault="00CC3119">
      <w:pPr>
        <w:numPr>
          <w:ilvl w:val="2"/>
          <w:numId w:val="1"/>
        </w:numPr>
        <w:pBdr>
          <w:top w:val="nil"/>
          <w:left w:val="nil"/>
          <w:bottom w:val="nil"/>
          <w:right w:val="nil"/>
          <w:between w:val="nil"/>
        </w:pBdr>
        <w:spacing w:before="120" w:after="120"/>
      </w:pPr>
      <w:r>
        <w:rPr>
          <w:color w:val="000000"/>
        </w:rPr>
        <w:t>Осуществлять иные права, предусмотренные Контрактом и (или) законодательством Российской Федерации.</w:t>
      </w:r>
    </w:p>
    <w:p w14:paraId="340795BB" w14:textId="77777777" w:rsidR="00C539B7" w:rsidRDefault="00CC3119">
      <w:pPr>
        <w:numPr>
          <w:ilvl w:val="1"/>
          <w:numId w:val="1"/>
        </w:numPr>
        <w:pBdr>
          <w:top w:val="nil"/>
          <w:left w:val="nil"/>
          <w:bottom w:val="nil"/>
          <w:right w:val="nil"/>
          <w:between w:val="nil"/>
        </w:pBdr>
        <w:spacing w:before="120" w:after="120"/>
      </w:pPr>
      <w:r>
        <w:rPr>
          <w:color w:val="000000"/>
        </w:rPr>
        <w:t>Заказчик обязан:</w:t>
      </w:r>
    </w:p>
    <w:p w14:paraId="2207F5AF" w14:textId="77777777" w:rsidR="00C539B7" w:rsidRDefault="00CC3119">
      <w:pPr>
        <w:numPr>
          <w:ilvl w:val="2"/>
          <w:numId w:val="1"/>
        </w:numPr>
        <w:pBdr>
          <w:top w:val="nil"/>
          <w:left w:val="nil"/>
          <w:bottom w:val="nil"/>
          <w:right w:val="nil"/>
          <w:between w:val="nil"/>
        </w:pBdr>
        <w:spacing w:before="120" w:after="120"/>
      </w:pPr>
      <w:r>
        <w:rPr>
          <w:color w:val="000000"/>
        </w:rPr>
        <w:t>Обеспечить приемку представленных Подрядчиком результатов работы по Контракту;</w:t>
      </w:r>
    </w:p>
    <w:p w14:paraId="266910BE" w14:textId="77777777" w:rsidR="00C539B7" w:rsidRDefault="00CC3119">
      <w:pPr>
        <w:numPr>
          <w:ilvl w:val="2"/>
          <w:numId w:val="1"/>
        </w:numPr>
        <w:pBdr>
          <w:top w:val="nil"/>
          <w:left w:val="nil"/>
          <w:bottom w:val="nil"/>
          <w:right w:val="nil"/>
          <w:between w:val="nil"/>
        </w:pBdr>
        <w:spacing w:before="120" w:after="120"/>
      </w:pPr>
      <w:r>
        <w:rPr>
          <w:color w:val="000000"/>
        </w:rPr>
        <w:t>Оплатить выполненную по Контракту работу после подписания Сторонами документа, подтверждающего приемку выполненных работ;</w:t>
      </w:r>
    </w:p>
    <w:p w14:paraId="27B41E85" w14:textId="77777777" w:rsidR="00C539B7" w:rsidRDefault="00CC3119">
      <w:pPr>
        <w:numPr>
          <w:ilvl w:val="2"/>
          <w:numId w:val="1"/>
        </w:numPr>
        <w:pBdr>
          <w:top w:val="nil"/>
          <w:left w:val="nil"/>
          <w:bottom w:val="nil"/>
          <w:right w:val="nil"/>
          <w:between w:val="nil"/>
        </w:pBdr>
        <w:spacing w:before="120" w:after="120"/>
      </w:pPr>
      <w:r>
        <w:rPr>
          <w:color w:val="000000"/>
        </w:rPr>
        <w:lastRenderedPageBreak/>
        <w:t>Принять решение об одностороннем отказе от исполнения Контракта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по тексту – «</w:t>
      </w:r>
      <w:r>
        <w:rPr>
          <w:b/>
          <w:bCs/>
          <w:color w:val="000000"/>
        </w:rPr>
        <w:t>Федеральный закон о контрактной системе</w:t>
      </w:r>
      <w:r>
        <w:rPr>
          <w:color w:val="000000"/>
        </w:rPr>
        <w:t>»);</w:t>
      </w:r>
    </w:p>
    <w:p w14:paraId="44039175" w14:textId="77777777" w:rsidR="00C539B7" w:rsidRDefault="00CC3119">
      <w:pPr>
        <w:numPr>
          <w:ilvl w:val="2"/>
          <w:numId w:val="1"/>
        </w:numPr>
        <w:pBdr>
          <w:top w:val="nil"/>
          <w:left w:val="nil"/>
          <w:bottom w:val="nil"/>
          <w:right w:val="nil"/>
          <w:between w:val="nil"/>
        </w:pBdr>
        <w:spacing w:before="120" w:after="120"/>
      </w:pPr>
      <w:r>
        <w:rPr>
          <w:color w:val="000000"/>
        </w:rPr>
        <w:t>Требовать возмещения неустойки и (или) убытков, причиненных по вине Подрядчика.</w:t>
      </w:r>
    </w:p>
    <w:p w14:paraId="57F017BC" w14:textId="77777777" w:rsidR="00C539B7" w:rsidRDefault="00CC3119">
      <w:pPr>
        <w:numPr>
          <w:ilvl w:val="1"/>
          <w:numId w:val="1"/>
        </w:numPr>
        <w:pBdr>
          <w:top w:val="nil"/>
          <w:left w:val="nil"/>
          <w:bottom w:val="nil"/>
          <w:right w:val="nil"/>
          <w:between w:val="nil"/>
        </w:pBdr>
        <w:spacing w:before="120" w:after="120"/>
      </w:pPr>
      <w:r>
        <w:rPr>
          <w:color w:val="000000"/>
        </w:rPr>
        <w:t>Подрядчик вправе:</w:t>
      </w:r>
    </w:p>
    <w:p w14:paraId="30CB6628" w14:textId="77777777" w:rsidR="00C539B7" w:rsidRDefault="00CC3119">
      <w:pPr>
        <w:numPr>
          <w:ilvl w:val="2"/>
          <w:numId w:val="1"/>
        </w:numPr>
        <w:pBdr>
          <w:top w:val="nil"/>
          <w:left w:val="nil"/>
          <w:bottom w:val="nil"/>
          <w:right w:val="nil"/>
          <w:between w:val="nil"/>
        </w:pBdr>
        <w:spacing w:before="120" w:after="120"/>
      </w:pPr>
      <w:r>
        <w:rPr>
          <w:color w:val="000000"/>
        </w:rPr>
        <w:t>Требовать от Заказчика приемки результатов выполнения работы;</w:t>
      </w:r>
    </w:p>
    <w:p w14:paraId="061AE4BA" w14:textId="77777777" w:rsidR="00C539B7" w:rsidRDefault="00CC3119">
      <w:pPr>
        <w:numPr>
          <w:ilvl w:val="2"/>
          <w:numId w:val="1"/>
        </w:numPr>
        <w:pBdr>
          <w:top w:val="nil"/>
          <w:left w:val="nil"/>
          <w:bottom w:val="nil"/>
          <w:right w:val="nil"/>
          <w:between w:val="nil"/>
        </w:pBdr>
        <w:spacing w:before="120" w:after="120"/>
      </w:pPr>
      <w:r>
        <w:rPr>
          <w:color w:val="000000"/>
        </w:rPr>
        <w:t>Требовать от Заказчика оплаты принятой без замечаний работы;</w:t>
      </w:r>
    </w:p>
    <w:p w14:paraId="50C55F07" w14:textId="77777777" w:rsidR="00C539B7" w:rsidRDefault="00CC3119">
      <w:pPr>
        <w:numPr>
          <w:ilvl w:val="2"/>
          <w:numId w:val="1"/>
        </w:numPr>
        <w:pBdr>
          <w:top w:val="nil"/>
          <w:left w:val="nil"/>
          <w:bottom w:val="nil"/>
          <w:right w:val="nil"/>
          <w:between w:val="nil"/>
        </w:pBdr>
        <w:spacing w:before="120" w:after="120"/>
      </w:pPr>
      <w:r>
        <w:rPr>
          <w:color w:val="000000"/>
        </w:rPr>
        <w:t>Запрашивать у Заказчика информацию, необходимую для выполнения Контракта;</w:t>
      </w:r>
    </w:p>
    <w:p w14:paraId="3EDB76DF" w14:textId="77777777" w:rsidR="00C539B7" w:rsidRDefault="00CC3119">
      <w:pPr>
        <w:numPr>
          <w:ilvl w:val="2"/>
          <w:numId w:val="1"/>
        </w:numPr>
        <w:pBdr>
          <w:top w:val="nil"/>
          <w:left w:val="nil"/>
          <w:bottom w:val="nil"/>
          <w:right w:val="nil"/>
          <w:between w:val="nil"/>
        </w:pBdr>
        <w:spacing w:before="120" w:after="120"/>
      </w:pPr>
      <w:r>
        <w:rPr>
          <w:color w:val="000000"/>
        </w:rPr>
        <w:t>Требовать возмещения убытков, причиненных Подрядчику по вине Заказчика в ходе исполнения Контракта;</w:t>
      </w:r>
    </w:p>
    <w:p w14:paraId="046C0F00" w14:textId="77777777" w:rsidR="00C539B7" w:rsidRDefault="00CC3119">
      <w:pPr>
        <w:numPr>
          <w:ilvl w:val="2"/>
          <w:numId w:val="1"/>
        </w:numPr>
        <w:pBdr>
          <w:top w:val="nil"/>
          <w:left w:val="nil"/>
          <w:bottom w:val="nil"/>
          <w:right w:val="nil"/>
          <w:between w:val="nil"/>
        </w:pBdr>
        <w:spacing w:before="120" w:after="120"/>
      </w:pPr>
      <w:bookmarkStart w:id="16" w:name="_nqdq1g1c31x" w:colFirst="0" w:colLast="0"/>
      <w:bookmarkEnd w:id="16"/>
      <w:r>
        <w:rPr>
          <w:color w:val="000000"/>
        </w:rPr>
        <w:t>Выполнять предусмотренные Контрактом работы самостоятельно.</w:t>
      </w:r>
    </w:p>
    <w:p w14:paraId="40881924" w14:textId="77777777" w:rsidR="00C539B7" w:rsidRDefault="00CC3119">
      <w:pPr>
        <w:numPr>
          <w:ilvl w:val="1"/>
          <w:numId w:val="1"/>
        </w:numPr>
        <w:pBdr>
          <w:top w:val="nil"/>
          <w:left w:val="nil"/>
          <w:bottom w:val="nil"/>
          <w:right w:val="nil"/>
          <w:between w:val="nil"/>
        </w:pBdr>
        <w:spacing w:before="120" w:after="120"/>
      </w:pPr>
      <w:bookmarkStart w:id="17" w:name="_kg2s0u4b9u2r" w:colFirst="0" w:colLast="0"/>
      <w:bookmarkEnd w:id="17"/>
      <w:r>
        <w:rPr>
          <w:color w:val="000000"/>
        </w:rPr>
        <w:t>Подрядчик обязан:</w:t>
      </w:r>
    </w:p>
    <w:p w14:paraId="40393F03" w14:textId="77777777" w:rsidR="00C539B7" w:rsidRDefault="00CC3119">
      <w:pPr>
        <w:numPr>
          <w:ilvl w:val="2"/>
          <w:numId w:val="1"/>
        </w:numPr>
        <w:pBdr>
          <w:top w:val="nil"/>
          <w:left w:val="nil"/>
          <w:bottom w:val="nil"/>
          <w:right w:val="nil"/>
          <w:between w:val="nil"/>
        </w:pBdr>
        <w:spacing w:before="120" w:after="120"/>
      </w:pPr>
      <w:r>
        <w:rPr>
          <w:color w:val="000000"/>
        </w:rPr>
        <w:t>Без увеличения цены</w:t>
      </w:r>
      <w:r w:rsidR="00B709E1">
        <w:rPr>
          <w:color w:val="000000"/>
          <w:lang w:val="ru-RU"/>
        </w:rPr>
        <w:t xml:space="preserve"> </w:t>
      </w:r>
      <w:r>
        <w:rPr>
          <w:color w:val="000000"/>
        </w:rPr>
        <w:t>выполнить работу в соответствии с условиями Контракта и передать Заказчику ее результаты по документу, подтверждающего приемку выполненных работ;</w:t>
      </w:r>
    </w:p>
    <w:p w14:paraId="6F33341F" w14:textId="77777777" w:rsidR="00C539B7" w:rsidRDefault="00CC3119">
      <w:pPr>
        <w:numPr>
          <w:ilvl w:val="2"/>
          <w:numId w:val="1"/>
        </w:numPr>
        <w:pBdr>
          <w:top w:val="nil"/>
          <w:left w:val="nil"/>
          <w:bottom w:val="nil"/>
          <w:right w:val="nil"/>
          <w:between w:val="nil"/>
        </w:pBdr>
        <w:spacing w:before="120" w:after="120"/>
      </w:pPr>
      <w:r>
        <w:rPr>
          <w:color w:val="000000"/>
        </w:rPr>
        <w:t>Своими силами и за свой счет, в срок, определенный Заказчиком, устранять допущенные недостатки в выполненной работе или иные отступления от условий Контракта;</w:t>
      </w:r>
    </w:p>
    <w:p w14:paraId="1A6387E5" w14:textId="77777777" w:rsidR="00C539B7" w:rsidRDefault="00CC3119">
      <w:pPr>
        <w:numPr>
          <w:ilvl w:val="2"/>
          <w:numId w:val="1"/>
        </w:numPr>
        <w:pBdr>
          <w:top w:val="nil"/>
          <w:left w:val="nil"/>
          <w:bottom w:val="nil"/>
          <w:right w:val="nil"/>
          <w:between w:val="nil"/>
        </w:pBdr>
        <w:spacing w:before="120" w:after="120"/>
      </w:pPr>
      <w:r>
        <w:rPr>
          <w:color w:val="000000"/>
        </w:rPr>
        <w:t>Немедленно известить Заказчика и до получения от него указаний приостановить работы при обнаружении:</w:t>
      </w:r>
    </w:p>
    <w:p w14:paraId="77610EC4" w14:textId="77777777" w:rsidR="00C539B7" w:rsidRDefault="00CC3119">
      <w:pPr>
        <w:pBdr>
          <w:top w:val="nil"/>
          <w:left w:val="nil"/>
          <w:bottom w:val="nil"/>
          <w:right w:val="nil"/>
          <w:between w:val="nil"/>
        </w:pBdr>
        <w:spacing w:before="120" w:after="120"/>
        <w:ind w:left="720"/>
        <w:rPr>
          <w:color w:val="000000"/>
        </w:rPr>
      </w:pPr>
      <w:r>
        <w:rPr>
          <w:color w:val="000000"/>
        </w:rPr>
        <w:t>- возможных неблагоприятных для Заказчика последствий выполнения его указаний о способе исполнения работы;</w:t>
      </w:r>
    </w:p>
    <w:p w14:paraId="61806658" w14:textId="77777777" w:rsidR="00C539B7" w:rsidRDefault="00CC3119">
      <w:pPr>
        <w:pBdr>
          <w:top w:val="nil"/>
          <w:left w:val="nil"/>
          <w:bottom w:val="nil"/>
          <w:right w:val="nil"/>
          <w:between w:val="nil"/>
        </w:pBdr>
        <w:spacing w:before="120" w:after="120"/>
        <w:ind w:left="720"/>
        <w:rPr>
          <w:color w:val="000000"/>
        </w:rPr>
      </w:pPr>
      <w:r>
        <w:rPr>
          <w:color w:val="000000"/>
        </w:rPr>
        <w:t>- иных обстоятельств, угрожающих годности или прочности результатов выполняемой работы либо создающих невозможность ее завершения в срок;</w:t>
      </w:r>
    </w:p>
    <w:p w14:paraId="15E3229A" w14:textId="77777777" w:rsidR="00C539B7" w:rsidRDefault="00CC3119">
      <w:pPr>
        <w:numPr>
          <w:ilvl w:val="2"/>
          <w:numId w:val="1"/>
        </w:numPr>
        <w:pBdr>
          <w:top w:val="nil"/>
          <w:left w:val="nil"/>
          <w:bottom w:val="nil"/>
          <w:right w:val="nil"/>
          <w:between w:val="nil"/>
        </w:pBdr>
        <w:spacing w:before="120" w:after="120"/>
      </w:pPr>
      <w:r>
        <w:rPr>
          <w:color w:val="000000"/>
        </w:rPr>
        <w:t>Предоставлять по запросам Заказчика иную информацию о ходе исполнения Контракта;</w:t>
      </w:r>
    </w:p>
    <w:p w14:paraId="45B31F40" w14:textId="77777777" w:rsidR="00C539B7" w:rsidRDefault="00CC3119">
      <w:pPr>
        <w:numPr>
          <w:ilvl w:val="2"/>
          <w:numId w:val="1"/>
        </w:numPr>
        <w:pBdr>
          <w:top w:val="nil"/>
          <w:left w:val="nil"/>
          <w:bottom w:val="nil"/>
          <w:right w:val="nil"/>
          <w:between w:val="nil"/>
        </w:pBdr>
        <w:spacing w:before="120" w:after="120"/>
      </w:pPr>
      <w:r>
        <w:rPr>
          <w:color w:val="000000"/>
        </w:rPr>
        <w:t>Соблюдать действующие у Заказчика правила внутреннего трудового распорядка, пожарной безопасности, пропускной и внутриобъектовый режимы. Обеспечить в ходе выполнения работ соблюдение необходимых мероприятий по охране труда и экологической безопасности;</w:t>
      </w:r>
    </w:p>
    <w:p w14:paraId="03C2A1A9" w14:textId="77777777" w:rsidR="00C539B7" w:rsidRDefault="00CC3119">
      <w:pPr>
        <w:numPr>
          <w:ilvl w:val="2"/>
          <w:numId w:val="1"/>
        </w:numPr>
        <w:pBdr>
          <w:top w:val="nil"/>
          <w:left w:val="nil"/>
          <w:bottom w:val="nil"/>
          <w:right w:val="nil"/>
          <w:between w:val="nil"/>
        </w:pBdr>
        <w:spacing w:before="120" w:after="120"/>
      </w:pPr>
      <w:r>
        <w:rPr>
          <w:color w:val="000000"/>
        </w:rPr>
        <w:t>Сохранять конфиденциальность информации, относящейся к ходу исполнения Контракта и полученным результатам;</w:t>
      </w:r>
    </w:p>
    <w:p w14:paraId="5CC087D7" w14:textId="77777777" w:rsidR="00C539B7" w:rsidRDefault="00CC3119">
      <w:pPr>
        <w:numPr>
          <w:ilvl w:val="2"/>
          <w:numId w:val="1"/>
        </w:numPr>
        <w:pBdr>
          <w:top w:val="nil"/>
          <w:left w:val="nil"/>
          <w:bottom w:val="nil"/>
          <w:right w:val="nil"/>
          <w:between w:val="nil"/>
        </w:pBdr>
        <w:spacing w:before="120" w:after="120"/>
      </w:pPr>
      <w:r>
        <w:rPr>
          <w:color w:val="000000"/>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61282CD4" w14:textId="77777777" w:rsidR="00C539B7" w:rsidRDefault="00CC3119">
      <w:pPr>
        <w:numPr>
          <w:ilvl w:val="2"/>
          <w:numId w:val="1"/>
        </w:numPr>
        <w:pBdr>
          <w:top w:val="nil"/>
          <w:left w:val="nil"/>
          <w:bottom w:val="nil"/>
          <w:right w:val="nil"/>
          <w:between w:val="nil"/>
        </w:pBdr>
        <w:spacing w:before="120" w:after="120"/>
      </w:pPr>
      <w:bookmarkStart w:id="18" w:name="_ojpvg9ojwme2" w:colFirst="0" w:colLast="0"/>
      <w:bookmarkEnd w:id="18"/>
      <w:r>
        <w:rPr>
          <w:color w:val="000000"/>
        </w:rPr>
        <w:t>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выполненного объема работ, использования при выполнении работ материалов, не предусмотренных сметами (техническими заданиями) к Контракту, изменения способа выполнения работ при отсутствии соответствующих согласований с Заказчиком;</w:t>
      </w:r>
    </w:p>
    <w:p w14:paraId="5D4CA62B" w14:textId="77777777" w:rsidR="00C539B7" w:rsidRDefault="00CC3119">
      <w:pPr>
        <w:numPr>
          <w:ilvl w:val="2"/>
          <w:numId w:val="1"/>
        </w:numPr>
        <w:pBdr>
          <w:top w:val="nil"/>
          <w:left w:val="nil"/>
          <w:bottom w:val="nil"/>
          <w:right w:val="nil"/>
          <w:between w:val="nil"/>
        </w:pBdr>
        <w:spacing w:before="120" w:after="120"/>
      </w:pPr>
      <w:r>
        <w:rPr>
          <w:color w:val="000000"/>
        </w:rPr>
        <w:t>Выполнять иные обязанности, предусмотренные Контрактом.</w:t>
      </w:r>
    </w:p>
    <w:p w14:paraId="608FA1B3" w14:textId="77777777" w:rsidR="00C539B7" w:rsidRDefault="00CC3119">
      <w:pPr>
        <w:numPr>
          <w:ilvl w:val="0"/>
          <w:numId w:val="1"/>
        </w:numPr>
        <w:pBdr>
          <w:top w:val="nil"/>
          <w:left w:val="nil"/>
          <w:bottom w:val="nil"/>
          <w:right w:val="nil"/>
          <w:between w:val="nil"/>
        </w:pBdr>
        <w:spacing w:before="360" w:after="120"/>
      </w:pPr>
      <w:bookmarkStart w:id="19" w:name="_twymiylcxbg5" w:colFirst="0" w:colLast="0"/>
      <w:bookmarkEnd w:id="19"/>
      <w:r>
        <w:rPr>
          <w:b/>
          <w:bCs/>
          <w:color w:val="000000"/>
        </w:rPr>
        <w:t>Сроки выполнения работ по Контракту</w:t>
      </w:r>
    </w:p>
    <w:p w14:paraId="013B4751" w14:textId="77777777" w:rsidR="00C539B7" w:rsidRDefault="00CC3119">
      <w:pPr>
        <w:numPr>
          <w:ilvl w:val="1"/>
          <w:numId w:val="1"/>
        </w:numPr>
        <w:pBdr>
          <w:top w:val="nil"/>
          <w:left w:val="nil"/>
          <w:bottom w:val="nil"/>
          <w:right w:val="nil"/>
          <w:between w:val="nil"/>
        </w:pBdr>
        <w:spacing w:before="120" w:after="120"/>
      </w:pPr>
      <w:r>
        <w:rPr>
          <w:color w:val="000000"/>
        </w:rPr>
        <w:t xml:space="preserve">Подрядчик приступает к выполнению работ с </w:t>
      </w:r>
      <w:r w:rsidR="00B709E1">
        <w:rPr>
          <w:color w:val="000000"/>
          <w:lang w:val="ru-RU"/>
        </w:rPr>
        <w:t xml:space="preserve">момента заключения контракта </w:t>
      </w:r>
      <w:r>
        <w:rPr>
          <w:color w:val="000000"/>
        </w:rPr>
        <w:t>.</w:t>
      </w:r>
    </w:p>
    <w:p w14:paraId="5A2BA87E" w14:textId="5A380015" w:rsidR="00C539B7" w:rsidRDefault="00CC3119">
      <w:pPr>
        <w:numPr>
          <w:ilvl w:val="1"/>
          <w:numId w:val="1"/>
        </w:numPr>
        <w:pBdr>
          <w:top w:val="nil"/>
          <w:left w:val="nil"/>
          <w:bottom w:val="nil"/>
          <w:right w:val="nil"/>
          <w:between w:val="nil"/>
        </w:pBdr>
        <w:spacing w:before="120" w:after="120"/>
      </w:pPr>
      <w:bookmarkStart w:id="20" w:name="_sd71xkpz8bll" w:colFirst="0" w:colLast="0"/>
      <w:bookmarkEnd w:id="20"/>
      <w:r>
        <w:rPr>
          <w:color w:val="000000"/>
        </w:rPr>
        <w:t>Работы должны быть закончены в срок не позднее «</w:t>
      </w:r>
      <w:r w:rsidR="00142549">
        <w:rPr>
          <w:color w:val="000000"/>
          <w:lang w:val="ru-RU"/>
        </w:rPr>
        <w:t>30» октября</w:t>
      </w:r>
      <w:bookmarkStart w:id="21" w:name="_GoBack"/>
      <w:bookmarkEnd w:id="21"/>
      <w:r>
        <w:rPr>
          <w:color w:val="000000"/>
        </w:rPr>
        <w:t xml:space="preserve"> 2026 г.</w:t>
      </w:r>
    </w:p>
    <w:p w14:paraId="57EBE136" w14:textId="77777777" w:rsidR="00C539B7" w:rsidRDefault="00CC3119">
      <w:pPr>
        <w:numPr>
          <w:ilvl w:val="1"/>
          <w:numId w:val="1"/>
        </w:numPr>
        <w:pBdr>
          <w:top w:val="nil"/>
          <w:left w:val="nil"/>
          <w:bottom w:val="nil"/>
          <w:right w:val="nil"/>
          <w:between w:val="nil"/>
        </w:pBdr>
        <w:spacing w:before="120" w:after="120"/>
      </w:pPr>
      <w:r>
        <w:rPr>
          <w:color w:val="000000"/>
        </w:rPr>
        <w:t>Подрядчик по согласованию с Заказчиком может досрочно сдать выполненные работы. Заказчик вправе досрочно принять и оплатить такие работы в соответствии с условиями Контракта.</w:t>
      </w:r>
    </w:p>
    <w:p w14:paraId="0F2BA817" w14:textId="77777777" w:rsidR="00C539B7" w:rsidRDefault="00CC3119">
      <w:pPr>
        <w:numPr>
          <w:ilvl w:val="1"/>
          <w:numId w:val="1"/>
        </w:numPr>
        <w:pBdr>
          <w:top w:val="nil"/>
          <w:left w:val="nil"/>
          <w:bottom w:val="nil"/>
          <w:right w:val="nil"/>
          <w:between w:val="nil"/>
        </w:pBdr>
        <w:spacing w:before="120" w:after="120"/>
      </w:pPr>
      <w:r>
        <w:rPr>
          <w:color w:val="000000"/>
        </w:rPr>
        <w:lastRenderedPageBreak/>
        <w:t>В случае если в пункте 1</w:t>
      </w:r>
      <w:r w:rsidR="00623FEA">
        <w:rPr>
          <w:color w:val="000000"/>
          <w:lang w:val="ru-RU"/>
        </w:rPr>
        <w:t>0</w:t>
      </w:r>
      <w:r>
        <w:rPr>
          <w:color w:val="000000"/>
        </w:rPr>
        <w:t>.1 Контракта указана дата, при наступлении которой обязательства Сторон прекращаются, за исключением обязательств по оплате выполненных и принятых Заказчиком работ, обязательств по возмещению убытков и выплате неустойки, Стороны после наступления указанной даты не вправе требовать исполнения Контракта.</w:t>
      </w:r>
    </w:p>
    <w:p w14:paraId="18DC3B2C" w14:textId="77777777" w:rsidR="00550CAF" w:rsidRDefault="00550CAF" w:rsidP="00550CAF">
      <w:pPr>
        <w:pStyle w:val="LBGovstyle2"/>
      </w:pPr>
      <w:bookmarkStart w:id="22" w:name="_zfbj9heui3jj" w:colFirst="0" w:colLast="0"/>
      <w:bookmarkStart w:id="23" w:name="_hsz0rb7rv6v8" w:colFirst="0" w:colLast="0"/>
      <w:bookmarkEnd w:id="22"/>
      <w:bookmarkEnd w:id="23"/>
    </w:p>
    <w:p w14:paraId="53D6BF08" w14:textId="77777777" w:rsidR="00550CAF" w:rsidRDefault="00550CAF" w:rsidP="00550CAF">
      <w:pPr>
        <w:pStyle w:val="LBGovstyle1"/>
        <w:numPr>
          <w:ilvl w:val="0"/>
          <w:numId w:val="1"/>
        </w:numPr>
      </w:pPr>
      <w:bookmarkStart w:id="24" w:name="_Ref52526562"/>
      <w:bookmarkEnd w:id="24"/>
      <w:r>
        <w:t>Порядок сдачи и приемки работ</w:t>
      </w:r>
    </w:p>
    <w:p w14:paraId="706B6AA6" w14:textId="77777777" w:rsidR="00550CAF" w:rsidRDefault="00550CAF" w:rsidP="00550CAF">
      <w:pPr>
        <w:pStyle w:val="LBGovstyle2"/>
        <w:numPr>
          <w:ilvl w:val="1"/>
          <w:numId w:val="1"/>
        </w:numPr>
      </w:pPr>
      <w:r>
        <w:t>Приемка работ на соответствие их объема и качества требованиям, установленным в Контракте, производится за весь предусмотренный Контрактом объем работ.</w:t>
      </w:r>
    </w:p>
    <w:p w14:paraId="63E74CDA" w14:textId="77777777" w:rsidR="00550CAF" w:rsidRDefault="00550CAF" w:rsidP="00550CAF">
      <w:pPr>
        <w:pStyle w:val="LBGovstyle2"/>
        <w:numPr>
          <w:ilvl w:val="1"/>
          <w:numId w:val="1"/>
        </w:numPr>
      </w:pPr>
      <w:r>
        <w:t>Подрядчик не позднее 5 (пяти) календарных дней до окончания работ, направляет в адрес Заказчика извещение (уведомление) о готовности работы к сдаче, акт выполненных работ, акт о приемке выполненных работ по форме КС-2 и справку о стоимости выполненных работ и затрат по форме КС-3.</w:t>
      </w:r>
    </w:p>
    <w:p w14:paraId="3B7C2C6D" w14:textId="77777777" w:rsidR="00550CAF" w:rsidRDefault="00550CAF" w:rsidP="00550CAF">
      <w:pPr>
        <w:pStyle w:val="LBBodyText2"/>
      </w:pPr>
      <w:r>
        <w:t>В случае неисполнения Подрядчиком указанной обязанности Заказчик вправе приостановить приемку работ.</w:t>
      </w:r>
    </w:p>
    <w:p w14:paraId="25C11449" w14:textId="77777777" w:rsidR="00550CAF" w:rsidRDefault="00550CAF" w:rsidP="00550CAF">
      <w:pPr>
        <w:pStyle w:val="LBGovstyle2"/>
        <w:numPr>
          <w:ilvl w:val="1"/>
          <w:numId w:val="1"/>
        </w:numPr>
      </w:pPr>
      <w: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7B340151" w14:textId="77777777" w:rsidR="00550CAF" w:rsidRDefault="00550CAF" w:rsidP="00550CAF">
      <w:pPr>
        <w:pStyle w:val="LBGovstyle2"/>
        <w:numPr>
          <w:ilvl w:val="1"/>
          <w:numId w:val="1"/>
        </w:numPr>
      </w:pPr>
      <w:r>
        <w:t>Для проведения экспертизы выполненной работы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выполненной работы, в заключении могут содержаться предложения об устранении данных нарушений, в том числе с указанием срока их устранения.</w:t>
      </w:r>
    </w:p>
    <w:p w14:paraId="15238799" w14:textId="77777777" w:rsidR="00550CAF" w:rsidRDefault="00550CAF" w:rsidP="00550CAF">
      <w:pPr>
        <w:pStyle w:val="LBGovstyle2"/>
        <w:numPr>
          <w:ilvl w:val="1"/>
          <w:numId w:val="1"/>
        </w:numPr>
      </w:pPr>
      <w:r>
        <w:t>По решению Заказчика для приемки выполненной работы, результатов отдельного этапа исполнения Контракта может создаваться приемочная комиссия, которая состоит не менее чем из пяти человек.</w:t>
      </w:r>
    </w:p>
    <w:p w14:paraId="0F15C623" w14:textId="77777777" w:rsidR="00550CAF" w:rsidRDefault="00550CAF" w:rsidP="00550CAF">
      <w:pPr>
        <w:pStyle w:val="LBGovstyle2"/>
        <w:numPr>
          <w:ilvl w:val="1"/>
          <w:numId w:val="1"/>
        </w:numPr>
      </w:pPr>
      <w:r>
        <w:t>Приемка работ на соответствие объему и качеству осуществляется Заказчиком в течение 5 (пяти) рабочих дней со дня получения извещения (уведомления).</w:t>
      </w:r>
    </w:p>
    <w:p w14:paraId="515EE01D" w14:textId="77777777" w:rsidR="00550CAF" w:rsidRDefault="00550CAF" w:rsidP="00550CAF">
      <w:pPr>
        <w:pStyle w:val="LBBodyText2"/>
      </w:pPr>
      <w:r>
        <w:t>Заказчик, принявший работы без проверки, не лишается права ссылаться на недостатки работы, которые могли быть установлены в ходе использования результата работ.</w:t>
      </w:r>
    </w:p>
    <w:p w14:paraId="3FC8A99A" w14:textId="77777777" w:rsidR="00550CAF" w:rsidRDefault="00550CAF" w:rsidP="00550CAF">
      <w:pPr>
        <w:pStyle w:val="LBBodyText2"/>
      </w:pPr>
      <w:r>
        <w:t>При уклонении  Заказчика от принятия выполненной работы Подрядчик не вправе продавать результат работы в соответствии с пунктом 6 статьи 720 Гражданского кодекса Российской Федерации.</w:t>
      </w:r>
    </w:p>
    <w:p w14:paraId="101F5676" w14:textId="77777777" w:rsidR="00550CAF" w:rsidRDefault="00550CAF" w:rsidP="00550CAF">
      <w:pPr>
        <w:pStyle w:val="LBGovstyle2"/>
        <w:numPr>
          <w:ilvl w:val="1"/>
          <w:numId w:val="1"/>
        </w:numPr>
      </w:pPr>
      <w:r>
        <w:t>Стороны подписывают документы о приемке выполненных работ:</w:t>
      </w:r>
    </w:p>
    <w:p w14:paraId="1D44945B" w14:textId="77777777" w:rsidR="00550CAF" w:rsidRDefault="00550CAF" w:rsidP="00550CAF">
      <w:pPr>
        <w:pStyle w:val="LBBodyText2"/>
      </w:pPr>
      <w:r>
        <w:t>в течение 5 (пяти) рабочих дней после выполнения всех работ.</w:t>
      </w:r>
    </w:p>
    <w:p w14:paraId="6AFC3655" w14:textId="77777777" w:rsidR="00550CAF" w:rsidRDefault="00550CAF" w:rsidP="00550CAF">
      <w:pPr>
        <w:pStyle w:val="LBGovstyle2"/>
        <w:numPr>
          <w:ilvl w:val="1"/>
          <w:numId w:val="1"/>
        </w:numPr>
      </w:pPr>
      <w:r>
        <w:t xml:space="preserve">В случае обнаружения недостатков в объеме и качестве выполненных работ Заказчик не подписывает документ о приемке выполненных работ и направляет Подрядчику уведомление в порядке, предусмотренном пунктом </w:t>
      </w:r>
      <w:r>
        <w:fldChar w:fldCharType="begin"/>
      </w:r>
      <w:r>
        <w:instrText xml:space="preserve"> REF _Ref493870329 \w \h </w:instrText>
      </w:r>
      <w:r>
        <w:fldChar w:fldCharType="separate"/>
      </w:r>
      <w:r>
        <w:t>5.10</w:t>
      </w:r>
      <w:r>
        <w:fldChar w:fldCharType="end"/>
      </w:r>
      <w:r>
        <w:t xml:space="preserve"> Контракта. Приемка выполненных работ и подписание документа о приемке выполненных работ осуществляется после устранения Подрядчиком всех недостатков.</w:t>
      </w:r>
    </w:p>
    <w:p w14:paraId="68BD3B76" w14:textId="77777777" w:rsidR="00550CAF" w:rsidRDefault="00550CAF" w:rsidP="00550CAF">
      <w:pPr>
        <w:pStyle w:val="LBGovstyle2"/>
        <w:numPr>
          <w:ilvl w:val="1"/>
          <w:numId w:val="1"/>
        </w:numPr>
      </w:pPr>
      <w:r>
        <w:t>В случае если Подрядчик не согласен с предъявляемой Заказчиком претензией о некачественной работе, Подрядчик обязан самостоятельно подтвердить качество работ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Подрядчиком и согласовывается с Заказчиком. Оплата услуг эксперта, экспертной организации, а также всех расходов для экспертизы осуществляется Подрядчиком.</w:t>
      </w:r>
    </w:p>
    <w:p w14:paraId="3E9EFCF4" w14:textId="77777777" w:rsidR="00550CAF" w:rsidRDefault="00550CAF" w:rsidP="00550CAF">
      <w:pPr>
        <w:pStyle w:val="LBGovstyle2"/>
        <w:numPr>
          <w:ilvl w:val="1"/>
          <w:numId w:val="1"/>
        </w:numPr>
      </w:pPr>
      <w:bookmarkStart w:id="25" w:name="_Ref493870329"/>
      <w:bookmarkStart w:id="26" w:name="_Ref493530333"/>
      <w:bookmarkEnd w:id="25"/>
      <w:bookmarkEnd w:id="26"/>
      <w:r>
        <w:lastRenderedPageBreak/>
        <w:t>Обо всех нарушениях условий Контракта об объеме и качестве работ Заказчик извещает Подрядчика не позднее 3 (Трех) рабочих дней с даты обнаружения указанных нарушений.</w:t>
      </w:r>
    </w:p>
    <w:p w14:paraId="745AE35F" w14:textId="77777777" w:rsidR="00550CAF" w:rsidRDefault="00550CAF" w:rsidP="00550CAF">
      <w:pPr>
        <w:pStyle w:val="LBBodyText2"/>
      </w:pPr>
      <w:r>
        <w:t>Заказчик, обнаруживший после приемки работы отступления в ней от условий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уведомить об этом Подрядчика в течение 3 (Трех) рабочих дней после их обнаружения.</w:t>
      </w:r>
    </w:p>
    <w:p w14:paraId="5DD19F55" w14:textId="77777777" w:rsidR="00550CAF" w:rsidRDefault="00550CAF" w:rsidP="00550CAF">
      <w:pPr>
        <w:pStyle w:val="LBBodyText2"/>
      </w:pPr>
      <w:r>
        <w:t>Уведомление о невыполнении или ненадлежащем выполнении Подрядчиком обязательств по Контракту составляется Заказчиком в письменной форме и направляется Подрядчику по почте заказным письмом с уведомлением либо нарочным способом.</w:t>
      </w:r>
    </w:p>
    <w:p w14:paraId="4DDA6867" w14:textId="77777777" w:rsidR="00550CAF" w:rsidRDefault="00550CAF" w:rsidP="00550CAF">
      <w:pPr>
        <w:pStyle w:val="LBGovstyle2"/>
        <w:numPr>
          <w:ilvl w:val="1"/>
          <w:numId w:val="1"/>
        </w:numPr>
      </w:pPr>
      <w:r>
        <w:t>Подрядчик в установленный в уведомлении срок обязан устранить все допущенные нарушения. Если Подрядчик в установленный срок не устранит нарушения, Заказчик вправе предъявить Подрядчику требование о возмещении своих расходов на устранение недостатков работ и (или) направить Подрядчику требование о расторжении Контракта по соглашению сторон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
    <w:p w14:paraId="4EE4202B" w14:textId="77777777" w:rsidR="00550CAF" w:rsidRDefault="00550CAF" w:rsidP="00550CAF">
      <w:pPr>
        <w:pStyle w:val="LBGovstyle2"/>
        <w:numPr>
          <w:ilvl w:val="1"/>
          <w:numId w:val="1"/>
        </w:numPr>
      </w:pPr>
      <w: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20B2E8EA" w14:textId="77777777" w:rsidR="00550CAF" w:rsidRDefault="00550CAF" w:rsidP="00550CAF">
      <w:pPr>
        <w:pStyle w:val="LBGovstyle1"/>
        <w:numPr>
          <w:ilvl w:val="0"/>
          <w:numId w:val="1"/>
        </w:numPr>
      </w:pPr>
      <w:bookmarkStart w:id="27" w:name="_Ref52540919"/>
      <w:bookmarkEnd w:id="27"/>
      <w:r>
        <w:t>Ответственность Сторон</w:t>
      </w:r>
    </w:p>
    <w:p w14:paraId="0A9E23F1" w14:textId="77777777" w:rsidR="00550CAF" w:rsidRDefault="00550CAF" w:rsidP="00550CAF">
      <w:pPr>
        <w:pStyle w:val="LBGovstyle2"/>
        <w:numPr>
          <w:ilvl w:val="1"/>
          <w:numId w:val="1"/>
        </w:numPr>
      </w:pPr>
      <w: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6FD57A3D" w14:textId="77777777" w:rsidR="00550CAF" w:rsidRDefault="00550CAF" w:rsidP="00550CAF">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BBF5E02" w14:textId="77777777" w:rsidR="00550CAF" w:rsidRDefault="00550CAF" w:rsidP="00550CAF">
      <w:pPr>
        <w:pStyle w:val="LBBodyText2"/>
      </w:pPr>
      <w:r>
        <w:t>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278669A4" w14:textId="77777777" w:rsidR="00550CAF" w:rsidRDefault="00550CAF" w:rsidP="00550CAF">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A8F763E" w14:textId="77777777" w:rsidR="00550CAF" w:rsidRDefault="00550CAF" w:rsidP="00550CAF">
      <w:pPr>
        <w:pStyle w:val="LBGovstyle2"/>
        <w:numPr>
          <w:ilvl w:val="1"/>
          <w:numId w:val="1"/>
        </w:numPr>
      </w:pPr>
      <w: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1CB8152C" w14:textId="77777777" w:rsidR="00550CAF" w:rsidRDefault="00550CAF" w:rsidP="00550CAF">
      <w:pPr>
        <w:pStyle w:val="LBGovstyle2"/>
        <w:numPr>
          <w:ilvl w:val="1"/>
          <w:numId w:val="1"/>
        </w:numPr>
      </w:pPr>
      <w: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D10FAFF" w14:textId="77777777" w:rsidR="00550CAF" w:rsidRDefault="00550CAF" w:rsidP="00550CAF">
      <w:pPr>
        <w:pStyle w:val="LBGovstyle2"/>
        <w:numPr>
          <w:ilvl w:val="1"/>
          <w:numId w:val="1"/>
        </w:numPr>
      </w:pPr>
      <w: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F79E372" w14:textId="77777777" w:rsidR="00550CAF" w:rsidRDefault="00550CAF" w:rsidP="00550CAF">
      <w:pPr>
        <w:pStyle w:val="LBGovstyle3"/>
        <w:numPr>
          <w:ilvl w:val="2"/>
          <w:numId w:val="1"/>
        </w:numPr>
      </w:pPr>
      <w:r>
        <w:t xml:space="preserve">Размер штрафа </w:t>
      </w:r>
      <w:r w:rsidR="00FB61CC">
        <w:t xml:space="preserve">по каждому факту неисполнения </w:t>
      </w:r>
      <w:r>
        <w:t xml:space="preserve">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w:t>
      </w:r>
      <w:r>
        <w:lastRenderedPageBreak/>
        <w:t>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по тексту – «</w:t>
      </w:r>
      <w:r>
        <w:rPr>
          <w:b/>
        </w:rPr>
        <w:t>Постановление № 1042</w:t>
      </w:r>
      <w:r>
        <w:t>») в следующем порядке:</w:t>
      </w:r>
    </w:p>
    <w:p w14:paraId="32179250" w14:textId="77777777" w:rsidR="00550CAF" w:rsidRDefault="00550CAF" w:rsidP="00550CAF">
      <w:pPr>
        <w:pStyle w:val="LBGovstyle5"/>
        <w:numPr>
          <w:ilvl w:val="4"/>
          <w:numId w:val="1"/>
        </w:numPr>
      </w:pPr>
      <w:r>
        <w:t>1 000 рублей, если цена Контракта не превышает 3 млн. рублей (включительно).</w:t>
      </w:r>
    </w:p>
    <w:p w14:paraId="4D54D151" w14:textId="77777777" w:rsidR="00550CAF" w:rsidRDefault="00550CAF" w:rsidP="00550CAF">
      <w:pPr>
        <w:pStyle w:val="LBGovstyle2"/>
        <w:numPr>
          <w:ilvl w:val="1"/>
          <w:numId w:val="1"/>
        </w:numPr>
      </w:pPr>
      <w:r>
        <w:t>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49EEEA7D" w14:textId="77777777" w:rsidR="00550CAF" w:rsidRDefault="00550CAF" w:rsidP="00550CAF">
      <w:pPr>
        <w:pStyle w:val="LBGovstyle2"/>
        <w:numPr>
          <w:ilvl w:val="1"/>
          <w:numId w:val="1"/>
        </w:numPr>
      </w:pPr>
      <w:bookmarkStart w:id="28" w:name="_Ref83935293"/>
      <w:bookmarkEnd w:id="28"/>
      <w:r>
        <w:t>Пеня начисляется за каждый день просрочки исполнения Подрядчиком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6DA6A3FC" w14:textId="77777777" w:rsidR="00550CAF" w:rsidRDefault="00550CAF" w:rsidP="00550CAF">
      <w:pPr>
        <w:pStyle w:val="LBGovstyle2"/>
        <w:numPr>
          <w:ilvl w:val="1"/>
          <w:numId w:val="1"/>
        </w:numPr>
      </w:pPr>
      <w:r>
        <w:t>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14:paraId="2CEDEDF0" w14:textId="77777777" w:rsidR="00550CAF" w:rsidRDefault="00550CAF" w:rsidP="00550CAF">
      <w:pPr>
        <w:pStyle w:val="LBGovstyle3"/>
        <w:numPr>
          <w:ilvl w:val="2"/>
          <w:numId w:val="1"/>
        </w:numPr>
      </w:pPr>
      <w:bookmarkStart w:id="29" w:name="_Ref492981817"/>
      <w:bookmarkEnd w:id="29"/>
      <w:r>
        <w:t>Размер штрафа по каждому факту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тыс. рублей и не менее 1 тыс. рублей.</w:t>
      </w:r>
    </w:p>
    <w:p w14:paraId="3ECDDF89" w14:textId="77777777" w:rsidR="00550CAF" w:rsidRDefault="00550CAF" w:rsidP="00550CAF">
      <w:pPr>
        <w:pStyle w:val="LBGovstyle3"/>
        <w:numPr>
          <w:ilvl w:val="2"/>
          <w:numId w:val="1"/>
        </w:numPr>
      </w:pPr>
      <w:bookmarkStart w:id="30" w:name="_Ref493079435"/>
      <w:bookmarkEnd w:id="30"/>
      <w:r>
        <w:t>Размер штрафа Подрядчика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7B057251" w14:textId="77777777" w:rsidR="00550CAF" w:rsidRDefault="00550CAF" w:rsidP="00550CAF">
      <w:pPr>
        <w:pStyle w:val="LBBodyText2"/>
      </w:pPr>
      <w:r>
        <w:t>В случае, если цена Контракта не превышает начальную (максимальную) цену Контракта:</w:t>
      </w:r>
    </w:p>
    <w:p w14:paraId="1AFF8EAE" w14:textId="77777777" w:rsidR="00550CAF" w:rsidRDefault="00550CAF" w:rsidP="00550CAF">
      <w:pPr>
        <w:pStyle w:val="LBGovstyle5"/>
        <w:numPr>
          <w:ilvl w:val="4"/>
          <w:numId w:val="1"/>
        </w:numPr>
      </w:pPr>
      <w:r>
        <w:t>10 % начальной (максимальной) цены Контракта в случае, если цена Контракта не превышает 3 млн. рублей;</w:t>
      </w:r>
    </w:p>
    <w:p w14:paraId="5911696C" w14:textId="77777777" w:rsidR="00550CAF" w:rsidRDefault="00550CAF" w:rsidP="00550CAF">
      <w:pPr>
        <w:pStyle w:val="LBGovstyle5"/>
        <w:numPr>
          <w:ilvl w:val="4"/>
          <w:numId w:val="1"/>
        </w:numPr>
      </w:pPr>
      <w:r>
        <w:t>5 % начальной (максимальной) цены Контракта в случае, если цена Контракта составляет от 3 млн. рублей до 50 млн. рублей (включительно);</w:t>
      </w:r>
    </w:p>
    <w:p w14:paraId="0C0647A1" w14:textId="77777777" w:rsidR="00550CAF" w:rsidRDefault="00550CAF" w:rsidP="00550CAF">
      <w:pPr>
        <w:pStyle w:val="LBGovstyle5"/>
        <w:numPr>
          <w:ilvl w:val="4"/>
          <w:numId w:val="1"/>
        </w:numPr>
      </w:pPr>
      <w:r>
        <w:t>1 % начальной (максимальной) цены Контракта в случае, если цена Контракта составляет от 50 млн. рублей до 100 млн. рублей (включительно).</w:t>
      </w:r>
    </w:p>
    <w:p w14:paraId="67F69479" w14:textId="77777777" w:rsidR="00550CAF" w:rsidRDefault="00550CAF" w:rsidP="00550CAF">
      <w:pPr>
        <w:pStyle w:val="LBBodyText2"/>
      </w:pPr>
      <w:r>
        <w:t>В случае, если цена Контракта превышает начальную (максимальную) цену Контракта:</w:t>
      </w:r>
    </w:p>
    <w:p w14:paraId="79AACD81" w14:textId="77777777" w:rsidR="00550CAF" w:rsidRDefault="00550CAF" w:rsidP="00550CAF">
      <w:pPr>
        <w:pStyle w:val="LBGovstyle5-Alt"/>
        <w:numPr>
          <w:ilvl w:val="4"/>
          <w:numId w:val="4"/>
        </w:numPr>
        <w:rPr>
          <w:lang w:val="ru-RU"/>
        </w:rPr>
      </w:pPr>
      <w:r>
        <w:rPr>
          <w:lang w:val="ru-RU"/>
        </w:rPr>
        <w:t>10 % цены Контракта в случае, если цена Контракта не превышает 3 млн. рублей;</w:t>
      </w:r>
    </w:p>
    <w:p w14:paraId="289ACF1E" w14:textId="77777777" w:rsidR="00550CAF" w:rsidRDefault="00550CAF" w:rsidP="00550CAF">
      <w:pPr>
        <w:pStyle w:val="LBGovstyle5-Alt"/>
        <w:numPr>
          <w:ilvl w:val="4"/>
          <w:numId w:val="4"/>
        </w:numPr>
        <w:rPr>
          <w:lang w:val="ru-RU"/>
        </w:rPr>
      </w:pPr>
      <w:r>
        <w:rPr>
          <w:lang w:val="ru-RU"/>
        </w:rPr>
        <w:t>5 % цены Контракта в случае, если цена Контракта составляет от 3 млн. рублей до 50 млн. рублей (включительно);</w:t>
      </w:r>
    </w:p>
    <w:p w14:paraId="5608721C" w14:textId="77777777" w:rsidR="00550CAF" w:rsidRDefault="00550CAF" w:rsidP="00550CAF">
      <w:pPr>
        <w:pStyle w:val="LBGovstyle5-Alt"/>
        <w:numPr>
          <w:ilvl w:val="4"/>
          <w:numId w:val="4"/>
        </w:numPr>
        <w:rPr>
          <w:lang w:val="ru-RU"/>
        </w:rPr>
      </w:pPr>
      <w:r>
        <w:rPr>
          <w:lang w:val="ru-RU"/>
        </w:rPr>
        <w:t>1 % цены Контракта в случае, если цена Контракта составляет от 50 млн. рублей до 100 млн. рублей (включительно).</w:t>
      </w:r>
    </w:p>
    <w:p w14:paraId="1D0E8F90" w14:textId="77777777" w:rsidR="00550CAF" w:rsidRDefault="00550CAF" w:rsidP="00550CAF">
      <w:pPr>
        <w:pStyle w:val="LBGovstyle3"/>
        <w:numPr>
          <w:ilvl w:val="2"/>
          <w:numId w:val="1"/>
        </w:numPr>
      </w:pPr>
      <w:bookmarkStart w:id="31" w:name="_Ref492996654"/>
      <w:bookmarkEnd w:id="31"/>
      <w:r>
        <w:t xml:space="preserve">Размер штрафа по каждому факту неисполнения или ненадлежащего исполнения Подрядчиком обязательства, предусмотренного Контрактом, которое не имеет </w:t>
      </w:r>
      <w:r>
        <w:lastRenderedPageBreak/>
        <w:t>стоимостного выражения (при наличии в Контракте таких обязательств), устанавливается в соответствии с Постановлением № 1042 в следующем порядке:</w:t>
      </w:r>
    </w:p>
    <w:p w14:paraId="52A656A9" w14:textId="77777777" w:rsidR="00550CAF" w:rsidRDefault="00550CAF" w:rsidP="00550CAF">
      <w:pPr>
        <w:pStyle w:val="LBGovstyle5"/>
        <w:numPr>
          <w:ilvl w:val="4"/>
          <w:numId w:val="1"/>
        </w:numPr>
      </w:pPr>
      <w:r>
        <w:t>1 000 рублей, если цена Контракта не превышает 3 млн. рублей.</w:t>
      </w:r>
    </w:p>
    <w:p w14:paraId="525778F2" w14:textId="77777777" w:rsidR="00550CAF" w:rsidRDefault="00550CAF" w:rsidP="00550CAF">
      <w:pPr>
        <w:pStyle w:val="LBGovstyle1"/>
        <w:numPr>
          <w:ilvl w:val="0"/>
          <w:numId w:val="1"/>
        </w:numPr>
      </w:pPr>
      <w:r>
        <w:t>Форс-мажорные обстоятельства</w:t>
      </w:r>
    </w:p>
    <w:p w14:paraId="00C7B6CE" w14:textId="77777777" w:rsidR="00550CAF" w:rsidRDefault="00550CAF" w:rsidP="00550CAF">
      <w:pPr>
        <w:pStyle w:val="LBGovstyle2"/>
        <w:numPr>
          <w:ilvl w:val="1"/>
          <w:numId w:val="1"/>
        </w:numPr>
      </w:pPr>
      <w: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14:paraId="08BCBCFA" w14:textId="77777777" w:rsidR="00550CAF" w:rsidRDefault="00550CAF" w:rsidP="00550CAF">
      <w:pPr>
        <w:pStyle w:val="LBGovstyle2"/>
        <w:numPr>
          <w:ilvl w:val="1"/>
          <w:numId w:val="1"/>
        </w:numPr>
      </w:pPr>
      <w: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14:paraId="4BAA88E1" w14:textId="77777777" w:rsidR="00550CAF" w:rsidRDefault="00550CAF" w:rsidP="00550CAF">
      <w:pPr>
        <w:pStyle w:val="LBGovstyle2"/>
        <w:numPr>
          <w:ilvl w:val="1"/>
          <w:numId w:val="1"/>
        </w:numPr>
      </w:pPr>
      <w: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6851FEB5" w14:textId="77777777" w:rsidR="00550CAF" w:rsidRDefault="00550CAF" w:rsidP="00550CAF">
      <w:pPr>
        <w:pStyle w:val="LBGovstyle2"/>
        <w:numPr>
          <w:ilvl w:val="1"/>
          <w:numId w:val="1"/>
        </w:numPr>
      </w:pPr>
      <w: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2CA55B8B" w14:textId="77777777" w:rsidR="00550CAF" w:rsidRDefault="00550CAF" w:rsidP="00550CAF">
      <w:pPr>
        <w:pStyle w:val="LBGovstyle1"/>
        <w:numPr>
          <w:ilvl w:val="0"/>
          <w:numId w:val="1"/>
        </w:numPr>
      </w:pPr>
      <w:r>
        <w:t>Порядок разрешения споров</w:t>
      </w:r>
    </w:p>
    <w:p w14:paraId="5EB5ABA7" w14:textId="77777777" w:rsidR="00550CAF" w:rsidRDefault="00550CAF" w:rsidP="00550CAF">
      <w:pPr>
        <w:pStyle w:val="LBGovstyle2"/>
        <w:numPr>
          <w:ilvl w:val="1"/>
          <w:numId w:val="1"/>
        </w:numPr>
      </w:pPr>
      <w: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14:paraId="7A86FC6F" w14:textId="77777777" w:rsidR="00550CAF" w:rsidRDefault="00550CAF" w:rsidP="00550CAF">
      <w:pPr>
        <w:pStyle w:val="LBGovstyle2"/>
        <w:numPr>
          <w:ilvl w:val="1"/>
          <w:numId w:val="1"/>
        </w:numPr>
      </w:pPr>
      <w: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78F1534" w14:textId="77777777" w:rsidR="00550CAF" w:rsidRDefault="00550CAF" w:rsidP="00550CAF">
      <w:pPr>
        <w:pStyle w:val="LBGovstyle2"/>
        <w:numPr>
          <w:ilvl w:val="1"/>
          <w:numId w:val="1"/>
        </w:numPr>
      </w:pPr>
      <w: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14:paraId="372D2E81" w14:textId="77777777" w:rsidR="00550CAF" w:rsidRDefault="00550CAF" w:rsidP="00550CAF">
      <w:pPr>
        <w:pStyle w:val="LBGovstyle2"/>
        <w:numPr>
          <w:ilvl w:val="1"/>
          <w:numId w:val="1"/>
        </w:numPr>
      </w:pPr>
      <w:r>
        <w:t xml:space="preserve">При неурегулировании Сторонами спора в досудебном порядке спор разрешается в </w:t>
      </w:r>
      <w:r w:rsidRPr="00874F13">
        <w:t>Арбитражном суде города Санкт-Петербурга и Ленинградской области</w:t>
      </w:r>
      <w:r>
        <w:t>.</w:t>
      </w:r>
    </w:p>
    <w:p w14:paraId="5B5DD0B2" w14:textId="77777777" w:rsidR="00550CAF" w:rsidRDefault="00550CAF" w:rsidP="00550CAF">
      <w:pPr>
        <w:pStyle w:val="LBGovstyle1"/>
        <w:numPr>
          <w:ilvl w:val="0"/>
          <w:numId w:val="1"/>
        </w:numPr>
      </w:pPr>
      <w:r>
        <w:t>Расторжение Контракта</w:t>
      </w:r>
    </w:p>
    <w:p w14:paraId="391C2198" w14:textId="77777777" w:rsidR="00550CAF" w:rsidRDefault="00550CAF" w:rsidP="00550CAF">
      <w:pPr>
        <w:pStyle w:val="LBGovstyle2"/>
        <w:numPr>
          <w:ilvl w:val="1"/>
          <w:numId w:val="1"/>
        </w:numPr>
      </w:pPr>
      <w: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07419166" w14:textId="77777777" w:rsidR="00550CAF" w:rsidRDefault="00550CAF" w:rsidP="00550CAF">
      <w:pPr>
        <w:pStyle w:val="LBGovstyle2"/>
        <w:numPr>
          <w:ilvl w:val="1"/>
          <w:numId w:val="1"/>
        </w:numPr>
      </w:pPr>
      <w:bookmarkStart w:id="32" w:name="_Ref529796493"/>
      <w:bookmarkEnd w:id="32"/>
      <w: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14:paraId="7973ACF9" w14:textId="34FC495A" w:rsidR="00550CAF" w:rsidRDefault="00550CAF" w:rsidP="00550CAF">
      <w:pPr>
        <w:pStyle w:val="LBGovstyle2"/>
        <w:numPr>
          <w:ilvl w:val="1"/>
          <w:numId w:val="1"/>
        </w:numPr>
      </w:pPr>
      <w:r>
        <w:t>Решение об одностороннем отказе от исполнения Контракта Заказчиком передается лицу, имеющему право действовать от имени Подрядчика, лично под расписку или направляется Подрядчику по адресу, указанному в Контракте. Выполнение Заказчиком данных требований считается надлежащим уведомлением Подрядчика об одностороннем отказе от исполнения Контракта. Датой такого надлежащего уведомления считается:</w:t>
      </w:r>
    </w:p>
    <w:p w14:paraId="65BFD221" w14:textId="77777777" w:rsidR="00550CAF" w:rsidRDefault="00550CAF" w:rsidP="00550CAF">
      <w:pPr>
        <w:pStyle w:val="LBGovstyle3"/>
        <w:numPr>
          <w:ilvl w:val="2"/>
          <w:numId w:val="1"/>
        </w:numPr>
      </w:pPr>
      <w:r>
        <w:t>дата, указанная лицом, имеющим право действовать от имени Подрядчика,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Подрядчика, лично под расписку);</w:t>
      </w:r>
    </w:p>
    <w:p w14:paraId="0AED17A1" w14:textId="5FFDA79E" w:rsidR="00550CAF" w:rsidRDefault="00B03118" w:rsidP="00550CAF">
      <w:pPr>
        <w:pStyle w:val="LBGovstyle3"/>
        <w:numPr>
          <w:ilvl w:val="2"/>
          <w:numId w:val="1"/>
        </w:numPr>
      </w:pPr>
      <w:r>
        <w:lastRenderedPageBreak/>
        <w:t xml:space="preserve">дата получения </w:t>
      </w:r>
      <w:r w:rsidR="00550CAF">
        <w:t xml:space="preserve"> Заказчиком подтверждения о вручении Подрядчику заказного письма, предусмотренного настоящей частью, либо дата получения Заказчиком информации об отсутствии Подрядчика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4B03495" w14:textId="77777777" w:rsidR="00550CAF" w:rsidRDefault="00550CAF" w:rsidP="00550CAF">
      <w:pPr>
        <w:pStyle w:val="LBGovstyle1"/>
        <w:numPr>
          <w:ilvl w:val="0"/>
          <w:numId w:val="1"/>
        </w:numPr>
      </w:pPr>
      <w:r>
        <w:t>Срок действия Контракта, изменение условий Контракта</w:t>
      </w:r>
    </w:p>
    <w:p w14:paraId="36DE21B4" w14:textId="77777777" w:rsidR="00550CAF" w:rsidRPr="00276375" w:rsidRDefault="00550CAF" w:rsidP="00550CAF">
      <w:pPr>
        <w:pStyle w:val="LBGovstyle2"/>
        <w:numPr>
          <w:ilvl w:val="1"/>
          <w:numId w:val="1"/>
        </w:numPr>
      </w:pPr>
      <w:r w:rsidRPr="00B14BF3">
        <w:rPr>
          <w:rFonts w:eastAsia="Times New Roman"/>
        </w:rPr>
        <w:t xml:space="preserve">Настоящий Контракт вступает в силу с момента его подписания Сторонами и действует до </w:t>
      </w:r>
      <w:r>
        <w:rPr>
          <w:rFonts w:eastAsia="Times New Roman"/>
        </w:rPr>
        <w:t xml:space="preserve">полного </w:t>
      </w:r>
      <w:r w:rsidRPr="00B14BF3">
        <w:rPr>
          <w:rFonts w:eastAsia="Times New Roman"/>
        </w:rPr>
        <w:t>исполнения Сторонами своих обязательств.</w:t>
      </w:r>
    </w:p>
    <w:p w14:paraId="02BFCD9C" w14:textId="77777777" w:rsidR="00550CAF" w:rsidRDefault="00550CAF" w:rsidP="00550CAF">
      <w:pPr>
        <w:pStyle w:val="LBGovstyle2"/>
        <w:numPr>
          <w:ilvl w:val="1"/>
          <w:numId w:val="1"/>
        </w:numPr>
      </w:pPr>
      <w: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133F9DA3" w14:textId="7A487891" w:rsidR="00550CAF" w:rsidRDefault="00550CAF" w:rsidP="00550CAF">
      <w:pPr>
        <w:pStyle w:val="LBGovstyle3"/>
        <w:numPr>
          <w:ilvl w:val="2"/>
          <w:numId w:val="1"/>
        </w:numPr>
      </w:pPr>
      <w: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w:t>
      </w:r>
    </w:p>
    <w:p w14:paraId="0A8F2008" w14:textId="77777777" w:rsidR="00550CAF" w:rsidRDefault="00550CAF" w:rsidP="00550CAF">
      <w:pPr>
        <w:pStyle w:val="LBGovstyle2"/>
        <w:numPr>
          <w:ilvl w:val="1"/>
          <w:numId w:val="1"/>
        </w:numPr>
      </w:pPr>
      <w: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2FCC84A9" w14:textId="77777777" w:rsidR="00550CAF" w:rsidRDefault="00550CAF" w:rsidP="00550CAF">
      <w:pPr>
        <w:pStyle w:val="LBGovstyle1"/>
        <w:numPr>
          <w:ilvl w:val="0"/>
          <w:numId w:val="1"/>
        </w:numPr>
      </w:pPr>
      <w:r>
        <w:t>Прочие условия</w:t>
      </w:r>
    </w:p>
    <w:p w14:paraId="540A123F" w14:textId="77777777" w:rsidR="00C539B7" w:rsidRDefault="00550CAF" w:rsidP="00B1685E">
      <w:pPr>
        <w:pStyle w:val="LBGovstyle2"/>
        <w:numPr>
          <w:ilvl w:val="1"/>
          <w:numId w:val="1"/>
        </w:numPr>
        <w:rPr>
          <w:color w:val="000000"/>
        </w:rPr>
      </w:pPr>
      <w:r w:rsidRPr="00F97620">
        <w:t>Настоящий Контракт составлен в 3 экземплярах, имеющих одинаковую юри</w:t>
      </w:r>
      <w:r>
        <w:t>дическую силу, один экземпляр –</w:t>
      </w:r>
      <w:r w:rsidRPr="00F97620">
        <w:t xml:space="preserve"> заказчику, один – По</w:t>
      </w:r>
      <w:r>
        <w:t>дрядчику</w:t>
      </w:r>
      <w:r w:rsidRPr="00F97620">
        <w:t>, один – МКУ «Централизованная бухгалтерия».</w:t>
      </w:r>
      <w:r>
        <w:t xml:space="preserve"> </w:t>
      </w:r>
    </w:p>
    <w:p w14:paraId="216AE656" w14:textId="77777777" w:rsidR="00C539B7" w:rsidRDefault="00CC3119">
      <w:pPr>
        <w:numPr>
          <w:ilvl w:val="1"/>
          <w:numId w:val="1"/>
        </w:numPr>
        <w:pBdr>
          <w:top w:val="nil"/>
          <w:left w:val="nil"/>
          <w:bottom w:val="nil"/>
          <w:right w:val="nil"/>
          <w:between w:val="nil"/>
        </w:pBdr>
        <w:spacing w:before="120" w:after="120"/>
      </w:pPr>
      <w:bookmarkStart w:id="33" w:name="_ddge19n45nl2" w:colFirst="0" w:colLast="0"/>
      <w:bookmarkStart w:id="34" w:name="_xjajlwr4d77s" w:colFirst="0" w:colLast="0"/>
      <w:bookmarkEnd w:id="33"/>
      <w:bookmarkEnd w:id="34"/>
      <w:r>
        <w:rPr>
          <w:color w:val="000000"/>
        </w:rPr>
        <w:t>Все приложения к Контракту являются его неотъемлемой частью. К Контракту прилагаются:</w:t>
      </w:r>
    </w:p>
    <w:p w14:paraId="1D1336DA" w14:textId="77777777" w:rsidR="00C539B7" w:rsidRDefault="00CC3119">
      <w:pPr>
        <w:pBdr>
          <w:top w:val="nil"/>
          <w:left w:val="nil"/>
          <w:bottom w:val="nil"/>
          <w:right w:val="nil"/>
          <w:between w:val="nil"/>
        </w:pBdr>
        <w:spacing w:before="120" w:after="120"/>
        <w:ind w:left="720"/>
        <w:rPr>
          <w:color w:val="000000"/>
        </w:rPr>
      </w:pPr>
      <w:r>
        <w:rPr>
          <w:color w:val="000000"/>
        </w:rPr>
        <w:t>Приложение № 1 «Описание объекта закупки»</w:t>
      </w:r>
    </w:p>
    <w:p w14:paraId="052C1939" w14:textId="77777777" w:rsidR="00C539B7" w:rsidRDefault="00CC3119">
      <w:pPr>
        <w:pBdr>
          <w:top w:val="nil"/>
          <w:left w:val="nil"/>
          <w:bottom w:val="nil"/>
          <w:right w:val="nil"/>
          <w:between w:val="nil"/>
        </w:pBdr>
        <w:spacing w:before="120" w:after="120"/>
        <w:ind w:left="720"/>
        <w:rPr>
          <w:color w:val="000000"/>
        </w:rPr>
      </w:pPr>
      <w:r>
        <w:rPr>
          <w:color w:val="000000"/>
        </w:rPr>
        <w:t>Приложение № 2 «Локальный сметный расчет ЛС</w:t>
      </w:r>
      <w:r w:rsidR="00FB61CC">
        <w:rPr>
          <w:color w:val="000000"/>
          <w:lang w:val="ru-RU"/>
        </w:rPr>
        <w:t>-2409</w:t>
      </w:r>
      <w:r>
        <w:rPr>
          <w:color w:val="000000"/>
        </w:rPr>
        <w:t>»</w:t>
      </w:r>
    </w:p>
    <w:p w14:paraId="07D052E3" w14:textId="77777777" w:rsidR="00C539B7" w:rsidRDefault="00CC3119">
      <w:pPr>
        <w:numPr>
          <w:ilvl w:val="1"/>
          <w:numId w:val="1"/>
        </w:numPr>
        <w:pBdr>
          <w:top w:val="nil"/>
          <w:left w:val="nil"/>
          <w:bottom w:val="nil"/>
          <w:right w:val="nil"/>
          <w:between w:val="nil"/>
        </w:pBdr>
        <w:spacing w:before="120" w:after="120"/>
      </w:pPr>
      <w:r>
        <w:rPr>
          <w:color w:val="00000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3 (Трёх) рабочих дней с даты такого изменения.</w:t>
      </w:r>
    </w:p>
    <w:p w14:paraId="5E088443" w14:textId="77777777" w:rsidR="00C539B7" w:rsidRDefault="00CC3119">
      <w:pPr>
        <w:numPr>
          <w:ilvl w:val="1"/>
          <w:numId w:val="1"/>
        </w:numPr>
        <w:pBdr>
          <w:top w:val="nil"/>
          <w:left w:val="nil"/>
          <w:bottom w:val="nil"/>
          <w:right w:val="nil"/>
          <w:between w:val="nil"/>
        </w:pBdr>
        <w:spacing w:before="120" w:after="120"/>
      </w:pPr>
      <w:r>
        <w:rPr>
          <w:color w:val="000000"/>
        </w:rPr>
        <w:t>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p>
    <w:p w14:paraId="07C6E838" w14:textId="77777777" w:rsidR="00C539B7" w:rsidRDefault="00CC3119">
      <w:pPr>
        <w:numPr>
          <w:ilvl w:val="1"/>
          <w:numId w:val="1"/>
        </w:numPr>
        <w:pBdr>
          <w:top w:val="nil"/>
          <w:left w:val="nil"/>
          <w:bottom w:val="nil"/>
          <w:right w:val="nil"/>
          <w:between w:val="nil"/>
        </w:pBdr>
        <w:spacing w:before="120" w:after="120"/>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74C752B4" w14:textId="77777777" w:rsidR="00C539B7" w:rsidRDefault="00CC3119">
      <w:pPr>
        <w:numPr>
          <w:ilvl w:val="0"/>
          <w:numId w:val="1"/>
        </w:numPr>
        <w:pBdr>
          <w:top w:val="nil"/>
          <w:left w:val="nil"/>
          <w:bottom w:val="nil"/>
          <w:right w:val="nil"/>
          <w:between w:val="nil"/>
        </w:pBdr>
        <w:spacing w:before="360" w:after="120"/>
        <w:rPr>
          <w:color w:val="000000"/>
        </w:rPr>
      </w:pPr>
      <w:r>
        <w:rPr>
          <w:b/>
          <w:bCs/>
          <w:color w:val="000000"/>
        </w:rPr>
        <w:t>Адреса места нахождения, банковские реквизиты и подписи Сторон</w:t>
      </w:r>
    </w:p>
    <w:tbl>
      <w:tblPr>
        <w:tblStyle w:val="a6"/>
        <w:tblW w:w="9571" w:type="dxa"/>
        <w:tblInd w:w="-108" w:type="dxa"/>
        <w:tblLayout w:type="fixed"/>
        <w:tblLook w:val="0400" w:firstRow="0" w:lastRow="0" w:firstColumn="0" w:lastColumn="0" w:noHBand="0" w:noVBand="1"/>
      </w:tblPr>
      <w:tblGrid>
        <w:gridCol w:w="4785"/>
        <w:gridCol w:w="4786"/>
      </w:tblGrid>
      <w:tr w:rsidR="00C539B7" w14:paraId="0F479FB1" w14:textId="77777777">
        <w:tc>
          <w:tcPr>
            <w:tcW w:w="4785" w:type="dxa"/>
            <w:tcMar>
              <w:top w:w="0" w:type="dxa"/>
              <w:left w:w="108" w:type="dxa"/>
              <w:bottom w:w="0" w:type="dxa"/>
              <w:right w:w="108" w:type="dxa"/>
            </w:tcMar>
          </w:tcPr>
          <w:p w14:paraId="1DBCC398" w14:textId="77777777" w:rsidR="00C539B7" w:rsidRDefault="00CC3119">
            <w:pPr>
              <w:spacing w:before="120" w:after="120"/>
              <w:ind w:left="720"/>
              <w:rPr>
                <w:b/>
                <w:bCs/>
              </w:rPr>
            </w:pPr>
            <w:r>
              <w:rPr>
                <w:b/>
                <w:bCs/>
              </w:rPr>
              <w:t>Заказчик:</w:t>
            </w:r>
          </w:p>
          <w:p w14:paraId="6DA86FF7" w14:textId="77777777" w:rsidR="00C539B7" w:rsidRDefault="00CC3119">
            <w:pPr>
              <w:rPr>
                <w:b/>
                <w:bCs/>
              </w:rPr>
            </w:pPr>
            <w:r>
              <w:rPr>
                <w:b/>
                <w:bCs/>
              </w:rPr>
              <w:t>МКДОУ «Детский сад комбинированного вида №3 «Светлячок»</w:t>
            </w:r>
          </w:p>
          <w:p w14:paraId="71DC3716" w14:textId="77777777" w:rsidR="00C539B7" w:rsidRDefault="00CC3119">
            <w:pPr>
              <w:rPr>
                <w:rFonts w:ascii="Open Sans" w:eastAsia="Open Sans" w:hAnsi="Open Sans" w:cs="Open Sans"/>
              </w:rPr>
            </w:pPr>
            <w:r>
              <w:rPr>
                <w:rFonts w:ascii="Open Sans" w:eastAsia="Open Sans" w:hAnsi="Open Sans" w:cs="Open Sans"/>
              </w:rPr>
              <w:t xml:space="preserve">Адрес: Российская Федерация, 187700, </w:t>
            </w:r>
          </w:p>
          <w:p w14:paraId="283A379C" w14:textId="77777777" w:rsidR="00C539B7" w:rsidRDefault="00CC3119">
            <w:pPr>
              <w:rPr>
                <w:rFonts w:ascii="Open Sans" w:eastAsia="Open Sans" w:hAnsi="Open Sans" w:cs="Open Sans"/>
              </w:rPr>
            </w:pPr>
            <w:r>
              <w:rPr>
                <w:rFonts w:ascii="Open Sans" w:eastAsia="Open Sans" w:hAnsi="Open Sans" w:cs="Open Sans"/>
              </w:rPr>
              <w:t xml:space="preserve">Ленинградская обл, г. Лодейное Поле, </w:t>
            </w:r>
          </w:p>
          <w:p w14:paraId="5C7435CF" w14:textId="77777777" w:rsidR="00C539B7" w:rsidRDefault="00CC3119">
            <w:pPr>
              <w:rPr>
                <w:rFonts w:ascii="Open Sans" w:eastAsia="Open Sans" w:hAnsi="Open Sans" w:cs="Open Sans"/>
              </w:rPr>
            </w:pPr>
            <w:r>
              <w:rPr>
                <w:rFonts w:ascii="Open Sans" w:eastAsia="Open Sans" w:hAnsi="Open Sans" w:cs="Open Sans"/>
              </w:rPr>
              <w:t>ул. Ульяновская, д. 11</w:t>
            </w:r>
          </w:p>
          <w:p w14:paraId="714133BE" w14:textId="77777777" w:rsidR="00C539B7" w:rsidRDefault="00CC3119">
            <w:pPr>
              <w:rPr>
                <w:rFonts w:ascii="Open Sans" w:eastAsia="Open Sans" w:hAnsi="Open Sans" w:cs="Open Sans"/>
              </w:rPr>
            </w:pPr>
            <w:r>
              <w:t xml:space="preserve">Тел.факс: </w:t>
            </w:r>
            <w:r>
              <w:rPr>
                <w:rFonts w:ascii="Open Sans" w:eastAsia="Open Sans" w:hAnsi="Open Sans" w:cs="Open Sans"/>
              </w:rPr>
              <w:t>8(81364)25296</w:t>
            </w:r>
          </w:p>
          <w:p w14:paraId="6D6AEF4A" w14:textId="77777777" w:rsidR="00C539B7" w:rsidRDefault="00CC3119">
            <w:pPr>
              <w:rPr>
                <w:rFonts w:ascii="Open Sans" w:eastAsia="Open Sans" w:hAnsi="Open Sans" w:cs="Open Sans"/>
              </w:rPr>
            </w:pPr>
            <w:r>
              <w:t>Email:</w:t>
            </w:r>
            <w:r>
              <w:rPr>
                <w:rFonts w:ascii="Open Sans" w:eastAsia="Open Sans" w:hAnsi="Open Sans" w:cs="Open Sans"/>
              </w:rPr>
              <w:t>dc03svetl@mail.ru</w:t>
            </w:r>
            <w:r>
              <w:rPr>
                <w:rFonts w:ascii="Open Sans" w:eastAsia="Open Sans" w:hAnsi="Open Sans" w:cs="Open Sans"/>
              </w:rPr>
              <w:br/>
              <w:t>ОГРН:1024701533394</w:t>
            </w:r>
            <w:r>
              <w:rPr>
                <w:rFonts w:ascii="Open Sans" w:eastAsia="Open Sans" w:hAnsi="Open Sans" w:cs="Open Sans"/>
              </w:rPr>
              <w:br/>
              <w:t xml:space="preserve">ИНН: 4709005045 </w:t>
            </w:r>
          </w:p>
          <w:p w14:paraId="3A6AE00C" w14:textId="77777777" w:rsidR="00C539B7" w:rsidRDefault="00CC3119">
            <w:pPr>
              <w:rPr>
                <w:rFonts w:ascii="Open Sans" w:eastAsia="Open Sans" w:hAnsi="Open Sans" w:cs="Open Sans"/>
              </w:rPr>
            </w:pPr>
            <w:r>
              <w:rPr>
                <w:rFonts w:ascii="Open Sans" w:eastAsia="Open Sans" w:hAnsi="Open Sans" w:cs="Open Sans"/>
              </w:rPr>
              <w:t xml:space="preserve"> КПП: 471101001</w:t>
            </w:r>
          </w:p>
          <w:p w14:paraId="3121F112" w14:textId="77777777" w:rsidR="00C539B7" w:rsidRDefault="00CC3119">
            <w:pPr>
              <w:rPr>
                <w:rFonts w:ascii="Open Sans" w:eastAsia="Open Sans" w:hAnsi="Open Sans" w:cs="Open Sans"/>
              </w:rPr>
            </w:pPr>
            <w:r>
              <w:rPr>
                <w:rFonts w:ascii="Open Sans" w:eastAsia="Open Sans" w:hAnsi="Open Sans" w:cs="Open Sans"/>
              </w:rPr>
              <w:t xml:space="preserve">л.сч 02656904009 в комитете финансов </w:t>
            </w:r>
          </w:p>
          <w:p w14:paraId="7E2A08AA" w14:textId="77777777" w:rsidR="00C539B7" w:rsidRDefault="00CC3119">
            <w:pPr>
              <w:rPr>
                <w:rFonts w:ascii="Open Sans" w:eastAsia="Open Sans" w:hAnsi="Open Sans" w:cs="Open Sans"/>
              </w:rPr>
            </w:pPr>
            <w:r>
              <w:rPr>
                <w:rFonts w:ascii="Open Sans" w:eastAsia="Open Sans" w:hAnsi="Open Sans" w:cs="Open Sans"/>
              </w:rPr>
              <w:lastRenderedPageBreak/>
              <w:t xml:space="preserve">Администрации Лодейнопольского муниципального района </w:t>
            </w:r>
          </w:p>
          <w:p w14:paraId="2D9B6CC0" w14:textId="77777777" w:rsidR="00C539B7" w:rsidRDefault="00CC3119">
            <w:pPr>
              <w:rPr>
                <w:rFonts w:ascii="Open Sans" w:eastAsia="Open Sans" w:hAnsi="Open Sans" w:cs="Open Sans"/>
              </w:rPr>
            </w:pPr>
            <w:r>
              <w:rPr>
                <w:rFonts w:ascii="Open Sans" w:eastAsia="Open Sans" w:hAnsi="Open Sans" w:cs="Open Sans"/>
              </w:rPr>
              <w:t>Ленинградской области</w:t>
            </w:r>
          </w:p>
          <w:p w14:paraId="3EA7D97E" w14:textId="77777777" w:rsidR="00C539B7" w:rsidRDefault="00CC3119">
            <w:pPr>
              <w:rPr>
                <w:rFonts w:ascii="Open Sans" w:eastAsia="Open Sans" w:hAnsi="Open Sans" w:cs="Open Sans"/>
              </w:rPr>
            </w:pPr>
            <w:r>
              <w:rPr>
                <w:rFonts w:ascii="Open Sans" w:eastAsia="Open Sans" w:hAnsi="Open Sans" w:cs="Open Sans"/>
              </w:rPr>
              <w:t>ОКПО 41797772</w:t>
            </w:r>
          </w:p>
          <w:p w14:paraId="484F8526" w14:textId="77777777" w:rsidR="00C539B7" w:rsidRDefault="00CC3119">
            <w:pPr>
              <w:rPr>
                <w:rFonts w:ascii="Open Sans" w:eastAsia="Open Sans" w:hAnsi="Open Sans" w:cs="Open Sans"/>
              </w:rPr>
            </w:pPr>
            <w:r>
              <w:rPr>
                <w:rFonts w:ascii="Open Sans" w:eastAsia="Open Sans" w:hAnsi="Open Sans" w:cs="Open Sans"/>
              </w:rPr>
              <w:t>ОКТМО 41627101001</w:t>
            </w:r>
          </w:p>
          <w:p w14:paraId="2DB3DC7F" w14:textId="77777777" w:rsidR="00C539B7" w:rsidRDefault="00CC3119">
            <w:pPr>
              <w:rPr>
                <w:rFonts w:ascii="Open Sans" w:eastAsia="Open Sans" w:hAnsi="Open Sans" w:cs="Open Sans"/>
              </w:rPr>
            </w:pPr>
            <w:r>
              <w:rPr>
                <w:rFonts w:ascii="Open Sans" w:eastAsia="Open Sans" w:hAnsi="Open Sans" w:cs="Open Sans"/>
              </w:rPr>
              <w:t>ОКОГУ 4210007</w:t>
            </w:r>
          </w:p>
          <w:p w14:paraId="681EB7DF" w14:textId="77777777" w:rsidR="00C539B7" w:rsidRDefault="00CC3119">
            <w:pPr>
              <w:rPr>
                <w:rFonts w:ascii="Open Sans" w:eastAsia="Open Sans" w:hAnsi="Open Sans" w:cs="Open Sans"/>
              </w:rPr>
            </w:pPr>
            <w:r>
              <w:rPr>
                <w:rFonts w:ascii="Open Sans" w:eastAsia="Open Sans" w:hAnsi="Open Sans" w:cs="Open Sans"/>
              </w:rPr>
              <w:t>ОКОПФ 75404</w:t>
            </w:r>
          </w:p>
          <w:p w14:paraId="7D80C7A4" w14:textId="77777777" w:rsidR="00C539B7" w:rsidRDefault="00CC3119">
            <w:r>
              <w:rPr>
                <w:rFonts w:ascii="Open Sans" w:eastAsia="Open Sans" w:hAnsi="Open Sans" w:cs="Open Sans"/>
              </w:rPr>
              <w:t>ОКФС 14</w:t>
            </w:r>
          </w:p>
        </w:tc>
        <w:tc>
          <w:tcPr>
            <w:tcW w:w="4786" w:type="dxa"/>
            <w:tcMar>
              <w:top w:w="0" w:type="dxa"/>
              <w:left w:w="108" w:type="dxa"/>
              <w:bottom w:w="0" w:type="dxa"/>
              <w:right w:w="108" w:type="dxa"/>
            </w:tcMar>
          </w:tcPr>
          <w:p w14:paraId="5077D26B" w14:textId="77777777" w:rsidR="00C539B7" w:rsidRDefault="00CC3119">
            <w:pPr>
              <w:pBdr>
                <w:top w:val="nil"/>
                <w:left w:val="nil"/>
                <w:bottom w:val="nil"/>
                <w:right w:val="nil"/>
                <w:between w:val="nil"/>
              </w:pBdr>
              <w:spacing w:before="120" w:after="120"/>
              <w:ind w:left="720"/>
              <w:rPr>
                <w:b/>
                <w:bCs/>
                <w:color w:val="000000"/>
              </w:rPr>
            </w:pPr>
            <w:r>
              <w:rPr>
                <w:b/>
                <w:bCs/>
                <w:color w:val="000000"/>
              </w:rPr>
              <w:lastRenderedPageBreak/>
              <w:t>Подрядчик:</w:t>
            </w:r>
          </w:p>
          <w:p w14:paraId="1FD025D2" w14:textId="77777777" w:rsidR="00C539B7" w:rsidRDefault="00C539B7" w:rsidP="00B1685E">
            <w:pPr>
              <w:pBdr>
                <w:top w:val="nil"/>
                <w:left w:val="nil"/>
                <w:bottom w:val="nil"/>
                <w:right w:val="nil"/>
                <w:between w:val="nil"/>
              </w:pBdr>
              <w:rPr>
                <w:b/>
                <w:bCs/>
                <w:color w:val="000000"/>
              </w:rPr>
            </w:pPr>
          </w:p>
        </w:tc>
      </w:tr>
      <w:tr w:rsidR="00C539B7" w14:paraId="6F431DF3" w14:textId="77777777">
        <w:tc>
          <w:tcPr>
            <w:tcW w:w="4785" w:type="dxa"/>
            <w:tcMar>
              <w:top w:w="0" w:type="dxa"/>
              <w:left w:w="108" w:type="dxa"/>
              <w:bottom w:w="0" w:type="dxa"/>
              <w:right w:w="108" w:type="dxa"/>
            </w:tcMar>
          </w:tcPr>
          <w:p w14:paraId="49C5F7D5" w14:textId="77777777" w:rsidR="00C539B7" w:rsidRDefault="00CC3119">
            <w:pPr>
              <w:pBdr>
                <w:top w:val="nil"/>
                <w:left w:val="nil"/>
                <w:bottom w:val="nil"/>
                <w:right w:val="nil"/>
                <w:between w:val="nil"/>
              </w:pBdr>
              <w:spacing w:before="120" w:after="120"/>
              <w:ind w:left="720"/>
              <w:rPr>
                <w:b/>
                <w:bCs/>
                <w:color w:val="000000"/>
              </w:rPr>
            </w:pPr>
            <w:r>
              <w:rPr>
                <w:b/>
                <w:bCs/>
                <w:color w:val="000000"/>
              </w:rPr>
              <w:t>От имени Заказчика</w:t>
            </w:r>
          </w:p>
          <w:p w14:paraId="4AC17880" w14:textId="77777777" w:rsidR="00C539B7" w:rsidRDefault="00C539B7">
            <w:pPr>
              <w:pBdr>
                <w:top w:val="nil"/>
                <w:left w:val="nil"/>
                <w:bottom w:val="nil"/>
                <w:right w:val="nil"/>
                <w:between w:val="nil"/>
              </w:pBdr>
              <w:spacing w:before="120" w:after="120"/>
              <w:rPr>
                <w:color w:val="000000"/>
              </w:rPr>
            </w:pPr>
          </w:p>
          <w:p w14:paraId="7B38A355" w14:textId="77777777" w:rsidR="00C539B7" w:rsidRDefault="00CC3119">
            <w:pPr>
              <w:pBdr>
                <w:top w:val="nil"/>
                <w:left w:val="nil"/>
                <w:bottom w:val="nil"/>
                <w:right w:val="nil"/>
                <w:between w:val="nil"/>
              </w:pBdr>
              <w:spacing w:before="120" w:after="120"/>
              <w:rPr>
                <w:color w:val="000000"/>
              </w:rPr>
            </w:pPr>
            <w:r>
              <w:rPr>
                <w:color w:val="000000"/>
              </w:rPr>
              <w:t>_________________Пекачева О.Л.</w:t>
            </w:r>
          </w:p>
          <w:p w14:paraId="46DEF61B" w14:textId="77777777" w:rsidR="00C539B7" w:rsidRDefault="00C539B7">
            <w:pPr>
              <w:pBdr>
                <w:top w:val="nil"/>
                <w:left w:val="nil"/>
                <w:bottom w:val="nil"/>
                <w:right w:val="nil"/>
                <w:between w:val="nil"/>
              </w:pBdr>
              <w:spacing w:before="120" w:after="120"/>
              <w:ind w:left="720"/>
              <w:jc w:val="left"/>
              <w:rPr>
                <w:color w:val="000000"/>
              </w:rPr>
            </w:pPr>
          </w:p>
        </w:tc>
        <w:tc>
          <w:tcPr>
            <w:tcW w:w="4786" w:type="dxa"/>
            <w:tcMar>
              <w:top w:w="0" w:type="dxa"/>
              <w:left w:w="108" w:type="dxa"/>
              <w:bottom w:w="0" w:type="dxa"/>
              <w:right w:w="108" w:type="dxa"/>
            </w:tcMar>
          </w:tcPr>
          <w:p w14:paraId="729437F5" w14:textId="77777777" w:rsidR="00C539B7" w:rsidRDefault="00CC3119">
            <w:pPr>
              <w:pBdr>
                <w:top w:val="nil"/>
                <w:left w:val="nil"/>
                <w:bottom w:val="nil"/>
                <w:right w:val="nil"/>
                <w:between w:val="nil"/>
              </w:pBdr>
              <w:spacing w:before="120" w:after="120"/>
              <w:ind w:left="720"/>
              <w:rPr>
                <w:b/>
                <w:bCs/>
                <w:color w:val="000000"/>
              </w:rPr>
            </w:pPr>
            <w:r>
              <w:rPr>
                <w:b/>
                <w:bCs/>
                <w:color w:val="000000"/>
              </w:rPr>
              <w:t>От имени Подрядчика</w:t>
            </w:r>
          </w:p>
          <w:p w14:paraId="3B339D27" w14:textId="77777777" w:rsidR="00C539B7" w:rsidRDefault="00C539B7">
            <w:pPr>
              <w:pBdr>
                <w:top w:val="nil"/>
                <w:left w:val="nil"/>
                <w:bottom w:val="nil"/>
                <w:right w:val="nil"/>
                <w:between w:val="nil"/>
              </w:pBdr>
              <w:spacing w:before="120" w:after="120"/>
              <w:ind w:left="720"/>
              <w:rPr>
                <w:color w:val="000000"/>
              </w:rPr>
            </w:pPr>
          </w:p>
          <w:p w14:paraId="4620B16B" w14:textId="77777777" w:rsidR="00C539B7" w:rsidRDefault="00CC3119" w:rsidP="00B1685E">
            <w:pPr>
              <w:pBdr>
                <w:top w:val="nil"/>
                <w:left w:val="nil"/>
                <w:bottom w:val="nil"/>
                <w:right w:val="nil"/>
                <w:between w:val="nil"/>
              </w:pBdr>
              <w:spacing w:before="120" w:after="120"/>
              <w:ind w:left="720"/>
              <w:rPr>
                <w:color w:val="000000"/>
              </w:rPr>
            </w:pPr>
            <w:r>
              <w:rPr>
                <w:color w:val="000000"/>
              </w:rPr>
              <w:t>_________________</w:t>
            </w:r>
            <w:r w:rsidR="00B1685E">
              <w:rPr>
                <w:color w:val="000000"/>
              </w:rPr>
              <w:t xml:space="preserve"> </w:t>
            </w:r>
          </w:p>
        </w:tc>
      </w:tr>
    </w:tbl>
    <w:p w14:paraId="7CE0E970" w14:textId="77777777" w:rsidR="00C539B7" w:rsidRDefault="00CC3119">
      <w:pPr>
        <w:pageBreakBefore/>
        <w:jc w:val="right"/>
      </w:pPr>
      <w:bookmarkStart w:id="35" w:name="_ktt7cz3rdq4q" w:colFirst="0" w:colLast="0"/>
      <w:bookmarkEnd w:id="35"/>
      <w:r>
        <w:lastRenderedPageBreak/>
        <w:t xml:space="preserve">Приложение № </w:t>
      </w:r>
      <w:bookmarkStart w:id="36" w:name="g96izfs75qmh" w:colFirst="0" w:colLast="0"/>
      <w:bookmarkEnd w:id="36"/>
      <w:r>
        <w:t>1</w:t>
      </w:r>
    </w:p>
    <w:p w14:paraId="5B6858C2" w14:textId="77777777" w:rsidR="00C539B7" w:rsidRDefault="00CC3119">
      <w:pPr>
        <w:pBdr>
          <w:top w:val="nil"/>
          <w:left w:val="nil"/>
          <w:bottom w:val="nil"/>
          <w:right w:val="nil"/>
          <w:between w:val="nil"/>
        </w:pBdr>
        <w:jc w:val="right"/>
        <w:rPr>
          <w:color w:val="000000"/>
        </w:rPr>
      </w:pPr>
      <w:bookmarkStart w:id="37" w:name="_le99nia8c0p9" w:colFirst="0" w:colLast="0"/>
      <w:bookmarkEnd w:id="37"/>
      <w:r>
        <w:rPr>
          <w:color w:val="000000"/>
        </w:rPr>
        <w:t xml:space="preserve">к Муниципальному Контракту </w:t>
      </w:r>
    </w:p>
    <w:p w14:paraId="4D21FA0B" w14:textId="77777777" w:rsidR="00C539B7" w:rsidRDefault="00CC3119">
      <w:pPr>
        <w:pBdr>
          <w:top w:val="nil"/>
          <w:left w:val="nil"/>
          <w:bottom w:val="nil"/>
          <w:right w:val="nil"/>
          <w:between w:val="nil"/>
        </w:pBdr>
        <w:jc w:val="right"/>
        <w:rPr>
          <w:color w:val="000000"/>
        </w:rPr>
      </w:pPr>
      <w:r>
        <w:rPr>
          <w:color w:val="000000"/>
        </w:rPr>
        <w:t>от «____»__________2026 г.</w:t>
      </w:r>
    </w:p>
    <w:p w14:paraId="2B826398" w14:textId="77777777" w:rsidR="00C539B7" w:rsidRPr="00B1685E" w:rsidRDefault="00CC3119">
      <w:pPr>
        <w:pBdr>
          <w:top w:val="nil"/>
          <w:left w:val="nil"/>
          <w:bottom w:val="nil"/>
          <w:right w:val="nil"/>
          <w:between w:val="nil"/>
        </w:pBdr>
        <w:jc w:val="right"/>
        <w:rPr>
          <w:color w:val="000000"/>
          <w:lang w:val="ru-RU"/>
        </w:rPr>
      </w:pPr>
      <w:r>
        <w:rPr>
          <w:color w:val="000000"/>
        </w:rPr>
        <w:t>№</w:t>
      </w:r>
      <w:r w:rsidR="00B1685E">
        <w:rPr>
          <w:color w:val="000000"/>
          <w:lang w:val="ru-RU"/>
        </w:rPr>
        <w:t>____________</w:t>
      </w:r>
    </w:p>
    <w:p w14:paraId="443391C4" w14:textId="77777777" w:rsidR="00C539B7" w:rsidRDefault="00C539B7">
      <w:pPr>
        <w:pBdr>
          <w:top w:val="nil"/>
          <w:left w:val="nil"/>
          <w:bottom w:val="nil"/>
          <w:right w:val="nil"/>
          <w:between w:val="nil"/>
        </w:pBdr>
        <w:spacing w:before="120" w:after="120"/>
        <w:rPr>
          <w:color w:val="000000"/>
        </w:rPr>
      </w:pPr>
    </w:p>
    <w:p w14:paraId="096BD3FD" w14:textId="77777777" w:rsidR="00C539B7" w:rsidRDefault="00CC3119">
      <w:pPr>
        <w:pBdr>
          <w:top w:val="nil"/>
          <w:left w:val="nil"/>
          <w:bottom w:val="nil"/>
          <w:right w:val="nil"/>
          <w:between w:val="nil"/>
        </w:pBdr>
        <w:spacing w:before="120" w:after="120"/>
        <w:jc w:val="center"/>
        <w:rPr>
          <w:b/>
          <w:bCs/>
          <w:color w:val="000000"/>
        </w:rPr>
      </w:pPr>
      <w:r>
        <w:rPr>
          <w:b/>
          <w:bCs/>
          <w:color w:val="000000"/>
        </w:rPr>
        <w:t>ОПИСАНИЕ ОБЪЕКТА ЗАКУПКИ</w:t>
      </w:r>
    </w:p>
    <w:p w14:paraId="08B044D7" w14:textId="77777777" w:rsidR="00FB61CC" w:rsidRDefault="00CC3119">
      <w:pPr>
        <w:rPr>
          <w:sz w:val="24"/>
          <w:szCs w:val="24"/>
        </w:rPr>
      </w:pPr>
      <w:bookmarkStart w:id="38" w:name="_ithn56eutve4" w:colFirst="0" w:colLast="0"/>
      <w:bookmarkEnd w:id="38"/>
      <w:r>
        <w:rPr>
          <w:b/>
          <w:bCs/>
          <w:sz w:val="24"/>
          <w:szCs w:val="24"/>
        </w:rPr>
        <w:t xml:space="preserve">1.Наименование </w:t>
      </w:r>
      <w:r w:rsidR="00B1685E">
        <w:rPr>
          <w:b/>
          <w:bCs/>
          <w:sz w:val="24"/>
          <w:szCs w:val="24"/>
          <w:lang w:val="ru-RU"/>
        </w:rPr>
        <w:t>работы</w:t>
      </w:r>
      <w:r>
        <w:rPr>
          <w:sz w:val="24"/>
          <w:szCs w:val="24"/>
        </w:rPr>
        <w:t xml:space="preserve">: </w:t>
      </w:r>
      <w:r w:rsidR="00FB61CC" w:rsidRPr="00FB61CC">
        <w:rPr>
          <w:sz w:val="24"/>
          <w:szCs w:val="24"/>
        </w:rPr>
        <w:t>Устройство вытяжной вентиляции в помещении бассейна МКДОУ "Детский сад комбинированного вида № 3 "Светлячок"</w:t>
      </w:r>
    </w:p>
    <w:p w14:paraId="6D4D9ADC" w14:textId="77777777" w:rsidR="00C539B7" w:rsidRDefault="00CC3119">
      <w:pPr>
        <w:rPr>
          <w:sz w:val="24"/>
          <w:szCs w:val="24"/>
        </w:rPr>
      </w:pPr>
      <w:r>
        <w:rPr>
          <w:b/>
          <w:bCs/>
          <w:sz w:val="24"/>
          <w:szCs w:val="24"/>
        </w:rPr>
        <w:t>2.Место выполнения работ</w:t>
      </w:r>
      <w:r>
        <w:rPr>
          <w:sz w:val="24"/>
          <w:szCs w:val="24"/>
        </w:rPr>
        <w:t xml:space="preserve">: 187700, </w:t>
      </w:r>
      <w:r>
        <w:rPr>
          <w:color w:val="000000"/>
          <w:sz w:val="24"/>
          <w:szCs w:val="24"/>
        </w:rPr>
        <w:t>Ленинградская обл, г. Лодейное Поле г, Ульяновская ул, д. 11</w:t>
      </w:r>
    </w:p>
    <w:p w14:paraId="553AD0F3" w14:textId="77777777" w:rsidR="00B1685E" w:rsidRPr="00B1685E" w:rsidRDefault="00CC3119">
      <w:pPr>
        <w:rPr>
          <w:sz w:val="24"/>
          <w:szCs w:val="24"/>
          <w:lang w:val="ru-RU"/>
        </w:rPr>
      </w:pPr>
      <w:r>
        <w:rPr>
          <w:b/>
          <w:bCs/>
          <w:sz w:val="24"/>
          <w:szCs w:val="24"/>
        </w:rPr>
        <w:t xml:space="preserve">3.Срок выполнения работ: </w:t>
      </w:r>
      <w:r w:rsidR="00B1685E">
        <w:rPr>
          <w:sz w:val="24"/>
          <w:szCs w:val="24"/>
          <w:lang w:val="ru-RU"/>
        </w:rPr>
        <w:t>в соответствии с контрактом.</w:t>
      </w:r>
    </w:p>
    <w:p w14:paraId="4C6ECAD3" w14:textId="77777777" w:rsidR="00FB61CC" w:rsidRDefault="00CC3119">
      <w:pPr>
        <w:rPr>
          <w:sz w:val="24"/>
          <w:szCs w:val="24"/>
        </w:rPr>
      </w:pPr>
      <w:r>
        <w:rPr>
          <w:b/>
          <w:bCs/>
          <w:sz w:val="24"/>
          <w:szCs w:val="24"/>
        </w:rPr>
        <w:t xml:space="preserve">4.Порядок (последовательность, этапы) выполнения работ: </w:t>
      </w:r>
      <w:r>
        <w:rPr>
          <w:sz w:val="24"/>
          <w:szCs w:val="24"/>
        </w:rPr>
        <w:t>работы выполняются одним этапом.</w:t>
      </w:r>
    </w:p>
    <w:p w14:paraId="5167E49B" w14:textId="77777777" w:rsidR="00C539B7" w:rsidRDefault="00CC3119">
      <w:pPr>
        <w:rPr>
          <w:b/>
          <w:bCs/>
          <w:sz w:val="24"/>
          <w:szCs w:val="24"/>
        </w:rPr>
      </w:pPr>
      <w:r>
        <w:rPr>
          <w:b/>
          <w:bCs/>
          <w:sz w:val="24"/>
          <w:szCs w:val="24"/>
        </w:rPr>
        <w:t>5.Общие требования к выполнению работ.</w:t>
      </w:r>
    </w:p>
    <w:p w14:paraId="19B9F3FD" w14:textId="77777777" w:rsidR="00C539B7" w:rsidRDefault="00CC3119">
      <w:pPr>
        <w:rPr>
          <w:sz w:val="24"/>
          <w:szCs w:val="24"/>
        </w:rPr>
      </w:pPr>
      <w:r>
        <w:rPr>
          <w:sz w:val="24"/>
          <w:szCs w:val="24"/>
        </w:rPr>
        <w:t>*Все работы должны выполняться в соответствии с локальным сметным расчетом, действующими СниП, ГОСТ, СанПин, ПТБ и другими нормативными документами.</w:t>
      </w:r>
    </w:p>
    <w:p w14:paraId="0DD1F70C" w14:textId="77777777" w:rsidR="00C539B7" w:rsidRDefault="00CC3119">
      <w:pPr>
        <w:rPr>
          <w:sz w:val="24"/>
          <w:szCs w:val="24"/>
        </w:rPr>
      </w:pPr>
      <w:r>
        <w:rPr>
          <w:sz w:val="24"/>
          <w:szCs w:val="24"/>
        </w:rPr>
        <w:t>*Подрядчик, выполняющий работы должен обеспечивать объект всеми видами материально-технических ресурсов в строгом соответствии с технологической последовательностью производства работ в сроки, установленные условиями контракта.</w:t>
      </w:r>
    </w:p>
    <w:p w14:paraId="4AFF3B6F" w14:textId="77777777" w:rsidR="00C539B7" w:rsidRDefault="00CC3119">
      <w:pPr>
        <w:rPr>
          <w:sz w:val="24"/>
          <w:szCs w:val="24"/>
        </w:rPr>
      </w:pPr>
      <w:r>
        <w:rPr>
          <w:sz w:val="24"/>
          <w:szCs w:val="24"/>
        </w:rPr>
        <w:t>*Подрядчик должен выполнять требования, предъявляемые Заказчиком при осуществлении контроля за ходом выполнения работ, а также требования предписаний надзорных органов.</w:t>
      </w:r>
    </w:p>
    <w:p w14:paraId="3C97F461" w14:textId="77777777" w:rsidR="00C539B7" w:rsidRDefault="00CC3119">
      <w:pPr>
        <w:rPr>
          <w:sz w:val="24"/>
          <w:szCs w:val="24"/>
        </w:rPr>
      </w:pPr>
      <w:r>
        <w:rPr>
          <w:sz w:val="24"/>
          <w:szCs w:val="24"/>
        </w:rPr>
        <w:t>* Все работы выполняются рабочими соответствующих специальностей и квалификации, с необходимыми допусками и разрешениями на производство работ. Подрядчик обязан использовать производственную базу, отвечающую предложенным технологиям выполнения работ, с предоставлением сертификатов и других документов и соблюдением гарантий по качеству исполнения работ.</w:t>
      </w:r>
    </w:p>
    <w:p w14:paraId="2C870C06" w14:textId="77777777" w:rsidR="00C539B7" w:rsidRDefault="00CC3119">
      <w:pPr>
        <w:rPr>
          <w:sz w:val="24"/>
          <w:szCs w:val="24"/>
        </w:rPr>
      </w:pPr>
      <w:r>
        <w:rPr>
          <w:sz w:val="24"/>
          <w:szCs w:val="24"/>
        </w:rPr>
        <w:t>* Подрядчик обязан обеспечить содержание и уборку строительной площадки и прилегающей непосредственно к ней территории.</w:t>
      </w:r>
    </w:p>
    <w:p w14:paraId="53E51367" w14:textId="77777777" w:rsidR="00C539B7" w:rsidRDefault="00CC3119">
      <w:pPr>
        <w:rPr>
          <w:sz w:val="24"/>
          <w:szCs w:val="24"/>
        </w:rPr>
      </w:pPr>
      <w:r>
        <w:rPr>
          <w:sz w:val="24"/>
          <w:szCs w:val="24"/>
        </w:rPr>
        <w:t>* При осуществлении работ Подрядчик обязан соблюдать требования закона и иных правовых актов об охране окружающей среды. Подрядчик несет ответственность за нарушение указанных требований. В процессе выполнения работ предусмотреть мероприятия, исключающие загрязнение прилегающей территории строительными отходами.</w:t>
      </w:r>
    </w:p>
    <w:p w14:paraId="16262C5D" w14:textId="77777777" w:rsidR="00C539B7" w:rsidRDefault="00CC3119">
      <w:pPr>
        <w:rPr>
          <w:sz w:val="24"/>
          <w:szCs w:val="24"/>
        </w:rPr>
      </w:pPr>
      <w:r>
        <w:rPr>
          <w:sz w:val="24"/>
          <w:szCs w:val="24"/>
        </w:rPr>
        <w:t>* Подрядчик до сдачи результатов работ Заказчику обязан вывезти за пределы образовательного учреждения принадлежащие ему оборудование, инвентарь, инструменты, другое имущество и строительный мусор.</w:t>
      </w:r>
    </w:p>
    <w:p w14:paraId="5180AC5F" w14:textId="77777777" w:rsidR="00C539B7" w:rsidRDefault="00CC3119">
      <w:pPr>
        <w:tabs>
          <w:tab w:val="left" w:pos="426"/>
        </w:tabs>
        <w:rPr>
          <w:sz w:val="24"/>
          <w:szCs w:val="24"/>
        </w:rPr>
      </w:pPr>
      <w:r>
        <w:rPr>
          <w:sz w:val="24"/>
          <w:szCs w:val="24"/>
        </w:rPr>
        <w:t xml:space="preserve">* Подрядчик выполняет объём работ и применяет для выполнения работ материалы в строгом соответствии с локальным сметным расчётом, Заказчика, которые являются неотъемлемой частью Контракта. </w:t>
      </w:r>
    </w:p>
    <w:p w14:paraId="5061A861" w14:textId="77777777" w:rsidR="00C539B7" w:rsidRDefault="00CC3119">
      <w:pPr>
        <w:rPr>
          <w:b/>
          <w:bCs/>
          <w:sz w:val="24"/>
          <w:szCs w:val="24"/>
        </w:rPr>
      </w:pPr>
      <w:r>
        <w:rPr>
          <w:b/>
          <w:bCs/>
          <w:sz w:val="24"/>
          <w:szCs w:val="24"/>
        </w:rPr>
        <w:t>6.Требования по выполнению сопутствующих работ, поставкам необходимых для выполнения работ материалов, в т.ч. оборудования.</w:t>
      </w:r>
    </w:p>
    <w:p w14:paraId="4D857258" w14:textId="77777777" w:rsidR="00C539B7" w:rsidRDefault="00CC3119">
      <w:pPr>
        <w:rPr>
          <w:sz w:val="24"/>
          <w:szCs w:val="24"/>
        </w:rPr>
      </w:pPr>
      <w:r>
        <w:rPr>
          <w:sz w:val="24"/>
          <w:szCs w:val="24"/>
        </w:rPr>
        <w:t>*Используемые материалы, оборудование должны соответствовать ГОСТам и техническим условиям, обеспечены техническим паспортами, сертификатами и др. документами, удостоверяющими их качество.</w:t>
      </w:r>
    </w:p>
    <w:p w14:paraId="13808365" w14:textId="77777777" w:rsidR="00C539B7" w:rsidRDefault="00CC3119">
      <w:pPr>
        <w:rPr>
          <w:sz w:val="24"/>
          <w:szCs w:val="24"/>
        </w:rPr>
      </w:pPr>
      <w:r>
        <w:rPr>
          <w:sz w:val="24"/>
          <w:szCs w:val="24"/>
        </w:rPr>
        <w:t>* Гигиенические сертификаты (для отечественных материалов, оборудования) должны содержать нормативную или техническую документацию на оборудование и материалы (технические условия, технологические инструкции и т.п.), краткое описание способа и области применения оборудования, материалов, другие документы, подтверждающие безопасность оборудования, материалов.</w:t>
      </w:r>
    </w:p>
    <w:p w14:paraId="443D82F9" w14:textId="77777777" w:rsidR="00C539B7" w:rsidRDefault="00CC3119">
      <w:pPr>
        <w:rPr>
          <w:sz w:val="24"/>
          <w:szCs w:val="24"/>
        </w:rPr>
      </w:pPr>
      <w:r>
        <w:rPr>
          <w:sz w:val="24"/>
          <w:szCs w:val="24"/>
        </w:rPr>
        <w:lastRenderedPageBreak/>
        <w:t>*Подрядчик несет ответственность за соответствие используемых материалов государственным стандартам и техническим условиям, за достоверность сведений о стране происхождении, за сохранность всех поставленных для реализации Контракта материалов и оборудования до сдачи предусмотренных условиями Контракта работ.</w:t>
      </w:r>
    </w:p>
    <w:p w14:paraId="06D656AA" w14:textId="77777777" w:rsidR="00C539B7" w:rsidRDefault="00CC3119">
      <w:pPr>
        <w:rPr>
          <w:sz w:val="24"/>
          <w:szCs w:val="24"/>
        </w:rPr>
      </w:pPr>
      <w:r>
        <w:rPr>
          <w:sz w:val="24"/>
          <w:szCs w:val="24"/>
        </w:rPr>
        <w:t>* Подрядчик обязан представить Заказчику данные о выбранных им материалах и оборудовании, получить его одобрение на их применение и использование. В случае если Заказчик отклонил использование материалов или оборудования из-за их несоответствия стандартам качества или ранее одобренным образцам, Подрядчик обязан за свой счет и своими силами произвести их замену.</w:t>
      </w:r>
    </w:p>
    <w:p w14:paraId="67C760D1" w14:textId="77777777" w:rsidR="00C539B7" w:rsidRDefault="00CC3119">
      <w:pPr>
        <w:rPr>
          <w:sz w:val="24"/>
          <w:szCs w:val="24"/>
        </w:rPr>
      </w:pPr>
      <w:r>
        <w:rPr>
          <w:sz w:val="24"/>
          <w:szCs w:val="24"/>
        </w:rPr>
        <w:t>*При применении материалов, не соответствующих указанным нормам и требованиям, Заказчик оставляет за собой право предъявить претензию к Подрядчику с наложением штрафных санкций при исполнении Контракта.</w:t>
      </w:r>
    </w:p>
    <w:p w14:paraId="66DA2071" w14:textId="77777777" w:rsidR="00C539B7" w:rsidRDefault="00CC3119">
      <w:pPr>
        <w:rPr>
          <w:b/>
          <w:bCs/>
          <w:sz w:val="24"/>
          <w:szCs w:val="24"/>
        </w:rPr>
      </w:pPr>
      <w:r>
        <w:rPr>
          <w:b/>
          <w:bCs/>
          <w:sz w:val="24"/>
          <w:szCs w:val="24"/>
        </w:rPr>
        <w:t>7.Порядок выполнения работ.</w:t>
      </w:r>
    </w:p>
    <w:p w14:paraId="591B8C2E" w14:textId="77777777" w:rsidR="00C539B7" w:rsidRDefault="00CC3119">
      <w:pPr>
        <w:rPr>
          <w:sz w:val="24"/>
          <w:szCs w:val="24"/>
        </w:rPr>
      </w:pPr>
      <w:r>
        <w:rPr>
          <w:sz w:val="24"/>
          <w:szCs w:val="24"/>
        </w:rPr>
        <w:t>* Подрядчик обязан осуществить выполнение работ в последовательности, установленной нормативами и правилами для данного вида работ с соблюдением технологического процесса.</w:t>
      </w:r>
    </w:p>
    <w:p w14:paraId="10DDA797" w14:textId="77777777" w:rsidR="00C539B7" w:rsidRDefault="00CC3119">
      <w:pPr>
        <w:rPr>
          <w:sz w:val="24"/>
          <w:szCs w:val="24"/>
        </w:rPr>
      </w:pPr>
      <w:r>
        <w:rPr>
          <w:sz w:val="24"/>
          <w:szCs w:val="24"/>
        </w:rPr>
        <w:t>* Подрядчик письменно извещает Заказчика о скрытых работах. Их наличие подтверждается двусторонними актами и освидетельствованиями скрытых работ. Подрядчик приступает к выполнению скрытых работ после получения письменного согласия (разрешения о производстве скрытых работ) от Заказчика.</w:t>
      </w:r>
    </w:p>
    <w:p w14:paraId="22730E65" w14:textId="77777777" w:rsidR="00C539B7" w:rsidRDefault="00CC3119">
      <w:pPr>
        <w:rPr>
          <w:b/>
          <w:bCs/>
          <w:sz w:val="24"/>
          <w:szCs w:val="24"/>
        </w:rPr>
      </w:pPr>
      <w:r>
        <w:rPr>
          <w:b/>
          <w:bCs/>
          <w:sz w:val="24"/>
          <w:szCs w:val="24"/>
        </w:rPr>
        <w:t>8.Требования к качеству работ.</w:t>
      </w:r>
    </w:p>
    <w:p w14:paraId="32FBF78F" w14:textId="77777777" w:rsidR="00C539B7" w:rsidRDefault="00CC3119">
      <w:pPr>
        <w:rPr>
          <w:sz w:val="24"/>
          <w:szCs w:val="24"/>
        </w:rPr>
      </w:pPr>
      <w:r>
        <w:rPr>
          <w:sz w:val="24"/>
          <w:szCs w:val="24"/>
        </w:rPr>
        <w:t>*Качество выполнения Подрядчиком работы должно соответствовать требованиям, обычно предъявляемым к работам соответствующего рода. Подрядчик может принять на себя по Контракту обязанность выполнить работу, соответствующую требованиям к качеству, более высоким по сравнению с установленными требованиями.</w:t>
      </w:r>
    </w:p>
    <w:p w14:paraId="0754EBA4" w14:textId="77777777" w:rsidR="00C539B7" w:rsidRDefault="00CC3119">
      <w:pPr>
        <w:rPr>
          <w:sz w:val="24"/>
          <w:szCs w:val="24"/>
        </w:rPr>
      </w:pPr>
      <w:r>
        <w:rPr>
          <w:sz w:val="24"/>
          <w:szCs w:val="24"/>
        </w:rPr>
        <w:t>*Подрядчик обязан безвозмездно устранить по требованию Заказчика все выявленные недостатки, если в процессе выполнения работ Подрядчик допустит отступления от условий Контракта, ухудшающее качество работ, в установленный Заказчиком срок с момента получения обоснованной претензии. При возникновении аварийной ситуации по вине Подрядчика восстановительные работы осуществляются силами и за счет средств Подрядчика.</w:t>
      </w:r>
    </w:p>
    <w:p w14:paraId="5FE09904" w14:textId="77777777" w:rsidR="00C539B7" w:rsidRDefault="00CC3119">
      <w:pPr>
        <w:rPr>
          <w:b/>
          <w:bCs/>
          <w:sz w:val="24"/>
          <w:szCs w:val="24"/>
        </w:rPr>
      </w:pPr>
      <w:r>
        <w:rPr>
          <w:b/>
          <w:bCs/>
          <w:sz w:val="24"/>
          <w:szCs w:val="24"/>
        </w:rPr>
        <w:t>9.Требования к техническим характеристикам применяемых материалов (эквивалентным материалам).</w:t>
      </w:r>
    </w:p>
    <w:p w14:paraId="465B0F43" w14:textId="77777777" w:rsidR="00C539B7" w:rsidRDefault="00CC3119">
      <w:pPr>
        <w:rPr>
          <w:sz w:val="24"/>
          <w:szCs w:val="24"/>
        </w:rPr>
      </w:pPr>
      <w:r>
        <w:rPr>
          <w:sz w:val="24"/>
          <w:szCs w:val="24"/>
        </w:rPr>
        <w:t>*Везде, где в технической части (в том числе локальном сметном расчете) есть указания на товарные знаки, допускается использование эквивалентных материалов. Параметры эквивалентности, удовлетворяющие потребностям заказчика.</w:t>
      </w:r>
    </w:p>
    <w:p w14:paraId="2E654AE4" w14:textId="77777777" w:rsidR="00C539B7" w:rsidRDefault="00CC3119">
      <w:pPr>
        <w:rPr>
          <w:sz w:val="24"/>
          <w:szCs w:val="24"/>
        </w:rPr>
      </w:pPr>
      <w:r>
        <w:rPr>
          <w:sz w:val="24"/>
          <w:szCs w:val="24"/>
        </w:rPr>
        <w:t>Такие материалы:</w:t>
      </w:r>
    </w:p>
    <w:p w14:paraId="7EF6E697" w14:textId="77777777" w:rsidR="00C539B7" w:rsidRDefault="00CC3119">
      <w:pPr>
        <w:numPr>
          <w:ilvl w:val="0"/>
          <w:numId w:val="2"/>
        </w:numPr>
        <w:rPr>
          <w:sz w:val="24"/>
          <w:szCs w:val="24"/>
        </w:rPr>
      </w:pPr>
      <w:r>
        <w:rPr>
          <w:sz w:val="24"/>
          <w:szCs w:val="24"/>
        </w:rPr>
        <w:t>не должны уступать по основным техническим и потребительским характеристикам материалам, указанным в локальном сметном расчете;</w:t>
      </w:r>
    </w:p>
    <w:p w14:paraId="60F91FEC" w14:textId="77777777" w:rsidR="00C539B7" w:rsidRDefault="00CC3119">
      <w:pPr>
        <w:numPr>
          <w:ilvl w:val="0"/>
          <w:numId w:val="2"/>
        </w:numPr>
        <w:rPr>
          <w:sz w:val="24"/>
          <w:szCs w:val="24"/>
        </w:rPr>
      </w:pPr>
      <w:r>
        <w:rPr>
          <w:sz w:val="24"/>
          <w:szCs w:val="24"/>
        </w:rPr>
        <w:t>не должны относиться к более низкому классу материалов по общепринятой классификации (должны относиться к тому же или более высокому классу материалов);</w:t>
      </w:r>
    </w:p>
    <w:p w14:paraId="504A7E52" w14:textId="77777777" w:rsidR="00C539B7" w:rsidRDefault="00CC3119">
      <w:pPr>
        <w:numPr>
          <w:ilvl w:val="0"/>
          <w:numId w:val="2"/>
        </w:numPr>
        <w:rPr>
          <w:sz w:val="24"/>
          <w:szCs w:val="24"/>
        </w:rPr>
      </w:pPr>
      <w:r>
        <w:rPr>
          <w:sz w:val="24"/>
          <w:szCs w:val="24"/>
        </w:rPr>
        <w:t>должны соответствовать размерам, указанным в локальном сметном расчете.</w:t>
      </w:r>
    </w:p>
    <w:p w14:paraId="54DCE49B" w14:textId="77777777" w:rsidR="00C539B7" w:rsidRDefault="00C539B7">
      <w:pPr>
        <w:pBdr>
          <w:top w:val="nil"/>
          <w:left w:val="nil"/>
          <w:bottom w:val="nil"/>
          <w:right w:val="nil"/>
          <w:between w:val="nil"/>
        </w:pBdr>
        <w:spacing w:before="120" w:after="120"/>
        <w:ind w:left="720"/>
        <w:rPr>
          <w:b/>
          <w:bCs/>
          <w:color w:val="000000"/>
          <w:sz w:val="24"/>
          <w:szCs w:val="24"/>
        </w:rPr>
      </w:pPr>
    </w:p>
    <w:tbl>
      <w:tblPr>
        <w:tblStyle w:val="a7"/>
        <w:tblW w:w="9571" w:type="dxa"/>
        <w:tblInd w:w="-108" w:type="dxa"/>
        <w:tblLayout w:type="fixed"/>
        <w:tblLook w:val="0400" w:firstRow="0" w:lastRow="0" w:firstColumn="0" w:lastColumn="0" w:noHBand="0" w:noVBand="1"/>
      </w:tblPr>
      <w:tblGrid>
        <w:gridCol w:w="4962"/>
        <w:gridCol w:w="4609"/>
      </w:tblGrid>
      <w:tr w:rsidR="00C539B7" w14:paraId="01D87C71" w14:textId="77777777">
        <w:tc>
          <w:tcPr>
            <w:tcW w:w="4962" w:type="dxa"/>
            <w:tcMar>
              <w:top w:w="0" w:type="dxa"/>
              <w:left w:w="108" w:type="dxa"/>
              <w:bottom w:w="0" w:type="dxa"/>
              <w:right w:w="108" w:type="dxa"/>
            </w:tcMar>
          </w:tcPr>
          <w:p w14:paraId="393AFFD3" w14:textId="77777777" w:rsidR="00C539B7" w:rsidRDefault="00CC3119">
            <w:pPr>
              <w:pBdr>
                <w:top w:val="nil"/>
                <w:left w:val="nil"/>
                <w:bottom w:val="nil"/>
                <w:right w:val="nil"/>
                <w:between w:val="nil"/>
              </w:pBdr>
              <w:spacing w:before="120" w:after="120"/>
              <w:rPr>
                <w:b/>
                <w:bCs/>
                <w:color w:val="000000"/>
                <w:sz w:val="24"/>
                <w:szCs w:val="24"/>
              </w:rPr>
            </w:pPr>
            <w:bookmarkStart w:id="39" w:name="_mfm7kzei926q" w:colFirst="0" w:colLast="0"/>
            <w:bookmarkEnd w:id="39"/>
            <w:r>
              <w:rPr>
                <w:b/>
                <w:bCs/>
                <w:color w:val="000000"/>
                <w:sz w:val="24"/>
                <w:szCs w:val="24"/>
              </w:rPr>
              <w:t>Заказчик</w:t>
            </w:r>
          </w:p>
          <w:p w14:paraId="2775229D" w14:textId="77777777" w:rsidR="00C539B7" w:rsidRDefault="00C539B7">
            <w:pPr>
              <w:pBdr>
                <w:top w:val="nil"/>
                <w:left w:val="nil"/>
                <w:bottom w:val="nil"/>
                <w:right w:val="nil"/>
                <w:between w:val="nil"/>
              </w:pBdr>
              <w:spacing w:before="120" w:after="120"/>
              <w:rPr>
                <w:color w:val="000000"/>
                <w:sz w:val="24"/>
                <w:szCs w:val="24"/>
              </w:rPr>
            </w:pPr>
          </w:p>
          <w:p w14:paraId="53BD9629" w14:textId="77777777" w:rsidR="00C539B7" w:rsidRDefault="00CC3119">
            <w:pPr>
              <w:pBdr>
                <w:top w:val="nil"/>
                <w:left w:val="nil"/>
                <w:bottom w:val="nil"/>
                <w:right w:val="nil"/>
                <w:between w:val="nil"/>
              </w:pBdr>
              <w:spacing w:before="120" w:after="120"/>
              <w:rPr>
                <w:color w:val="000000"/>
                <w:sz w:val="24"/>
                <w:szCs w:val="24"/>
              </w:rPr>
            </w:pPr>
            <w:r>
              <w:rPr>
                <w:color w:val="000000"/>
                <w:sz w:val="24"/>
                <w:szCs w:val="24"/>
              </w:rPr>
              <w:t>________________Пекачева О.Л.</w:t>
            </w:r>
          </w:p>
          <w:p w14:paraId="2B36746B" w14:textId="77777777" w:rsidR="00C539B7" w:rsidRDefault="00C539B7">
            <w:pPr>
              <w:pBdr>
                <w:top w:val="nil"/>
                <w:left w:val="nil"/>
                <w:bottom w:val="nil"/>
                <w:right w:val="nil"/>
                <w:between w:val="nil"/>
              </w:pBdr>
              <w:spacing w:before="120" w:after="120"/>
              <w:jc w:val="left"/>
              <w:rPr>
                <w:color w:val="000000"/>
                <w:sz w:val="24"/>
                <w:szCs w:val="24"/>
              </w:rPr>
            </w:pPr>
          </w:p>
        </w:tc>
        <w:tc>
          <w:tcPr>
            <w:tcW w:w="4609" w:type="dxa"/>
            <w:tcMar>
              <w:top w:w="0" w:type="dxa"/>
              <w:left w:w="108" w:type="dxa"/>
              <w:bottom w:w="0" w:type="dxa"/>
              <w:right w:w="108" w:type="dxa"/>
            </w:tcMar>
          </w:tcPr>
          <w:p w14:paraId="631CF852" w14:textId="77777777" w:rsidR="00C539B7" w:rsidRDefault="00CC3119">
            <w:pPr>
              <w:pBdr>
                <w:top w:val="nil"/>
                <w:left w:val="nil"/>
                <w:bottom w:val="nil"/>
                <w:right w:val="nil"/>
                <w:between w:val="nil"/>
              </w:pBdr>
              <w:spacing w:before="120" w:after="120"/>
              <w:rPr>
                <w:b/>
                <w:bCs/>
                <w:color w:val="000000"/>
                <w:sz w:val="24"/>
                <w:szCs w:val="24"/>
              </w:rPr>
            </w:pPr>
            <w:r>
              <w:rPr>
                <w:b/>
                <w:bCs/>
                <w:color w:val="000000"/>
                <w:sz w:val="24"/>
                <w:szCs w:val="24"/>
              </w:rPr>
              <w:t>Подрядчик</w:t>
            </w:r>
          </w:p>
          <w:p w14:paraId="696F5E9E" w14:textId="77777777" w:rsidR="00C539B7" w:rsidRDefault="00C539B7">
            <w:pPr>
              <w:pBdr>
                <w:top w:val="nil"/>
                <w:left w:val="nil"/>
                <w:bottom w:val="nil"/>
                <w:right w:val="nil"/>
                <w:between w:val="nil"/>
              </w:pBdr>
              <w:spacing w:before="120" w:after="120"/>
              <w:rPr>
                <w:color w:val="000000"/>
                <w:sz w:val="24"/>
                <w:szCs w:val="24"/>
              </w:rPr>
            </w:pPr>
          </w:p>
          <w:p w14:paraId="708DC4C3" w14:textId="77777777" w:rsidR="00C539B7" w:rsidRDefault="00CC3119">
            <w:pPr>
              <w:pBdr>
                <w:top w:val="nil"/>
                <w:left w:val="nil"/>
                <w:bottom w:val="nil"/>
                <w:right w:val="nil"/>
                <w:between w:val="nil"/>
              </w:pBdr>
              <w:spacing w:before="120" w:after="120"/>
              <w:ind w:left="-15"/>
              <w:rPr>
                <w:color w:val="000000"/>
                <w:sz w:val="24"/>
                <w:szCs w:val="24"/>
              </w:rPr>
            </w:pPr>
            <w:r>
              <w:rPr>
                <w:color w:val="000000"/>
                <w:sz w:val="24"/>
                <w:szCs w:val="24"/>
              </w:rPr>
              <w:t>____________________</w:t>
            </w:r>
          </w:p>
          <w:p w14:paraId="09C2663A" w14:textId="77777777" w:rsidR="00C539B7" w:rsidRDefault="00C539B7">
            <w:pPr>
              <w:pBdr>
                <w:top w:val="nil"/>
                <w:left w:val="nil"/>
                <w:bottom w:val="nil"/>
                <w:right w:val="nil"/>
                <w:between w:val="nil"/>
              </w:pBdr>
              <w:spacing w:before="120" w:after="120"/>
              <w:ind w:left="-15"/>
              <w:rPr>
                <w:color w:val="000000"/>
                <w:sz w:val="24"/>
                <w:szCs w:val="24"/>
              </w:rPr>
            </w:pPr>
          </w:p>
        </w:tc>
      </w:tr>
    </w:tbl>
    <w:p w14:paraId="692AA575" w14:textId="77777777" w:rsidR="00C539B7" w:rsidRDefault="00C539B7">
      <w:pPr>
        <w:pBdr>
          <w:top w:val="nil"/>
          <w:left w:val="nil"/>
          <w:bottom w:val="nil"/>
          <w:right w:val="nil"/>
          <w:between w:val="nil"/>
        </w:pBdr>
        <w:spacing w:before="120" w:after="120"/>
        <w:ind w:left="720"/>
        <w:rPr>
          <w:b/>
          <w:bCs/>
          <w:color w:val="000000"/>
          <w:sz w:val="24"/>
          <w:szCs w:val="24"/>
        </w:rPr>
      </w:pPr>
    </w:p>
    <w:sectPr w:rsidR="00C539B7">
      <w:headerReference w:type="even" r:id="rId7"/>
      <w:headerReference w:type="default" r:id="rId8"/>
      <w:footerReference w:type="even" r:id="rId9"/>
      <w:footerReference w:type="default" r:id="rId10"/>
      <w:pgSz w:w="11906" w:h="16838"/>
      <w:pgMar w:top="1134" w:right="851" w:bottom="1134"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AF180D" w14:textId="77777777" w:rsidR="0010569C" w:rsidRDefault="0010569C">
      <w:r>
        <w:separator/>
      </w:r>
    </w:p>
  </w:endnote>
  <w:endnote w:type="continuationSeparator" w:id="0">
    <w:p w14:paraId="2D9DA9C3" w14:textId="77777777" w:rsidR="0010569C" w:rsidRDefault="00105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font>
  <w:font w:name="Calibri">
    <w:panose1 w:val="020F0502020204030204"/>
    <w:charset w:val="CC"/>
    <w:family w:val="swiss"/>
    <w:pitch w:val="variable"/>
    <w:sig w:usb0="E4002EFF" w:usb1="C000247B" w:usb2="00000009" w:usb3="00000000" w:csb0="000001FF" w:csb1="00000000"/>
    <w:embedRegular r:id="rId1" w:fontKey="{3D7B4D3B-6B47-4BBD-932E-5EED8BF7CA03}"/>
    <w:embedBold r:id="rId2" w:fontKey="{CE8BDC0C-93F2-4CB8-BE49-6C36A34AF526}"/>
  </w:font>
  <w:font w:name="Georgia">
    <w:panose1 w:val="02040502050405020303"/>
    <w:charset w:val="CC"/>
    <w:family w:val="roman"/>
    <w:pitch w:val="variable"/>
    <w:sig w:usb0="00000287" w:usb1="00000000" w:usb2="00000000" w:usb3="00000000" w:csb0="0000009F" w:csb1="00000000"/>
    <w:embedItalic r:id="rId3" w:fontKey="{27FB0AB7-A5E7-4C69-81E7-09207338C368}"/>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Open Sans">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embedRegular r:id="rId4" w:fontKey="{F0D05DDD-2308-46BE-BFD1-96B6BF90DB65}"/>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FEF27" w14:textId="77777777" w:rsidR="00C539B7" w:rsidRDefault="00C539B7">
    <w:pPr>
      <w:pBdr>
        <w:top w:val="nil"/>
        <w:left w:val="nil"/>
        <w:bottom w:val="nil"/>
        <w:right w:val="nil"/>
        <w:between w:val="nil"/>
      </w:pBdr>
      <w:tabs>
        <w:tab w:val="center" w:pos="4677"/>
        <w:tab w:val="right" w:pos="9355"/>
      </w:tabs>
      <w:rPr>
        <w:color w:val="000000"/>
      </w:rPr>
    </w:pPr>
  </w:p>
  <w:p w14:paraId="69066B74" w14:textId="77777777" w:rsidR="00C539B7" w:rsidRDefault="00C539B7"/>
  <w:p w14:paraId="36553B80" w14:textId="77777777" w:rsidR="00C539B7" w:rsidRDefault="00C539B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68F7F" w14:textId="675AE67D" w:rsidR="00C539B7" w:rsidRDefault="00CC3119">
    <w:pPr>
      <w:pBdr>
        <w:top w:val="nil"/>
        <w:left w:val="nil"/>
        <w:bottom w:val="nil"/>
        <w:right w:val="nil"/>
        <w:between w:val="nil"/>
      </w:pBdr>
      <w:tabs>
        <w:tab w:val="center" w:pos="4677"/>
        <w:tab w:val="right" w:pos="9355"/>
      </w:tabs>
      <w:jc w:val="center"/>
      <w:rPr>
        <w:color w:val="000000"/>
      </w:rPr>
    </w:pPr>
    <w:r>
      <w:rPr>
        <w:color w:val="000000"/>
      </w:rPr>
      <w:fldChar w:fldCharType="begin"/>
    </w:r>
    <w:r>
      <w:rPr>
        <w:color w:val="000000"/>
      </w:rPr>
      <w:instrText>PAGE</w:instrText>
    </w:r>
    <w:r>
      <w:rPr>
        <w:color w:val="000000"/>
      </w:rPr>
      <w:fldChar w:fldCharType="separate"/>
    </w:r>
    <w:r w:rsidR="00142549">
      <w:rPr>
        <w:noProof/>
        <w:color w:val="000000"/>
      </w:rPr>
      <w:t>3</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3ECB8" w14:textId="77777777" w:rsidR="0010569C" w:rsidRDefault="0010569C">
      <w:r>
        <w:separator/>
      </w:r>
    </w:p>
  </w:footnote>
  <w:footnote w:type="continuationSeparator" w:id="0">
    <w:p w14:paraId="23008083" w14:textId="77777777" w:rsidR="0010569C" w:rsidRDefault="00105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419AE" w14:textId="77777777" w:rsidR="00C539B7" w:rsidRDefault="00C539B7">
    <w:pPr>
      <w:pBdr>
        <w:top w:val="nil"/>
        <w:left w:val="nil"/>
        <w:bottom w:val="nil"/>
        <w:right w:val="nil"/>
        <w:between w:val="nil"/>
      </w:pBdr>
      <w:tabs>
        <w:tab w:val="center" w:pos="4677"/>
        <w:tab w:val="right" w:pos="9355"/>
      </w:tabs>
      <w:rPr>
        <w:color w:val="000000"/>
      </w:rPr>
    </w:pPr>
  </w:p>
  <w:p w14:paraId="17C9D53F" w14:textId="77777777" w:rsidR="00C539B7" w:rsidRDefault="00C539B7"/>
  <w:p w14:paraId="35068BBB" w14:textId="77777777" w:rsidR="00C539B7" w:rsidRDefault="00C539B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2D149A" w14:textId="77777777" w:rsidR="00C539B7" w:rsidRDefault="00C539B7">
    <w:pPr>
      <w:pBdr>
        <w:top w:val="nil"/>
        <w:left w:val="nil"/>
        <w:bottom w:val="nil"/>
        <w:right w:val="nil"/>
        <w:between w:val="nil"/>
      </w:pBdr>
      <w:tabs>
        <w:tab w:val="center" w:pos="4677"/>
        <w:tab w:val="right" w:pos="9355"/>
      </w:tabs>
      <w:jc w:val="right"/>
      <w:rPr>
        <w:color w:val="000000"/>
        <w:sz w:val="16"/>
        <w:szCs w:val="16"/>
      </w:rPr>
    </w:pPr>
  </w:p>
  <w:p w14:paraId="577C1FA7" w14:textId="77777777" w:rsidR="00C539B7" w:rsidRDefault="00C539B7">
    <w:pPr>
      <w:pBdr>
        <w:top w:val="nil"/>
        <w:left w:val="nil"/>
        <w:bottom w:val="nil"/>
        <w:right w:val="nil"/>
        <w:between w:val="nil"/>
      </w:pBdr>
      <w:tabs>
        <w:tab w:val="center" w:pos="4677"/>
        <w:tab w:val="right" w:pos="9355"/>
      </w:tabs>
      <w:jc w:val="right"/>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436FF"/>
    <w:multiLevelType w:val="multilevel"/>
    <w:tmpl w:val="38A6C93A"/>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C390A4E"/>
    <w:multiLevelType w:val="multilevel"/>
    <w:tmpl w:val="1FDE0C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E5D4321"/>
    <w:multiLevelType w:val="multilevel"/>
    <w:tmpl w:val="F6665A48"/>
    <w:styleLink w:val="LFO291"/>
    <w:lvl w:ilvl="0">
      <w:start w:val="1"/>
      <w:numFmt w:val="decimal"/>
      <w:pStyle w:val="LBGovstyle6"/>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 w15:restartNumberingAfterBreak="0">
    <w:nsid w:val="48B933C4"/>
    <w:multiLevelType w:val="multilevel"/>
    <w:tmpl w:val="356E25FC"/>
    <w:lvl w:ilvl="0">
      <w:start w:val="1"/>
      <w:numFmt w:val="decimal"/>
      <w:lvlText w:val="%1."/>
      <w:lvlJc w:val="left"/>
      <w:pPr>
        <w:ind w:left="720" w:hanging="720"/>
      </w:pPr>
      <w:rPr>
        <w:b/>
        <w:bCs/>
      </w:rPr>
    </w:lvl>
    <w:lvl w:ilvl="1">
      <w:start w:val="1"/>
      <w:numFmt w:val="decimal"/>
      <w:lvlText w:val="%1.%2."/>
      <w:lvlJc w:val="left"/>
      <w:pPr>
        <w:ind w:left="720" w:hanging="720"/>
      </w:pPr>
      <w:rPr>
        <w:i w:val="0"/>
        <w:iCs w:val="0"/>
      </w:rPr>
    </w:lvl>
    <w:lvl w:ilvl="2">
      <w:start w:val="1"/>
      <w:numFmt w:val="decimal"/>
      <w:lvlText w:val="%1.%2.%3."/>
      <w:lvlJc w:val="left"/>
      <w:pPr>
        <w:ind w:left="720" w:hanging="720"/>
      </w:pPr>
      <w:rPr>
        <w:rFonts w:ascii="Times New Roman" w:eastAsia="Times New Roman" w:hAnsi="Times New Roman" w:cs="Times New Roman"/>
        <w:b w:val="0"/>
        <w:bCs w:val="0"/>
        <w:i w:val="0"/>
        <w:iCs w:val="0"/>
        <w:smallCaps w:val="0"/>
        <w:strike w:val="0"/>
        <w:u w:val="none"/>
        <w:vertAlign w:val="baseline"/>
      </w:rPr>
    </w:lvl>
    <w:lvl w:ilvl="3">
      <w:start w:val="1"/>
      <w:numFmt w:val="decimal"/>
      <w:lvlText w:val="%1.%2.%3.%4."/>
      <w:lvlJc w:val="left"/>
      <w:pPr>
        <w:ind w:left="720" w:hanging="720"/>
      </w:pPr>
    </w:lvl>
    <w:lvl w:ilvl="4">
      <w:start w:val="1"/>
      <w:numFmt w:val="decimal"/>
      <w:lvlText w:val="(%5)"/>
      <w:lvlJc w:val="left"/>
      <w:pPr>
        <w:ind w:left="1440" w:hanging="720"/>
      </w:pPr>
    </w:lvl>
    <w:lvl w:ilvl="5">
      <w:start w:val="1"/>
      <w:numFmt w:val="bullet"/>
      <w:lvlText w:val="−"/>
      <w:lvlJc w:val="left"/>
      <w:pPr>
        <w:ind w:left="1440" w:hanging="720"/>
      </w:pPr>
      <w:rPr>
        <w:rFonts w:ascii="Noto Sans Symbols" w:eastAsia="Noto Sans Symbols" w:hAnsi="Noto Sans Symbols" w:cs="Noto Sans Symbols"/>
      </w:rPr>
    </w:lvl>
    <w:lvl w:ilvl="6">
      <w:start w:val="1"/>
      <w:numFmt w:val="bullet"/>
      <w:lvlText w:val="●"/>
      <w:lvlJc w:val="left"/>
      <w:pPr>
        <w:ind w:left="1440" w:hanging="720"/>
      </w:pPr>
      <w:rPr>
        <w:rFonts w:ascii="Noto Sans Symbols" w:eastAsia="Noto Sans Symbols" w:hAnsi="Noto Sans Symbols" w:cs="Noto Sans Symbols"/>
        <w:color w:val="000000"/>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9B7"/>
    <w:rsid w:val="0010569C"/>
    <w:rsid w:val="001062E9"/>
    <w:rsid w:val="00142549"/>
    <w:rsid w:val="00550CAF"/>
    <w:rsid w:val="00623FEA"/>
    <w:rsid w:val="006A33AF"/>
    <w:rsid w:val="006B1ADD"/>
    <w:rsid w:val="006B7F68"/>
    <w:rsid w:val="008E4DD8"/>
    <w:rsid w:val="00932156"/>
    <w:rsid w:val="00976CC1"/>
    <w:rsid w:val="009A2AC9"/>
    <w:rsid w:val="00AB4900"/>
    <w:rsid w:val="00B03118"/>
    <w:rsid w:val="00B1685E"/>
    <w:rsid w:val="00B618BA"/>
    <w:rsid w:val="00B709E1"/>
    <w:rsid w:val="00C539B7"/>
    <w:rsid w:val="00CC3119"/>
    <w:rsid w:val="00DF3AFB"/>
    <w:rsid w:val="00F631A7"/>
    <w:rsid w:val="00FB61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56DBC"/>
  <w15:docId w15:val="{303AA7BB-9393-4A62-B54E-45A097C59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 w:eastAsia="ru-RU"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pBdr>
        <w:top w:val="nil"/>
        <w:left w:val="nil"/>
        <w:bottom w:val="nil"/>
        <w:right w:val="nil"/>
        <w:between w:val="nil"/>
      </w:pBdr>
      <w:spacing w:before="120" w:after="120"/>
      <w:ind w:left="720" w:hanging="720"/>
      <w:outlineLvl w:val="0"/>
    </w:pPr>
    <w:rPr>
      <w:b/>
      <w:bCs/>
      <w:smallCaps/>
      <w:color w:val="000000"/>
    </w:rPr>
  </w:style>
  <w:style w:type="paragraph" w:styleId="2">
    <w:name w:val="heading 2"/>
    <w:basedOn w:val="a"/>
    <w:next w:val="a"/>
    <w:pPr>
      <w:pBdr>
        <w:top w:val="nil"/>
        <w:left w:val="nil"/>
        <w:bottom w:val="nil"/>
        <w:right w:val="nil"/>
        <w:between w:val="nil"/>
      </w:pBdr>
      <w:spacing w:before="120" w:after="120"/>
      <w:ind w:left="720" w:hanging="720"/>
      <w:outlineLvl w:val="1"/>
    </w:pPr>
    <w:rPr>
      <w:color w:val="000000"/>
    </w:rPr>
  </w:style>
  <w:style w:type="paragraph" w:styleId="3">
    <w:name w:val="heading 3"/>
    <w:basedOn w:val="a"/>
    <w:next w:val="a"/>
    <w:pPr>
      <w:pBdr>
        <w:top w:val="nil"/>
        <w:left w:val="nil"/>
        <w:bottom w:val="nil"/>
        <w:right w:val="nil"/>
        <w:between w:val="nil"/>
      </w:pBdr>
      <w:spacing w:before="120" w:after="120"/>
      <w:ind w:left="1440" w:hanging="720"/>
      <w:outlineLvl w:val="2"/>
    </w:pPr>
    <w:rPr>
      <w:color w:val="000000"/>
    </w:rPr>
  </w:style>
  <w:style w:type="paragraph" w:styleId="4">
    <w:name w:val="heading 4"/>
    <w:basedOn w:val="a"/>
    <w:next w:val="a"/>
    <w:pPr>
      <w:pBdr>
        <w:top w:val="nil"/>
        <w:left w:val="nil"/>
        <w:bottom w:val="nil"/>
        <w:right w:val="nil"/>
        <w:between w:val="nil"/>
      </w:pBdr>
      <w:spacing w:before="120" w:after="120"/>
      <w:ind w:left="3981" w:hanging="720"/>
      <w:outlineLvl w:val="3"/>
    </w:pPr>
    <w:rPr>
      <w:color w:val="000000"/>
    </w:rPr>
  </w:style>
  <w:style w:type="paragraph" w:styleId="5">
    <w:name w:val="heading 5"/>
    <w:basedOn w:val="a"/>
    <w:next w:val="a"/>
    <w:pPr>
      <w:pBdr>
        <w:top w:val="nil"/>
        <w:left w:val="nil"/>
        <w:bottom w:val="nil"/>
        <w:right w:val="nil"/>
        <w:between w:val="nil"/>
      </w:pBdr>
      <w:spacing w:before="120" w:after="120"/>
      <w:ind w:left="2880" w:hanging="720"/>
      <w:outlineLvl w:val="4"/>
    </w:pPr>
    <w:rPr>
      <w:color w:val="000000"/>
    </w:rPr>
  </w:style>
  <w:style w:type="paragraph" w:styleId="6">
    <w:name w:val="heading 6"/>
    <w:basedOn w:val="a"/>
    <w:next w:val="a"/>
    <w:pPr>
      <w:pBdr>
        <w:top w:val="nil"/>
        <w:left w:val="nil"/>
        <w:bottom w:val="nil"/>
        <w:right w:val="nil"/>
        <w:between w:val="nil"/>
      </w:pBdr>
      <w:spacing w:before="120" w:after="120"/>
      <w:ind w:left="3600" w:hanging="720"/>
      <w:outlineLvl w:val="5"/>
    </w:pPr>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rPr>
      <w:rFonts w:ascii="Calibri" w:eastAsia="Calibri" w:hAnsi="Calibri" w:cs="Calibri"/>
      <w:sz w:val="56"/>
      <w:szCs w:val="56"/>
    </w:rPr>
  </w:style>
  <w:style w:type="paragraph" w:styleId="a4">
    <w:name w:val="Subtitle"/>
    <w:basedOn w:val="a"/>
    <w:next w:val="a"/>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CellMar>
        <w:top w:w="0" w:type="dxa"/>
        <w:left w:w="10" w:type="dxa"/>
        <w:bottom w:w="0" w:type="dxa"/>
        <w:right w:w="10" w:type="dxa"/>
      </w:tblCellMar>
    </w:tblPr>
  </w:style>
  <w:style w:type="table" w:customStyle="1" w:styleId="a6">
    <w:basedOn w:val="TableNormal"/>
    <w:tblPr>
      <w:tblStyleRowBandSize w:val="1"/>
      <w:tblStyleColBandSize w:val="1"/>
      <w:tblCellMar>
        <w:top w:w="0" w:type="dxa"/>
        <w:left w:w="10" w:type="dxa"/>
        <w:bottom w:w="0" w:type="dxa"/>
        <w:right w:w="10" w:type="dxa"/>
      </w:tblCellMar>
    </w:tblPr>
  </w:style>
  <w:style w:type="table" w:customStyle="1" w:styleId="a7">
    <w:basedOn w:val="TableNormal"/>
    <w:tblPr>
      <w:tblStyleRowBandSize w:val="1"/>
      <w:tblStyleColBandSize w:val="1"/>
      <w:tblCellMar>
        <w:top w:w="0" w:type="dxa"/>
        <w:left w:w="10" w:type="dxa"/>
        <w:bottom w:w="0" w:type="dxa"/>
        <w:right w:w="10" w:type="dxa"/>
      </w:tblCellMar>
    </w:tblPr>
  </w:style>
  <w:style w:type="paragraph" w:customStyle="1" w:styleId="ConsPlusNonformat">
    <w:name w:val="ConsPlusNonformat"/>
    <w:rsid w:val="00B618BA"/>
    <w:pPr>
      <w:autoSpaceDE w:val="0"/>
      <w:autoSpaceDN w:val="0"/>
      <w:adjustRightInd w:val="0"/>
      <w:jc w:val="left"/>
    </w:pPr>
    <w:rPr>
      <w:rFonts w:ascii="Courier New" w:hAnsi="Courier New" w:cs="Courier New"/>
      <w:sz w:val="20"/>
      <w:szCs w:val="20"/>
      <w:lang w:val="ru-RU"/>
    </w:rPr>
  </w:style>
  <w:style w:type="paragraph" w:customStyle="1" w:styleId="LBGovstyle2">
    <w:name w:val="LB Gov style 2"/>
    <w:rsid w:val="00AB4900"/>
    <w:pPr>
      <w:suppressAutoHyphens/>
      <w:autoSpaceDN w:val="0"/>
      <w:spacing w:before="120" w:after="120"/>
      <w:textAlignment w:val="baseline"/>
    </w:pPr>
    <w:rPr>
      <w:rFonts w:eastAsia="Calibri"/>
      <w:lang w:val="ru-RU" w:eastAsia="en-US"/>
    </w:rPr>
  </w:style>
  <w:style w:type="paragraph" w:customStyle="1" w:styleId="LBGovstyle6">
    <w:name w:val="LB Gov style 6"/>
    <w:basedOn w:val="a"/>
    <w:rsid w:val="00AB4900"/>
    <w:pPr>
      <w:numPr>
        <w:numId w:val="3"/>
      </w:numPr>
      <w:suppressAutoHyphens/>
      <w:autoSpaceDN w:val="0"/>
      <w:spacing w:before="120" w:after="120"/>
      <w:textAlignment w:val="baseline"/>
    </w:pPr>
    <w:rPr>
      <w:rFonts w:eastAsia="Calibri"/>
      <w:lang w:val="en-US" w:eastAsia="en-US"/>
    </w:rPr>
  </w:style>
  <w:style w:type="numbering" w:customStyle="1" w:styleId="LFO291">
    <w:name w:val="LFO29_1"/>
    <w:basedOn w:val="a2"/>
    <w:rsid w:val="00AB4900"/>
    <w:pPr>
      <w:numPr>
        <w:numId w:val="3"/>
      </w:numPr>
    </w:pPr>
  </w:style>
  <w:style w:type="paragraph" w:customStyle="1" w:styleId="LBBodyText2">
    <w:name w:val="LB Body Text 2"/>
    <w:basedOn w:val="a"/>
    <w:rsid w:val="00550CAF"/>
    <w:pPr>
      <w:suppressAutoHyphens/>
      <w:autoSpaceDN w:val="0"/>
      <w:spacing w:before="120" w:after="120"/>
      <w:ind w:left="720"/>
      <w:textAlignment w:val="baseline"/>
    </w:pPr>
    <w:rPr>
      <w:rFonts w:eastAsia="MS Mincho"/>
      <w:szCs w:val="20"/>
      <w:lang w:val="ru-RU" w:eastAsia="en-US"/>
    </w:rPr>
  </w:style>
  <w:style w:type="paragraph" w:customStyle="1" w:styleId="LBGovstyle1">
    <w:name w:val="LB Gov style 1"/>
    <w:rsid w:val="00550CAF"/>
    <w:pPr>
      <w:suppressAutoHyphens/>
      <w:autoSpaceDN w:val="0"/>
      <w:spacing w:before="120" w:after="120"/>
      <w:textAlignment w:val="baseline"/>
    </w:pPr>
    <w:rPr>
      <w:rFonts w:eastAsia="Calibri"/>
      <w:b/>
      <w:lang w:val="ru-RU" w:eastAsia="en-US"/>
    </w:rPr>
  </w:style>
  <w:style w:type="paragraph" w:customStyle="1" w:styleId="LBGovstyle3">
    <w:name w:val="LB Gov style 3"/>
    <w:basedOn w:val="LBGovstyle2"/>
    <w:rsid w:val="00550CAF"/>
  </w:style>
  <w:style w:type="paragraph" w:customStyle="1" w:styleId="LBGovstyle5">
    <w:name w:val="LB Gov style 5"/>
    <w:basedOn w:val="a"/>
    <w:rsid w:val="00550CAF"/>
    <w:pPr>
      <w:suppressAutoHyphens/>
      <w:autoSpaceDN w:val="0"/>
      <w:spacing w:before="120" w:after="120"/>
      <w:textAlignment w:val="baseline"/>
    </w:pPr>
    <w:rPr>
      <w:rFonts w:eastAsia="Calibri"/>
      <w:lang w:val="ru-RU" w:eastAsia="en-US"/>
    </w:rPr>
  </w:style>
  <w:style w:type="paragraph" w:customStyle="1" w:styleId="LBGovstyle5-Alt">
    <w:name w:val="LB Gov style 5 - Alt"/>
    <w:basedOn w:val="a"/>
    <w:rsid w:val="00550CAF"/>
    <w:pPr>
      <w:suppressAutoHyphens/>
      <w:autoSpaceDN w:val="0"/>
      <w:spacing w:before="120" w:after="120"/>
      <w:textAlignment w:val="baseline"/>
    </w:pPr>
    <w:rPr>
      <w:rFonts w:eastAsia="Calibri"/>
      <w:lang w:val="en-US" w:eastAsia="en-US"/>
    </w:rPr>
  </w:style>
  <w:style w:type="paragraph" w:customStyle="1" w:styleId="LBGovstyle6-Alt">
    <w:name w:val="LB Gov style 6 - Alt"/>
    <w:basedOn w:val="LBGovstyle5-Alt"/>
    <w:rsid w:val="00550CAF"/>
    <w:pPr>
      <w:numPr>
        <w:numId w:val="4"/>
      </w:numPr>
    </w:pPr>
  </w:style>
  <w:style w:type="numbering" w:customStyle="1" w:styleId="LFO301">
    <w:name w:val="LFO30_1"/>
    <w:basedOn w:val="a2"/>
    <w:rsid w:val="00550CAF"/>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4737</Words>
  <Characters>27003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Ваничева</dc:creator>
  <cp:lastModifiedBy>vanic</cp:lastModifiedBy>
  <cp:revision>4</cp:revision>
  <dcterms:created xsi:type="dcterms:W3CDTF">2026-09-24T10:10:00Z</dcterms:created>
  <dcterms:modified xsi:type="dcterms:W3CDTF">2026-09-25T05:13:00Z</dcterms:modified>
</cp:coreProperties>
</file>