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02E1A" w14:textId="1C68C93D" w:rsidR="00DA04AC" w:rsidRDefault="002E71AF" w:rsidP="00DA04AC">
      <w:pPr>
        <w:pStyle w:val="LBBodyText1"/>
        <w:spacing w:before="0" w:after="0"/>
        <w:jc w:val="right"/>
      </w:pPr>
      <w:r w:rsidRPr="002E71AF">
        <w:t>УТВЕРЖДАЮ</w:t>
      </w:r>
    </w:p>
    <w:p w14:paraId="6CC04F9C" w14:textId="294748F5" w:rsidR="009104D0" w:rsidRDefault="009104D0" w:rsidP="00DA04AC">
      <w:pPr>
        <w:pStyle w:val="LBBodyText1"/>
        <w:spacing w:before="0" w:after="0"/>
        <w:jc w:val="right"/>
      </w:pPr>
      <w:proofErr w:type="spellStart"/>
      <w:r>
        <w:t>Врио</w:t>
      </w:r>
      <w:proofErr w:type="spellEnd"/>
      <w:r>
        <w:t xml:space="preserve"> главного врача ГБУЗ ЛО</w:t>
      </w:r>
    </w:p>
    <w:p w14:paraId="46256241" w14:textId="28BB01F8" w:rsidR="00DA04AC" w:rsidRDefault="00DA04AC" w:rsidP="00DA04AC">
      <w:pPr>
        <w:pStyle w:val="LBBodyText1"/>
        <w:spacing w:before="0" w:after="0"/>
        <w:jc w:val="right"/>
      </w:pPr>
      <w:r>
        <w:t>«Гатчинская КМБ»</w:t>
      </w:r>
    </w:p>
    <w:p w14:paraId="2337240B" w14:textId="194EBF28" w:rsidR="00DA04AC" w:rsidRDefault="00B51276" w:rsidP="00DA04AC">
      <w:pPr>
        <w:pStyle w:val="LBBodyText1"/>
        <w:spacing w:before="0" w:after="0"/>
        <w:jc w:val="right"/>
      </w:pPr>
      <w:r>
        <w:t>Ю.М</w:t>
      </w:r>
      <w:r>
        <w:t xml:space="preserve">. </w:t>
      </w:r>
      <w:r w:rsidR="00DA04AC">
        <w:t>Шишкин.</w:t>
      </w:r>
    </w:p>
    <w:p w14:paraId="443E2E01" w14:textId="17834067" w:rsidR="00DA04AC" w:rsidRDefault="00DA04AC" w:rsidP="00DA04AC">
      <w:pPr>
        <w:pStyle w:val="LBBodyText1"/>
        <w:spacing w:before="0" w:after="0"/>
        <w:jc w:val="right"/>
      </w:pPr>
      <w:r>
        <w:t>«___</w:t>
      </w:r>
      <w:proofErr w:type="gramStart"/>
      <w:r>
        <w:t>_»_</w:t>
      </w:r>
      <w:proofErr w:type="gramEnd"/>
      <w:r>
        <w:t>____________ 202_года</w:t>
      </w:r>
    </w:p>
    <w:p w14:paraId="62F95839" w14:textId="77777777" w:rsidR="00051972" w:rsidRDefault="00051972" w:rsidP="00051972">
      <w:pPr>
        <w:pStyle w:val="LBBodyText1"/>
        <w:jc w:val="right"/>
      </w:pPr>
    </w:p>
    <w:p w14:paraId="21AAE30A" w14:textId="13AE0C11" w:rsidR="00051972" w:rsidRDefault="00801334" w:rsidP="00051972">
      <w:pPr>
        <w:pStyle w:val="LBScheduleSubheading"/>
        <w:rPr>
          <w:szCs w:val="22"/>
        </w:rPr>
      </w:pPr>
      <w:r w:rsidRPr="00801334">
        <w:rPr>
          <w:i/>
          <w:szCs w:val="22"/>
        </w:rPr>
        <w:t>Проект</w:t>
      </w:r>
      <w:r>
        <w:rPr>
          <w:szCs w:val="22"/>
        </w:rPr>
        <w:t xml:space="preserve"> </w:t>
      </w:r>
      <w:r w:rsidR="00051972">
        <w:rPr>
          <w:szCs w:val="22"/>
        </w:rPr>
        <w:t>Контракт № ______</w:t>
      </w:r>
    </w:p>
    <w:p w14:paraId="28096595" w14:textId="77777777" w:rsidR="0001537D" w:rsidRPr="0001537D" w:rsidRDefault="0001537D" w:rsidP="0001537D">
      <w:pPr>
        <w:jc w:val="center"/>
        <w:rPr>
          <w:rFonts w:eastAsia="MS Mincho"/>
          <w:b/>
        </w:rPr>
      </w:pPr>
    </w:p>
    <w:p w14:paraId="389581E0" w14:textId="27FC728A" w:rsidR="00395385" w:rsidRDefault="00BF1D92" w:rsidP="00395385">
      <w:pPr>
        <w:jc w:val="center"/>
        <w:rPr>
          <w:rFonts w:eastAsia="MS Mincho"/>
          <w:b/>
          <w:bCs/>
        </w:rPr>
      </w:pPr>
      <w:r w:rsidRPr="00BF1D92">
        <w:rPr>
          <w:rFonts w:eastAsia="MS Mincho"/>
          <w:b/>
          <w:bCs/>
        </w:rPr>
        <w:t>Выполнение работ по монтажу и пуско-наладке стационарной кнопки тревожной сигнализации</w:t>
      </w:r>
      <w:r w:rsidR="002D02D2" w:rsidRPr="002D02D2">
        <w:rPr>
          <w:rFonts w:eastAsia="MS Mincho"/>
          <w:b/>
          <w:bCs/>
        </w:rPr>
        <w:t>.</w:t>
      </w:r>
    </w:p>
    <w:p w14:paraId="1711B6EE" w14:textId="2E9558B0" w:rsidR="00801334" w:rsidRPr="00395385" w:rsidRDefault="00801334" w:rsidP="00395385">
      <w:pPr>
        <w:jc w:val="center"/>
        <w:rPr>
          <w:rFonts w:eastAsia="MS Mincho"/>
          <w:b/>
          <w:bCs/>
        </w:rPr>
      </w:pPr>
      <w:r>
        <w:t>И</w:t>
      </w:r>
      <w:r>
        <w:t xml:space="preserve">дентификационный код закупки: </w:t>
      </w:r>
      <w:r w:rsidR="00D27DC2" w:rsidRPr="00D27DC2">
        <w:t>262470501326047050100105340000000244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997E6D" w14:paraId="21684374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71E01" w14:textId="77777777" w:rsidR="00997E6D" w:rsidRDefault="00C77B18">
            <w:pPr>
              <w:pStyle w:val="LBBodyText1"/>
            </w:pPr>
            <w:r>
              <w:rPr>
                <w:szCs w:val="22"/>
              </w:rPr>
              <w:t>г. Гатчина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6EA54" w14:textId="722AFEB9" w:rsidR="00997E6D" w:rsidRDefault="00F60278" w:rsidP="005633E8">
            <w:pPr>
              <w:pStyle w:val="LBBodyText1"/>
              <w:jc w:val="right"/>
            </w:pPr>
            <w:r>
              <w:rPr>
                <w:color w:val="000000"/>
                <w:szCs w:val="22"/>
                <w:lang w:eastAsia="ru-RU"/>
              </w:rPr>
              <w:t xml:space="preserve">      </w:t>
            </w:r>
            <w:r w:rsidR="00C77B18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4E3674">
              <w:rPr>
                <w:color w:val="000000"/>
                <w:szCs w:val="22"/>
                <w:lang w:eastAsia="ru-RU"/>
              </w:rPr>
              <w:t>202</w:t>
            </w:r>
            <w:r w:rsidR="008A3308">
              <w:rPr>
                <w:color w:val="000000"/>
                <w:szCs w:val="22"/>
                <w:lang w:eastAsia="ru-RU"/>
              </w:rPr>
              <w:t>6</w:t>
            </w:r>
            <w:r w:rsidR="00C77B18">
              <w:rPr>
                <w:szCs w:val="22"/>
              </w:rPr>
              <w:t xml:space="preserve"> г.</w:t>
            </w:r>
          </w:p>
        </w:tc>
      </w:tr>
    </w:tbl>
    <w:p w14:paraId="68AE6104" w14:textId="16BCBE84" w:rsidR="00051972" w:rsidRDefault="00051972" w:rsidP="00801334">
      <w:pPr>
        <w:pStyle w:val="LBBodyText1"/>
        <w:spacing w:before="0" w:after="0"/>
        <w:ind w:firstLine="709"/>
        <w:rPr>
          <w:color w:val="000000"/>
          <w:kern w:val="3"/>
          <w:szCs w:val="22"/>
          <w:lang w:eastAsia="ru-RU"/>
        </w:rPr>
      </w:pPr>
      <w:r w:rsidRPr="00801334">
        <w:rPr>
          <w:b/>
          <w:szCs w:val="22"/>
        </w:rPr>
        <w:t xml:space="preserve">Государственное бюджетное учреждение здравоохранения Ленинградской области "Гатчинская клиническая межрайонная больница" </w:t>
      </w:r>
      <w:r w:rsidRPr="00801334">
        <w:rPr>
          <w:szCs w:val="22"/>
        </w:rPr>
        <w:t>(далее –</w:t>
      </w:r>
      <w:r w:rsidRPr="00801334">
        <w:rPr>
          <w:b/>
          <w:szCs w:val="22"/>
        </w:rPr>
        <w:t xml:space="preserve"> «Заказчик»)</w:t>
      </w:r>
      <w:r w:rsidRPr="00801334">
        <w:rPr>
          <w:szCs w:val="22"/>
        </w:rPr>
        <w:t xml:space="preserve">, в лице </w:t>
      </w:r>
      <w:r w:rsidR="009104D0">
        <w:rPr>
          <w:szCs w:val="22"/>
        </w:rPr>
        <w:t>в</w:t>
      </w:r>
      <w:r w:rsidRPr="00801334">
        <w:rPr>
          <w:szCs w:val="22"/>
        </w:rPr>
        <w:t xml:space="preserve">ременно исполняющего обязанности Главного врача </w:t>
      </w:r>
      <w:r w:rsidR="002D02D2" w:rsidRPr="00801334">
        <w:rPr>
          <w:szCs w:val="22"/>
        </w:rPr>
        <w:t>Шишкина Юрия Михайловича, действующего на основании распоряжения Комитета по здравоохранению Ленинградской области № 88 от 14.05.2026 г.</w:t>
      </w:r>
      <w:r w:rsidRPr="00801334">
        <w:rPr>
          <w:szCs w:val="22"/>
        </w:rPr>
        <w:t>, с одной стороны, и_______________________ (далее – «</w:t>
      </w:r>
      <w:r w:rsidR="00000976" w:rsidRPr="00801334">
        <w:rPr>
          <w:b/>
          <w:szCs w:val="22"/>
        </w:rPr>
        <w:t>Подрядчик</w:t>
      </w:r>
      <w:r w:rsidRPr="00801334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801334">
        <w:rPr>
          <w:b/>
          <w:szCs w:val="22"/>
        </w:rPr>
        <w:t>Стороны</w:t>
      </w:r>
      <w:r w:rsidRPr="00801334">
        <w:rPr>
          <w:szCs w:val="22"/>
        </w:rPr>
        <w:t>», а по отдельности «</w:t>
      </w:r>
      <w:r w:rsidRPr="00801334">
        <w:rPr>
          <w:b/>
          <w:szCs w:val="22"/>
        </w:rPr>
        <w:t>Сторона</w:t>
      </w:r>
      <w:r w:rsidRPr="00801334">
        <w:rPr>
          <w:szCs w:val="22"/>
        </w:rPr>
        <w:t xml:space="preserve">», </w:t>
      </w:r>
      <w:r w:rsidRPr="00801334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801334">
        <w:rPr>
          <w:szCs w:val="22"/>
          <w:lang w:eastAsia="ru-RU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801334">
        <w:rPr>
          <w:szCs w:val="22"/>
        </w:rPr>
        <w:t xml:space="preserve"> </w:t>
      </w:r>
      <w:r w:rsidRPr="00801334">
        <w:rPr>
          <w:kern w:val="3"/>
          <w:szCs w:val="22"/>
          <w:lang w:eastAsia="ru-RU"/>
        </w:rPr>
        <w:t xml:space="preserve">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нужд»), заключили настоящий </w:t>
      </w:r>
      <w:r w:rsidRPr="00801334">
        <w:rPr>
          <w:szCs w:val="22"/>
        </w:rPr>
        <w:t>контракт (далее – «</w:t>
      </w:r>
      <w:r w:rsidRPr="00801334">
        <w:rPr>
          <w:b/>
          <w:szCs w:val="22"/>
        </w:rPr>
        <w:t>Контракт</w:t>
      </w:r>
      <w:r w:rsidRPr="00801334">
        <w:rPr>
          <w:szCs w:val="22"/>
        </w:rPr>
        <w:t>»)</w:t>
      </w:r>
      <w:r w:rsidRPr="00801334">
        <w:rPr>
          <w:kern w:val="3"/>
          <w:szCs w:val="22"/>
          <w:lang w:eastAsia="ru-RU"/>
        </w:rPr>
        <w:t xml:space="preserve"> о нижеследующем</w:t>
      </w:r>
      <w:r w:rsidRPr="00801334">
        <w:rPr>
          <w:color w:val="000000"/>
          <w:kern w:val="3"/>
          <w:szCs w:val="22"/>
          <w:lang w:eastAsia="ru-RU"/>
        </w:rPr>
        <w:t>:</w:t>
      </w:r>
      <w:r w:rsidR="00D72302">
        <w:rPr>
          <w:color w:val="000000"/>
          <w:kern w:val="3"/>
          <w:szCs w:val="22"/>
          <w:lang w:eastAsia="ru-RU"/>
        </w:rPr>
        <w:t xml:space="preserve"> </w:t>
      </w:r>
    </w:p>
    <w:p w14:paraId="698E2BC0" w14:textId="77777777" w:rsidR="00D72302" w:rsidRPr="00801334" w:rsidRDefault="00D72302" w:rsidP="00801334">
      <w:pPr>
        <w:pStyle w:val="LBBodyText1"/>
        <w:spacing w:before="0" w:after="0"/>
        <w:ind w:firstLine="709"/>
        <w:rPr>
          <w:szCs w:val="22"/>
        </w:rPr>
      </w:pPr>
    </w:p>
    <w:p w14:paraId="0D1B579E" w14:textId="56A77E13" w:rsidR="00997E6D" w:rsidRDefault="00C77B18" w:rsidP="00D72302">
      <w:pPr>
        <w:pStyle w:val="LBGovstyle1"/>
        <w:numPr>
          <w:ilvl w:val="0"/>
          <w:numId w:val="72"/>
        </w:numPr>
        <w:spacing w:before="0" w:after="0"/>
        <w:ind w:left="0" w:firstLine="0"/>
        <w:jc w:val="center"/>
      </w:pPr>
      <w:r>
        <w:t xml:space="preserve">Предмет </w:t>
      </w:r>
      <w:r w:rsidR="00051972">
        <w:t>контракта</w:t>
      </w:r>
    </w:p>
    <w:p w14:paraId="6CFD0E01" w14:textId="6F3DF441" w:rsidR="00997E6D" w:rsidRPr="00000976" w:rsidRDefault="00000976" w:rsidP="00D72302">
      <w:pPr>
        <w:pStyle w:val="LBGovstyle2"/>
        <w:numPr>
          <w:ilvl w:val="1"/>
          <w:numId w:val="52"/>
        </w:numPr>
        <w:spacing w:before="0" w:after="0"/>
        <w:ind w:left="709" w:hanging="709"/>
        <w:rPr>
          <w:lang w:val="ru-RU"/>
        </w:rPr>
      </w:pPr>
      <w:r>
        <w:rPr>
          <w:lang w:val="ru-RU"/>
        </w:rPr>
        <w:t>Подрядчик</w:t>
      </w:r>
      <w:r w:rsidR="00C77B18" w:rsidRPr="005B6D29">
        <w:rPr>
          <w:lang w:val="ru-RU"/>
        </w:rPr>
        <w:t xml:space="preserve"> обязуется </w:t>
      </w:r>
      <w:r>
        <w:rPr>
          <w:lang w:val="ru-RU"/>
        </w:rPr>
        <w:t>выполнить</w:t>
      </w:r>
      <w:r w:rsidR="000A40F0">
        <w:rPr>
          <w:lang w:val="ru-RU"/>
        </w:rPr>
        <w:t xml:space="preserve"> </w:t>
      </w:r>
      <w:r w:rsidR="000A40F0" w:rsidRPr="000A40F0">
        <w:rPr>
          <w:lang w:val="ru-RU"/>
        </w:rPr>
        <w:t>работ</w:t>
      </w:r>
      <w:r w:rsidR="000A40F0">
        <w:rPr>
          <w:lang w:val="ru-RU"/>
        </w:rPr>
        <w:t>ы</w:t>
      </w:r>
      <w:r w:rsidR="000A40F0" w:rsidRPr="000A40F0">
        <w:rPr>
          <w:lang w:val="ru-RU"/>
        </w:rPr>
        <w:t xml:space="preserve"> по </w:t>
      </w:r>
      <w:r w:rsidR="00BF1D92" w:rsidRPr="00BF1D92">
        <w:rPr>
          <w:lang w:val="ru-RU"/>
        </w:rPr>
        <w:t>монтажу и пуско-наладке стационарной кнопки тревожной сигнализации</w:t>
      </w:r>
      <w:r w:rsidRPr="00000976">
        <w:rPr>
          <w:lang w:val="ru-RU"/>
        </w:rPr>
        <w:t xml:space="preserve"> </w:t>
      </w:r>
      <w:r w:rsidR="00C77B18" w:rsidRPr="00000976">
        <w:rPr>
          <w:lang w:val="ru-RU"/>
        </w:rPr>
        <w:t>(далее – «</w:t>
      </w:r>
      <w:r>
        <w:rPr>
          <w:b/>
          <w:lang w:val="ru-RU"/>
        </w:rPr>
        <w:t>Раб</w:t>
      </w:r>
      <w:r w:rsidR="00395385">
        <w:rPr>
          <w:b/>
          <w:lang w:val="ru-RU"/>
        </w:rPr>
        <w:t>о</w:t>
      </w:r>
      <w:r>
        <w:rPr>
          <w:b/>
          <w:lang w:val="ru-RU"/>
        </w:rPr>
        <w:t>ты</w:t>
      </w:r>
      <w:r w:rsidR="00C77B18" w:rsidRPr="00000976">
        <w:rPr>
          <w:lang w:val="ru-RU"/>
        </w:rPr>
        <w:t>»),</w:t>
      </w:r>
      <w:r w:rsidR="004A233D" w:rsidRPr="00000976">
        <w:rPr>
          <w:lang w:val="ru-RU"/>
        </w:rPr>
        <w:t xml:space="preserve"> в соответствии с техническим заданием (Приложение № 1 к настоящему Контракту)</w:t>
      </w:r>
      <w:r w:rsidR="00C77B18" w:rsidRPr="00000976">
        <w:rPr>
          <w:lang w:val="ru-RU"/>
        </w:rPr>
        <w:t xml:space="preserve"> а Заказчик обязуется принять и оплатить </w:t>
      </w:r>
      <w:r w:rsidR="008C038D">
        <w:rPr>
          <w:lang w:val="ru-RU"/>
        </w:rPr>
        <w:t>работы</w:t>
      </w:r>
      <w:r w:rsidR="00C77B18" w:rsidRPr="00000976">
        <w:rPr>
          <w:lang w:val="ru-RU"/>
        </w:rPr>
        <w:t>, оказанные надлежащим образом.</w:t>
      </w:r>
    </w:p>
    <w:p w14:paraId="12DD9B32" w14:textId="77777777" w:rsidR="00D72302" w:rsidRDefault="00C77B18" w:rsidP="00D72302">
      <w:pPr>
        <w:pStyle w:val="LBGovstyle2"/>
        <w:numPr>
          <w:ilvl w:val="1"/>
          <w:numId w:val="52"/>
        </w:numPr>
        <w:spacing w:after="0"/>
        <w:ind w:left="709" w:hanging="709"/>
        <w:rPr>
          <w:lang w:val="ru-RU"/>
        </w:rPr>
      </w:pPr>
      <w:r w:rsidRPr="00FA0E71">
        <w:rPr>
          <w:lang w:val="ru-RU"/>
        </w:rPr>
        <w:t xml:space="preserve">Срок </w:t>
      </w:r>
      <w:r w:rsidR="00000976">
        <w:rPr>
          <w:lang w:val="ru-RU"/>
        </w:rPr>
        <w:t>выполнения работ</w:t>
      </w:r>
      <w:r w:rsidRPr="00FA0E71">
        <w:rPr>
          <w:lang w:val="ru-RU"/>
        </w:rPr>
        <w:t>:</w:t>
      </w:r>
    </w:p>
    <w:p w14:paraId="0494139F" w14:textId="77777777" w:rsidR="00D72302" w:rsidRDefault="00982E67" w:rsidP="00D72302">
      <w:pPr>
        <w:pStyle w:val="LBGovstyle2"/>
        <w:spacing w:before="0" w:after="0"/>
        <w:ind w:left="709"/>
        <w:rPr>
          <w:lang w:val="ru-RU"/>
        </w:rPr>
      </w:pPr>
      <w:r w:rsidRPr="00D72302">
        <w:rPr>
          <w:color w:val="000000"/>
          <w:lang w:val="ru-RU"/>
        </w:rPr>
        <w:t>Начало работ – с даты заключения Контракта.</w:t>
      </w:r>
    </w:p>
    <w:p w14:paraId="60A0B090" w14:textId="77777777" w:rsidR="00D72302" w:rsidRDefault="00982E67" w:rsidP="00D72302">
      <w:pPr>
        <w:pStyle w:val="LBGovstyle2"/>
        <w:spacing w:before="0" w:after="0"/>
        <w:ind w:left="709"/>
        <w:rPr>
          <w:lang w:val="ru-RU"/>
        </w:rPr>
      </w:pPr>
      <w:r w:rsidRPr="00982E67">
        <w:rPr>
          <w:color w:val="000000"/>
          <w:lang w:val="ru-RU"/>
        </w:rPr>
        <w:t xml:space="preserve">Окончание работ – </w:t>
      </w:r>
      <w:r w:rsidR="003F30DC" w:rsidRPr="003F30DC">
        <w:rPr>
          <w:color w:val="000000"/>
          <w:lang w:val="ru-RU"/>
        </w:rPr>
        <w:t>в течение 5 рабочих дней с даты заключения Контракта</w:t>
      </w:r>
      <w:r w:rsidR="003F30DC">
        <w:rPr>
          <w:color w:val="000000"/>
          <w:lang w:val="ru-RU"/>
        </w:rPr>
        <w:t>.</w:t>
      </w:r>
    </w:p>
    <w:p w14:paraId="773EAF72" w14:textId="77777777" w:rsidR="00D72302" w:rsidRDefault="00F25EB3" w:rsidP="00D72302">
      <w:pPr>
        <w:pStyle w:val="LBGovstyle2"/>
        <w:spacing w:before="0" w:after="0"/>
        <w:ind w:left="709"/>
        <w:rPr>
          <w:lang w:val="ru-RU"/>
        </w:rPr>
      </w:pPr>
      <w:r w:rsidRPr="00D72302">
        <w:rPr>
          <w:color w:val="000000"/>
          <w:lang w:val="ru-RU"/>
        </w:rPr>
        <w:t xml:space="preserve">Адрес выполнения работ: </w:t>
      </w:r>
    </w:p>
    <w:p w14:paraId="7DE7708F" w14:textId="77777777" w:rsidR="00D72302" w:rsidRDefault="00BF1D92" w:rsidP="00D72302">
      <w:pPr>
        <w:pStyle w:val="LBGovstyle2"/>
        <w:spacing w:before="0" w:after="0"/>
        <w:ind w:left="709"/>
        <w:rPr>
          <w:lang w:val="ru-RU"/>
        </w:rPr>
      </w:pPr>
      <w:r w:rsidRPr="00D72302">
        <w:rPr>
          <w:color w:val="000000"/>
          <w:lang w:val="ru-RU"/>
        </w:rPr>
        <w:t xml:space="preserve">- Ленинградская область, р-н. Гатчинский, </w:t>
      </w:r>
      <w:proofErr w:type="spellStart"/>
      <w:r w:rsidRPr="00D72302">
        <w:rPr>
          <w:color w:val="000000"/>
          <w:lang w:val="ru-RU"/>
        </w:rPr>
        <w:t>пгт</w:t>
      </w:r>
      <w:proofErr w:type="spellEnd"/>
      <w:r w:rsidRPr="00D72302">
        <w:rPr>
          <w:color w:val="000000"/>
          <w:lang w:val="ru-RU"/>
        </w:rPr>
        <w:t>. Вырица, пр-т. Павловский, д. 6/50 Поликлиника РБ;</w:t>
      </w:r>
    </w:p>
    <w:p w14:paraId="68501F3A" w14:textId="32D629B1" w:rsidR="00F25EB3" w:rsidRPr="00D72302" w:rsidRDefault="00BF1D92" w:rsidP="00D72302">
      <w:pPr>
        <w:pStyle w:val="LBGovstyle2"/>
        <w:spacing w:before="0" w:after="0"/>
        <w:ind w:left="709"/>
        <w:rPr>
          <w:lang w:val="ru-RU"/>
        </w:rPr>
      </w:pPr>
      <w:r w:rsidRPr="00D72302">
        <w:rPr>
          <w:color w:val="000000"/>
          <w:lang w:val="ru-RU"/>
        </w:rPr>
        <w:t>- Ленинградская область, Гатчинский район, г. Коммунар, ул. Строителей, д.3 Коммунаровская городская поликлиника.</w:t>
      </w:r>
    </w:p>
    <w:p w14:paraId="17EF36D5" w14:textId="77777777" w:rsidR="00D72302" w:rsidRPr="007E526C" w:rsidRDefault="00D72302" w:rsidP="00D72302">
      <w:pPr>
        <w:pStyle w:val="LBGovstyle2"/>
        <w:spacing w:before="0" w:after="0"/>
        <w:ind w:left="709"/>
        <w:rPr>
          <w:color w:val="000000"/>
          <w:lang w:val="ru-RU"/>
        </w:rPr>
      </w:pPr>
    </w:p>
    <w:p w14:paraId="7749BC1D" w14:textId="5572C9BD" w:rsidR="004E3674" w:rsidRPr="004E3674" w:rsidRDefault="004E3674" w:rsidP="00D72302">
      <w:pPr>
        <w:pStyle w:val="LBGovstyle6"/>
        <w:spacing w:before="0" w:after="0"/>
        <w:ind w:left="0" w:firstLine="0"/>
        <w:jc w:val="center"/>
        <w:rPr>
          <w:b/>
          <w:bCs/>
          <w:lang w:val="ru-RU"/>
        </w:rPr>
      </w:pPr>
      <w:r w:rsidRPr="004E3674">
        <w:rPr>
          <w:b/>
          <w:bCs/>
          <w:lang w:val="ru-RU"/>
        </w:rPr>
        <w:t>Цена и порядок расчетов</w:t>
      </w:r>
    </w:p>
    <w:p w14:paraId="23971A98" w14:textId="77777777" w:rsidR="00395385" w:rsidRDefault="00395385" w:rsidP="00D72302">
      <w:pPr>
        <w:pStyle w:val="LBGovstyle1"/>
        <w:numPr>
          <w:ilvl w:val="1"/>
          <w:numId w:val="52"/>
        </w:numPr>
        <w:spacing w:before="0" w:after="0"/>
        <w:ind w:left="709" w:hanging="709"/>
        <w:rPr>
          <w:b w:val="0"/>
        </w:rPr>
      </w:pPr>
      <w:bookmarkStart w:id="0" w:name="_Ref435696371"/>
      <w:bookmarkStart w:id="1" w:name="_Ref58251033"/>
      <w:bookmarkEnd w:id="0"/>
      <w:bookmarkEnd w:id="1"/>
      <w:r w:rsidRPr="001A0B17">
        <w:rPr>
          <w:b w:val="0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 Цена Контракта (Предложение о цене за право заключения Контракта) составляет _______________(________) рублей__ копеек, в том числе НДС (ПНД) __% в сумме _______________(________) рублей__ копеек (НДС не облагается на основании ______________ Налогового кодекса Россий</w:t>
      </w:r>
      <w:r>
        <w:rPr>
          <w:b w:val="0"/>
        </w:rPr>
        <w:t>ской Федерации и ____________).</w:t>
      </w:r>
    </w:p>
    <w:p w14:paraId="76E3F9BB" w14:textId="00098B45" w:rsidR="00395385" w:rsidRPr="00B51276" w:rsidRDefault="00395385" w:rsidP="00395385">
      <w:pPr>
        <w:pStyle w:val="LBGovstyle2"/>
        <w:numPr>
          <w:ilvl w:val="1"/>
          <w:numId w:val="52"/>
        </w:numPr>
        <w:rPr>
          <w:b/>
          <w:lang w:val="ru-RU"/>
        </w:rPr>
      </w:pPr>
      <w:r>
        <w:rPr>
          <w:lang w:val="ru-RU"/>
        </w:rPr>
        <w:t xml:space="preserve">В общую цену Контракта включены все расходы Подрядчика, необходимые для осуществления им своих обязательств по Контракту в полном объеме и надлежащего качества, в том числе все </w:t>
      </w:r>
      <w:r w:rsidRPr="00B51276">
        <w:rPr>
          <w:lang w:val="ru-RU"/>
        </w:rPr>
        <w:t xml:space="preserve">подлежащие к уплате налоги, сборы, другие обязательные платежи и иные расходы, связанные с </w:t>
      </w:r>
      <w:r w:rsidR="00501AC1" w:rsidRPr="00B51276">
        <w:rPr>
          <w:lang w:val="ru-RU"/>
        </w:rPr>
        <w:t>выполнением Работ</w:t>
      </w:r>
      <w:r w:rsidRPr="00B51276">
        <w:rPr>
          <w:lang w:val="ru-RU"/>
        </w:rPr>
        <w:t xml:space="preserve">. </w:t>
      </w:r>
    </w:p>
    <w:p w14:paraId="22F063D6" w14:textId="299DC866" w:rsidR="00395385" w:rsidRPr="001A0B17" w:rsidRDefault="00395385" w:rsidP="00395385">
      <w:pPr>
        <w:pStyle w:val="LBGovstyle1"/>
        <w:ind w:left="720" w:hanging="720"/>
        <w:rPr>
          <w:b w:val="0"/>
        </w:rPr>
      </w:pPr>
      <w:r w:rsidRPr="00B51276">
        <w:t>2.3</w:t>
      </w:r>
      <w:r w:rsidR="00B51276">
        <w:rPr>
          <w:b w:val="0"/>
        </w:rPr>
        <w:t>.</w:t>
      </w:r>
      <w:r w:rsidRPr="001A0B17">
        <w:rPr>
          <w:b w:val="0"/>
        </w:rPr>
        <w:tab/>
        <w:t xml:space="preserve">Расчеты с </w:t>
      </w:r>
      <w:r>
        <w:rPr>
          <w:b w:val="0"/>
        </w:rPr>
        <w:t>Подрядчиком</w:t>
      </w:r>
      <w:r w:rsidRPr="001A0B17">
        <w:rPr>
          <w:b w:val="0"/>
        </w:rPr>
        <w:t xml:space="preserve"> осуществляются на основании выставленного счета или подписанный Сторонами акта о выполнении работ (услуг) путем безналичного перечисления денежных средств на расчетный счет </w:t>
      </w:r>
      <w:r>
        <w:rPr>
          <w:b w:val="0"/>
        </w:rPr>
        <w:t>Подрядчика</w:t>
      </w:r>
      <w:r w:rsidRPr="001A0B17">
        <w:rPr>
          <w:b w:val="0"/>
        </w:rPr>
        <w:t xml:space="preserve">. </w:t>
      </w:r>
    </w:p>
    <w:p w14:paraId="7B32C79B" w14:textId="4709F0B3" w:rsidR="00395385" w:rsidRPr="001A0B17" w:rsidRDefault="005E2783" w:rsidP="00395385">
      <w:pPr>
        <w:pStyle w:val="LBGovstyle1"/>
        <w:ind w:left="720" w:hanging="720"/>
        <w:rPr>
          <w:b w:val="0"/>
        </w:rPr>
      </w:pPr>
      <w:r w:rsidRPr="00B51276">
        <w:lastRenderedPageBreak/>
        <w:t>2.4</w:t>
      </w:r>
      <w:r>
        <w:rPr>
          <w:b w:val="0"/>
        </w:rPr>
        <w:t xml:space="preserve">.       </w:t>
      </w:r>
      <w:r w:rsidR="00395385" w:rsidRPr="001A0B17">
        <w:rPr>
          <w:b w:val="0"/>
        </w:rPr>
        <w:t xml:space="preserve">Источник финансирования – </w:t>
      </w:r>
      <w:r w:rsidR="00BF1D92">
        <w:rPr>
          <w:b w:val="0"/>
        </w:rPr>
        <w:t>средства бюджетных учреждений</w:t>
      </w:r>
      <w:r w:rsidR="00395385" w:rsidRPr="001A0B17">
        <w:rPr>
          <w:b w:val="0"/>
        </w:rPr>
        <w:t>.</w:t>
      </w:r>
    </w:p>
    <w:p w14:paraId="66206E5B" w14:textId="4EE1B232" w:rsidR="00395385" w:rsidRPr="001A0B17" w:rsidRDefault="00395385" w:rsidP="00395385">
      <w:pPr>
        <w:pStyle w:val="LBGovstyle1"/>
        <w:ind w:left="720" w:hanging="720"/>
        <w:rPr>
          <w:b w:val="0"/>
        </w:rPr>
      </w:pPr>
      <w:r w:rsidRPr="00B51276">
        <w:t>2.5.</w:t>
      </w:r>
      <w:r w:rsidRPr="001A0B17">
        <w:rPr>
          <w:b w:val="0"/>
        </w:rPr>
        <w:t xml:space="preserve"> </w:t>
      </w:r>
      <w:r w:rsidRPr="001A0B17">
        <w:rPr>
          <w:b w:val="0"/>
        </w:rPr>
        <w:tab/>
        <w:t xml:space="preserve">Авансовые платежи по </w:t>
      </w:r>
      <w:r w:rsidR="00E12A61">
        <w:rPr>
          <w:b w:val="0"/>
        </w:rPr>
        <w:t>Контракт</w:t>
      </w:r>
      <w:r w:rsidRPr="001A0B17">
        <w:rPr>
          <w:b w:val="0"/>
        </w:rPr>
        <w:t>у не предусмотрены.</w:t>
      </w:r>
    </w:p>
    <w:p w14:paraId="05368C61" w14:textId="251996AE" w:rsidR="00395385" w:rsidRDefault="00395385" w:rsidP="00395385">
      <w:pPr>
        <w:pStyle w:val="LBGovstyle1"/>
        <w:ind w:left="720" w:hanging="720"/>
      </w:pPr>
      <w:r w:rsidRPr="00B51276">
        <w:t>2.6.</w:t>
      </w:r>
      <w:r w:rsidRPr="001A0B17">
        <w:rPr>
          <w:b w:val="0"/>
        </w:rPr>
        <w:tab/>
        <w:t xml:space="preserve">Расчет по </w:t>
      </w:r>
      <w:r w:rsidR="00E12A61">
        <w:rPr>
          <w:b w:val="0"/>
        </w:rPr>
        <w:t>Контракт</w:t>
      </w:r>
      <w:r w:rsidRPr="001A0B17">
        <w:rPr>
          <w:b w:val="0"/>
        </w:rPr>
        <w:t xml:space="preserve">у осуществляется Заказчиком в течение 7 рабочих дней с даты подписания Сторонами документа, подтверждающего приемку </w:t>
      </w:r>
      <w:r w:rsidR="00501AC1">
        <w:rPr>
          <w:b w:val="0"/>
        </w:rPr>
        <w:t>выполненных Работ</w:t>
      </w:r>
      <w:r w:rsidRPr="001A0B17">
        <w:rPr>
          <w:b w:val="0"/>
        </w:rPr>
        <w:t>.</w:t>
      </w:r>
    </w:p>
    <w:p w14:paraId="29C8FD1F" w14:textId="77777777" w:rsidR="004E3674" w:rsidRDefault="004E3674" w:rsidP="004E3674">
      <w:pPr>
        <w:pStyle w:val="LBGovstyle1"/>
        <w:ind w:left="720"/>
      </w:pPr>
    </w:p>
    <w:p w14:paraId="2D3461A8" w14:textId="19BAAE9A" w:rsidR="00997E6D" w:rsidRDefault="00C77B18" w:rsidP="00D72302">
      <w:pPr>
        <w:pStyle w:val="LBGovstyle1"/>
        <w:numPr>
          <w:ilvl w:val="0"/>
          <w:numId w:val="52"/>
        </w:numPr>
        <w:jc w:val="center"/>
      </w:pPr>
      <w:r>
        <w:t>Права и обязанности сторон</w:t>
      </w:r>
    </w:p>
    <w:p w14:paraId="4D9343F2" w14:textId="77777777" w:rsidR="00997E6D" w:rsidRPr="00740F83" w:rsidRDefault="00C77B18">
      <w:pPr>
        <w:pStyle w:val="LBGovstyle2"/>
        <w:numPr>
          <w:ilvl w:val="1"/>
          <w:numId w:val="52"/>
        </w:numPr>
        <w:rPr>
          <w:b/>
          <w:bCs/>
          <w:lang w:val="ru-RU"/>
        </w:rPr>
      </w:pPr>
      <w:r w:rsidRPr="00740F83">
        <w:rPr>
          <w:b/>
          <w:bCs/>
          <w:lang w:val="ru-RU"/>
        </w:rPr>
        <w:t>Заказчик имеет право:</w:t>
      </w:r>
    </w:p>
    <w:p w14:paraId="25A2738E" w14:textId="540B5681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Досрочно принять и оплатить </w:t>
      </w:r>
      <w:r w:rsidR="008C038D">
        <w:rPr>
          <w:lang w:val="ru-RU"/>
        </w:rPr>
        <w:t>работы</w:t>
      </w:r>
      <w:r>
        <w:rPr>
          <w:lang w:val="ru-RU"/>
        </w:rPr>
        <w:t xml:space="preserve"> в соответствии с условиями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6437E3DA" w14:textId="42A0C099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изменить объем </w:t>
      </w:r>
      <w:r w:rsidR="008C038D">
        <w:rPr>
          <w:lang w:val="ru-RU"/>
        </w:rPr>
        <w:t>работ</w:t>
      </w:r>
      <w:r>
        <w:rPr>
          <w:lang w:val="ru-RU"/>
        </w:rPr>
        <w:t xml:space="preserve"> в соответствии с условиями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0FDE4821" w14:textId="77777777" w:rsidR="00997E6D" w:rsidRPr="005E2783" w:rsidRDefault="00C77B18">
      <w:pPr>
        <w:pStyle w:val="LBGovstyle2"/>
        <w:numPr>
          <w:ilvl w:val="1"/>
          <w:numId w:val="52"/>
        </w:numPr>
        <w:rPr>
          <w:b/>
          <w:lang w:val="ru-RU"/>
        </w:rPr>
      </w:pPr>
      <w:r w:rsidRPr="005E2783">
        <w:rPr>
          <w:b/>
          <w:lang w:val="ru-RU"/>
        </w:rPr>
        <w:t>Заказчик обязан:</w:t>
      </w:r>
    </w:p>
    <w:p w14:paraId="5D81D15C" w14:textId="0269A542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Обеспечить приемку </w:t>
      </w:r>
      <w:r w:rsidR="00574680">
        <w:rPr>
          <w:lang w:val="ru-RU"/>
        </w:rPr>
        <w:t>выполненных</w:t>
      </w:r>
      <w:r>
        <w:rPr>
          <w:lang w:val="ru-RU"/>
        </w:rPr>
        <w:t xml:space="preserve"> по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</w:t>
      </w:r>
      <w:r w:rsidR="008C038D">
        <w:rPr>
          <w:lang w:val="ru-RU"/>
        </w:rPr>
        <w:t>работ</w:t>
      </w:r>
      <w:r>
        <w:rPr>
          <w:lang w:val="ru-RU"/>
        </w:rPr>
        <w:t xml:space="preserve"> по объему и качеству.</w:t>
      </w:r>
    </w:p>
    <w:p w14:paraId="1A863CA0" w14:textId="4BBFD8F8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Оплатить </w:t>
      </w:r>
      <w:r w:rsidR="008C038D">
        <w:rPr>
          <w:lang w:val="ru-RU"/>
        </w:rPr>
        <w:t>работы</w:t>
      </w:r>
      <w:r>
        <w:rPr>
          <w:lang w:val="ru-RU"/>
        </w:rPr>
        <w:t xml:space="preserve"> в порядке, предусмотренном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м.</w:t>
      </w:r>
    </w:p>
    <w:p w14:paraId="2AD08178" w14:textId="2E30E2A0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Своевременно предоставить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информацию, необходимую для исполнения </w:t>
      </w:r>
      <w:r w:rsidR="00E12A61">
        <w:rPr>
          <w:lang w:val="ru-RU"/>
        </w:rPr>
        <w:t>Контракт</w:t>
      </w:r>
      <w:r>
        <w:rPr>
          <w:lang w:val="ru-RU"/>
        </w:rPr>
        <w:t>а.</w:t>
      </w:r>
    </w:p>
    <w:p w14:paraId="0C4711C1" w14:textId="66066696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E12A61">
        <w:rPr>
          <w:lang w:val="ru-RU"/>
        </w:rPr>
        <w:t>Контракт</w:t>
      </w:r>
      <w:r>
        <w:rPr>
          <w:lang w:val="ru-RU"/>
        </w:rPr>
        <w:t>ом.</w:t>
      </w:r>
    </w:p>
    <w:p w14:paraId="1D80D881" w14:textId="645915CB" w:rsidR="00997E6D" w:rsidRDefault="00000976">
      <w:pPr>
        <w:pStyle w:val="LBGovstyle2"/>
        <w:numPr>
          <w:ilvl w:val="1"/>
          <w:numId w:val="52"/>
        </w:numPr>
        <w:rPr>
          <w:lang w:val="ru-RU"/>
        </w:rPr>
      </w:pPr>
      <w:r>
        <w:rPr>
          <w:b/>
          <w:bCs/>
          <w:lang w:val="ru-RU"/>
        </w:rPr>
        <w:t>Подрядчик</w:t>
      </w:r>
      <w:r w:rsidR="00C77B18" w:rsidRPr="00740F83">
        <w:rPr>
          <w:b/>
          <w:bCs/>
          <w:lang w:val="ru-RU"/>
        </w:rPr>
        <w:t xml:space="preserve"> вправе</w:t>
      </w:r>
      <w:r w:rsidR="00C77B18">
        <w:rPr>
          <w:lang w:val="ru-RU"/>
        </w:rPr>
        <w:t>:</w:t>
      </w:r>
    </w:p>
    <w:p w14:paraId="72FE99F6" w14:textId="242B4382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приемки и оплаты </w:t>
      </w:r>
      <w:r w:rsidR="008C038D">
        <w:rPr>
          <w:lang w:val="ru-RU"/>
        </w:rPr>
        <w:t xml:space="preserve">работ </w:t>
      </w:r>
      <w:r>
        <w:rPr>
          <w:lang w:val="ru-RU"/>
        </w:rPr>
        <w:t xml:space="preserve">в объеме, порядке, сроки и на условиях,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м.</w:t>
      </w:r>
    </w:p>
    <w:p w14:paraId="2C656F0D" w14:textId="32661304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Заказчиком досрочно </w:t>
      </w:r>
      <w:r w:rsidR="008C038D">
        <w:rPr>
          <w:lang w:val="ru-RU"/>
        </w:rPr>
        <w:t>выполнить работы</w:t>
      </w:r>
      <w:r>
        <w:rPr>
          <w:lang w:val="ru-RU"/>
        </w:rPr>
        <w:t>.</w:t>
      </w:r>
    </w:p>
    <w:p w14:paraId="2D11DAA6" w14:textId="14B2C72C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 и (или) законодательством Российской Федерации.</w:t>
      </w:r>
    </w:p>
    <w:p w14:paraId="20FDCEED" w14:textId="4EF31A17" w:rsidR="00997E6D" w:rsidRPr="00740F83" w:rsidRDefault="00000976">
      <w:pPr>
        <w:pStyle w:val="LBGovstyle2"/>
        <w:numPr>
          <w:ilvl w:val="1"/>
          <w:numId w:val="52"/>
        </w:numPr>
        <w:rPr>
          <w:b/>
          <w:bCs/>
          <w:lang w:val="ru-RU"/>
        </w:rPr>
      </w:pPr>
      <w:r>
        <w:rPr>
          <w:b/>
          <w:bCs/>
          <w:lang w:val="ru-RU"/>
        </w:rPr>
        <w:t>Подрядчик</w:t>
      </w:r>
      <w:r w:rsidR="00C77B18" w:rsidRPr="00740F83">
        <w:rPr>
          <w:b/>
          <w:bCs/>
          <w:lang w:val="ru-RU"/>
        </w:rPr>
        <w:t xml:space="preserve"> обязан:</w:t>
      </w:r>
    </w:p>
    <w:p w14:paraId="43F80B8D" w14:textId="04D99B0D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Самостоятельно </w:t>
      </w:r>
      <w:r w:rsidR="008C038D">
        <w:rPr>
          <w:lang w:val="ru-RU"/>
        </w:rPr>
        <w:t>выполнить работы</w:t>
      </w:r>
      <w:r>
        <w:rPr>
          <w:lang w:val="ru-RU"/>
        </w:rPr>
        <w:t xml:space="preserve"> в сроки, предусмотренные </w:t>
      </w:r>
      <w:r w:rsidR="00E12A61">
        <w:rPr>
          <w:lang w:val="ru-RU"/>
        </w:rPr>
        <w:t>Контракт</w:t>
      </w:r>
      <w:r>
        <w:rPr>
          <w:lang w:val="ru-RU"/>
        </w:rPr>
        <w:t>ом.</w:t>
      </w:r>
    </w:p>
    <w:p w14:paraId="33DC913F" w14:textId="37D5D161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</w:t>
      </w:r>
      <w:r w:rsidR="008C038D">
        <w:rPr>
          <w:lang w:val="ru-RU"/>
        </w:rPr>
        <w:t>выполненных работах</w:t>
      </w:r>
      <w:r>
        <w:rPr>
          <w:lang w:val="ru-RU"/>
        </w:rPr>
        <w:t xml:space="preserve"> недостатки или иные отступления от условий </w:t>
      </w:r>
      <w:r w:rsidR="00E12A61">
        <w:rPr>
          <w:lang w:val="ru-RU"/>
        </w:rPr>
        <w:t>Контракт</w:t>
      </w:r>
      <w:r>
        <w:rPr>
          <w:lang w:val="ru-RU"/>
        </w:rPr>
        <w:t>а.</w:t>
      </w:r>
    </w:p>
    <w:p w14:paraId="2FBCE1FF" w14:textId="26C5F6B9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E12A61">
        <w:rPr>
          <w:lang w:val="ru-RU"/>
        </w:rPr>
        <w:t>Контракт</w:t>
      </w:r>
      <w:r>
        <w:rPr>
          <w:lang w:val="ru-RU"/>
        </w:rPr>
        <w:t>а.</w:t>
      </w:r>
    </w:p>
    <w:p w14:paraId="7C36D1BE" w14:textId="378AC856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</w:t>
      </w:r>
      <w:r w:rsidR="008C038D">
        <w:rPr>
          <w:lang w:val="ru-RU"/>
        </w:rPr>
        <w:t>работ</w:t>
      </w:r>
      <w:r>
        <w:rPr>
          <w:lang w:val="ru-RU"/>
        </w:rPr>
        <w:t xml:space="preserve"> сверх фактически </w:t>
      </w:r>
      <w:r w:rsidR="00395385">
        <w:rPr>
          <w:lang w:val="ru-RU"/>
        </w:rPr>
        <w:t>выполненного</w:t>
      </w:r>
      <w:r>
        <w:rPr>
          <w:lang w:val="ru-RU"/>
        </w:rPr>
        <w:t xml:space="preserve"> объема</w:t>
      </w:r>
      <w:r w:rsidR="008C038D">
        <w:rPr>
          <w:lang w:val="ru-RU"/>
        </w:rPr>
        <w:t xml:space="preserve"> работ</w:t>
      </w:r>
      <w:r>
        <w:rPr>
          <w:lang w:val="ru-RU"/>
        </w:rPr>
        <w:t>.</w:t>
      </w:r>
    </w:p>
    <w:p w14:paraId="5E196B9E" w14:textId="1DCD2C03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E12A6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14:paraId="2E96C74D" w14:textId="659C36F6" w:rsidR="00E22592" w:rsidRPr="00E22592" w:rsidRDefault="00E22592" w:rsidP="00D72302">
      <w:pPr>
        <w:pStyle w:val="LBGovstyle6"/>
        <w:jc w:val="center"/>
        <w:rPr>
          <w:b/>
          <w:lang w:val="ru-RU"/>
        </w:rPr>
      </w:pPr>
      <w:r w:rsidRPr="00E22592">
        <w:rPr>
          <w:b/>
          <w:lang w:val="ru-RU"/>
        </w:rPr>
        <w:t xml:space="preserve">Порядок, сроки и условия приемки </w:t>
      </w:r>
      <w:r w:rsidR="00CC0802">
        <w:rPr>
          <w:b/>
          <w:lang w:val="ru-RU"/>
        </w:rPr>
        <w:t>работ.</w:t>
      </w:r>
    </w:p>
    <w:p w14:paraId="6968B2E5" w14:textId="06D33108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2" w:name="_Ref34130021"/>
      <w:bookmarkStart w:id="3" w:name="_Ref56413258"/>
      <w:bookmarkEnd w:id="2"/>
      <w:bookmarkEnd w:id="3"/>
      <w:r>
        <w:rPr>
          <w:lang w:val="ru-RU"/>
        </w:rPr>
        <w:t xml:space="preserve">После </w:t>
      </w:r>
      <w:r w:rsidR="00CC0802">
        <w:rPr>
          <w:lang w:val="ru-RU"/>
        </w:rPr>
        <w:t>выполнения работ</w:t>
      </w:r>
      <w:r>
        <w:rPr>
          <w:lang w:val="ru-RU"/>
        </w:rPr>
        <w:t xml:space="preserve">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представляет Заказчику документ о приемке </w:t>
      </w:r>
      <w:r w:rsidR="00395385">
        <w:rPr>
          <w:lang w:val="ru-RU"/>
        </w:rPr>
        <w:t>выполненных</w:t>
      </w:r>
      <w:r w:rsidR="00CC0802">
        <w:rPr>
          <w:lang w:val="ru-RU"/>
        </w:rPr>
        <w:t xml:space="preserve"> работ</w:t>
      </w:r>
      <w:r>
        <w:rPr>
          <w:lang w:val="ru-RU"/>
        </w:rPr>
        <w:t>.</w:t>
      </w:r>
    </w:p>
    <w:p w14:paraId="70A3DC2F" w14:textId="40BEBDAC" w:rsidR="00E22592" w:rsidRPr="00527B16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4" w:name="_Ref119348944"/>
      <w:bookmarkEnd w:id="4"/>
      <w:r>
        <w:rPr>
          <w:lang w:val="ru-RU"/>
        </w:rPr>
        <w:t xml:space="preserve">Для проверки предоставленных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результатов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, предусмотренных Контрактом, в части их соответствия условиям Контракта Заказчик обязан провести экспертизу. Экспертиза </w:t>
      </w:r>
      <w:r w:rsidR="00CC0802">
        <w:rPr>
          <w:lang w:val="ru-RU"/>
        </w:rPr>
        <w:t>выполненных работ</w:t>
      </w:r>
      <w:r>
        <w:rPr>
          <w:lang w:val="ru-RU"/>
        </w:rPr>
        <w:t>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5942E944" w14:textId="04040D10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5" w:name="_Ref56413264"/>
      <w:bookmarkEnd w:id="5"/>
      <w:r>
        <w:rPr>
          <w:lang w:val="ru-RU"/>
        </w:rPr>
        <w:t xml:space="preserve">Для проведения экспертизы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 эксперты, экспертные организации имеют право запрашивать у Заказчика и </w:t>
      </w:r>
      <w:r w:rsidR="00000976">
        <w:rPr>
          <w:lang w:val="ru-RU"/>
        </w:rPr>
        <w:t>Подрядчика</w:t>
      </w:r>
      <w:r>
        <w:rPr>
          <w:lang w:val="ru-RU"/>
        </w:rPr>
        <w:t xml:space="preserve"> дополнительные материалы, относящиеся к условиям </w:t>
      </w:r>
      <w:r>
        <w:rPr>
          <w:lang w:val="ru-RU"/>
        </w:rPr>
        <w:lastRenderedPageBreak/>
        <w:t xml:space="preserve">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, в заключении могут содержаться предложения об устранении данных нарушений, в том числе с указанием срока их устранения.</w:t>
      </w:r>
    </w:p>
    <w:p w14:paraId="76FBA8A5" w14:textId="06E2DD9C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По решению Заказчика для приемки </w:t>
      </w:r>
      <w:r w:rsidR="00CC0802">
        <w:rPr>
          <w:lang w:val="ru-RU"/>
        </w:rPr>
        <w:t>выполненных работ</w:t>
      </w:r>
      <w:r>
        <w:rPr>
          <w:lang w:val="ru-RU"/>
        </w:rPr>
        <w:t>, результатов отдельного этапа исполнения Контракта может создаваться приемочная комиссия, которая состоит не менее чем из 5 (Пяти) человек.</w:t>
      </w:r>
    </w:p>
    <w:p w14:paraId="2F81C511" w14:textId="0F55B99F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в течение </w:t>
      </w:r>
      <w:r w:rsidR="002D02D2">
        <w:rPr>
          <w:lang w:val="ru-RU"/>
        </w:rPr>
        <w:t>10</w:t>
      </w:r>
      <w:r w:rsidRPr="00557B77">
        <w:rPr>
          <w:lang w:val="ru-RU"/>
        </w:rPr>
        <w:t xml:space="preserve"> (</w:t>
      </w:r>
      <w:r w:rsidR="002D02D2">
        <w:rPr>
          <w:lang w:val="ru-RU"/>
        </w:rPr>
        <w:t>десяти</w:t>
      </w:r>
      <w:r w:rsidRPr="00557B77">
        <w:rPr>
          <w:lang w:val="ru-RU"/>
        </w:rPr>
        <w:t>) рабочих дней</w:t>
      </w:r>
      <w:r>
        <w:rPr>
          <w:lang w:val="ru-RU"/>
        </w:rPr>
        <w:t xml:space="preserve"> с даты получения документа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, производит проверку соответствия состава и качества </w:t>
      </w:r>
      <w:r w:rsidR="00CC0802">
        <w:rPr>
          <w:lang w:val="ru-RU"/>
        </w:rPr>
        <w:t>выполненных</w:t>
      </w:r>
      <w:r>
        <w:rPr>
          <w:lang w:val="ru-RU"/>
        </w:rPr>
        <w:t xml:space="preserve">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</w:t>
      </w:r>
      <w:r w:rsidR="00CC0802">
        <w:rPr>
          <w:lang w:val="ru-RU"/>
        </w:rPr>
        <w:t>работ</w:t>
      </w:r>
      <w:r>
        <w:rPr>
          <w:lang w:val="ru-RU"/>
        </w:rPr>
        <w:t xml:space="preserve"> требованиям описания объекта закупки и в случае отсутствия претензий к </w:t>
      </w:r>
      <w:r w:rsidR="00CC0802">
        <w:rPr>
          <w:lang w:val="ru-RU"/>
        </w:rPr>
        <w:t>выполненным работам</w:t>
      </w:r>
      <w:r>
        <w:rPr>
          <w:lang w:val="ru-RU"/>
        </w:rPr>
        <w:t xml:space="preserve"> подписывает документ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.</w:t>
      </w:r>
    </w:p>
    <w:p w14:paraId="2071F239" w14:textId="6BC5DB30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 xml:space="preserve">По итогам приемки </w:t>
      </w:r>
      <w:r w:rsidR="00CC0802">
        <w:rPr>
          <w:lang w:val="ru-RU"/>
        </w:rPr>
        <w:t>выполненных работ</w:t>
      </w:r>
      <w:r w:rsidRPr="00D91214">
        <w:rPr>
          <w:lang w:val="ru-RU"/>
        </w:rPr>
        <w:t xml:space="preserve"> Заказчик оформляет Акт приемки товаров, работ, услуг (ф.0510452) по унифицированной форме, установленной Приказом Минфина России от 15.06.2021 № 61н. Акт формируется на основании данных документов, предоставленных </w:t>
      </w:r>
      <w:r w:rsidR="00000976">
        <w:rPr>
          <w:lang w:val="ru-RU"/>
        </w:rPr>
        <w:t>Подрядчиком</w:t>
      </w:r>
      <w:r w:rsidRPr="00D91214">
        <w:rPr>
          <w:lang w:val="ru-RU"/>
        </w:rPr>
        <w:t xml:space="preserve"> и подтверждающих </w:t>
      </w:r>
      <w:r w:rsidR="00CC0802">
        <w:rPr>
          <w:lang w:val="ru-RU"/>
        </w:rPr>
        <w:t>выполнения работ</w:t>
      </w:r>
      <w:r w:rsidRPr="00D91214">
        <w:rPr>
          <w:lang w:val="ru-RU"/>
        </w:rPr>
        <w:t>. 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4E662E67" w14:textId="05CF1081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 xml:space="preserve">Оформление и обмен документами о приемке </w:t>
      </w:r>
      <w:r w:rsidR="00CC0802">
        <w:rPr>
          <w:lang w:val="ru-RU"/>
        </w:rPr>
        <w:t>работ</w:t>
      </w:r>
      <w:r w:rsidRPr="00D91214">
        <w:rPr>
          <w:lang w:val="ru-RU"/>
        </w:rPr>
        <w:t xml:space="preserve">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410EFA03" w14:textId="77777777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769A21B3" w14:textId="77777777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Вариант 1.Акт приемки (ф. 0510452) составляется в одном экземпляре. Копию электронного Акт приемки, сформированную на бумажном носителе, Заказчик передает на подписание собственноручно представителю Поставщика. По запросу Поставщика последнему направляется копия Акта, заверенная в установленном порядке.</w:t>
      </w:r>
    </w:p>
    <w:p w14:paraId="120BBD5A" w14:textId="77777777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Вариант 2. Акт приемки (ф. 0510452) составляется в двух экземплярах, по одному экземпляру для каждой из Сторон.</w:t>
      </w:r>
    </w:p>
    <w:p w14:paraId="676BD9C5" w14:textId="197EDFD9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наличия претензий к объему и качеству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 Заказчик направляет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мотивированный отказ от подписания документа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.</w:t>
      </w:r>
    </w:p>
    <w:p w14:paraId="2F8E3D9F" w14:textId="401922C1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случае, когда </w:t>
      </w:r>
      <w:r w:rsidR="00CC0802">
        <w:rPr>
          <w:lang w:val="ru-RU"/>
        </w:rPr>
        <w:t>выполнение работ</w:t>
      </w:r>
      <w:r>
        <w:rPr>
          <w:lang w:val="ru-RU"/>
        </w:rPr>
        <w:t xml:space="preserve">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 10 (Десять) календарных дней.</w:t>
      </w:r>
      <w:r w:rsidRPr="004126A9">
        <w:rPr>
          <w:rFonts w:eastAsia="Times New Roman"/>
          <w:color w:val="222222"/>
          <w:sz w:val="24"/>
          <w:szCs w:val="24"/>
          <w:lang w:val="ru-RU" w:eastAsia="ru-RU"/>
        </w:rPr>
        <w:t xml:space="preserve"> </w:t>
      </w:r>
    </w:p>
    <w:p w14:paraId="7EDEDB8B" w14:textId="1AB1E161" w:rsidR="00E22592" w:rsidRPr="004126A9" w:rsidRDefault="00E22592" w:rsidP="00D72302">
      <w:pPr>
        <w:pStyle w:val="LBGovstyle2"/>
        <w:ind w:left="709"/>
        <w:rPr>
          <w:lang w:val="ru-RU"/>
        </w:rPr>
      </w:pPr>
      <w:r w:rsidRPr="004126A9">
        <w:rPr>
          <w:lang w:val="ru-RU"/>
        </w:rPr>
        <w:t xml:space="preserve">Отказ представителя </w:t>
      </w:r>
      <w:r w:rsidR="00000976">
        <w:rPr>
          <w:lang w:val="ru-RU"/>
        </w:rPr>
        <w:t>Подрядчика</w:t>
      </w:r>
      <w:r w:rsidRPr="004126A9">
        <w:rPr>
          <w:lang w:val="ru-RU"/>
        </w:rPr>
        <w:t xml:space="preserve"> от участия в приемке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и подписания Акта приемки (ф. 05010452) не может служить препятствием приемки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по настоящему Контракту и оформлению ее результатов.</w:t>
      </w:r>
    </w:p>
    <w:p w14:paraId="46995B15" w14:textId="2614FAA8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4126A9">
        <w:rPr>
          <w:lang w:val="ru-RU"/>
        </w:rPr>
        <w:t xml:space="preserve">После предоставления доработанных отчетных документов, приемка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осуществляется в соответствии с пунктами </w:t>
      </w:r>
      <w:r w:rsidRPr="004126A9">
        <w:rPr>
          <w:lang w:val="ru-RU"/>
        </w:rPr>
        <w:fldChar w:fldCharType="begin"/>
      </w:r>
      <w:r w:rsidRPr="004126A9">
        <w:rPr>
          <w:lang w:val="ru-RU"/>
        </w:rPr>
        <w:instrText xml:space="preserve"> REF _Ref119348944 \r \h </w:instrText>
      </w:r>
      <w:r w:rsidRPr="004126A9">
        <w:rPr>
          <w:lang w:val="ru-RU"/>
        </w:rPr>
      </w:r>
      <w:r w:rsidRPr="004126A9">
        <w:rPr>
          <w:lang w:val="ru-RU"/>
        </w:rPr>
        <w:fldChar w:fldCharType="separate"/>
      </w:r>
      <w:r w:rsidRPr="004126A9">
        <w:rPr>
          <w:lang w:val="ru-RU"/>
        </w:rPr>
        <w:t>4.2</w:t>
      </w:r>
      <w:r w:rsidRPr="004126A9">
        <w:rPr>
          <w:lang w:val="ru-RU"/>
        </w:rPr>
        <w:fldChar w:fldCharType="end"/>
      </w:r>
      <w:r w:rsidRPr="004126A9">
        <w:rPr>
          <w:lang w:val="ru-RU"/>
        </w:rPr>
        <w:t xml:space="preserve"> и </w:t>
      </w:r>
      <w:r w:rsidRPr="004126A9">
        <w:rPr>
          <w:lang w:val="ru-RU"/>
        </w:rPr>
        <w:fldChar w:fldCharType="begin"/>
      </w:r>
      <w:r w:rsidRPr="004126A9">
        <w:rPr>
          <w:lang w:val="ru-RU"/>
        </w:rPr>
        <w:instrText xml:space="preserve"> REF _Ref56413264 \w \h </w:instrText>
      </w:r>
      <w:r w:rsidRPr="004126A9">
        <w:rPr>
          <w:lang w:val="ru-RU"/>
        </w:rPr>
      </w:r>
      <w:r w:rsidRPr="004126A9">
        <w:rPr>
          <w:lang w:val="ru-RU"/>
        </w:rPr>
        <w:fldChar w:fldCharType="separate"/>
      </w:r>
      <w:r w:rsidRPr="004126A9">
        <w:rPr>
          <w:lang w:val="ru-RU"/>
        </w:rPr>
        <w:t>4.3</w:t>
      </w:r>
      <w:r w:rsidRPr="004126A9">
        <w:rPr>
          <w:lang w:val="ru-RU"/>
        </w:rPr>
        <w:fldChar w:fldCharType="end"/>
      </w:r>
      <w:r w:rsidRPr="004126A9">
        <w:rPr>
          <w:lang w:val="ru-RU"/>
        </w:rPr>
        <w:t xml:space="preserve"> Контракта.</w:t>
      </w:r>
      <w:bookmarkStart w:id="6" w:name="_Ref34130030"/>
      <w:bookmarkEnd w:id="6"/>
    </w:p>
    <w:p w14:paraId="04480A93" w14:textId="016EE86B" w:rsidR="00E22592" w:rsidRPr="004126A9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4126A9">
        <w:rPr>
          <w:lang w:val="ru-RU"/>
        </w:rPr>
        <w:t xml:space="preserve">Датой приемки </w:t>
      </w:r>
      <w:r w:rsidR="00CC0802">
        <w:rPr>
          <w:lang w:val="ru-RU"/>
        </w:rPr>
        <w:t>выполненных работ</w:t>
      </w:r>
      <w:r w:rsidRPr="004126A9">
        <w:rPr>
          <w:lang w:val="ru-RU"/>
        </w:rPr>
        <w:t xml:space="preserve"> считается дата подписания </w:t>
      </w:r>
      <w:r w:rsidR="00000976">
        <w:rPr>
          <w:lang w:val="ru-RU"/>
        </w:rPr>
        <w:t>Подрядчиком</w:t>
      </w:r>
      <w:r w:rsidRPr="004126A9">
        <w:rPr>
          <w:lang w:val="ru-RU"/>
        </w:rPr>
        <w:t xml:space="preserve"> Акта приемки товаров, работ, услуг (ф. 0510452).</w:t>
      </w:r>
    </w:p>
    <w:p w14:paraId="16A2DC1F" w14:textId="77777777" w:rsidR="00997E6D" w:rsidRDefault="00C77B18" w:rsidP="00D72302">
      <w:pPr>
        <w:pStyle w:val="LBGovstyle1"/>
        <w:numPr>
          <w:ilvl w:val="0"/>
          <w:numId w:val="52"/>
        </w:numPr>
        <w:jc w:val="center"/>
      </w:pPr>
      <w:bookmarkStart w:id="7" w:name="_Ref94116080"/>
      <w:bookmarkStart w:id="8" w:name="_Ref491278954"/>
      <w:bookmarkStart w:id="9" w:name="_Ref53565793"/>
      <w:bookmarkEnd w:id="7"/>
      <w:bookmarkEnd w:id="8"/>
      <w:bookmarkEnd w:id="9"/>
      <w:r>
        <w:lastRenderedPageBreak/>
        <w:t>Ответственность сторон</w:t>
      </w:r>
    </w:p>
    <w:p w14:paraId="00E3445E" w14:textId="3948FE4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 неисполнение или ненадлежащее исполнение обязательств Стороны несут ответственность в соответствии с действующим законодательством Российской Федерации.</w:t>
      </w:r>
    </w:p>
    <w:p w14:paraId="29C278FB" w14:textId="18516D22" w:rsidR="00997E6D" w:rsidRDefault="00C77B18">
      <w:pPr>
        <w:pStyle w:val="BdyText2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E12A61">
        <w:rPr>
          <w:szCs w:val="22"/>
        </w:rPr>
        <w:t>Контракт</w:t>
      </w:r>
      <w:r w:rsidR="003C68AA">
        <w:rPr>
          <w:szCs w:val="22"/>
        </w:rPr>
        <w:t>о</w:t>
      </w:r>
      <w:r>
        <w:rPr>
          <w:szCs w:val="22"/>
        </w:rPr>
        <w:t>м, произошло вследствие непреодолимой силы или по вине другой Стороны.</w:t>
      </w:r>
    </w:p>
    <w:p w14:paraId="24A7FCD1" w14:textId="37176800" w:rsidR="00997E6D" w:rsidRDefault="00C77B18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</w:t>
      </w:r>
      <w:r w:rsidR="00000976">
        <w:rPr>
          <w:szCs w:val="22"/>
        </w:rPr>
        <w:t>Подрядчиком</w:t>
      </w:r>
      <w:r>
        <w:rPr>
          <w:szCs w:val="22"/>
        </w:rPr>
        <w:t xml:space="preserve"> обязательств, предусмотренных </w:t>
      </w:r>
      <w:r w:rsidR="00E12A61">
        <w:rPr>
          <w:szCs w:val="22"/>
        </w:rPr>
        <w:t>Контракт</w:t>
      </w:r>
      <w:r w:rsidR="003C68AA">
        <w:rPr>
          <w:szCs w:val="22"/>
        </w:rPr>
        <w:t>ом</w:t>
      </w:r>
      <w:r>
        <w:rPr>
          <w:szCs w:val="22"/>
        </w:rPr>
        <w:t xml:space="preserve">, не может превышать цену </w:t>
      </w:r>
      <w:r w:rsidR="00E12A61">
        <w:rPr>
          <w:szCs w:val="22"/>
        </w:rPr>
        <w:t>Контракт</w:t>
      </w:r>
      <w:r w:rsidR="003C68AA">
        <w:rPr>
          <w:szCs w:val="22"/>
        </w:rPr>
        <w:t>а</w:t>
      </w:r>
      <w:r>
        <w:rPr>
          <w:szCs w:val="22"/>
        </w:rPr>
        <w:t>.</w:t>
      </w:r>
    </w:p>
    <w:p w14:paraId="5B9AB5C7" w14:textId="7E0F5E75" w:rsidR="00997E6D" w:rsidRDefault="00C77B18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E12A61">
        <w:rPr>
          <w:szCs w:val="22"/>
        </w:rPr>
        <w:t>Контракт</w:t>
      </w:r>
      <w:r w:rsidR="003C68AA">
        <w:rPr>
          <w:szCs w:val="22"/>
        </w:rPr>
        <w:t>ом</w:t>
      </w:r>
      <w:r>
        <w:rPr>
          <w:szCs w:val="22"/>
        </w:rPr>
        <w:t xml:space="preserve">, не может превышать цену </w:t>
      </w:r>
      <w:r w:rsidR="00E12A61">
        <w:rPr>
          <w:szCs w:val="22"/>
        </w:rPr>
        <w:t>Контракт</w:t>
      </w:r>
      <w:r w:rsidR="003C68AA">
        <w:rPr>
          <w:szCs w:val="22"/>
        </w:rPr>
        <w:t>а</w:t>
      </w:r>
      <w:r>
        <w:rPr>
          <w:szCs w:val="22"/>
        </w:rPr>
        <w:t>.</w:t>
      </w:r>
    </w:p>
    <w:p w14:paraId="593C7F4D" w14:textId="592E25E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Заказчиком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вправе потребовать уплаты неустоек (штрафов, пеней).</w:t>
      </w:r>
    </w:p>
    <w:p w14:paraId="00EC93A1" w14:textId="537BABA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начиная со дня, следующего после дня истечения установленного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0EE8351F" w14:textId="0763C78B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.</w:t>
      </w:r>
    </w:p>
    <w:p w14:paraId="7D4AB17D" w14:textId="56052FAE" w:rsidR="00997E6D" w:rsidRPr="003C68AA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</w:t>
      </w:r>
      <w:r w:rsidRPr="003C68AA">
        <w:rPr>
          <w:lang w:val="ru-RU"/>
        </w:rPr>
        <w:t>«Постановление № 1042») в следующем порядке:</w:t>
      </w:r>
    </w:p>
    <w:p w14:paraId="3587FBD7" w14:textId="77777777" w:rsidR="00997E6D" w:rsidRDefault="00C77B18">
      <w:pPr>
        <w:pStyle w:val="LBGovstyle5"/>
        <w:numPr>
          <w:ilvl w:val="4"/>
          <w:numId w:val="52"/>
        </w:numPr>
      </w:pPr>
      <w:r>
        <w:t>1 000 рублей</w:t>
      </w:r>
      <w:r w:rsidR="00587DDF">
        <w:t>.</w:t>
      </w:r>
    </w:p>
    <w:p w14:paraId="3CD526DF" w14:textId="7C0B038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 (в том числе гарантийного обязательства),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а также в иных случаях неисполнения или ненадлежащего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Заказчик направляет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требование об уплате неустоек (штрафов, пеней).</w:t>
      </w:r>
    </w:p>
    <w:p w14:paraId="58410297" w14:textId="22C390D6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обязательства, предусмотренного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начиная со дня, следующего за днем истечения установленного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уменьшенной на сумму, пропорциональную объему 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и фактически исполненных </w:t>
      </w:r>
      <w:r w:rsidR="00000976">
        <w:rPr>
          <w:lang w:val="ru-RU"/>
        </w:rPr>
        <w:t>Подрядчиком</w:t>
      </w:r>
      <w:r>
        <w:rPr>
          <w:lang w:val="ru-RU"/>
        </w:rPr>
        <w:t>.</w:t>
      </w:r>
    </w:p>
    <w:p w14:paraId="510D42EE" w14:textId="598D18CF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неисполнение или ненадлежащее исполнение </w:t>
      </w:r>
      <w:r w:rsidR="008C038D">
        <w:rPr>
          <w:lang w:val="ru-RU"/>
        </w:rPr>
        <w:t xml:space="preserve">Подрядчиком </w:t>
      </w:r>
      <w:r>
        <w:rPr>
          <w:lang w:val="ru-RU"/>
        </w:rPr>
        <w:t xml:space="preserve">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обязательств (в том числе гарантийного обязательства),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.</w:t>
      </w:r>
    </w:p>
    <w:p w14:paraId="04CD89C5" w14:textId="753AC88B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</w:t>
      </w:r>
      <w:r w:rsidR="008C038D">
        <w:rPr>
          <w:lang w:val="ru-RU"/>
        </w:rPr>
        <w:t xml:space="preserve">Подрядчиком </w:t>
      </w:r>
      <w:r>
        <w:rPr>
          <w:lang w:val="ru-RU"/>
        </w:rPr>
        <w:t xml:space="preserve">обязательств,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</w:t>
      </w:r>
      <w:r>
        <w:rPr>
          <w:lang w:val="ru-RU"/>
        </w:rPr>
        <w:lastRenderedPageBreak/>
        <w:t xml:space="preserve">обязательств (в том числе гарантийного обязательства), предусмотренных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, устанавливается в соответствии с Постановлением № 1042 в следующем порядке:</w:t>
      </w:r>
    </w:p>
    <w:p w14:paraId="42161415" w14:textId="555B3509" w:rsidR="00F60278" w:rsidRDefault="00587DDF" w:rsidP="00E841DE">
      <w:pPr>
        <w:pStyle w:val="LBGovstyle5"/>
        <w:numPr>
          <w:ilvl w:val="4"/>
          <w:numId w:val="52"/>
        </w:numPr>
      </w:pPr>
      <w:r>
        <w:t xml:space="preserve">10 % цены </w:t>
      </w:r>
      <w:r w:rsidR="00E12A61">
        <w:t>Контракт</w:t>
      </w:r>
      <w:r w:rsidR="003C68AA">
        <w:t>а</w:t>
      </w:r>
      <w:r>
        <w:t>.</w:t>
      </w:r>
    </w:p>
    <w:p w14:paraId="75F3D999" w14:textId="77777777" w:rsidR="00997E6D" w:rsidRDefault="00C77B18" w:rsidP="00D72302">
      <w:pPr>
        <w:pStyle w:val="LBGovstyle1"/>
        <w:numPr>
          <w:ilvl w:val="0"/>
          <w:numId w:val="52"/>
        </w:numPr>
        <w:jc w:val="center"/>
      </w:pPr>
      <w:bookmarkStart w:id="10" w:name="_Ref493079435"/>
      <w:bookmarkEnd w:id="10"/>
      <w:r>
        <w:t>Форс-мажорные обстоятельства</w:t>
      </w:r>
    </w:p>
    <w:p w14:paraId="26EFCA21" w14:textId="0CB0241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14:paraId="582A1E17" w14:textId="592573E0" w:rsidR="00997E6D" w:rsidRDefault="00C77B18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E12A61">
        <w:rPr>
          <w:lang w:val="ru-RU"/>
        </w:rPr>
        <w:t>Контракт</w:t>
      </w:r>
      <w:r>
        <w:rPr>
          <w:lang w:val="ru-RU"/>
        </w:rPr>
        <w:t>у вследствие обстоятельств непреодолимой силы, не позднее 7 (Семи)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2D14AD8" w14:textId="5255A04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E12A61">
        <w:rPr>
          <w:lang w:val="ru-RU"/>
        </w:rPr>
        <w:t>Контракт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14:paraId="12312F4A" w14:textId="77777777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3EFF62A" w14:textId="77777777" w:rsidR="00997E6D" w:rsidRDefault="00C77B18" w:rsidP="00D72302">
      <w:pPr>
        <w:pStyle w:val="LBGovstyle1"/>
        <w:numPr>
          <w:ilvl w:val="0"/>
          <w:numId w:val="52"/>
        </w:numPr>
        <w:jc w:val="center"/>
      </w:pPr>
      <w:r>
        <w:t>Антикоррупционная оговорка</w:t>
      </w:r>
    </w:p>
    <w:p w14:paraId="27C3594A" w14:textId="77777777" w:rsidR="00997E6D" w:rsidRDefault="00C77B18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0C452FEC" w14:textId="5372966A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554C2183" w14:textId="43D70F96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4AE81F1" w14:textId="2674AF32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5BBF536" w14:textId="434DD748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6BAD95A" w14:textId="2FE7D662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29314F80" w14:textId="231DDD6A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действий и/или неполучения другой </w:t>
      </w:r>
      <w:r>
        <w:rPr>
          <w:lang w:val="ru-RU"/>
        </w:rPr>
        <w:lastRenderedPageBreak/>
        <w:t xml:space="preserve">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E12A61">
        <w:rPr>
          <w:lang w:val="ru-RU"/>
        </w:rPr>
        <w:t>Контракт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E12A61">
        <w:rPr>
          <w:lang w:val="ru-RU"/>
        </w:rPr>
        <w:t>Контракт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, вправе требовать возмещение реального ущерба, возникшего в результате такого расторжения.</w:t>
      </w:r>
    </w:p>
    <w:p w14:paraId="3BB551EE" w14:textId="39CBDBFB" w:rsidR="00997E6D" w:rsidRDefault="00C77B18" w:rsidP="00D72302">
      <w:pPr>
        <w:pStyle w:val="LBGovstyle1"/>
        <w:numPr>
          <w:ilvl w:val="0"/>
          <w:numId w:val="52"/>
        </w:numPr>
        <w:jc w:val="center"/>
      </w:pPr>
      <w:r>
        <w:t xml:space="preserve">Расторжение </w:t>
      </w:r>
      <w:r w:rsidR="00E12A61">
        <w:t>Контракт</w:t>
      </w:r>
      <w:r w:rsidR="003C68AA">
        <w:t>а</w:t>
      </w:r>
    </w:p>
    <w:p w14:paraId="3614E2C4" w14:textId="3DC56B59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Расторжение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допускается по соглашению Сторон, по решению суда, а также в случае одностороннего отказа Стороны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 соответствии с гражданским законодательством.</w:t>
      </w:r>
    </w:p>
    <w:p w14:paraId="5A4C41BC" w14:textId="2506BA1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bookmarkStart w:id="11" w:name="_Ref529798234"/>
      <w:bookmarkEnd w:id="11"/>
      <w:r>
        <w:rPr>
          <w:lang w:val="ru-RU"/>
        </w:rPr>
        <w:t xml:space="preserve">Решение Заказчика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вступает в силу и </w:t>
      </w:r>
      <w:r w:rsidR="00E12A6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3A829C8B" w14:textId="68051A55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если в течение десятидневного срока с даты надлежащего уведомления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 принятом решении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устранено нарушение условий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условий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3FBC52C5" w14:textId="1791D982" w:rsidR="00997E6D" w:rsidRDefault="008C038D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Подрядчик</w:t>
      </w:r>
      <w:r w:rsidR="00C77B18">
        <w:rPr>
          <w:lang w:val="ru-RU"/>
        </w:rPr>
        <w:t xml:space="preserve"> вправе принять решение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6C013FA" w14:textId="29B1F83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вступает в силу и </w:t>
      </w:r>
      <w:r w:rsidR="00E12A6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Заказчика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01CB3172" w14:textId="24F5AD48" w:rsidR="00997E6D" w:rsidRDefault="008C038D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Подрядчик</w:t>
      </w:r>
      <w:r w:rsidR="00C77B18">
        <w:rPr>
          <w:lang w:val="ru-RU"/>
        </w:rPr>
        <w:t xml:space="preserve"> обязан отменить не вступившее в силу решение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устранены нарушения условий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>, послужившие основанием для принятия указанного решения.</w:t>
      </w:r>
    </w:p>
    <w:p w14:paraId="6B348ACC" w14:textId="6D59D727" w:rsidR="00997E6D" w:rsidRDefault="00C77B18" w:rsidP="00D72302">
      <w:pPr>
        <w:pStyle w:val="LBGovstyle1"/>
        <w:numPr>
          <w:ilvl w:val="0"/>
          <w:numId w:val="52"/>
        </w:numPr>
        <w:jc w:val="center"/>
      </w:pPr>
      <w:r>
        <w:t xml:space="preserve">Срок действия и порядок изменения </w:t>
      </w:r>
      <w:r w:rsidR="00E12A61">
        <w:t>Контракт</w:t>
      </w:r>
      <w:r w:rsidR="003C68AA">
        <w:t>а</w:t>
      </w:r>
    </w:p>
    <w:p w14:paraId="59BDB0A4" w14:textId="436C5567" w:rsidR="00997E6D" w:rsidRDefault="00E12A61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Контракт</w:t>
      </w:r>
      <w:r w:rsidR="00C77B18">
        <w:rPr>
          <w:lang w:val="ru-RU"/>
        </w:rPr>
        <w:t xml:space="preserve"> вступает в силу с даты его заключения Сторонами и действует </w:t>
      </w:r>
      <w:r w:rsidR="00C77B18" w:rsidRPr="00BA2EDE">
        <w:rPr>
          <w:lang w:val="ru-RU"/>
        </w:rPr>
        <w:t>до «3</w:t>
      </w:r>
      <w:r w:rsidR="00DF79B7" w:rsidRPr="00BA2EDE">
        <w:rPr>
          <w:lang w:val="ru-RU"/>
        </w:rPr>
        <w:t>1</w:t>
      </w:r>
      <w:r w:rsidR="00C77B18" w:rsidRPr="00BA2EDE">
        <w:rPr>
          <w:lang w:val="ru-RU"/>
        </w:rPr>
        <w:t xml:space="preserve">» </w:t>
      </w:r>
      <w:r w:rsidR="00BA2EDE" w:rsidRPr="00BA2EDE">
        <w:rPr>
          <w:lang w:val="ru-RU"/>
        </w:rPr>
        <w:t>декабря</w:t>
      </w:r>
      <w:r w:rsidR="00C77B18" w:rsidRPr="00BA2EDE">
        <w:rPr>
          <w:lang w:val="ru-RU"/>
        </w:rPr>
        <w:t xml:space="preserve"> 202</w:t>
      </w:r>
      <w:r w:rsidR="008A3308">
        <w:rPr>
          <w:lang w:val="ru-RU"/>
        </w:rPr>
        <w:t>6</w:t>
      </w:r>
      <w:r w:rsidR="00C77B18" w:rsidRPr="00BA2EDE">
        <w:rPr>
          <w:lang w:val="ru-RU"/>
        </w:rPr>
        <w:t xml:space="preserve"> года (включительно), а в части оплаты (возмещения убытков, выплаты неустойки, исполнени</w:t>
      </w:r>
      <w:r w:rsidR="00C77B18">
        <w:rPr>
          <w:lang w:val="ru-RU"/>
        </w:rPr>
        <w:t xml:space="preserve">я гарантийных обязательств) – до полного исполнения Сторонами своих обязательств по </w:t>
      </w:r>
      <w:r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>.</w:t>
      </w:r>
    </w:p>
    <w:p w14:paraId="5D2E7026" w14:textId="3958E648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59914336" w14:textId="34FCCB52" w:rsidR="00997E6D" w:rsidRDefault="00CC0802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е</w:t>
      </w:r>
      <w:r w:rsidR="00C77B18">
        <w:rPr>
          <w:lang w:val="ru-RU"/>
        </w:rPr>
        <w:t xml:space="preserve">сли по предложению Заказчика увеличивается предусмотренный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 </w:t>
      </w:r>
      <w:r>
        <w:rPr>
          <w:lang w:val="ru-RU"/>
        </w:rPr>
        <w:t>работ</w:t>
      </w:r>
      <w:r w:rsidR="00C77B18">
        <w:rPr>
          <w:lang w:val="ru-RU"/>
        </w:rPr>
        <w:t xml:space="preserve"> не более чем на десять процентов или уменьшается предусмотренный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 </w:t>
      </w:r>
      <w:r>
        <w:rPr>
          <w:lang w:val="ru-RU"/>
        </w:rPr>
        <w:t>выполняемых работ</w:t>
      </w:r>
      <w:r w:rsidR="00C77B18">
        <w:rPr>
          <w:lang w:val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пропорционально дополнительному объему </w:t>
      </w:r>
      <w:r>
        <w:rPr>
          <w:lang w:val="ru-RU"/>
        </w:rPr>
        <w:t>работ</w:t>
      </w:r>
      <w:r w:rsidR="00C77B18">
        <w:rPr>
          <w:lang w:val="ru-RU"/>
        </w:rPr>
        <w:t xml:space="preserve">, исходя из установленной в </w:t>
      </w:r>
      <w:r w:rsidR="00E12A61">
        <w:rPr>
          <w:lang w:val="ru-RU"/>
        </w:rPr>
        <w:t>Контракт</w:t>
      </w:r>
      <w:r w:rsidR="00C77B18">
        <w:rPr>
          <w:lang w:val="ru-RU"/>
        </w:rPr>
        <w:t xml:space="preserve">е цены единицы </w:t>
      </w:r>
      <w:r w:rsidR="00574680">
        <w:rPr>
          <w:lang w:val="ru-RU"/>
        </w:rPr>
        <w:t>работ</w:t>
      </w:r>
      <w:r w:rsidR="00C77B18">
        <w:rPr>
          <w:lang w:val="ru-RU"/>
        </w:rPr>
        <w:t xml:space="preserve">, но не более чем на десять процентов цены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. При уменьшении предусмотренного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объема </w:t>
      </w:r>
      <w:r w:rsidR="00574680">
        <w:rPr>
          <w:lang w:val="ru-RU"/>
        </w:rPr>
        <w:t>работ</w:t>
      </w:r>
      <w:r w:rsidR="00C77B18">
        <w:rPr>
          <w:lang w:val="ru-RU"/>
        </w:rPr>
        <w:t xml:space="preserve"> Стороны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обязаны уменьшить цену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исходя из цены единицы </w:t>
      </w:r>
      <w:r w:rsidR="00574680">
        <w:rPr>
          <w:lang w:val="ru-RU"/>
        </w:rPr>
        <w:t>работ</w:t>
      </w:r>
      <w:r w:rsidR="00C77B18">
        <w:rPr>
          <w:lang w:val="ru-RU"/>
        </w:rPr>
        <w:t>.</w:t>
      </w:r>
    </w:p>
    <w:p w14:paraId="34CC4D8D" w14:textId="7C1F34C2" w:rsidR="00997E6D" w:rsidRPr="00F60278" w:rsidRDefault="00C77B18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Все изменения и дополнения к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оформляются письменно, в виде дополнительных соглашений, подписываются каждой из Сторон и являются неотъемлемой частью</w:t>
      </w:r>
      <w:r w:rsidR="00DF79B7">
        <w:rPr>
          <w:lang w:val="ru-RU"/>
        </w:rPr>
        <w:t xml:space="preserve"> </w:t>
      </w:r>
      <w:r w:rsidR="00E12A61">
        <w:rPr>
          <w:lang w:val="ru-RU"/>
        </w:rPr>
        <w:t>Контракт</w:t>
      </w:r>
      <w:r w:rsidR="00DF79B7">
        <w:rPr>
          <w:lang w:val="ru-RU"/>
        </w:rPr>
        <w:t>а.</w:t>
      </w:r>
    </w:p>
    <w:p w14:paraId="02994012" w14:textId="77777777" w:rsidR="00F60278" w:rsidRDefault="00F60278" w:rsidP="00F60278">
      <w:pPr>
        <w:pStyle w:val="LBGovstyle2"/>
        <w:ind w:left="720"/>
      </w:pPr>
    </w:p>
    <w:p w14:paraId="1CC7F962" w14:textId="77777777" w:rsidR="00997E6D" w:rsidRDefault="00C77B18" w:rsidP="00D72302">
      <w:pPr>
        <w:pStyle w:val="LBGovstyle1"/>
        <w:numPr>
          <w:ilvl w:val="0"/>
          <w:numId w:val="52"/>
        </w:numPr>
        <w:jc w:val="center"/>
      </w:pPr>
      <w:r>
        <w:lastRenderedPageBreak/>
        <w:t>Прочие условия</w:t>
      </w:r>
    </w:p>
    <w:p w14:paraId="3EB6F24D" w14:textId="1795A61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при его исполнении не допускается, за исключением их изменения по соглашению сторон в случаях, предусмотренных статьей 95 Федерального закона о </w:t>
      </w:r>
      <w:r w:rsidR="00E12A61">
        <w:rPr>
          <w:lang w:val="ru-RU"/>
        </w:rPr>
        <w:t>Контракт</w:t>
      </w:r>
      <w:r>
        <w:rPr>
          <w:lang w:val="ru-RU"/>
        </w:rPr>
        <w:t>ной системе.</w:t>
      </w:r>
    </w:p>
    <w:p w14:paraId="0B7A5BAD" w14:textId="77777777" w:rsidR="00997E6D" w:rsidRPr="00527B16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7 (Семи) рабочих дней с даты такого изменения.</w:t>
      </w:r>
    </w:p>
    <w:p w14:paraId="701BBE4E" w14:textId="1CCDB9F6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</w:t>
      </w:r>
      <w:r w:rsidR="00E12A61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не допускается перемена </w:t>
      </w:r>
      <w:r w:rsidR="004A300F">
        <w:rPr>
          <w:lang w:val="ru-RU"/>
        </w:rPr>
        <w:t>Подрядчика</w:t>
      </w:r>
      <w:r>
        <w:rPr>
          <w:lang w:val="ru-RU"/>
        </w:rPr>
        <w:t xml:space="preserve">, за исключением случаев, если новый </w:t>
      </w:r>
      <w:r w:rsidR="004A300F">
        <w:rPr>
          <w:lang w:val="ru-RU"/>
        </w:rPr>
        <w:t>Подрядчик</w:t>
      </w:r>
      <w:r>
        <w:rPr>
          <w:lang w:val="ru-RU"/>
        </w:rPr>
        <w:t xml:space="preserve"> является правопреемником </w:t>
      </w:r>
      <w:r w:rsidR="004A300F">
        <w:rPr>
          <w:lang w:val="ru-RU"/>
        </w:rPr>
        <w:t>Подрядчика</w:t>
      </w:r>
      <w:r>
        <w:rPr>
          <w:lang w:val="ru-RU"/>
        </w:rPr>
        <w:t xml:space="preserve"> по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360BAF5" w14:textId="190391A4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права и обязанности Заказчика по такому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переходят к новому заказчику в том же объеме и на тех же условиях.</w:t>
      </w:r>
    </w:p>
    <w:p w14:paraId="60F13653" w14:textId="132AE337" w:rsidR="00997E6D" w:rsidRDefault="00151932">
      <w:pPr>
        <w:pStyle w:val="LBGovstyle2"/>
        <w:numPr>
          <w:ilvl w:val="1"/>
          <w:numId w:val="52"/>
        </w:numPr>
        <w:rPr>
          <w:lang w:val="ru-RU"/>
        </w:rPr>
      </w:pPr>
      <w:r w:rsidRPr="00151932">
        <w:rPr>
          <w:lang w:val="ru-RU"/>
        </w:rPr>
        <w:t>Настоящий Контракт</w:t>
      </w:r>
      <w:r w:rsidRPr="00151932">
        <w:rPr>
          <w:lang w:val="ru-RU"/>
        </w:rPr>
        <w:t xml:space="preserve"> </w:t>
      </w:r>
      <w:r w:rsidRPr="00151932">
        <w:rPr>
          <w:lang w:val="ru-RU"/>
        </w:rPr>
        <w:t>составлен в форме электронного документа, подписанного усиленными электронными подписями Сторон</w:t>
      </w:r>
      <w:r w:rsidR="00C77B18">
        <w:rPr>
          <w:lang w:val="ru-RU"/>
        </w:rPr>
        <w:t xml:space="preserve">. Все приложения к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 xml:space="preserve"> являются его неотъемной частью. </w:t>
      </w:r>
      <w:r>
        <w:rPr>
          <w:lang w:val="ru-RU"/>
        </w:rPr>
        <w:t>к</w:t>
      </w:r>
      <w:r w:rsidR="00C77B18">
        <w:rPr>
          <w:lang w:val="ru-RU"/>
        </w:rPr>
        <w:t xml:space="preserve"> </w:t>
      </w:r>
      <w:r w:rsidR="00E12A61"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 xml:space="preserve"> прилага</w:t>
      </w:r>
      <w:r w:rsidR="00DF79B7">
        <w:rPr>
          <w:lang w:val="ru-RU"/>
        </w:rPr>
        <w:t>е</w:t>
      </w:r>
      <w:r w:rsidR="00C77B18">
        <w:rPr>
          <w:lang w:val="ru-RU"/>
        </w:rPr>
        <w:t>тся:</w:t>
      </w:r>
    </w:p>
    <w:p w14:paraId="579DE0EE" w14:textId="5C4F0F76" w:rsidR="00E007AC" w:rsidRDefault="00E007AC" w:rsidP="005E0F0E">
      <w:pPr>
        <w:pStyle w:val="LBGovstyle2"/>
        <w:spacing w:before="0" w:after="0"/>
        <w:ind w:left="720"/>
        <w:rPr>
          <w:lang w:val="ru-RU"/>
        </w:rPr>
      </w:pPr>
      <w:r>
        <w:rPr>
          <w:lang w:val="ru-RU"/>
        </w:rPr>
        <w:t>- Приложение № 1 «</w:t>
      </w:r>
      <w:r w:rsidR="005B6D29">
        <w:rPr>
          <w:lang w:val="ru-RU"/>
        </w:rPr>
        <w:t>Техническое задание</w:t>
      </w:r>
      <w:r>
        <w:rPr>
          <w:lang w:val="ru-RU"/>
        </w:rPr>
        <w:t>»;</w:t>
      </w:r>
    </w:p>
    <w:p w14:paraId="3090CBE9" w14:textId="47B075A4" w:rsidR="00527B16" w:rsidRDefault="00DF79B7" w:rsidP="005E0F0E">
      <w:pPr>
        <w:ind w:left="720"/>
      </w:pPr>
      <w:r>
        <w:t xml:space="preserve">- </w:t>
      </w:r>
      <w:r w:rsidR="00E007AC">
        <w:t>Приложение № 2</w:t>
      </w:r>
      <w:r w:rsidR="00C77B18">
        <w:t xml:space="preserve"> </w:t>
      </w:r>
      <w:r w:rsidR="00527B16">
        <w:t>«Расчет цены»</w:t>
      </w:r>
    </w:p>
    <w:p w14:paraId="3DEB886E" w14:textId="77777777" w:rsidR="00997E6D" w:rsidRDefault="00C77B18" w:rsidP="00D72302">
      <w:pPr>
        <w:pStyle w:val="LBGovstyle1"/>
        <w:numPr>
          <w:ilvl w:val="0"/>
          <w:numId w:val="52"/>
        </w:numPr>
        <w:jc w:val="center"/>
      </w:pPr>
      <w:bookmarkStart w:id="12" w:name="_Ref434840638"/>
      <w:bookmarkEnd w:id="12"/>
      <w:r>
        <w:t>Реквизиты сторон</w:t>
      </w:r>
    </w:p>
    <w:tbl>
      <w:tblPr>
        <w:tblW w:w="9669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5"/>
        <w:gridCol w:w="99"/>
      </w:tblGrid>
      <w:tr w:rsidR="00997E6D" w:rsidRPr="00BF1D92" w14:paraId="417C11CC" w14:textId="77777777" w:rsidTr="00DF79B7">
        <w:trPr>
          <w:gridAfter w:val="1"/>
          <w:wAfter w:w="99" w:type="dxa"/>
        </w:trPr>
        <w:tc>
          <w:tcPr>
            <w:tcW w:w="478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DDB530" w14:textId="63B496EA" w:rsidR="00997E6D" w:rsidRPr="00684A7C" w:rsidRDefault="005E0F0E" w:rsidP="005E0F0E">
            <w:pPr>
              <w:pStyle w:val="LBBodyText2"/>
              <w:ind w:left="0" w:right="141"/>
              <w:jc w:val="left"/>
              <w:rPr>
                <w:b/>
                <w:szCs w:val="22"/>
              </w:rPr>
            </w:pPr>
            <w:r w:rsidRPr="00684A7C">
              <w:rPr>
                <w:b/>
                <w:szCs w:val="22"/>
              </w:rPr>
              <w:t xml:space="preserve"> Заказчик</w:t>
            </w:r>
            <w:r w:rsidR="00C77B18" w:rsidRPr="00684A7C">
              <w:rPr>
                <w:b/>
                <w:szCs w:val="22"/>
              </w:rPr>
              <w:t>:</w:t>
            </w:r>
          </w:p>
          <w:p w14:paraId="477CA204" w14:textId="77777777" w:rsidR="00F96DBA" w:rsidRPr="00901A27" w:rsidRDefault="00F96DBA" w:rsidP="008A3308">
            <w:pPr>
              <w:pStyle w:val="LBBodyText1"/>
              <w:spacing w:before="0" w:after="0"/>
              <w:ind w:left="88" w:right="141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ГБУЗ ЛО "ГАТЧИНСКАЯ КМБ"</w:t>
            </w:r>
          </w:p>
          <w:p w14:paraId="13605A68" w14:textId="77777777" w:rsidR="00F96DBA" w:rsidRPr="00901A27" w:rsidRDefault="00F96DBA" w:rsidP="008A3308">
            <w:pPr>
              <w:pStyle w:val="LBBodyText1"/>
              <w:spacing w:before="0" w:after="0"/>
              <w:ind w:left="88" w:right="141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 xml:space="preserve">Юридический адрес: Российская Федерация, Ленинградская область, г. Гатчина, ул. </w:t>
            </w:r>
            <w:proofErr w:type="spellStart"/>
            <w:r w:rsidRPr="00901A27">
              <w:rPr>
                <w:szCs w:val="22"/>
              </w:rPr>
              <w:t>Рощинская</w:t>
            </w:r>
            <w:proofErr w:type="spellEnd"/>
            <w:r w:rsidRPr="00901A27">
              <w:rPr>
                <w:szCs w:val="22"/>
              </w:rPr>
              <w:t>, д.15а, корп.1</w:t>
            </w:r>
          </w:p>
          <w:p w14:paraId="72791148" w14:textId="77777777" w:rsidR="00F96DBA" w:rsidRPr="00901A27" w:rsidRDefault="00F96DBA" w:rsidP="008A3308">
            <w:pPr>
              <w:pStyle w:val="LBBodyText1"/>
              <w:spacing w:before="0" w:after="0"/>
              <w:ind w:left="88" w:right="141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ИНН/КПП 4705013260/470501001</w:t>
            </w:r>
          </w:p>
          <w:p w14:paraId="2998FEA1" w14:textId="77777777" w:rsidR="00F96DBA" w:rsidRPr="00901A27" w:rsidRDefault="00F96DBA" w:rsidP="008A3308">
            <w:pPr>
              <w:pStyle w:val="LBBodyText1"/>
              <w:spacing w:before="0" w:after="0"/>
              <w:ind w:left="88" w:right="141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ОГРН 1024701243610</w:t>
            </w:r>
          </w:p>
          <w:p w14:paraId="6D6D298C" w14:textId="179EA593" w:rsidR="00F96DBA" w:rsidRPr="00901A27" w:rsidRDefault="00F96DBA" w:rsidP="008A3308">
            <w:pPr>
              <w:pStyle w:val="LBBodyText1"/>
              <w:spacing w:before="0" w:after="0"/>
              <w:ind w:left="88" w:right="141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 xml:space="preserve">ОКТМО </w:t>
            </w:r>
            <w:r w:rsidR="004A233D" w:rsidRPr="004A233D">
              <w:rPr>
                <w:szCs w:val="22"/>
              </w:rPr>
              <w:t>41518000</w:t>
            </w:r>
          </w:p>
          <w:p w14:paraId="0FDFCF81" w14:textId="77777777" w:rsidR="00F96DBA" w:rsidRPr="00901A27" w:rsidRDefault="00F96DBA" w:rsidP="008A3308">
            <w:pPr>
              <w:pStyle w:val="afe"/>
              <w:spacing w:after="0"/>
              <w:ind w:left="88" w:right="141"/>
              <w:contextualSpacing/>
            </w:pPr>
            <w:r w:rsidRPr="00901A27">
              <w:t>Расчетный счет: 03224643410000004500</w:t>
            </w:r>
          </w:p>
          <w:p w14:paraId="6E8A2712" w14:textId="77777777" w:rsidR="00B7661F" w:rsidRDefault="00F96DBA" w:rsidP="008A3308">
            <w:pPr>
              <w:pStyle w:val="afe"/>
              <w:spacing w:after="0"/>
              <w:ind w:left="88" w:right="141"/>
              <w:contextualSpacing/>
              <w:jc w:val="left"/>
            </w:pPr>
            <w:r w:rsidRPr="00901A27">
              <w:t xml:space="preserve">Комитет финансов Ленинградской области (ГБУЗ ЛО «Гатчинская КМБ </w:t>
            </w:r>
          </w:p>
          <w:p w14:paraId="18285438" w14:textId="315C3F4A" w:rsidR="00F96DBA" w:rsidRPr="00901A27" w:rsidRDefault="00F96DBA" w:rsidP="008A3308">
            <w:pPr>
              <w:pStyle w:val="afe"/>
              <w:spacing w:after="0"/>
              <w:ind w:left="88" w:right="141"/>
              <w:contextualSpacing/>
              <w:jc w:val="left"/>
            </w:pPr>
            <w:r w:rsidRPr="00901A27">
              <w:t>л/с</w:t>
            </w:r>
            <w:r w:rsidR="00587DDF" w:rsidRPr="00901A27">
              <w:t xml:space="preserve"> </w:t>
            </w:r>
            <w:r w:rsidR="00BF1D92">
              <w:t>20</w:t>
            </w:r>
            <w:r w:rsidR="005E2783" w:rsidRPr="005E2783">
              <w:t>083986073</w:t>
            </w:r>
            <w:r w:rsidR="00BF1D92">
              <w:t xml:space="preserve">; </w:t>
            </w:r>
            <w:r w:rsidR="00BF1D92" w:rsidRPr="00BF1D92">
              <w:t>2</w:t>
            </w:r>
            <w:r w:rsidR="00BF1D92">
              <w:t>1</w:t>
            </w:r>
            <w:r w:rsidR="00BF1D92" w:rsidRPr="00BF1D92">
              <w:t>083986073</w:t>
            </w:r>
            <w:r w:rsidR="00BF1D92">
              <w:t>; 22</w:t>
            </w:r>
            <w:r w:rsidR="00BF1D92" w:rsidRPr="00BF1D92">
              <w:t>083986073</w:t>
            </w:r>
            <w:r w:rsidRPr="00901A27">
              <w:t>)</w:t>
            </w:r>
          </w:p>
          <w:p w14:paraId="5E339F57" w14:textId="4509CB4F" w:rsidR="00F96DBA" w:rsidRPr="00901A27" w:rsidRDefault="00F96DBA" w:rsidP="008A3308">
            <w:pPr>
              <w:pStyle w:val="afe"/>
              <w:spacing w:after="0"/>
              <w:ind w:left="88" w:right="141"/>
              <w:contextualSpacing/>
            </w:pPr>
            <w:r w:rsidRPr="00901A27">
              <w:t>Банк получателя:</w:t>
            </w:r>
          </w:p>
          <w:p w14:paraId="754AA50B" w14:textId="77777777" w:rsidR="00661AED" w:rsidRDefault="008A3308" w:rsidP="008A3308">
            <w:pPr>
              <w:pStyle w:val="afe"/>
              <w:spacing w:after="0"/>
              <w:ind w:left="88" w:right="141"/>
              <w:contextualSpacing/>
            </w:pPr>
            <w:r w:rsidRPr="008A3308"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  <w:r w:rsidR="00661AED">
              <w:t xml:space="preserve"> </w:t>
            </w:r>
          </w:p>
          <w:p w14:paraId="00FF5F9F" w14:textId="200047D9" w:rsidR="00886734" w:rsidRPr="00901A27" w:rsidRDefault="00886734" w:rsidP="008A3308">
            <w:pPr>
              <w:pStyle w:val="afe"/>
              <w:spacing w:after="0"/>
              <w:ind w:left="88" w:right="141"/>
              <w:contextualSpacing/>
            </w:pPr>
            <w:r w:rsidRPr="00901A27">
              <w:t>к/с 40102810745370000098</w:t>
            </w:r>
          </w:p>
          <w:p w14:paraId="6004103B" w14:textId="77777777" w:rsidR="00F96DBA" w:rsidRPr="00901A27" w:rsidRDefault="00886734" w:rsidP="008A3308">
            <w:pPr>
              <w:pStyle w:val="afe"/>
              <w:spacing w:after="0"/>
              <w:ind w:left="88" w:right="141"/>
              <w:contextualSpacing/>
            </w:pPr>
            <w:r w:rsidRPr="00901A27">
              <w:t>БИК 044030098</w:t>
            </w:r>
          </w:p>
          <w:p w14:paraId="532C4B7B" w14:textId="08D7FEA6" w:rsidR="000A40F0" w:rsidRPr="00151932" w:rsidRDefault="000A40F0" w:rsidP="008A3308">
            <w:pPr>
              <w:ind w:left="88" w:right="141"/>
              <w:rPr>
                <w:rFonts w:eastAsia="Times New Roman"/>
                <w:bCs/>
                <w:lang w:bidi="ru-RU"/>
              </w:rPr>
            </w:pPr>
            <w:r w:rsidRPr="00151932">
              <w:rPr>
                <w:rFonts w:eastAsia="Times New Roman"/>
                <w:bCs/>
                <w:lang w:bidi="ru-RU"/>
              </w:rPr>
              <w:t xml:space="preserve">Тел./факс: </w:t>
            </w:r>
            <w:r w:rsidR="008A3308" w:rsidRPr="00151932">
              <w:rPr>
                <w:rFonts w:eastAsia="Times New Roman"/>
                <w:bCs/>
                <w:lang w:bidi="ru-RU"/>
              </w:rPr>
              <w:t>(813-71)76-516</w:t>
            </w:r>
            <w:r w:rsidRPr="00151932">
              <w:rPr>
                <w:rFonts w:eastAsia="Times New Roman"/>
                <w:bCs/>
                <w:lang w:bidi="ru-RU"/>
              </w:rPr>
              <w:t>/(813-71)32-835</w:t>
            </w:r>
          </w:p>
          <w:p w14:paraId="6558869F" w14:textId="77777777" w:rsidR="000A40F0" w:rsidRPr="00151932" w:rsidRDefault="000A40F0" w:rsidP="008A3308">
            <w:pPr>
              <w:ind w:left="88" w:right="141"/>
              <w:rPr>
                <w:rFonts w:eastAsia="Times New Roman"/>
                <w:bCs/>
                <w:lang w:bidi="ru-RU"/>
              </w:rPr>
            </w:pPr>
            <w:r w:rsidRPr="00151932">
              <w:rPr>
                <w:rFonts w:eastAsia="Times New Roman"/>
                <w:bCs/>
                <w:lang w:bidi="ru-RU"/>
              </w:rPr>
              <w:t>e-</w:t>
            </w:r>
            <w:proofErr w:type="spellStart"/>
            <w:r w:rsidRPr="00151932">
              <w:rPr>
                <w:rFonts w:eastAsia="Times New Roman"/>
                <w:bCs/>
                <w:lang w:bidi="ru-RU"/>
              </w:rPr>
              <w:t>mail</w:t>
            </w:r>
            <w:proofErr w:type="spellEnd"/>
            <w:r w:rsidRPr="00151932">
              <w:rPr>
                <w:rFonts w:eastAsia="Times New Roman"/>
                <w:bCs/>
                <w:lang w:bidi="ru-RU"/>
              </w:rPr>
              <w:t>: gcrkb@yandex.ru</w:t>
            </w:r>
          </w:p>
          <w:p w14:paraId="40227971" w14:textId="2ED5939C" w:rsidR="00BF1D92" w:rsidRPr="00151932" w:rsidRDefault="000A40F0" w:rsidP="00BF1D92">
            <w:pPr>
              <w:ind w:left="88" w:right="141"/>
              <w:rPr>
                <w:rFonts w:eastAsia="Times New Roman"/>
              </w:rPr>
            </w:pPr>
            <w:r w:rsidRPr="00151932">
              <w:rPr>
                <w:rFonts w:eastAsia="Times New Roman"/>
              </w:rPr>
              <w:t>Ответственное должностное лицо</w:t>
            </w:r>
            <w:r w:rsidR="00E62A0C" w:rsidRPr="00151932">
              <w:rPr>
                <w:rFonts w:eastAsia="Times New Roman"/>
              </w:rPr>
              <w:t xml:space="preserve"> </w:t>
            </w:r>
            <w:r w:rsidR="00BF1D92" w:rsidRPr="00151932">
              <w:rPr>
                <w:rFonts w:eastAsia="Times New Roman"/>
              </w:rPr>
              <w:t>Заказчика:</w:t>
            </w:r>
            <w:r w:rsidRPr="00151932">
              <w:rPr>
                <w:rFonts w:eastAsia="Times New Roman"/>
              </w:rPr>
              <w:t xml:space="preserve"> </w:t>
            </w:r>
            <w:proofErr w:type="spellStart"/>
            <w:r w:rsidR="00BF1D92" w:rsidRPr="00151932">
              <w:rPr>
                <w:rFonts w:eastAsia="Times New Roman"/>
              </w:rPr>
              <w:t>Вдовенкова</w:t>
            </w:r>
            <w:proofErr w:type="spellEnd"/>
            <w:r w:rsidR="00BF1D92" w:rsidRPr="00151932">
              <w:rPr>
                <w:rFonts w:eastAsia="Times New Roman"/>
              </w:rPr>
              <w:t xml:space="preserve"> Н.А.</w:t>
            </w:r>
          </w:p>
          <w:p w14:paraId="0599B2E1" w14:textId="77777777" w:rsidR="00BF1D92" w:rsidRPr="00151932" w:rsidRDefault="00BF1D92" w:rsidP="00BF1D92">
            <w:pPr>
              <w:ind w:left="88" w:right="141"/>
              <w:rPr>
                <w:rFonts w:eastAsia="Times New Roman"/>
                <w:lang w:val="en-US"/>
              </w:rPr>
            </w:pPr>
            <w:r w:rsidRPr="00151932">
              <w:rPr>
                <w:rFonts w:eastAsia="Times New Roman"/>
              </w:rPr>
              <w:t>Тел</w:t>
            </w:r>
            <w:r w:rsidRPr="00151932">
              <w:rPr>
                <w:rFonts w:eastAsia="Times New Roman"/>
                <w:lang w:val="en-US"/>
              </w:rPr>
              <w:t>.8(960)240-38-08</w:t>
            </w:r>
          </w:p>
          <w:p w14:paraId="43A7F2E3" w14:textId="77E882B1" w:rsidR="00997E6D" w:rsidRPr="00BF1D92" w:rsidRDefault="00BF1D92" w:rsidP="005E0F0E">
            <w:pPr>
              <w:pStyle w:val="LBBodyText1"/>
              <w:spacing w:before="0" w:after="0"/>
              <w:ind w:left="88" w:right="141"/>
              <w:jc w:val="left"/>
              <w:rPr>
                <w:szCs w:val="22"/>
                <w:lang w:val="en-US"/>
              </w:rPr>
            </w:pPr>
            <w:r w:rsidRPr="00151932">
              <w:rPr>
                <w:szCs w:val="22"/>
                <w:lang w:val="en-US"/>
              </w:rPr>
              <w:t>E-mail: nata2211@mail.ru</w:t>
            </w:r>
            <w:r w:rsidR="000A40F0" w:rsidRPr="00151932">
              <w:rPr>
                <w:rFonts w:eastAsia="Calibri"/>
                <w:szCs w:val="22"/>
                <w:lang w:val="en-US"/>
              </w:rPr>
              <w:t>E-mail</w:t>
            </w:r>
            <w:r w:rsidR="00DF79B7" w:rsidRPr="00BF1D92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9D062" w14:textId="6550B174" w:rsidR="00901A27" w:rsidRPr="00684A7C" w:rsidRDefault="005E0F0E" w:rsidP="005E0F0E">
            <w:pPr>
              <w:pStyle w:val="LBBodyText2"/>
              <w:ind w:left="799"/>
              <w:jc w:val="left"/>
              <w:rPr>
                <w:b/>
                <w:szCs w:val="22"/>
              </w:rPr>
            </w:pPr>
            <w:bookmarkStart w:id="13" w:name="_GoBack"/>
            <w:r w:rsidRPr="00684A7C">
              <w:rPr>
                <w:b/>
                <w:szCs w:val="22"/>
              </w:rPr>
              <w:t>Подрядчик:</w:t>
            </w:r>
            <w:bookmarkEnd w:id="13"/>
          </w:p>
        </w:tc>
      </w:tr>
      <w:tr w:rsidR="00997E6D" w:rsidRPr="00901A27" w14:paraId="3EE996DF" w14:textId="77777777" w:rsidTr="008A3308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C2C0" w14:textId="2D608930" w:rsidR="00997E6D" w:rsidRPr="00684A7C" w:rsidRDefault="00C77B18" w:rsidP="005E0F0E">
            <w:pPr>
              <w:pStyle w:val="LBBodyText2"/>
              <w:ind w:left="0"/>
              <w:rPr>
                <w:b/>
                <w:szCs w:val="22"/>
              </w:rPr>
            </w:pPr>
            <w:r w:rsidRPr="00684A7C">
              <w:rPr>
                <w:b/>
                <w:szCs w:val="22"/>
              </w:rPr>
              <w:t>Заказчик</w:t>
            </w:r>
          </w:p>
          <w:p w14:paraId="40714E4F" w14:textId="77777777" w:rsidR="005E0F0E" w:rsidRPr="009104D0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proofErr w:type="spellStart"/>
            <w:r w:rsidRPr="009104D0">
              <w:rPr>
                <w:szCs w:val="22"/>
              </w:rPr>
              <w:t>Врио</w:t>
            </w:r>
            <w:proofErr w:type="spellEnd"/>
            <w:r w:rsidRPr="009104D0">
              <w:rPr>
                <w:szCs w:val="22"/>
              </w:rPr>
              <w:t xml:space="preserve"> главного врача</w:t>
            </w:r>
          </w:p>
          <w:p w14:paraId="55D604D0" w14:textId="77777777" w:rsidR="005E0F0E" w:rsidRPr="009104D0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104D0">
              <w:rPr>
                <w:szCs w:val="22"/>
              </w:rPr>
              <w:t>ГБУЗ ЛО «Гатчинская КМБ»</w:t>
            </w:r>
          </w:p>
          <w:p w14:paraId="0E8390C8" w14:textId="77777777" w:rsidR="005E0F0E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 xml:space="preserve">_______ </w:t>
            </w:r>
            <w:r>
              <w:rPr>
                <w:szCs w:val="22"/>
              </w:rPr>
              <w:t>Ю.М. Шишкин</w:t>
            </w:r>
          </w:p>
          <w:p w14:paraId="1F0DC487" w14:textId="73A915F7" w:rsidR="00997E6D" w:rsidRPr="00901A27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  <w:tc>
          <w:tcPr>
            <w:tcW w:w="488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3C84" w14:textId="6BF07340" w:rsidR="00997E6D" w:rsidRPr="00684A7C" w:rsidRDefault="008C038D" w:rsidP="00F60278">
            <w:pPr>
              <w:pStyle w:val="LBBodyText2"/>
              <w:ind w:left="604"/>
              <w:rPr>
                <w:b/>
                <w:szCs w:val="22"/>
              </w:rPr>
            </w:pPr>
            <w:r w:rsidRPr="00684A7C">
              <w:rPr>
                <w:b/>
                <w:szCs w:val="22"/>
              </w:rPr>
              <w:t>Подрядчик</w:t>
            </w:r>
          </w:p>
          <w:p w14:paraId="3C185E31" w14:textId="77777777" w:rsidR="00DF79B7" w:rsidRPr="00901A27" w:rsidRDefault="00DF79B7" w:rsidP="00F60278">
            <w:pPr>
              <w:pStyle w:val="LBBodyText2"/>
              <w:ind w:left="604"/>
              <w:rPr>
                <w:color w:val="34495E"/>
                <w:szCs w:val="22"/>
                <w:shd w:val="clear" w:color="auto" w:fill="FBFCFD"/>
              </w:rPr>
            </w:pPr>
          </w:p>
          <w:p w14:paraId="0ACD51CF" w14:textId="77777777" w:rsidR="00151932" w:rsidRDefault="00151932" w:rsidP="00EE219E">
            <w:pPr>
              <w:pStyle w:val="LBBodyText2"/>
              <w:spacing w:after="0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>_______</w:t>
            </w:r>
          </w:p>
          <w:p w14:paraId="0F475737" w14:textId="74BC3779" w:rsidR="00EE219E" w:rsidRPr="00901A27" w:rsidRDefault="00EE219E" w:rsidP="005E0F0E">
            <w:pPr>
              <w:pStyle w:val="LBBodyText2"/>
              <w:spacing w:before="0" w:after="0"/>
              <w:ind w:left="604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</w:tr>
    </w:tbl>
    <w:p w14:paraId="5D59E22C" w14:textId="45A8A0B5" w:rsidR="00EE219E" w:rsidRDefault="000A40F0" w:rsidP="00EE219E">
      <w:pPr>
        <w:pStyle w:val="LBBodyText1"/>
        <w:pageBreakBefore/>
        <w:tabs>
          <w:tab w:val="right" w:pos="9780"/>
        </w:tabs>
        <w:spacing w:before="0" w:after="0"/>
      </w:pPr>
      <w:r>
        <w:rPr>
          <w:szCs w:val="22"/>
        </w:rPr>
        <w:lastRenderedPageBreak/>
        <w:tab/>
      </w:r>
      <w:r w:rsidR="00E007AC">
        <w:rPr>
          <w:szCs w:val="22"/>
        </w:rPr>
        <w:t>Приложение № 1</w:t>
      </w:r>
      <w:r w:rsidR="00EE219E">
        <w:rPr>
          <w:szCs w:val="22"/>
        </w:rPr>
        <w:t xml:space="preserve"> </w:t>
      </w:r>
      <w:r w:rsidR="00E007AC">
        <w:t xml:space="preserve">к </w:t>
      </w:r>
      <w:r w:rsidR="00E12A61">
        <w:t>Контракт</w:t>
      </w:r>
      <w:r w:rsidR="00E007AC">
        <w:t xml:space="preserve">у </w:t>
      </w:r>
    </w:p>
    <w:p w14:paraId="1FCE4B5E" w14:textId="3455E182" w:rsidR="00E007AC" w:rsidRDefault="00E007AC" w:rsidP="00EE219E">
      <w:pPr>
        <w:jc w:val="right"/>
      </w:pPr>
      <w:r>
        <w:t>№ ______</w:t>
      </w:r>
      <w:r w:rsidR="00EE219E">
        <w:t xml:space="preserve"> </w:t>
      </w:r>
      <w:r>
        <w:t xml:space="preserve">от «_ </w:t>
      </w:r>
      <w:proofErr w:type="gramStart"/>
      <w:r>
        <w:t>_»_</w:t>
      </w:r>
      <w:proofErr w:type="gramEnd"/>
      <w:r>
        <w:t>________ 202_ г.</w:t>
      </w:r>
    </w:p>
    <w:p w14:paraId="77E54539" w14:textId="77777777" w:rsidR="00EE219E" w:rsidRDefault="00EE219E" w:rsidP="00EE219E">
      <w:pPr>
        <w:jc w:val="right"/>
      </w:pPr>
    </w:p>
    <w:p w14:paraId="782FC3B5" w14:textId="77777777" w:rsidR="005B6D29" w:rsidRPr="009104D0" w:rsidRDefault="005B6D29" w:rsidP="005B6D29">
      <w:pPr>
        <w:jc w:val="center"/>
      </w:pPr>
      <w:r w:rsidRPr="009104D0">
        <w:t>ТЕХНИЧЕСКОЕ ЗАДАНИЕ</w:t>
      </w:r>
    </w:p>
    <w:p w14:paraId="319D93F8" w14:textId="77777777" w:rsidR="00EE219E" w:rsidRPr="009104D0" w:rsidRDefault="00EE219E" w:rsidP="005B6D29">
      <w:pPr>
        <w:jc w:val="center"/>
      </w:pPr>
    </w:p>
    <w:p w14:paraId="77387B65" w14:textId="77777777" w:rsidR="00BF1D92" w:rsidRPr="009104D0" w:rsidRDefault="00BF1D92" w:rsidP="00BF1D92">
      <w:pPr>
        <w:pStyle w:val="14"/>
        <w:spacing w:after="0"/>
        <w:ind w:firstLine="709"/>
        <w:jc w:val="center"/>
        <w:rPr>
          <w:rFonts w:eastAsia="Microsoft YaHei"/>
          <w:b/>
          <w:bCs/>
          <w:sz w:val="22"/>
          <w:szCs w:val="22"/>
        </w:rPr>
      </w:pPr>
      <w:bookmarkStart w:id="14" w:name="bookmark23"/>
      <w:r w:rsidRPr="009104D0">
        <w:rPr>
          <w:b/>
          <w:bCs/>
          <w:sz w:val="22"/>
          <w:szCs w:val="22"/>
        </w:rPr>
        <w:t>Выполнение работ по монтажу и пуско-наладке стационарной кнопки тревожной сигнализации</w:t>
      </w:r>
    </w:p>
    <w:bookmarkEnd w:id="14"/>
    <w:p w14:paraId="4CE2D51D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1. Наименование и объем выполняемых работ</w:t>
      </w:r>
    </w:p>
    <w:p w14:paraId="3516AA74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Предмет закупки:</w:t>
      </w:r>
      <w:r w:rsidRPr="009104D0">
        <w:rPr>
          <w:sz w:val="22"/>
          <w:szCs w:val="22"/>
        </w:rPr>
        <w:t xml:space="preserve"> Выполнение работ по монтажу, программированию, пуско-наладке и вводу в эксплуатацию стационарной кнопки тревожной сигнализации (КТС).</w:t>
      </w:r>
    </w:p>
    <w:p w14:paraId="4195F3B7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Объем работ:</w:t>
      </w:r>
      <w:r w:rsidRPr="009104D0">
        <w:rPr>
          <w:sz w:val="22"/>
          <w:szCs w:val="22"/>
        </w:rPr>
        <w:t xml:space="preserve"> Поставка оборудования, расходных материалов и монтаж 2 (двух) комплектов оборудования КТС «под ключ» в соответствии с Требованиями (Раздел 3).</w:t>
      </w:r>
    </w:p>
    <w:p w14:paraId="30B38993" w14:textId="77777777" w:rsidR="00BF1D92" w:rsidRPr="009104D0" w:rsidRDefault="00BF1D92" w:rsidP="00E62A0C">
      <w:pPr>
        <w:pStyle w:val="14"/>
        <w:numPr>
          <w:ilvl w:val="1"/>
          <w:numId w:val="73"/>
        </w:numPr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sz w:val="22"/>
          <w:szCs w:val="22"/>
        </w:rPr>
        <w:t>Код каталога товаров, работ, услуг для обеспечения государственных и муниципальных нужд (ОКПД 2)</w:t>
      </w:r>
      <w:r w:rsidRPr="009104D0">
        <w:rPr>
          <w:sz w:val="22"/>
          <w:szCs w:val="22"/>
        </w:rPr>
        <w:t xml:space="preserve">: 43.21.10.140 «Работы по монтажу систем пожарной сигнализации и охранной сигнализации». </w:t>
      </w:r>
    </w:p>
    <w:p w14:paraId="72B19AED" w14:textId="77777777" w:rsidR="00BF1D92" w:rsidRPr="009104D0" w:rsidRDefault="00BF1D92" w:rsidP="00E62A0C">
      <w:pPr>
        <w:pStyle w:val="14"/>
        <w:numPr>
          <w:ilvl w:val="1"/>
          <w:numId w:val="73"/>
        </w:numPr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2. Место и сроки выполнения работ</w:t>
      </w:r>
    </w:p>
    <w:p w14:paraId="22915DBA" w14:textId="77777777" w:rsidR="00BF1D92" w:rsidRPr="009104D0" w:rsidRDefault="00BF1D92" w:rsidP="00BF1D92">
      <w:pPr>
        <w:pStyle w:val="14"/>
        <w:spacing w:after="0"/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Место выполнения работ:</w:t>
      </w:r>
      <w:r w:rsidRPr="009104D0">
        <w:rPr>
          <w:sz w:val="22"/>
          <w:szCs w:val="22"/>
        </w:rPr>
        <w:t xml:space="preserve"> </w:t>
      </w:r>
    </w:p>
    <w:p w14:paraId="3DC56424" w14:textId="77777777" w:rsidR="00BF1D92" w:rsidRPr="009104D0" w:rsidRDefault="00BF1D92" w:rsidP="00E62A0C">
      <w:pPr>
        <w:pStyle w:val="14"/>
        <w:numPr>
          <w:ilvl w:val="0"/>
          <w:numId w:val="75"/>
        </w:numPr>
        <w:spacing w:after="0"/>
        <w:jc w:val="both"/>
        <w:rPr>
          <w:bCs/>
          <w:sz w:val="22"/>
          <w:szCs w:val="22"/>
        </w:rPr>
      </w:pPr>
      <w:r w:rsidRPr="009104D0">
        <w:rPr>
          <w:bCs/>
          <w:sz w:val="22"/>
          <w:szCs w:val="22"/>
        </w:rPr>
        <w:t xml:space="preserve">Ленинградская область, р-н. Гатчинский, </w:t>
      </w:r>
      <w:proofErr w:type="spellStart"/>
      <w:r w:rsidRPr="009104D0">
        <w:rPr>
          <w:bCs/>
          <w:sz w:val="22"/>
          <w:szCs w:val="22"/>
        </w:rPr>
        <w:t>пгт</w:t>
      </w:r>
      <w:proofErr w:type="spellEnd"/>
      <w:r w:rsidRPr="009104D0">
        <w:rPr>
          <w:bCs/>
          <w:sz w:val="22"/>
          <w:szCs w:val="22"/>
        </w:rPr>
        <w:t>. Вырица, пр-т. Павловский, д. 6/50 Поликлиника РБ;</w:t>
      </w:r>
    </w:p>
    <w:p w14:paraId="589F7C10" w14:textId="77777777" w:rsidR="00BF1D92" w:rsidRPr="009104D0" w:rsidRDefault="00BF1D92" w:rsidP="00E62A0C">
      <w:pPr>
        <w:pStyle w:val="14"/>
        <w:numPr>
          <w:ilvl w:val="0"/>
          <w:numId w:val="75"/>
        </w:numPr>
        <w:spacing w:after="0"/>
        <w:jc w:val="both"/>
        <w:rPr>
          <w:bCs/>
          <w:sz w:val="22"/>
          <w:szCs w:val="22"/>
        </w:rPr>
      </w:pPr>
      <w:r w:rsidRPr="009104D0">
        <w:rPr>
          <w:bCs/>
          <w:sz w:val="22"/>
          <w:szCs w:val="22"/>
        </w:rPr>
        <w:t>Ленинградская область, Гатчинский район, г. Коммунар, ул. Строителей, д.3 Коммунаровская городская поликлиника</w:t>
      </w:r>
    </w:p>
    <w:p w14:paraId="79675A7C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Сроки выполнения работ:</w:t>
      </w:r>
      <w:r w:rsidRPr="009104D0">
        <w:rPr>
          <w:sz w:val="22"/>
          <w:szCs w:val="22"/>
        </w:rPr>
        <w:t xml:space="preserve"> в течение 5 рабочих дней с даты заключения Контракта. Работы проводятся в рабочие дни с 09:00 до 18:00 по согласованию с Заказчиком.</w:t>
      </w:r>
    </w:p>
    <w:p w14:paraId="0D073DBD" w14:textId="68632C9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3. Технические характеристики используемого (поставляемого) оборудования и материалов для выполнения работ.</w:t>
      </w:r>
    </w:p>
    <w:p w14:paraId="69D82458" w14:textId="67CE8FC8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sz w:val="22"/>
          <w:szCs w:val="22"/>
        </w:rPr>
      </w:pPr>
      <w:r w:rsidRPr="009104D0">
        <w:rPr>
          <w:sz w:val="22"/>
          <w:szCs w:val="22"/>
        </w:rPr>
        <w:t>Всё используемое (поставляемое) оборудование и материалы должно быть новым (товаром, который не был в употреблении, в ремонте, в том числе который не был восстановлен). Оборудование должно иметь характеристики не хуже указанных ниже (или эквивалент):</w:t>
      </w:r>
    </w:p>
    <w:p w14:paraId="23F73603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3.1. Устройство оконечное объектовое (УОО) / GSM-контроллер (2 шт.)</w:t>
      </w:r>
    </w:p>
    <w:p w14:paraId="5DDFD619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Количество слотов для SIM-карт:</w:t>
      </w:r>
      <w:r w:rsidRPr="009104D0">
        <w:rPr>
          <w:sz w:val="22"/>
          <w:szCs w:val="22"/>
        </w:rPr>
        <w:t xml:space="preserve"> не менее 2 шт. (для резервирования операторов сотовой связи).</w:t>
      </w:r>
    </w:p>
    <w:p w14:paraId="6F256215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Каналы передачи извещений:</w:t>
      </w:r>
      <w:r w:rsidRPr="009104D0">
        <w:rPr>
          <w:sz w:val="22"/>
          <w:szCs w:val="22"/>
        </w:rPr>
        <w:t xml:space="preserve"> GPRS / GSM.</w:t>
      </w:r>
    </w:p>
    <w:p w14:paraId="0830BA24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Режимы передачи сигналов:</w:t>
      </w:r>
      <w:r w:rsidRPr="009104D0">
        <w:rPr>
          <w:sz w:val="22"/>
          <w:szCs w:val="22"/>
        </w:rPr>
        <w:t xml:space="preserve"> Основной канал — GPRS, резервный канал — SMS / </w:t>
      </w:r>
      <w:proofErr w:type="spellStart"/>
      <w:r w:rsidRPr="009104D0">
        <w:rPr>
          <w:sz w:val="22"/>
          <w:szCs w:val="22"/>
        </w:rPr>
        <w:t>Voice</w:t>
      </w:r>
      <w:proofErr w:type="spellEnd"/>
      <w:r w:rsidRPr="009104D0">
        <w:rPr>
          <w:sz w:val="22"/>
          <w:szCs w:val="22"/>
        </w:rPr>
        <w:t>.</w:t>
      </w:r>
    </w:p>
    <w:p w14:paraId="5061A9F4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Контроль исправности каналов связи (тест-сигнал):</w:t>
      </w:r>
      <w:r w:rsidRPr="009104D0">
        <w:rPr>
          <w:sz w:val="22"/>
          <w:szCs w:val="22"/>
        </w:rPr>
        <w:t xml:space="preserve"> Автоматический, с настраиваемым периодом извещения пульта.</w:t>
      </w:r>
    </w:p>
    <w:p w14:paraId="4DC1DC4B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Совместимость:</w:t>
      </w:r>
      <w:r w:rsidRPr="009104D0">
        <w:rPr>
          <w:sz w:val="22"/>
          <w:szCs w:val="22"/>
        </w:rPr>
        <w:t xml:space="preserve"> Передаваемые прибором извещения по протоколу связи должны быть на 100% совместимы с программным обеспечением пульта централизованного наблюдения (ПЦН) частного охранного предприятия (ЧОП), осуществляющего охрану объекта Заказчика.</w:t>
      </w:r>
    </w:p>
    <w:p w14:paraId="212CFD3E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Корпус:</w:t>
      </w:r>
      <w:r w:rsidRPr="009104D0">
        <w:rPr>
          <w:sz w:val="22"/>
          <w:szCs w:val="22"/>
        </w:rPr>
        <w:t xml:space="preserve"> оснащен встроенным датчиком вскрытия (</w:t>
      </w:r>
      <w:proofErr w:type="spellStart"/>
      <w:r w:rsidRPr="009104D0">
        <w:rPr>
          <w:sz w:val="22"/>
          <w:szCs w:val="22"/>
        </w:rPr>
        <w:t>тампером</w:t>
      </w:r>
      <w:proofErr w:type="spellEnd"/>
      <w:r w:rsidRPr="009104D0">
        <w:rPr>
          <w:sz w:val="22"/>
          <w:szCs w:val="22"/>
        </w:rPr>
        <w:t>).</w:t>
      </w:r>
    </w:p>
    <w:p w14:paraId="55FBFEC0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3.2. Кнопка тревожной сигнализации стационарная проводная (2 шт.)</w:t>
      </w:r>
    </w:p>
    <w:p w14:paraId="3F68F3AD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Тип устройства:</w:t>
      </w:r>
      <w:r w:rsidRPr="009104D0">
        <w:rPr>
          <w:sz w:val="22"/>
          <w:szCs w:val="22"/>
        </w:rPr>
        <w:t xml:space="preserve"> </w:t>
      </w:r>
      <w:proofErr w:type="spellStart"/>
      <w:r w:rsidRPr="009104D0">
        <w:rPr>
          <w:sz w:val="22"/>
          <w:szCs w:val="22"/>
        </w:rPr>
        <w:t>Извещатель</w:t>
      </w:r>
      <w:proofErr w:type="spellEnd"/>
      <w:r w:rsidRPr="009104D0">
        <w:rPr>
          <w:sz w:val="22"/>
          <w:szCs w:val="22"/>
        </w:rPr>
        <w:t xml:space="preserve"> охранный точечный </w:t>
      </w:r>
      <w:proofErr w:type="spellStart"/>
      <w:r w:rsidRPr="009104D0">
        <w:rPr>
          <w:sz w:val="22"/>
          <w:szCs w:val="22"/>
        </w:rPr>
        <w:t>магнитоконтактный</w:t>
      </w:r>
      <w:proofErr w:type="spellEnd"/>
      <w:r w:rsidRPr="009104D0">
        <w:rPr>
          <w:sz w:val="22"/>
          <w:szCs w:val="22"/>
        </w:rPr>
        <w:t xml:space="preserve"> (или механический) ножного или ручного действия.</w:t>
      </w:r>
    </w:p>
    <w:p w14:paraId="38590B37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Тип фиксации:</w:t>
      </w:r>
      <w:r w:rsidRPr="009104D0">
        <w:rPr>
          <w:sz w:val="22"/>
          <w:szCs w:val="22"/>
        </w:rPr>
        <w:t xml:space="preserve"> </w:t>
      </w:r>
      <w:proofErr w:type="gramStart"/>
      <w:r w:rsidRPr="009104D0">
        <w:rPr>
          <w:sz w:val="22"/>
          <w:szCs w:val="22"/>
        </w:rPr>
        <w:t>С</w:t>
      </w:r>
      <w:proofErr w:type="gramEnd"/>
      <w:r w:rsidRPr="009104D0">
        <w:rPr>
          <w:sz w:val="22"/>
          <w:szCs w:val="22"/>
        </w:rPr>
        <w:t xml:space="preserve"> механической фиксацией режима «Тревога» при нажатии.</w:t>
      </w:r>
    </w:p>
    <w:p w14:paraId="4B100EE0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Способ восстановления (сброса):</w:t>
      </w:r>
      <w:r w:rsidRPr="009104D0">
        <w:rPr>
          <w:sz w:val="22"/>
          <w:szCs w:val="22"/>
        </w:rPr>
        <w:t xml:space="preserve"> Возврат в дежурный режим (исходное состояние) только с помощью специального механического ключа (в комплекте не менее 2-х ключей).</w:t>
      </w:r>
    </w:p>
    <w:p w14:paraId="421795AB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Конструктивные особенности:</w:t>
      </w:r>
      <w:r w:rsidRPr="009104D0">
        <w:rPr>
          <w:sz w:val="22"/>
          <w:szCs w:val="22"/>
        </w:rPr>
        <w:t xml:space="preserve"> Наличие защитной крышки (или козырька) для предотвращения случайного (неумышленного) нажатия локтем/ногой.</w:t>
      </w:r>
    </w:p>
    <w:p w14:paraId="1DD5A959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Тип подключения:</w:t>
      </w:r>
      <w:r w:rsidRPr="009104D0">
        <w:rPr>
          <w:sz w:val="22"/>
          <w:szCs w:val="22"/>
        </w:rPr>
        <w:t xml:space="preserve"> Проводной (подключение к УОО сигнальным кабелем).</w:t>
      </w:r>
    </w:p>
    <w:p w14:paraId="28CE8836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3.3. Блок резервированного электропитания (2 шт.)</w:t>
      </w:r>
    </w:p>
    <w:p w14:paraId="164C4108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Выходное напряжение постоянного тока:</w:t>
      </w:r>
      <w:r w:rsidRPr="009104D0">
        <w:rPr>
          <w:sz w:val="22"/>
          <w:szCs w:val="22"/>
        </w:rPr>
        <w:t xml:space="preserve"> 12 В (± 1,5 В).</w:t>
      </w:r>
    </w:p>
    <w:p w14:paraId="06679957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 xml:space="preserve">Номинальный </w:t>
      </w:r>
    </w:p>
    <w:p w14:paraId="4F725261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lastRenderedPageBreak/>
        <w:t>ток нагрузки:</w:t>
      </w:r>
      <w:r w:rsidRPr="009104D0">
        <w:rPr>
          <w:sz w:val="22"/>
          <w:szCs w:val="22"/>
        </w:rPr>
        <w:t xml:space="preserve"> Не менее 1 А.</w:t>
      </w:r>
    </w:p>
    <w:p w14:paraId="6FCF40C8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Резервный источник:</w:t>
      </w:r>
      <w:r w:rsidRPr="009104D0">
        <w:rPr>
          <w:sz w:val="22"/>
          <w:szCs w:val="22"/>
        </w:rPr>
        <w:t xml:space="preserve"> Аккумуляторная батарея (АКБ) емкостью не менее 1,2 </w:t>
      </w:r>
      <w:proofErr w:type="spellStart"/>
      <w:r w:rsidRPr="009104D0">
        <w:rPr>
          <w:sz w:val="22"/>
          <w:szCs w:val="22"/>
        </w:rPr>
        <w:t>Ач</w:t>
      </w:r>
      <w:proofErr w:type="spellEnd"/>
      <w:r w:rsidRPr="009104D0">
        <w:rPr>
          <w:sz w:val="22"/>
          <w:szCs w:val="22"/>
        </w:rPr>
        <w:t xml:space="preserve"> (допускается размещение внутри корпуса УОО) или выносной блок с АКБ не менее 7 </w:t>
      </w:r>
      <w:proofErr w:type="spellStart"/>
      <w:r w:rsidRPr="009104D0">
        <w:rPr>
          <w:sz w:val="22"/>
          <w:szCs w:val="22"/>
        </w:rPr>
        <w:t>Ач</w:t>
      </w:r>
      <w:proofErr w:type="spellEnd"/>
      <w:r w:rsidRPr="009104D0">
        <w:rPr>
          <w:sz w:val="22"/>
          <w:szCs w:val="22"/>
        </w:rPr>
        <w:t>.</w:t>
      </w:r>
    </w:p>
    <w:p w14:paraId="7CF527EC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Время автономной работы:</w:t>
      </w:r>
      <w:r w:rsidRPr="009104D0">
        <w:rPr>
          <w:sz w:val="22"/>
          <w:szCs w:val="22"/>
        </w:rPr>
        <w:t xml:space="preserve"> Не менее 12 часов в дежурном режиме при отключении основной сети питания 220 В.</w:t>
      </w:r>
    </w:p>
    <w:p w14:paraId="64097EE5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Защита батареи:</w:t>
      </w:r>
      <w:r w:rsidRPr="009104D0">
        <w:rPr>
          <w:sz w:val="22"/>
          <w:szCs w:val="22"/>
        </w:rPr>
        <w:t xml:space="preserve"> Наличие автоматической защиты от глубокого разряда АКБ.</w:t>
      </w:r>
    </w:p>
    <w:p w14:paraId="5B560243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3.4. Монтажные материалы</w:t>
      </w:r>
    </w:p>
    <w:p w14:paraId="0DA1B3D6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Кабель сигнальный:</w:t>
      </w:r>
      <w:r w:rsidRPr="009104D0">
        <w:rPr>
          <w:sz w:val="22"/>
          <w:szCs w:val="22"/>
        </w:rPr>
        <w:t xml:space="preserve"> Медный, огнестойкий, с низким </w:t>
      </w:r>
      <w:proofErr w:type="spellStart"/>
      <w:r w:rsidRPr="009104D0">
        <w:rPr>
          <w:sz w:val="22"/>
          <w:szCs w:val="22"/>
        </w:rPr>
        <w:t>дымо</w:t>
      </w:r>
      <w:proofErr w:type="spellEnd"/>
      <w:r w:rsidRPr="009104D0">
        <w:rPr>
          <w:sz w:val="22"/>
          <w:szCs w:val="22"/>
        </w:rPr>
        <w:t xml:space="preserve">- и </w:t>
      </w:r>
      <w:proofErr w:type="spellStart"/>
      <w:r w:rsidRPr="009104D0">
        <w:rPr>
          <w:sz w:val="22"/>
          <w:szCs w:val="22"/>
        </w:rPr>
        <w:t>газовыделением</w:t>
      </w:r>
      <w:proofErr w:type="spellEnd"/>
      <w:r w:rsidRPr="009104D0">
        <w:rPr>
          <w:sz w:val="22"/>
          <w:szCs w:val="22"/>
        </w:rPr>
        <w:t xml:space="preserve"> (типа </w:t>
      </w:r>
      <w:proofErr w:type="spellStart"/>
      <w:r w:rsidRPr="009104D0">
        <w:rPr>
          <w:sz w:val="22"/>
          <w:szCs w:val="22"/>
        </w:rPr>
        <w:t>КПСнг</w:t>
      </w:r>
      <w:proofErr w:type="spellEnd"/>
      <w:r w:rsidRPr="009104D0">
        <w:rPr>
          <w:sz w:val="22"/>
          <w:szCs w:val="22"/>
        </w:rPr>
        <w:t>(А)-FRHF / FRLS или эквивалент), сечением не менее 2х0,5 мм².</w:t>
      </w:r>
    </w:p>
    <w:p w14:paraId="0F7CD703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b/>
          <w:bCs/>
          <w:sz w:val="22"/>
          <w:szCs w:val="22"/>
        </w:rPr>
        <w:t>Кабель-канал:</w:t>
      </w:r>
      <w:r w:rsidRPr="009104D0">
        <w:rPr>
          <w:sz w:val="22"/>
          <w:szCs w:val="22"/>
        </w:rPr>
        <w:t xml:space="preserve"> Прокладка провода внутри помещений осуществляется в защитных ПВХ-коробах (пластиковых кабель-каналах) белого или серого цвета, не нарушающих интерьер.</w:t>
      </w:r>
    </w:p>
    <w:p w14:paraId="43513F65" w14:textId="77777777" w:rsidR="00BF1D92" w:rsidRPr="009104D0" w:rsidRDefault="00BF1D92" w:rsidP="00BF1D92">
      <w:pPr>
        <w:pStyle w:val="14"/>
        <w:tabs>
          <w:tab w:val="left" w:pos="1276"/>
        </w:tabs>
        <w:spacing w:after="0"/>
        <w:ind w:firstLine="709"/>
        <w:jc w:val="both"/>
        <w:rPr>
          <w:b/>
          <w:bCs/>
          <w:sz w:val="22"/>
          <w:szCs w:val="22"/>
        </w:rPr>
      </w:pPr>
      <w:r w:rsidRPr="009104D0">
        <w:rPr>
          <w:b/>
          <w:bCs/>
          <w:sz w:val="22"/>
          <w:szCs w:val="22"/>
        </w:rPr>
        <w:t>4. Требования к выполнению работ и безопасности</w:t>
      </w:r>
    </w:p>
    <w:p w14:paraId="1EF9CD1A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sz w:val="22"/>
          <w:szCs w:val="22"/>
        </w:rPr>
        <w:t xml:space="preserve">Работы должны выполняться силами Подрядчика с использованием его инструментов и материалов в соответствии с ГОСТ Р 50775-95 и РД 78.36.003-2002. </w:t>
      </w:r>
    </w:p>
    <w:p w14:paraId="703E15E4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sz w:val="22"/>
          <w:szCs w:val="22"/>
        </w:rPr>
        <w:t>Кнопки и все необходимые материалы необходимые для монтажа предоставляются Подрядчиком.</w:t>
      </w:r>
    </w:p>
    <w:p w14:paraId="18DAB58E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sz w:val="22"/>
          <w:szCs w:val="22"/>
        </w:rPr>
        <w:t>Место установки стационарной кнопки согласовывается с Заказчиком до начала монтажа (под рабочим столом сотрудника, на стене скрытно и т.д.).</w:t>
      </w:r>
    </w:p>
    <w:p w14:paraId="1973C774" w14:textId="77777777" w:rsidR="00BF1D92" w:rsidRPr="009104D0" w:rsidRDefault="00BF1D92" w:rsidP="00BF1D92">
      <w:pPr>
        <w:pStyle w:val="14"/>
        <w:tabs>
          <w:tab w:val="left" w:pos="1276"/>
        </w:tabs>
        <w:ind w:firstLine="709"/>
        <w:jc w:val="both"/>
        <w:rPr>
          <w:sz w:val="22"/>
          <w:szCs w:val="22"/>
        </w:rPr>
      </w:pPr>
      <w:r w:rsidRPr="009104D0">
        <w:rPr>
          <w:sz w:val="22"/>
          <w:szCs w:val="22"/>
        </w:rPr>
        <w:t xml:space="preserve">Гарантийный срок на выполненные монтажные работы и установленное оборудование составляет </w:t>
      </w:r>
      <w:r w:rsidRPr="009104D0">
        <w:rPr>
          <w:b/>
          <w:bCs/>
          <w:sz w:val="22"/>
          <w:szCs w:val="22"/>
        </w:rPr>
        <w:t>12 месяцев</w:t>
      </w:r>
      <w:r w:rsidRPr="009104D0">
        <w:rPr>
          <w:sz w:val="22"/>
          <w:szCs w:val="22"/>
        </w:rPr>
        <w:t xml:space="preserve"> с даты подписания Сторонами Акта сдачи-приемки выполненных работ.</w:t>
      </w:r>
    </w:p>
    <w:p w14:paraId="436E3781" w14:textId="2561829E" w:rsidR="005E2783" w:rsidRPr="009104D0" w:rsidRDefault="005E2783" w:rsidP="008A3308">
      <w:pPr>
        <w:tabs>
          <w:tab w:val="left" w:pos="284"/>
        </w:tabs>
        <w:ind w:left="284"/>
        <w:rPr>
          <w:rFonts w:eastAsia="Times New Roman"/>
          <w:lang w:eastAsia="ru-RU"/>
        </w:rPr>
      </w:pPr>
    </w:p>
    <w:p w14:paraId="281B1F1C" w14:textId="77777777" w:rsidR="008D5EFD" w:rsidRPr="009104D0" w:rsidRDefault="008D5EFD" w:rsidP="008A3308">
      <w:pPr>
        <w:tabs>
          <w:tab w:val="left" w:pos="284"/>
        </w:tabs>
        <w:ind w:left="284"/>
        <w:rPr>
          <w:rFonts w:eastAsia="Times New Roman"/>
          <w:lang w:eastAsia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8D5EFD" w:rsidRPr="009104D0" w14:paraId="69C79139" w14:textId="77777777" w:rsidTr="003057F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1CDE" w14:textId="77777777" w:rsidR="008D5EFD" w:rsidRPr="009104D0" w:rsidRDefault="008D5EFD" w:rsidP="003057F7">
            <w:pPr>
              <w:pStyle w:val="LBBodyText2"/>
              <w:spacing w:before="0" w:after="0"/>
              <w:ind w:left="0"/>
              <w:rPr>
                <w:b/>
                <w:szCs w:val="22"/>
              </w:rPr>
            </w:pPr>
            <w:r w:rsidRPr="009104D0">
              <w:rPr>
                <w:b/>
                <w:szCs w:val="22"/>
              </w:rPr>
              <w:t>Заказчик</w:t>
            </w:r>
          </w:p>
          <w:p w14:paraId="16AE2507" w14:textId="77777777" w:rsidR="008D5EFD" w:rsidRPr="009104D0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  <w:proofErr w:type="spellStart"/>
            <w:r w:rsidRPr="009104D0">
              <w:rPr>
                <w:szCs w:val="22"/>
              </w:rPr>
              <w:t>Врио</w:t>
            </w:r>
            <w:proofErr w:type="spellEnd"/>
            <w:r w:rsidRPr="009104D0">
              <w:rPr>
                <w:szCs w:val="22"/>
              </w:rPr>
              <w:t xml:space="preserve"> главного врача</w:t>
            </w:r>
          </w:p>
          <w:p w14:paraId="31CF2FBF" w14:textId="77777777" w:rsidR="008D5EFD" w:rsidRPr="009104D0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104D0">
              <w:rPr>
                <w:szCs w:val="22"/>
              </w:rPr>
              <w:t>ГБУЗ ЛО «Гатчинская КМБ»</w:t>
            </w:r>
          </w:p>
          <w:p w14:paraId="43E0BD0F" w14:textId="77777777" w:rsidR="005E0F0E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 xml:space="preserve">_______ </w:t>
            </w:r>
            <w:r>
              <w:rPr>
                <w:szCs w:val="22"/>
              </w:rPr>
              <w:t>Ю.М. Шишкин</w:t>
            </w:r>
          </w:p>
          <w:p w14:paraId="1FC1BF25" w14:textId="77777777" w:rsidR="005E0F0E" w:rsidRPr="00901A27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  <w:p w14:paraId="746780AF" w14:textId="6AF7EA34" w:rsidR="008D5EFD" w:rsidRPr="009104D0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104D0">
              <w:rPr>
                <w:szCs w:val="22"/>
              </w:rPr>
              <w:t>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0B2A9" w14:textId="60DD1349" w:rsidR="008D5EFD" w:rsidRDefault="004A300F" w:rsidP="003057F7">
            <w:pPr>
              <w:pStyle w:val="LBBodyText2"/>
              <w:spacing w:before="0" w:after="0"/>
              <w:rPr>
                <w:b/>
                <w:szCs w:val="22"/>
              </w:rPr>
            </w:pPr>
            <w:r w:rsidRPr="009104D0">
              <w:rPr>
                <w:b/>
                <w:szCs w:val="22"/>
              </w:rPr>
              <w:t>Подрядчик</w:t>
            </w:r>
          </w:p>
          <w:p w14:paraId="13282721" w14:textId="77777777" w:rsidR="005E0F0E" w:rsidRPr="009104D0" w:rsidRDefault="005E0F0E" w:rsidP="003057F7">
            <w:pPr>
              <w:pStyle w:val="LBBodyText2"/>
              <w:spacing w:before="0" w:after="0"/>
              <w:rPr>
                <w:b/>
                <w:szCs w:val="22"/>
              </w:rPr>
            </w:pPr>
          </w:p>
          <w:p w14:paraId="7D61440A" w14:textId="77777777" w:rsidR="005E0F0E" w:rsidRDefault="005E0F0E" w:rsidP="005E0F0E">
            <w:pPr>
              <w:pStyle w:val="LBBodyText2"/>
              <w:spacing w:after="0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>_______</w:t>
            </w:r>
          </w:p>
          <w:p w14:paraId="177C35C9" w14:textId="77777777" w:rsidR="005E0F0E" w:rsidRPr="00901A27" w:rsidRDefault="005E0F0E" w:rsidP="005E0F0E">
            <w:pPr>
              <w:pStyle w:val="LBBodyText2"/>
              <w:spacing w:before="0" w:after="0"/>
              <w:ind w:left="604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  <w:p w14:paraId="51A60982" w14:textId="77777777" w:rsidR="008D5EFD" w:rsidRPr="009104D0" w:rsidRDefault="008D5EFD" w:rsidP="003057F7">
            <w:pPr>
              <w:pStyle w:val="LBBodyText2"/>
              <w:spacing w:before="0" w:after="0"/>
              <w:rPr>
                <w:szCs w:val="22"/>
              </w:rPr>
            </w:pPr>
          </w:p>
        </w:tc>
      </w:tr>
    </w:tbl>
    <w:p w14:paraId="7B266E97" w14:textId="77777777" w:rsidR="008D5EFD" w:rsidRPr="009104D0" w:rsidRDefault="008D5EFD" w:rsidP="008A3308">
      <w:pPr>
        <w:tabs>
          <w:tab w:val="left" w:pos="284"/>
        </w:tabs>
        <w:ind w:left="284"/>
      </w:pPr>
    </w:p>
    <w:p w14:paraId="709716A9" w14:textId="7556A38C" w:rsidR="00F96DBA" w:rsidRDefault="00F96DBA" w:rsidP="005E0F0E">
      <w:pPr>
        <w:pStyle w:val="LBBodyText1"/>
        <w:pageBreakBefore/>
        <w:spacing w:before="0" w:after="0"/>
        <w:jc w:val="right"/>
        <w:rPr>
          <w:szCs w:val="22"/>
        </w:rPr>
      </w:pPr>
      <w:r>
        <w:lastRenderedPageBreak/>
        <w:tab/>
      </w:r>
      <w:r>
        <w:rPr>
          <w:szCs w:val="22"/>
        </w:rPr>
        <w:t xml:space="preserve">Приложение № </w:t>
      </w:r>
      <w:r w:rsidR="00E007AC">
        <w:rPr>
          <w:szCs w:val="22"/>
        </w:rPr>
        <w:t>2</w:t>
      </w:r>
      <w:r w:rsidR="005E0F0E">
        <w:rPr>
          <w:szCs w:val="22"/>
        </w:rPr>
        <w:t xml:space="preserve"> </w:t>
      </w:r>
      <w:r>
        <w:rPr>
          <w:szCs w:val="22"/>
        </w:rPr>
        <w:t xml:space="preserve">к </w:t>
      </w:r>
      <w:r w:rsidR="00E12A61">
        <w:rPr>
          <w:szCs w:val="22"/>
        </w:rPr>
        <w:t>Контракт</w:t>
      </w:r>
      <w:r w:rsidR="003C68AA">
        <w:rPr>
          <w:szCs w:val="22"/>
        </w:rPr>
        <w:t>у</w:t>
      </w:r>
    </w:p>
    <w:p w14:paraId="6F4D3C04" w14:textId="082D130E" w:rsidR="00F96DBA" w:rsidRDefault="005E0F0E" w:rsidP="005E0F0E">
      <w:pPr>
        <w:tabs>
          <w:tab w:val="left" w:pos="7860"/>
        </w:tabs>
        <w:jc w:val="right"/>
      </w:pPr>
      <w:r>
        <w:t>№ ______</w:t>
      </w:r>
      <w:r>
        <w:t xml:space="preserve"> </w:t>
      </w:r>
      <w:r w:rsidR="00F96DBA">
        <w:t>от «_</w:t>
      </w:r>
      <w:r w:rsidR="00DF79B7">
        <w:t xml:space="preserve"> </w:t>
      </w:r>
      <w:proofErr w:type="gramStart"/>
      <w:r w:rsidR="00F96DBA">
        <w:t>_»_</w:t>
      </w:r>
      <w:proofErr w:type="gramEnd"/>
      <w:r w:rsidR="00F96DBA">
        <w:t>__________ 20</w:t>
      </w:r>
      <w:r w:rsidR="00797201">
        <w:t>2_</w:t>
      </w:r>
      <w:r w:rsidR="00F96DBA">
        <w:t xml:space="preserve"> г.</w:t>
      </w:r>
    </w:p>
    <w:p w14:paraId="1DBA5271" w14:textId="77777777" w:rsidR="00F96DBA" w:rsidRPr="00527B16" w:rsidRDefault="00F96DBA" w:rsidP="00F96DBA"/>
    <w:p w14:paraId="2DD55908" w14:textId="77777777" w:rsidR="00574680" w:rsidRPr="00574680" w:rsidRDefault="00574680" w:rsidP="00574680">
      <w:pPr>
        <w:suppressAutoHyphens w:val="0"/>
        <w:spacing w:before="240" w:after="120"/>
        <w:jc w:val="center"/>
        <w:rPr>
          <w:b/>
          <w:bCs/>
          <w:caps/>
          <w:sz w:val="28"/>
          <w:szCs w:val="28"/>
          <w:lang w:eastAsia="ru-RU"/>
        </w:rPr>
      </w:pPr>
      <w:r w:rsidRPr="005E0F0E">
        <w:rPr>
          <w:b/>
          <w:bCs/>
          <w:caps/>
          <w:lang w:eastAsia="ru-RU"/>
        </w:rPr>
        <w:t>Расчет цены Контракта</w:t>
      </w:r>
      <w:r w:rsidRPr="00574680">
        <w:rPr>
          <w:rFonts w:eastAsia="Times New Roman"/>
          <w:sz w:val="24"/>
          <w:szCs w:val="24"/>
          <w:vertAlign w:val="superscript"/>
          <w:lang w:eastAsia="ru-RU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0"/>
        <w:gridCol w:w="1387"/>
        <w:gridCol w:w="5730"/>
        <w:gridCol w:w="836"/>
        <w:gridCol w:w="422"/>
        <w:gridCol w:w="1084"/>
      </w:tblGrid>
      <w:tr w:rsidR="00574680" w:rsidRPr="00574680" w14:paraId="50217231" w14:textId="77777777" w:rsidTr="005E0F0E">
        <w:trPr>
          <w:trHeight w:val="20"/>
          <w:tblHeader/>
        </w:trPr>
        <w:tc>
          <w:tcPr>
            <w:tcW w:w="158" w:type="pct"/>
            <w:shd w:val="clear" w:color="auto" w:fill="F2F2F2"/>
            <w:noWrap/>
            <w:vAlign w:val="center"/>
            <w:hideMark/>
          </w:tcPr>
          <w:p w14:paraId="6CC547E5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№ п/п</w:t>
            </w:r>
          </w:p>
        </w:tc>
        <w:tc>
          <w:tcPr>
            <w:tcW w:w="710" w:type="pct"/>
            <w:shd w:val="clear" w:color="auto" w:fill="F2F2F2"/>
            <w:noWrap/>
            <w:vAlign w:val="center"/>
          </w:tcPr>
          <w:p w14:paraId="6763FAAD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Код ОКПД2/КТРУ</w:t>
            </w:r>
          </w:p>
        </w:tc>
        <w:tc>
          <w:tcPr>
            <w:tcW w:w="2933" w:type="pct"/>
            <w:shd w:val="clear" w:color="auto" w:fill="F2F2F2"/>
            <w:vAlign w:val="center"/>
          </w:tcPr>
          <w:p w14:paraId="01949AA4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Наименование, в том числе указание на код позиции КТРУ (при наличии)</w:t>
            </w:r>
          </w:p>
        </w:tc>
        <w:tc>
          <w:tcPr>
            <w:tcW w:w="428" w:type="pct"/>
            <w:shd w:val="clear" w:color="auto" w:fill="F2F2F2"/>
            <w:vAlign w:val="center"/>
            <w:hideMark/>
          </w:tcPr>
          <w:p w14:paraId="3CFD263F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Ед. изм.</w:t>
            </w:r>
          </w:p>
        </w:tc>
        <w:tc>
          <w:tcPr>
            <w:tcW w:w="216" w:type="pct"/>
            <w:shd w:val="clear" w:color="auto" w:fill="F2F2F2"/>
            <w:vAlign w:val="center"/>
          </w:tcPr>
          <w:p w14:paraId="56B12038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Кол-во</w:t>
            </w:r>
          </w:p>
        </w:tc>
        <w:tc>
          <w:tcPr>
            <w:tcW w:w="555" w:type="pct"/>
            <w:shd w:val="clear" w:color="auto" w:fill="F2F2F2"/>
            <w:noWrap/>
            <w:vAlign w:val="center"/>
            <w:hideMark/>
          </w:tcPr>
          <w:p w14:paraId="642DE7C6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bCs/>
                <w:color w:val="000000"/>
                <w:lang w:eastAsia="ru-RU" w:bidi="ru-RU"/>
              </w:rPr>
              <w:t>Сумма, рублей</w:t>
            </w:r>
          </w:p>
        </w:tc>
      </w:tr>
      <w:tr w:rsidR="00574680" w:rsidRPr="00574680" w14:paraId="1CB4C1C2" w14:textId="77777777" w:rsidTr="005E0F0E">
        <w:trPr>
          <w:trHeight w:val="20"/>
          <w:tblHeader/>
        </w:trPr>
        <w:tc>
          <w:tcPr>
            <w:tcW w:w="158" w:type="pct"/>
            <w:shd w:val="clear" w:color="000000" w:fill="FFFFFF"/>
            <w:noWrap/>
            <w:vAlign w:val="center"/>
            <w:hideMark/>
          </w:tcPr>
          <w:p w14:paraId="2E26A4C8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1</w:t>
            </w:r>
          </w:p>
        </w:tc>
        <w:tc>
          <w:tcPr>
            <w:tcW w:w="710" w:type="pct"/>
            <w:shd w:val="clear" w:color="000000" w:fill="FFFFFF"/>
            <w:noWrap/>
            <w:vAlign w:val="center"/>
          </w:tcPr>
          <w:p w14:paraId="1B8C647A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2</w:t>
            </w:r>
          </w:p>
        </w:tc>
        <w:tc>
          <w:tcPr>
            <w:tcW w:w="2933" w:type="pct"/>
            <w:shd w:val="clear" w:color="000000" w:fill="FFFFFF"/>
            <w:vAlign w:val="center"/>
          </w:tcPr>
          <w:p w14:paraId="73F74B4C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3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1109E8A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4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259EFEC2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5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14:paraId="5FA01E3C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6</w:t>
            </w:r>
          </w:p>
        </w:tc>
      </w:tr>
      <w:tr w:rsidR="00574680" w:rsidRPr="00574680" w14:paraId="0827468D" w14:textId="77777777" w:rsidTr="005E0F0E">
        <w:trPr>
          <w:trHeight w:val="20"/>
        </w:trPr>
        <w:tc>
          <w:tcPr>
            <w:tcW w:w="158" w:type="pct"/>
            <w:shd w:val="clear" w:color="000000" w:fill="FFFFFF"/>
            <w:noWrap/>
            <w:vAlign w:val="center"/>
          </w:tcPr>
          <w:p w14:paraId="5D7A00C6" w14:textId="77777777" w:rsidR="00574680" w:rsidRPr="005E0F0E" w:rsidRDefault="00574680" w:rsidP="00E62A0C">
            <w:pPr>
              <w:widowControl w:val="0"/>
              <w:numPr>
                <w:ilvl w:val="0"/>
                <w:numId w:val="74"/>
              </w:numPr>
              <w:suppressAutoHyphens w:val="0"/>
              <w:autoSpaceDN/>
              <w:contextualSpacing/>
              <w:jc w:val="center"/>
              <w:rPr>
                <w:rFonts w:eastAsia="Times New Roman"/>
                <w:color w:val="000000"/>
                <w:lang w:eastAsia="ru-RU" w:bidi="ru-RU"/>
              </w:rPr>
            </w:pPr>
          </w:p>
        </w:tc>
        <w:tc>
          <w:tcPr>
            <w:tcW w:w="710" w:type="pct"/>
            <w:shd w:val="clear" w:color="000000" w:fill="FFFFFF"/>
            <w:vAlign w:val="center"/>
          </w:tcPr>
          <w:p w14:paraId="2C7C88D8" w14:textId="13E4B76C" w:rsidR="00574680" w:rsidRPr="005E0F0E" w:rsidRDefault="00E62A0C" w:rsidP="005E2783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43.21.10.140</w:t>
            </w:r>
          </w:p>
        </w:tc>
        <w:tc>
          <w:tcPr>
            <w:tcW w:w="2933" w:type="pct"/>
            <w:shd w:val="clear" w:color="000000" w:fill="FFFFFF"/>
            <w:vAlign w:val="center"/>
          </w:tcPr>
          <w:p w14:paraId="409A82F0" w14:textId="1CBC7580" w:rsidR="00574680" w:rsidRPr="005E0F0E" w:rsidRDefault="00E62A0C" w:rsidP="00574680">
            <w:pPr>
              <w:widowControl w:val="0"/>
              <w:suppressAutoHyphens w:val="0"/>
              <w:autoSpaceDN/>
              <w:contextualSpacing/>
              <w:jc w:val="left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 xml:space="preserve">Монтаж кнопки тревожной сигнализации по адресу Ленинградская область, р н. Гатчинский, </w:t>
            </w:r>
            <w:proofErr w:type="spellStart"/>
            <w:r w:rsidRPr="005E0F0E">
              <w:rPr>
                <w:rFonts w:eastAsia="Courier New"/>
                <w:color w:val="000000"/>
                <w:lang w:eastAsia="ru-RU" w:bidi="ru-RU"/>
              </w:rPr>
              <w:t>пгт</w:t>
            </w:r>
            <w:proofErr w:type="spellEnd"/>
            <w:r w:rsidRPr="005E0F0E">
              <w:rPr>
                <w:rFonts w:eastAsia="Courier New"/>
                <w:color w:val="000000"/>
                <w:lang w:eastAsia="ru-RU" w:bidi="ru-RU"/>
              </w:rPr>
              <w:t xml:space="preserve">. Вырица, </w:t>
            </w:r>
            <w:proofErr w:type="spellStart"/>
            <w:r w:rsidRPr="005E0F0E">
              <w:rPr>
                <w:rFonts w:eastAsia="Courier New"/>
                <w:color w:val="000000"/>
                <w:lang w:eastAsia="ru-RU" w:bidi="ru-RU"/>
              </w:rPr>
              <w:t>пр-кт</w:t>
            </w:r>
            <w:proofErr w:type="spellEnd"/>
            <w:r w:rsidRPr="005E0F0E">
              <w:rPr>
                <w:rFonts w:eastAsia="Courier New"/>
                <w:color w:val="000000"/>
                <w:lang w:eastAsia="ru-RU" w:bidi="ru-RU"/>
              </w:rPr>
              <w:t>. Павловский, д. 6/50 Поликлиника РБ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29DFB12" w14:textId="79FD628E" w:rsidR="00574680" w:rsidRPr="005E0F0E" w:rsidRDefault="00E62A0C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Шт.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01B598C4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1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2EB245AA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</w:p>
        </w:tc>
      </w:tr>
      <w:tr w:rsidR="00E62A0C" w:rsidRPr="00574680" w14:paraId="66E3054A" w14:textId="77777777" w:rsidTr="005E0F0E">
        <w:trPr>
          <w:trHeight w:val="20"/>
        </w:trPr>
        <w:tc>
          <w:tcPr>
            <w:tcW w:w="158" w:type="pct"/>
            <w:shd w:val="clear" w:color="000000" w:fill="FFFFFF"/>
            <w:noWrap/>
            <w:vAlign w:val="center"/>
          </w:tcPr>
          <w:p w14:paraId="49556D6F" w14:textId="77777777" w:rsidR="00E62A0C" w:rsidRPr="005E0F0E" w:rsidRDefault="00E62A0C" w:rsidP="00E62A0C">
            <w:pPr>
              <w:widowControl w:val="0"/>
              <w:numPr>
                <w:ilvl w:val="0"/>
                <w:numId w:val="74"/>
              </w:numPr>
              <w:suppressAutoHyphens w:val="0"/>
              <w:autoSpaceDN/>
              <w:contextualSpacing/>
              <w:jc w:val="center"/>
              <w:rPr>
                <w:rFonts w:eastAsia="Times New Roman"/>
                <w:color w:val="000000"/>
                <w:lang w:eastAsia="ru-RU" w:bidi="ru-RU"/>
              </w:rPr>
            </w:pPr>
          </w:p>
        </w:tc>
        <w:tc>
          <w:tcPr>
            <w:tcW w:w="710" w:type="pct"/>
            <w:shd w:val="clear" w:color="000000" w:fill="FFFFFF"/>
            <w:vAlign w:val="center"/>
          </w:tcPr>
          <w:p w14:paraId="6D541529" w14:textId="1149467B" w:rsidR="00E62A0C" w:rsidRPr="005E0F0E" w:rsidRDefault="00E62A0C" w:rsidP="005E2783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43.21.10.140</w:t>
            </w:r>
          </w:p>
        </w:tc>
        <w:tc>
          <w:tcPr>
            <w:tcW w:w="2933" w:type="pct"/>
            <w:shd w:val="clear" w:color="000000" w:fill="FFFFFF"/>
            <w:vAlign w:val="center"/>
          </w:tcPr>
          <w:p w14:paraId="4DBCBDEE" w14:textId="7B9C4CE8" w:rsidR="00E62A0C" w:rsidRPr="005E0F0E" w:rsidRDefault="00E62A0C" w:rsidP="00574680">
            <w:pPr>
              <w:widowControl w:val="0"/>
              <w:suppressAutoHyphens w:val="0"/>
              <w:autoSpaceDN/>
              <w:contextualSpacing/>
              <w:jc w:val="left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Монтаж кнопки тревожной сигнализации по адресу Гатчинский район, г.</w:t>
            </w:r>
            <w:r w:rsidR="00C50908">
              <w:rPr>
                <w:rFonts w:eastAsia="Courier New"/>
                <w:color w:val="000000"/>
                <w:lang w:eastAsia="ru-RU" w:bidi="ru-RU"/>
              </w:rPr>
              <w:t xml:space="preserve"> </w:t>
            </w:r>
            <w:r w:rsidRPr="005E0F0E">
              <w:rPr>
                <w:rFonts w:eastAsia="Courier New"/>
                <w:color w:val="000000"/>
                <w:lang w:eastAsia="ru-RU" w:bidi="ru-RU"/>
              </w:rPr>
              <w:t>Коммунар, ул.</w:t>
            </w:r>
            <w:r w:rsidR="00C50908">
              <w:rPr>
                <w:rFonts w:eastAsia="Courier New"/>
                <w:color w:val="000000"/>
                <w:lang w:eastAsia="ru-RU" w:bidi="ru-RU"/>
              </w:rPr>
              <w:t xml:space="preserve"> </w:t>
            </w:r>
            <w:r w:rsidRPr="005E0F0E">
              <w:rPr>
                <w:rFonts w:eastAsia="Courier New"/>
                <w:color w:val="000000"/>
                <w:lang w:eastAsia="ru-RU" w:bidi="ru-RU"/>
              </w:rPr>
              <w:t>Строителей, д.</w:t>
            </w:r>
            <w:r w:rsidR="00C50908">
              <w:rPr>
                <w:rFonts w:eastAsia="Courier New"/>
                <w:color w:val="000000"/>
                <w:lang w:eastAsia="ru-RU" w:bidi="ru-RU"/>
              </w:rPr>
              <w:t xml:space="preserve"> </w:t>
            </w:r>
            <w:r w:rsidRPr="005E0F0E">
              <w:rPr>
                <w:rFonts w:eastAsia="Courier New"/>
                <w:color w:val="000000"/>
                <w:lang w:eastAsia="ru-RU" w:bidi="ru-RU"/>
              </w:rPr>
              <w:t>3 Коммунаровская городская поликлиника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CCF2D00" w14:textId="08BAD4AE" w:rsidR="00E62A0C" w:rsidRPr="005E0F0E" w:rsidRDefault="00E62A0C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Шт.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12FE352A" w14:textId="027DCAB1" w:rsidR="00E62A0C" w:rsidRPr="005E0F0E" w:rsidRDefault="00E62A0C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  <w:r w:rsidRPr="005E0F0E">
              <w:rPr>
                <w:rFonts w:eastAsia="Courier New"/>
                <w:color w:val="000000"/>
                <w:lang w:eastAsia="ru-RU" w:bidi="ru-RU"/>
              </w:rPr>
              <w:t>1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3D4A4FC5" w14:textId="77777777" w:rsidR="00E62A0C" w:rsidRPr="005E0F0E" w:rsidRDefault="00E62A0C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lang w:eastAsia="ru-RU" w:bidi="ru-RU"/>
              </w:rPr>
            </w:pPr>
          </w:p>
        </w:tc>
      </w:tr>
      <w:tr w:rsidR="00574680" w:rsidRPr="00574680" w14:paraId="3439206A" w14:textId="77777777" w:rsidTr="005E0F0E">
        <w:trPr>
          <w:trHeight w:val="20"/>
        </w:trPr>
        <w:tc>
          <w:tcPr>
            <w:tcW w:w="4445" w:type="pct"/>
            <w:gridSpan w:val="5"/>
            <w:shd w:val="clear" w:color="000000" w:fill="FFFFFF"/>
            <w:vAlign w:val="center"/>
          </w:tcPr>
          <w:p w14:paraId="65CA391B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right"/>
              <w:rPr>
                <w:rFonts w:eastAsia="Times New Roman"/>
                <w:b/>
                <w:color w:val="000000"/>
                <w:lang w:eastAsia="ru-RU" w:bidi="ru-RU"/>
              </w:rPr>
            </w:pPr>
            <w:r w:rsidRPr="005E0F0E">
              <w:rPr>
                <w:rFonts w:eastAsia="Times New Roman"/>
                <w:b/>
                <w:color w:val="000000"/>
                <w:lang w:eastAsia="ru-RU" w:bidi="ru-RU"/>
              </w:rPr>
              <w:t xml:space="preserve">ИТОГО, рублей (в </w:t>
            </w:r>
            <w:proofErr w:type="spellStart"/>
            <w:r w:rsidRPr="005E0F0E">
              <w:rPr>
                <w:rFonts w:eastAsia="Times New Roman"/>
                <w:b/>
                <w:color w:val="000000"/>
                <w:lang w:eastAsia="ru-RU" w:bidi="ru-RU"/>
              </w:rPr>
              <w:t>т.ч</w:t>
            </w:r>
            <w:proofErr w:type="spellEnd"/>
            <w:r w:rsidRPr="005E0F0E">
              <w:rPr>
                <w:rFonts w:eastAsia="Times New Roman"/>
                <w:b/>
                <w:color w:val="000000"/>
                <w:lang w:eastAsia="ru-RU" w:bidi="ru-RU"/>
              </w:rPr>
              <w:t>. НДС):</w:t>
            </w:r>
          </w:p>
        </w:tc>
        <w:tc>
          <w:tcPr>
            <w:tcW w:w="555" w:type="pct"/>
            <w:shd w:val="clear" w:color="auto" w:fill="auto"/>
            <w:noWrap/>
            <w:vAlign w:val="center"/>
          </w:tcPr>
          <w:p w14:paraId="19FDAF41" w14:textId="77777777" w:rsidR="00574680" w:rsidRPr="005E0F0E" w:rsidRDefault="00574680" w:rsidP="00574680">
            <w:pPr>
              <w:widowControl w:val="0"/>
              <w:suppressAutoHyphens w:val="0"/>
              <w:autoSpaceDN/>
              <w:contextualSpacing/>
              <w:jc w:val="right"/>
              <w:rPr>
                <w:rFonts w:eastAsia="Times New Roman"/>
                <w:b/>
                <w:color w:val="000000"/>
                <w:lang w:eastAsia="ru-RU" w:bidi="ru-RU"/>
              </w:rPr>
            </w:pPr>
          </w:p>
        </w:tc>
      </w:tr>
    </w:tbl>
    <w:p w14:paraId="0E9D4725" w14:textId="77777777" w:rsidR="00574680" w:rsidRPr="00574680" w:rsidRDefault="00574680" w:rsidP="00574680">
      <w:pPr>
        <w:widowControl w:val="0"/>
        <w:suppressAutoHyphens w:val="0"/>
        <w:autoSpaceDN/>
        <w:rPr>
          <w:rFonts w:eastAsia="Times New Roman"/>
          <w:color w:val="000000"/>
          <w:sz w:val="10"/>
          <w:szCs w:val="10"/>
          <w:highlight w:val="yellow"/>
          <w:lang w:eastAsia="ru-RU" w:bidi="ru-RU"/>
        </w:rPr>
      </w:pPr>
    </w:p>
    <w:p w14:paraId="42BF189A" w14:textId="77777777" w:rsidR="00574680" w:rsidRPr="00574680" w:rsidRDefault="00574680" w:rsidP="00574680">
      <w:pPr>
        <w:widowControl w:val="0"/>
        <w:suppressAutoHyphens w:val="0"/>
        <w:autoSpaceDN/>
        <w:rPr>
          <w:rFonts w:eastAsia="Times New Roman"/>
          <w:color w:val="000000"/>
          <w:sz w:val="24"/>
          <w:szCs w:val="24"/>
          <w:highlight w:val="yellow"/>
          <w:lang w:eastAsia="ru-RU" w:bidi="ru-RU"/>
        </w:rPr>
      </w:pPr>
    </w:p>
    <w:p w14:paraId="381FB4B2" w14:textId="77777777" w:rsidR="00574680" w:rsidRPr="00574680" w:rsidRDefault="00574680" w:rsidP="00574680">
      <w:pPr>
        <w:suppressAutoHyphens w:val="0"/>
        <w:autoSpaceDN/>
        <w:jc w:val="left"/>
        <w:rPr>
          <w:rFonts w:eastAsia="Times New Roman"/>
          <w:sz w:val="24"/>
          <w:szCs w:val="24"/>
          <w:highlight w:val="yellow"/>
          <w:lang w:eastAsia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8D5EFD" w14:paraId="4CB738EA" w14:textId="77777777" w:rsidTr="003057F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8869" w14:textId="77777777" w:rsidR="008D5EFD" w:rsidRDefault="008D5EFD" w:rsidP="003057F7">
            <w:pPr>
              <w:pStyle w:val="LBBodyText2"/>
              <w:spacing w:before="0" w:after="0"/>
              <w:ind w:left="0"/>
              <w:rPr>
                <w:b/>
                <w:szCs w:val="22"/>
              </w:rPr>
            </w:pPr>
            <w:r w:rsidRPr="008D5EFD">
              <w:rPr>
                <w:b/>
                <w:szCs w:val="22"/>
              </w:rPr>
              <w:t>Заказчик</w:t>
            </w:r>
          </w:p>
          <w:p w14:paraId="623BB1A5" w14:textId="77777777" w:rsidR="005E0F0E" w:rsidRPr="008D5EFD" w:rsidRDefault="005E0F0E" w:rsidP="003057F7">
            <w:pPr>
              <w:pStyle w:val="LBBodyText2"/>
              <w:spacing w:before="0" w:after="0"/>
              <w:ind w:left="0"/>
              <w:rPr>
                <w:b/>
                <w:szCs w:val="22"/>
              </w:rPr>
            </w:pPr>
          </w:p>
          <w:p w14:paraId="78ECD525" w14:textId="77777777" w:rsidR="008D5EFD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Врио</w:t>
            </w:r>
            <w:proofErr w:type="spellEnd"/>
            <w:r>
              <w:rPr>
                <w:szCs w:val="22"/>
              </w:rPr>
              <w:t xml:space="preserve"> главного врача</w:t>
            </w:r>
          </w:p>
          <w:p w14:paraId="30B9E4B4" w14:textId="77777777" w:rsidR="008D5EFD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ГБУЗ ЛО «Гатчинская КМБ»</w:t>
            </w:r>
          </w:p>
          <w:p w14:paraId="2FA4923D" w14:textId="77777777" w:rsidR="005E0F0E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 xml:space="preserve">_______ </w:t>
            </w:r>
            <w:r>
              <w:rPr>
                <w:szCs w:val="22"/>
              </w:rPr>
              <w:t>Ю.М. Шишкин</w:t>
            </w:r>
          </w:p>
          <w:p w14:paraId="578AEAC7" w14:textId="77777777" w:rsidR="005E0F0E" w:rsidRPr="00901A27" w:rsidRDefault="005E0F0E" w:rsidP="005E0F0E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  <w:p w14:paraId="66879565" w14:textId="3A00114D" w:rsidR="008D5EFD" w:rsidRDefault="008D5EFD" w:rsidP="003057F7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B32E2" w14:textId="6D1F1F0A" w:rsidR="008D5EFD" w:rsidRDefault="004A300F" w:rsidP="003057F7">
            <w:pPr>
              <w:pStyle w:val="LBBodyText2"/>
              <w:spacing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Подрядчик</w:t>
            </w:r>
          </w:p>
          <w:p w14:paraId="271ADEFC" w14:textId="77777777" w:rsidR="005E0F0E" w:rsidRDefault="005E0F0E" w:rsidP="003057F7">
            <w:pPr>
              <w:pStyle w:val="LBBodyText2"/>
              <w:spacing w:before="0" w:after="0"/>
              <w:rPr>
                <w:b/>
                <w:szCs w:val="22"/>
              </w:rPr>
            </w:pPr>
          </w:p>
          <w:p w14:paraId="4CE92D6E" w14:textId="77777777" w:rsidR="005E0F0E" w:rsidRPr="008D5EFD" w:rsidRDefault="005E0F0E" w:rsidP="003057F7">
            <w:pPr>
              <w:pStyle w:val="LBBodyText2"/>
              <w:spacing w:before="0" w:after="0"/>
              <w:rPr>
                <w:b/>
                <w:szCs w:val="22"/>
              </w:rPr>
            </w:pPr>
          </w:p>
          <w:p w14:paraId="7BA2191F" w14:textId="77777777" w:rsidR="005E0F0E" w:rsidRDefault="005E0F0E" w:rsidP="005E0F0E">
            <w:pPr>
              <w:pStyle w:val="LBBodyText2"/>
              <w:spacing w:after="0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>
              <w:rPr>
                <w:szCs w:val="22"/>
              </w:rPr>
              <w:t>____</w:t>
            </w:r>
            <w:r w:rsidRPr="00901A27">
              <w:rPr>
                <w:szCs w:val="22"/>
              </w:rPr>
              <w:t>_______</w:t>
            </w:r>
          </w:p>
          <w:p w14:paraId="14AAA87C" w14:textId="77777777" w:rsidR="005E0F0E" w:rsidRPr="00901A27" w:rsidRDefault="005E0F0E" w:rsidP="005E0F0E">
            <w:pPr>
              <w:pStyle w:val="LBBodyText2"/>
              <w:spacing w:before="0" w:after="0"/>
              <w:ind w:left="604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  <w:p w14:paraId="5A280791" w14:textId="77777777" w:rsidR="008D5EFD" w:rsidRDefault="008D5EFD" w:rsidP="003057F7">
            <w:pPr>
              <w:pStyle w:val="LBBodyText2"/>
              <w:spacing w:before="0" w:after="0"/>
              <w:rPr>
                <w:szCs w:val="22"/>
              </w:rPr>
            </w:pPr>
          </w:p>
        </w:tc>
      </w:tr>
    </w:tbl>
    <w:p w14:paraId="454FAEAC" w14:textId="77777777" w:rsidR="00F96DBA" w:rsidRPr="007D1158" w:rsidRDefault="00F96DBA" w:rsidP="00F96DBA">
      <w:pPr>
        <w:tabs>
          <w:tab w:val="left" w:pos="1080"/>
        </w:tabs>
      </w:pPr>
    </w:p>
    <w:p w14:paraId="479EFF2B" w14:textId="77777777" w:rsidR="00F96DBA" w:rsidRPr="007D1158" w:rsidRDefault="00F96DBA" w:rsidP="00F96DBA">
      <w:pPr>
        <w:tabs>
          <w:tab w:val="left" w:pos="1080"/>
        </w:tabs>
      </w:pPr>
    </w:p>
    <w:p w14:paraId="39AFFAF9" w14:textId="77777777" w:rsidR="00997E6D" w:rsidRPr="00527B16" w:rsidRDefault="00997E6D" w:rsidP="00F96DBA">
      <w:pPr>
        <w:keepNext/>
        <w:spacing w:before="120" w:after="120"/>
        <w:jc w:val="center"/>
      </w:pPr>
    </w:p>
    <w:sectPr w:rsidR="00997E6D" w:rsidRPr="00527B16" w:rsidSect="009F2ECA">
      <w:footerReference w:type="default" r:id="rId7"/>
      <w:pgSz w:w="11906" w:h="16838" w:code="9"/>
      <w:pgMar w:top="1418" w:right="851" w:bottom="1134" w:left="1276" w:header="680" w:footer="6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2A36D" w14:textId="77777777" w:rsidR="00F8604E" w:rsidRDefault="00F8604E">
      <w:r>
        <w:separator/>
      </w:r>
    </w:p>
  </w:endnote>
  <w:endnote w:type="continuationSeparator" w:id="0">
    <w:p w14:paraId="45D18C5E" w14:textId="77777777" w:rsidR="00F8604E" w:rsidRDefault="00F86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8E281" w14:textId="77777777" w:rsidR="00395385" w:rsidRDefault="00395385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684A7C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91105" w14:textId="77777777" w:rsidR="00F8604E" w:rsidRDefault="00F8604E">
      <w:r>
        <w:rPr>
          <w:color w:val="000000"/>
        </w:rPr>
        <w:separator/>
      </w:r>
    </w:p>
  </w:footnote>
  <w:footnote w:type="continuationSeparator" w:id="0">
    <w:p w14:paraId="302D29EA" w14:textId="77777777" w:rsidR="00F8604E" w:rsidRDefault="00F8604E">
      <w:r>
        <w:continuationSeparator/>
      </w:r>
    </w:p>
  </w:footnote>
  <w:footnote w:id="1">
    <w:p w14:paraId="033E4581" w14:textId="2B47E282" w:rsidR="00395385" w:rsidRPr="00D011C5" w:rsidRDefault="00395385" w:rsidP="00574680">
      <w:pPr>
        <w:pStyle w:val="af1"/>
      </w:pPr>
      <w:r w:rsidRPr="00796DBB">
        <w:rPr>
          <w:rStyle w:val="af3"/>
        </w:rPr>
        <w:footnoteRef/>
      </w:r>
      <w:r>
        <w:t xml:space="preserve"> Указывается в соответствии с предложением </w:t>
      </w:r>
      <w:r w:rsidR="004A300F">
        <w:t>Участника с которым заключается контракт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7C1F"/>
    <w:multiLevelType w:val="multilevel"/>
    <w:tmpl w:val="1D4C4E0A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" w15:restartNumberingAfterBreak="0">
    <w:nsid w:val="01B07DD3"/>
    <w:multiLevelType w:val="multilevel"/>
    <w:tmpl w:val="A95E1A9E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62DB"/>
    <w:multiLevelType w:val="multilevel"/>
    <w:tmpl w:val="619CF62E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" w15:restartNumberingAfterBreak="0">
    <w:nsid w:val="03E464A9"/>
    <w:multiLevelType w:val="multilevel"/>
    <w:tmpl w:val="DD28C618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50013C5"/>
    <w:multiLevelType w:val="multilevel"/>
    <w:tmpl w:val="2F204C5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" w15:restartNumberingAfterBreak="0">
    <w:nsid w:val="056E0AD8"/>
    <w:multiLevelType w:val="multilevel"/>
    <w:tmpl w:val="407EB3EC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CE011B"/>
    <w:multiLevelType w:val="multilevel"/>
    <w:tmpl w:val="28386688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E9928B6"/>
    <w:multiLevelType w:val="multilevel"/>
    <w:tmpl w:val="1FB6FCEA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8" w15:restartNumberingAfterBreak="0">
    <w:nsid w:val="10AB1A77"/>
    <w:multiLevelType w:val="multilevel"/>
    <w:tmpl w:val="FFE46452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9" w15:restartNumberingAfterBreak="0">
    <w:nsid w:val="132653EA"/>
    <w:multiLevelType w:val="multilevel"/>
    <w:tmpl w:val="E81E8D9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13DA3E55"/>
    <w:multiLevelType w:val="multilevel"/>
    <w:tmpl w:val="0AA6F89A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142C7E0B"/>
    <w:multiLevelType w:val="multilevel"/>
    <w:tmpl w:val="72BAEC18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59C4642"/>
    <w:multiLevelType w:val="hybridMultilevel"/>
    <w:tmpl w:val="F050B6D4"/>
    <w:lvl w:ilvl="0" w:tplc="71123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6D11492"/>
    <w:multiLevelType w:val="multilevel"/>
    <w:tmpl w:val="BB261B0A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7A6723F"/>
    <w:multiLevelType w:val="multilevel"/>
    <w:tmpl w:val="3EC42FC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19534B70"/>
    <w:multiLevelType w:val="multilevel"/>
    <w:tmpl w:val="921817F8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9574C80"/>
    <w:multiLevelType w:val="multilevel"/>
    <w:tmpl w:val="2E76BBA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97C5A14"/>
    <w:multiLevelType w:val="multilevel"/>
    <w:tmpl w:val="1014146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8" w15:restartNumberingAfterBreak="0">
    <w:nsid w:val="19A63983"/>
    <w:multiLevelType w:val="multilevel"/>
    <w:tmpl w:val="431CEED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9" w15:restartNumberingAfterBreak="0">
    <w:nsid w:val="1E8D4F4A"/>
    <w:multiLevelType w:val="multilevel"/>
    <w:tmpl w:val="2C06714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0" w15:restartNumberingAfterBreak="0">
    <w:nsid w:val="1E931CF5"/>
    <w:multiLevelType w:val="multilevel"/>
    <w:tmpl w:val="30082B20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49380F"/>
    <w:multiLevelType w:val="multilevel"/>
    <w:tmpl w:val="A6CA3C0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 w15:restartNumberingAfterBreak="0">
    <w:nsid w:val="26A3070F"/>
    <w:multiLevelType w:val="multilevel"/>
    <w:tmpl w:val="08B42FD6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27867EA6"/>
    <w:multiLevelType w:val="multilevel"/>
    <w:tmpl w:val="05480306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28237BB6"/>
    <w:multiLevelType w:val="multilevel"/>
    <w:tmpl w:val="96A8389C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5" w15:restartNumberingAfterBreak="0">
    <w:nsid w:val="29000EAA"/>
    <w:multiLevelType w:val="multilevel"/>
    <w:tmpl w:val="6B9CD91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6" w15:restartNumberingAfterBreak="0">
    <w:nsid w:val="2B0F1FD8"/>
    <w:multiLevelType w:val="multilevel"/>
    <w:tmpl w:val="BA5A89BA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B521870"/>
    <w:multiLevelType w:val="multilevel"/>
    <w:tmpl w:val="4908348E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8" w15:restartNumberingAfterBreak="0">
    <w:nsid w:val="2B602F4B"/>
    <w:multiLevelType w:val="multilevel"/>
    <w:tmpl w:val="3F4223B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E640060"/>
    <w:multiLevelType w:val="multilevel"/>
    <w:tmpl w:val="26E0DA9A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F866339"/>
    <w:multiLevelType w:val="multilevel"/>
    <w:tmpl w:val="A9745E5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1" w15:restartNumberingAfterBreak="0">
    <w:nsid w:val="31041953"/>
    <w:multiLevelType w:val="multilevel"/>
    <w:tmpl w:val="7AAC795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1716E9D"/>
    <w:multiLevelType w:val="multilevel"/>
    <w:tmpl w:val="9162EBB4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AF2B94"/>
    <w:multiLevelType w:val="multilevel"/>
    <w:tmpl w:val="29C4BA1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4" w15:restartNumberingAfterBreak="0">
    <w:nsid w:val="32DA1ED8"/>
    <w:multiLevelType w:val="multilevel"/>
    <w:tmpl w:val="D412723E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3492379"/>
    <w:multiLevelType w:val="multilevel"/>
    <w:tmpl w:val="39921A80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6" w15:restartNumberingAfterBreak="0">
    <w:nsid w:val="388E5681"/>
    <w:multiLevelType w:val="multilevel"/>
    <w:tmpl w:val="B720CDE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8943D18"/>
    <w:multiLevelType w:val="multilevel"/>
    <w:tmpl w:val="F7EE0D0A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8" w15:restartNumberingAfterBreak="0">
    <w:nsid w:val="3F0D075E"/>
    <w:multiLevelType w:val="multilevel"/>
    <w:tmpl w:val="AA40E28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9" w15:restartNumberingAfterBreak="0">
    <w:nsid w:val="409436EF"/>
    <w:multiLevelType w:val="multilevel"/>
    <w:tmpl w:val="6290CD10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0" w15:restartNumberingAfterBreak="0">
    <w:nsid w:val="45052122"/>
    <w:multiLevelType w:val="multilevel"/>
    <w:tmpl w:val="7C72C64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6486F2F"/>
    <w:multiLevelType w:val="multilevel"/>
    <w:tmpl w:val="64EE7DC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46851AF6"/>
    <w:multiLevelType w:val="multilevel"/>
    <w:tmpl w:val="E89E8D32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3" w15:restartNumberingAfterBreak="0">
    <w:nsid w:val="492543CD"/>
    <w:multiLevelType w:val="multilevel"/>
    <w:tmpl w:val="A84E2B1C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4" w15:restartNumberingAfterBreak="0">
    <w:nsid w:val="49CC571C"/>
    <w:multiLevelType w:val="multilevel"/>
    <w:tmpl w:val="28CA11BE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4B831370"/>
    <w:multiLevelType w:val="multilevel"/>
    <w:tmpl w:val="ABAA19A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6" w15:restartNumberingAfterBreak="0">
    <w:nsid w:val="4D544E48"/>
    <w:multiLevelType w:val="multilevel"/>
    <w:tmpl w:val="C0481A78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D7E251C"/>
    <w:multiLevelType w:val="multilevel"/>
    <w:tmpl w:val="AF0006A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4F1179C3"/>
    <w:multiLevelType w:val="multilevel"/>
    <w:tmpl w:val="2312F6A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53633F13"/>
    <w:multiLevelType w:val="multilevel"/>
    <w:tmpl w:val="ED04629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0" w15:restartNumberingAfterBreak="0">
    <w:nsid w:val="574F3617"/>
    <w:multiLevelType w:val="multilevel"/>
    <w:tmpl w:val="A57AB34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1" w15:restartNumberingAfterBreak="0">
    <w:nsid w:val="58C54540"/>
    <w:multiLevelType w:val="multilevel"/>
    <w:tmpl w:val="B98CD89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2" w15:restartNumberingAfterBreak="0">
    <w:nsid w:val="5ACD3682"/>
    <w:multiLevelType w:val="multilevel"/>
    <w:tmpl w:val="94A2B89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5D281BA6"/>
    <w:multiLevelType w:val="multilevel"/>
    <w:tmpl w:val="BD6C5B8A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D6A04A7"/>
    <w:multiLevelType w:val="multilevel"/>
    <w:tmpl w:val="6A861B32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5" w15:restartNumberingAfterBreak="0">
    <w:nsid w:val="5EF53254"/>
    <w:multiLevelType w:val="multilevel"/>
    <w:tmpl w:val="11544166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6" w15:restartNumberingAfterBreak="0">
    <w:nsid w:val="610D7AFE"/>
    <w:multiLevelType w:val="multilevel"/>
    <w:tmpl w:val="8E52444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1B77635"/>
    <w:multiLevelType w:val="multilevel"/>
    <w:tmpl w:val="37C6220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8" w15:restartNumberingAfterBreak="0">
    <w:nsid w:val="653A2D6A"/>
    <w:multiLevelType w:val="multilevel"/>
    <w:tmpl w:val="C8CA70F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5792AF8"/>
    <w:multiLevelType w:val="multilevel"/>
    <w:tmpl w:val="62E44D8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0" w15:restartNumberingAfterBreak="0">
    <w:nsid w:val="66A645C8"/>
    <w:multiLevelType w:val="multilevel"/>
    <w:tmpl w:val="A2E0D58C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77F3A24"/>
    <w:multiLevelType w:val="multilevel"/>
    <w:tmpl w:val="570A8FBA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2" w15:restartNumberingAfterBreak="0">
    <w:nsid w:val="6D233805"/>
    <w:multiLevelType w:val="multilevel"/>
    <w:tmpl w:val="C19E86BE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BF13E3"/>
    <w:multiLevelType w:val="multilevel"/>
    <w:tmpl w:val="499066CA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71510D96"/>
    <w:multiLevelType w:val="multilevel"/>
    <w:tmpl w:val="B4D28260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5" w15:restartNumberingAfterBreak="0">
    <w:nsid w:val="748B485C"/>
    <w:multiLevelType w:val="multilevel"/>
    <w:tmpl w:val="55B4736C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6" w15:restartNumberingAfterBreak="0">
    <w:nsid w:val="78791D66"/>
    <w:multiLevelType w:val="multilevel"/>
    <w:tmpl w:val="2D36B810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7" w15:restartNumberingAfterBreak="0">
    <w:nsid w:val="7AC523B2"/>
    <w:multiLevelType w:val="multilevel"/>
    <w:tmpl w:val="262E328A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7C521D07"/>
    <w:multiLevelType w:val="multilevel"/>
    <w:tmpl w:val="BD7CDC0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7C715AED"/>
    <w:multiLevelType w:val="hybridMultilevel"/>
    <w:tmpl w:val="796A3556"/>
    <w:lvl w:ilvl="0" w:tplc="98101C2E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D0A3DBE"/>
    <w:multiLevelType w:val="multilevel"/>
    <w:tmpl w:val="B9B6F1AA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1" w15:restartNumberingAfterBreak="0">
    <w:nsid w:val="7D4E7C5E"/>
    <w:multiLevelType w:val="multilevel"/>
    <w:tmpl w:val="09A0ACE0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7DC41A10"/>
    <w:multiLevelType w:val="multilevel"/>
    <w:tmpl w:val="0C100FB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3" w15:restartNumberingAfterBreak="0">
    <w:nsid w:val="7FE252DA"/>
    <w:multiLevelType w:val="multilevel"/>
    <w:tmpl w:val="57085C1E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num w:numId="1">
    <w:abstractNumId w:val="23"/>
  </w:num>
  <w:num w:numId="2">
    <w:abstractNumId w:val="71"/>
  </w:num>
  <w:num w:numId="3">
    <w:abstractNumId w:val="44"/>
  </w:num>
  <w:num w:numId="4">
    <w:abstractNumId w:val="54"/>
  </w:num>
  <w:num w:numId="5">
    <w:abstractNumId w:val="41"/>
  </w:num>
  <w:num w:numId="6">
    <w:abstractNumId w:val="22"/>
  </w:num>
  <w:num w:numId="7">
    <w:abstractNumId w:val="48"/>
  </w:num>
  <w:num w:numId="8">
    <w:abstractNumId w:val="14"/>
  </w:num>
  <w:num w:numId="9">
    <w:abstractNumId w:val="7"/>
  </w:num>
  <w:num w:numId="10">
    <w:abstractNumId w:val="63"/>
  </w:num>
  <w:num w:numId="11">
    <w:abstractNumId w:val="73"/>
  </w:num>
  <w:num w:numId="12">
    <w:abstractNumId w:val="25"/>
  </w:num>
  <w:num w:numId="13">
    <w:abstractNumId w:val="18"/>
  </w:num>
  <w:num w:numId="14">
    <w:abstractNumId w:val="59"/>
  </w:num>
  <w:num w:numId="15">
    <w:abstractNumId w:val="32"/>
  </w:num>
  <w:num w:numId="16">
    <w:abstractNumId w:val="21"/>
  </w:num>
  <w:num w:numId="17">
    <w:abstractNumId w:val="27"/>
  </w:num>
  <w:num w:numId="18">
    <w:abstractNumId w:val="19"/>
  </w:num>
  <w:num w:numId="19">
    <w:abstractNumId w:val="72"/>
  </w:num>
  <w:num w:numId="20">
    <w:abstractNumId w:val="66"/>
  </w:num>
  <w:num w:numId="21">
    <w:abstractNumId w:val="3"/>
  </w:num>
  <w:num w:numId="22">
    <w:abstractNumId w:val="57"/>
  </w:num>
  <w:num w:numId="23">
    <w:abstractNumId w:val="30"/>
  </w:num>
  <w:num w:numId="24">
    <w:abstractNumId w:val="50"/>
  </w:num>
  <w:num w:numId="25">
    <w:abstractNumId w:val="52"/>
  </w:num>
  <w:num w:numId="26">
    <w:abstractNumId w:val="60"/>
  </w:num>
  <w:num w:numId="27">
    <w:abstractNumId w:val="40"/>
  </w:num>
  <w:num w:numId="28">
    <w:abstractNumId w:val="53"/>
  </w:num>
  <w:num w:numId="29">
    <w:abstractNumId w:val="5"/>
  </w:num>
  <w:num w:numId="30">
    <w:abstractNumId w:val="56"/>
  </w:num>
  <w:num w:numId="31">
    <w:abstractNumId w:val="9"/>
  </w:num>
  <w:num w:numId="32">
    <w:abstractNumId w:val="45"/>
  </w:num>
  <w:num w:numId="33">
    <w:abstractNumId w:val="36"/>
  </w:num>
  <w:num w:numId="34">
    <w:abstractNumId w:val="34"/>
  </w:num>
  <w:num w:numId="35">
    <w:abstractNumId w:val="16"/>
  </w:num>
  <w:num w:numId="36">
    <w:abstractNumId w:val="47"/>
  </w:num>
  <w:num w:numId="37">
    <w:abstractNumId w:val="28"/>
  </w:num>
  <w:num w:numId="38">
    <w:abstractNumId w:val="29"/>
  </w:num>
  <w:num w:numId="39">
    <w:abstractNumId w:val="49"/>
  </w:num>
  <w:num w:numId="40">
    <w:abstractNumId w:val="55"/>
  </w:num>
  <w:num w:numId="41">
    <w:abstractNumId w:val="33"/>
  </w:num>
  <w:num w:numId="42">
    <w:abstractNumId w:val="1"/>
  </w:num>
  <w:num w:numId="43">
    <w:abstractNumId w:val="37"/>
  </w:num>
  <w:num w:numId="44">
    <w:abstractNumId w:val="42"/>
  </w:num>
  <w:num w:numId="45">
    <w:abstractNumId w:val="20"/>
  </w:num>
  <w:num w:numId="46">
    <w:abstractNumId w:val="0"/>
  </w:num>
  <w:num w:numId="47">
    <w:abstractNumId w:val="38"/>
  </w:num>
  <w:num w:numId="48">
    <w:abstractNumId w:val="2"/>
  </w:num>
  <w:num w:numId="49">
    <w:abstractNumId w:val="8"/>
  </w:num>
  <w:num w:numId="50">
    <w:abstractNumId w:val="43"/>
  </w:num>
  <w:num w:numId="51">
    <w:abstractNumId w:val="58"/>
  </w:num>
  <w:num w:numId="52">
    <w:abstractNumId w:val="1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b/>
          <w:color w:val="auto"/>
        </w:rPr>
      </w:lvl>
    </w:lvlOverride>
  </w:num>
  <w:num w:numId="53">
    <w:abstractNumId w:val="62"/>
  </w:num>
  <w:num w:numId="54">
    <w:abstractNumId w:val="35"/>
  </w:num>
  <w:num w:numId="55">
    <w:abstractNumId w:val="4"/>
  </w:num>
  <w:num w:numId="56">
    <w:abstractNumId w:val="46"/>
  </w:num>
  <w:num w:numId="57">
    <w:abstractNumId w:val="67"/>
  </w:num>
  <w:num w:numId="58">
    <w:abstractNumId w:val="11"/>
  </w:num>
  <w:num w:numId="59">
    <w:abstractNumId w:val="51"/>
  </w:num>
  <w:num w:numId="60">
    <w:abstractNumId w:val="24"/>
  </w:num>
  <w:num w:numId="61">
    <w:abstractNumId w:val="65"/>
  </w:num>
  <w:num w:numId="62">
    <w:abstractNumId w:val="64"/>
  </w:num>
  <w:num w:numId="63">
    <w:abstractNumId w:val="70"/>
  </w:num>
  <w:num w:numId="64">
    <w:abstractNumId w:val="13"/>
  </w:num>
  <w:num w:numId="65">
    <w:abstractNumId w:val="61"/>
  </w:num>
  <w:num w:numId="66">
    <w:abstractNumId w:val="10"/>
  </w:num>
  <w:num w:numId="67">
    <w:abstractNumId w:val="26"/>
  </w:num>
  <w:num w:numId="68">
    <w:abstractNumId w:val="15"/>
  </w:num>
  <w:num w:numId="69">
    <w:abstractNumId w:val="6"/>
  </w:num>
  <w:num w:numId="70">
    <w:abstractNumId w:val="31"/>
  </w:num>
  <w:num w:numId="71">
    <w:abstractNumId w:val="39"/>
  </w:num>
  <w:num w:numId="72">
    <w:abstractNumId w:val="17"/>
    <w:lvlOverride w:ilvl="0">
      <w:startOverride w:val="1"/>
    </w:lvlOverride>
  </w:num>
  <w:num w:numId="73">
    <w:abstractNumId w:val="68"/>
  </w:num>
  <w:num w:numId="74">
    <w:abstractNumId w:val="69"/>
  </w:num>
  <w:num w:numId="75">
    <w:abstractNumId w:val="1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6D"/>
    <w:rsid w:val="00000976"/>
    <w:rsid w:val="0001537D"/>
    <w:rsid w:val="00051972"/>
    <w:rsid w:val="00076763"/>
    <w:rsid w:val="00083211"/>
    <w:rsid w:val="000A40F0"/>
    <w:rsid w:val="001059C4"/>
    <w:rsid w:val="00125740"/>
    <w:rsid w:val="00135B31"/>
    <w:rsid w:val="00151932"/>
    <w:rsid w:val="0019549B"/>
    <w:rsid w:val="001D53D1"/>
    <w:rsid w:val="001D56ED"/>
    <w:rsid w:val="001D58B2"/>
    <w:rsid w:val="001E5273"/>
    <w:rsid w:val="001E5864"/>
    <w:rsid w:val="001F2DDD"/>
    <w:rsid w:val="001F34D6"/>
    <w:rsid w:val="00257FFA"/>
    <w:rsid w:val="00266548"/>
    <w:rsid w:val="002702B0"/>
    <w:rsid w:val="002B1B1D"/>
    <w:rsid w:val="002D02D2"/>
    <w:rsid w:val="002D7C34"/>
    <w:rsid w:val="002E71AF"/>
    <w:rsid w:val="002F2B07"/>
    <w:rsid w:val="0032236B"/>
    <w:rsid w:val="00355BA9"/>
    <w:rsid w:val="00395385"/>
    <w:rsid w:val="003C68AA"/>
    <w:rsid w:val="003D02FC"/>
    <w:rsid w:val="003D1DC0"/>
    <w:rsid w:val="003D37A5"/>
    <w:rsid w:val="003D5AC4"/>
    <w:rsid w:val="003E7F66"/>
    <w:rsid w:val="003F017B"/>
    <w:rsid w:val="003F2F70"/>
    <w:rsid w:val="003F30DC"/>
    <w:rsid w:val="00433A79"/>
    <w:rsid w:val="00476687"/>
    <w:rsid w:val="00487402"/>
    <w:rsid w:val="00497DA9"/>
    <w:rsid w:val="004A233D"/>
    <w:rsid w:val="004A300F"/>
    <w:rsid w:val="004B48E8"/>
    <w:rsid w:val="004D47DE"/>
    <w:rsid w:val="004E3674"/>
    <w:rsid w:val="00501AC1"/>
    <w:rsid w:val="005154DF"/>
    <w:rsid w:val="00527B16"/>
    <w:rsid w:val="0053490A"/>
    <w:rsid w:val="00541658"/>
    <w:rsid w:val="0055163D"/>
    <w:rsid w:val="00560669"/>
    <w:rsid w:val="005633E8"/>
    <w:rsid w:val="00574680"/>
    <w:rsid w:val="005816F7"/>
    <w:rsid w:val="0058328B"/>
    <w:rsid w:val="00587DDF"/>
    <w:rsid w:val="005913AC"/>
    <w:rsid w:val="005B6D29"/>
    <w:rsid w:val="005E0F0E"/>
    <w:rsid w:val="005E2783"/>
    <w:rsid w:val="005E681F"/>
    <w:rsid w:val="00625C9C"/>
    <w:rsid w:val="00632420"/>
    <w:rsid w:val="006523FB"/>
    <w:rsid w:val="00661AED"/>
    <w:rsid w:val="00684A7C"/>
    <w:rsid w:val="006A5F5C"/>
    <w:rsid w:val="006B131A"/>
    <w:rsid w:val="006B2E97"/>
    <w:rsid w:val="006D204A"/>
    <w:rsid w:val="006E20FD"/>
    <w:rsid w:val="006F417A"/>
    <w:rsid w:val="0073487D"/>
    <w:rsid w:val="00740F83"/>
    <w:rsid w:val="00787783"/>
    <w:rsid w:val="00791A41"/>
    <w:rsid w:val="00797201"/>
    <w:rsid w:val="007A3E66"/>
    <w:rsid w:val="007A7DAE"/>
    <w:rsid w:val="007D43CD"/>
    <w:rsid w:val="007E526C"/>
    <w:rsid w:val="007F0E8F"/>
    <w:rsid w:val="00801334"/>
    <w:rsid w:val="00811919"/>
    <w:rsid w:val="008136E3"/>
    <w:rsid w:val="00814EB8"/>
    <w:rsid w:val="00862A8E"/>
    <w:rsid w:val="00875B7D"/>
    <w:rsid w:val="0087754E"/>
    <w:rsid w:val="00886734"/>
    <w:rsid w:val="008A3308"/>
    <w:rsid w:val="008C038D"/>
    <w:rsid w:val="008D4C9E"/>
    <w:rsid w:val="008D5EFD"/>
    <w:rsid w:val="008E0031"/>
    <w:rsid w:val="00901A27"/>
    <w:rsid w:val="00902134"/>
    <w:rsid w:val="009041B3"/>
    <w:rsid w:val="009104D0"/>
    <w:rsid w:val="009409FD"/>
    <w:rsid w:val="00982E67"/>
    <w:rsid w:val="00997E6D"/>
    <w:rsid w:val="009A3C49"/>
    <w:rsid w:val="009F2ECA"/>
    <w:rsid w:val="00A12BEA"/>
    <w:rsid w:val="00A2150E"/>
    <w:rsid w:val="00A2662C"/>
    <w:rsid w:val="00A358F7"/>
    <w:rsid w:val="00A615BA"/>
    <w:rsid w:val="00A9090D"/>
    <w:rsid w:val="00A919E3"/>
    <w:rsid w:val="00B1455F"/>
    <w:rsid w:val="00B51276"/>
    <w:rsid w:val="00B55DF8"/>
    <w:rsid w:val="00B64E97"/>
    <w:rsid w:val="00B74D60"/>
    <w:rsid w:val="00B7661F"/>
    <w:rsid w:val="00B8351C"/>
    <w:rsid w:val="00B944EF"/>
    <w:rsid w:val="00BA2EDE"/>
    <w:rsid w:val="00BB53C9"/>
    <w:rsid w:val="00BC7595"/>
    <w:rsid w:val="00BD31FB"/>
    <w:rsid w:val="00BF1D92"/>
    <w:rsid w:val="00C0336A"/>
    <w:rsid w:val="00C35FFB"/>
    <w:rsid w:val="00C50908"/>
    <w:rsid w:val="00C77B18"/>
    <w:rsid w:val="00CC0802"/>
    <w:rsid w:val="00D27DC2"/>
    <w:rsid w:val="00D43A18"/>
    <w:rsid w:val="00D43E62"/>
    <w:rsid w:val="00D63C63"/>
    <w:rsid w:val="00D72302"/>
    <w:rsid w:val="00DA04AC"/>
    <w:rsid w:val="00DA5911"/>
    <w:rsid w:val="00DC71E1"/>
    <w:rsid w:val="00DD0F01"/>
    <w:rsid w:val="00DF79B7"/>
    <w:rsid w:val="00E00565"/>
    <w:rsid w:val="00E007AC"/>
    <w:rsid w:val="00E06B1C"/>
    <w:rsid w:val="00E12A61"/>
    <w:rsid w:val="00E22592"/>
    <w:rsid w:val="00E424EA"/>
    <w:rsid w:val="00E62A0C"/>
    <w:rsid w:val="00E90501"/>
    <w:rsid w:val="00EA4052"/>
    <w:rsid w:val="00EB0064"/>
    <w:rsid w:val="00EE219E"/>
    <w:rsid w:val="00EF5120"/>
    <w:rsid w:val="00F21FBB"/>
    <w:rsid w:val="00F23BB6"/>
    <w:rsid w:val="00F25EB3"/>
    <w:rsid w:val="00F47B3D"/>
    <w:rsid w:val="00F60278"/>
    <w:rsid w:val="00F66AAC"/>
    <w:rsid w:val="00F8604E"/>
    <w:rsid w:val="00F9096C"/>
    <w:rsid w:val="00F93B23"/>
    <w:rsid w:val="00F96DBA"/>
    <w:rsid w:val="00FA0E71"/>
    <w:rsid w:val="00FB1CDD"/>
    <w:rsid w:val="00FB37A6"/>
    <w:rsid w:val="00FB4156"/>
    <w:rsid w:val="00FB7914"/>
    <w:rsid w:val="00FC3E92"/>
    <w:rsid w:val="00FE7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D8DE03"/>
  <w15:docId w15:val="{7F1D54C8-9CD7-4141-8921-6B217321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96C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qFormat/>
    <w:rsid w:val="00F9096C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nhideWhenUsed/>
    <w:qFormat/>
    <w:rsid w:val="00F9096C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nhideWhenUsed/>
    <w:qFormat/>
    <w:rsid w:val="00F9096C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nhideWhenUsed/>
    <w:qFormat/>
    <w:rsid w:val="00F9096C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nhideWhenUsed/>
    <w:qFormat/>
    <w:rsid w:val="00F9096C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nhideWhenUsed/>
    <w:qFormat/>
    <w:rsid w:val="00F9096C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F9096C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F9096C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F9096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F9096C"/>
    <w:pPr>
      <w:numPr>
        <w:numId w:val="1"/>
      </w:numPr>
    </w:pPr>
  </w:style>
  <w:style w:type="character" w:customStyle="1" w:styleId="11">
    <w:name w:val="Заголовок 1 Знак"/>
    <w:rsid w:val="00F9096C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F9096C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F9096C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F9096C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F9096C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F9096C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F9096C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F909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F909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uiPriority w:val="99"/>
    <w:rsid w:val="00F909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uiPriority w:val="99"/>
    <w:rsid w:val="00F9096C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F9096C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F9096C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F9096C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uiPriority w:val="99"/>
    <w:rsid w:val="00F9096C"/>
    <w:pPr>
      <w:spacing w:after="120"/>
    </w:pPr>
  </w:style>
  <w:style w:type="character" w:customStyle="1" w:styleId="ab">
    <w:name w:val="Основной текст Знак"/>
    <w:basedOn w:val="a0"/>
    <w:uiPriority w:val="99"/>
    <w:rsid w:val="00F9096C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F9096C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F9096C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F9096C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F9096C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F9096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F9096C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F9096C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F9096C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F9096C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F9096C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F9096C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F9096C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F9096C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F9096C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F9096C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F9096C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F9096C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F9096C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F9096C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F9096C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F9096C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F9096C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F9096C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F9096C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F9096C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F9096C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F9096C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F9096C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F9096C"/>
    <w:pPr>
      <w:ind w:left="720"/>
    </w:pPr>
  </w:style>
  <w:style w:type="paragraph" w:customStyle="1" w:styleId="BodyText1">
    <w:name w:val="Body Text 1"/>
    <w:basedOn w:val="210"/>
    <w:rsid w:val="00F9096C"/>
    <w:pPr>
      <w:ind w:left="0"/>
    </w:pPr>
  </w:style>
  <w:style w:type="paragraph" w:customStyle="1" w:styleId="NameoftheContract">
    <w:name w:val="Name of the Contract"/>
    <w:basedOn w:val="BodyText1"/>
    <w:rsid w:val="00F9096C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F9096C"/>
    <w:pPr>
      <w:jc w:val="center"/>
    </w:pPr>
  </w:style>
  <w:style w:type="paragraph" w:customStyle="1" w:styleId="NameoftheParty">
    <w:name w:val="Name of the Party"/>
    <w:basedOn w:val="NameoftheParty-AND"/>
    <w:rsid w:val="00F9096C"/>
    <w:rPr>
      <w:b/>
      <w:bCs/>
    </w:rPr>
  </w:style>
  <w:style w:type="character" w:styleId="ac">
    <w:name w:val="annotation reference"/>
    <w:uiPriority w:val="99"/>
    <w:rsid w:val="00F9096C"/>
    <w:rPr>
      <w:sz w:val="16"/>
      <w:szCs w:val="16"/>
    </w:rPr>
  </w:style>
  <w:style w:type="paragraph" w:styleId="ad">
    <w:name w:val="annotation text"/>
    <w:basedOn w:val="a"/>
    <w:uiPriority w:val="99"/>
    <w:rsid w:val="00F9096C"/>
    <w:rPr>
      <w:sz w:val="20"/>
      <w:szCs w:val="20"/>
    </w:rPr>
  </w:style>
  <w:style w:type="character" w:customStyle="1" w:styleId="ae">
    <w:name w:val="Текст примечания Знак"/>
    <w:uiPriority w:val="99"/>
    <w:rsid w:val="00F9096C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uiPriority w:val="99"/>
    <w:rsid w:val="00F9096C"/>
    <w:rPr>
      <w:b/>
      <w:bCs/>
    </w:rPr>
  </w:style>
  <w:style w:type="character" w:customStyle="1" w:styleId="af0">
    <w:name w:val="Тема примечания Знак"/>
    <w:uiPriority w:val="99"/>
    <w:rsid w:val="00F9096C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F9096C"/>
    <w:rPr>
      <w:sz w:val="20"/>
      <w:szCs w:val="20"/>
    </w:rPr>
  </w:style>
  <w:style w:type="character" w:customStyle="1" w:styleId="af2">
    <w:name w:val="Текст сноски Знак"/>
    <w:rsid w:val="00F9096C"/>
    <w:rPr>
      <w:rFonts w:ascii="Times New Roman" w:hAnsi="Times New Roman"/>
      <w:lang w:eastAsia="en-US"/>
    </w:rPr>
  </w:style>
  <w:style w:type="character" w:styleId="af3">
    <w:name w:val="footnote reference"/>
    <w:rsid w:val="00F9096C"/>
    <w:rPr>
      <w:position w:val="0"/>
      <w:vertAlign w:val="superscript"/>
    </w:rPr>
  </w:style>
  <w:style w:type="paragraph" w:customStyle="1" w:styleId="Schedule1">
    <w:name w:val="Schedule 1"/>
    <w:basedOn w:val="a"/>
    <w:rsid w:val="00F9096C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F9096C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F9096C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F9096C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F9096C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F9096C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F9096C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F9096C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F9096C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F9096C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F9096C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F9096C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F9096C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F9096C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F9096C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F9096C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F9096C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F9096C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F9096C"/>
    <w:pPr>
      <w:ind w:left="1440"/>
    </w:pPr>
  </w:style>
  <w:style w:type="paragraph" w:customStyle="1" w:styleId="LBParties">
    <w:name w:val="LB Parties"/>
    <w:basedOn w:val="Parties"/>
    <w:rsid w:val="00F9096C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F9096C"/>
    <w:rPr>
      <w:lang w:val="en-GB"/>
    </w:rPr>
  </w:style>
  <w:style w:type="paragraph" w:customStyle="1" w:styleId="LBRecitals">
    <w:name w:val="LB Recitals"/>
    <w:basedOn w:val="Recitals"/>
    <w:rsid w:val="00F9096C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F9096C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F9096C"/>
  </w:style>
  <w:style w:type="paragraph" w:customStyle="1" w:styleId="LBNameoftheParty">
    <w:name w:val="LB Name of the Party"/>
    <w:basedOn w:val="NameoftheParty"/>
    <w:rsid w:val="00F9096C"/>
    <w:rPr>
      <w:lang w:val="ru-RU"/>
    </w:rPr>
  </w:style>
  <w:style w:type="paragraph" w:customStyle="1" w:styleId="LBNameofthePartyAND">
    <w:name w:val="LB Name of the Party – AND"/>
    <w:basedOn w:val="NameoftheParty-AND"/>
    <w:rsid w:val="00F9096C"/>
    <w:rPr>
      <w:lang w:val="ru-RU"/>
    </w:rPr>
  </w:style>
  <w:style w:type="paragraph" w:customStyle="1" w:styleId="LBBodyText1">
    <w:name w:val="LB Body Text 1"/>
    <w:basedOn w:val="BodyText1"/>
    <w:rsid w:val="00F9096C"/>
    <w:rPr>
      <w:lang w:val="ru-RU"/>
    </w:rPr>
  </w:style>
  <w:style w:type="paragraph" w:customStyle="1" w:styleId="LBBodyText2">
    <w:name w:val="LB Body Text 2"/>
    <w:basedOn w:val="BdyText2"/>
    <w:rsid w:val="00F9096C"/>
  </w:style>
  <w:style w:type="paragraph" w:customStyle="1" w:styleId="LBBodyText3">
    <w:name w:val="LB Body Text 3"/>
    <w:basedOn w:val="BdyText3"/>
    <w:rsid w:val="00F9096C"/>
  </w:style>
  <w:style w:type="paragraph" w:customStyle="1" w:styleId="LBBodyText4">
    <w:name w:val="LB Body Text 4"/>
    <w:basedOn w:val="BodyText4"/>
    <w:rsid w:val="00F9096C"/>
    <w:rPr>
      <w:lang w:val="ru-RU"/>
    </w:rPr>
  </w:style>
  <w:style w:type="paragraph" w:customStyle="1" w:styleId="LBBodyText5">
    <w:name w:val="LB Body Text 5"/>
    <w:basedOn w:val="BodyText5"/>
    <w:rsid w:val="00F9096C"/>
    <w:rPr>
      <w:lang w:val="ru-RU"/>
    </w:rPr>
  </w:style>
  <w:style w:type="paragraph" w:customStyle="1" w:styleId="LBBodyText6">
    <w:name w:val="LB Body Text 6"/>
    <w:basedOn w:val="BodyText6"/>
    <w:rsid w:val="00F9096C"/>
    <w:rPr>
      <w:lang w:val="ru-RU"/>
    </w:rPr>
  </w:style>
  <w:style w:type="paragraph" w:customStyle="1" w:styleId="LBScheduleParties">
    <w:name w:val="LB Schedule Parties"/>
    <w:rsid w:val="00F9096C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F9096C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link w:val="af5"/>
    <w:uiPriority w:val="34"/>
    <w:qFormat/>
    <w:rsid w:val="00F9096C"/>
    <w:pPr>
      <w:ind w:left="720"/>
      <w:contextualSpacing/>
    </w:pPr>
  </w:style>
  <w:style w:type="paragraph" w:customStyle="1" w:styleId="LBSimple1">
    <w:name w:val="LB Simple 1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F9096C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F9096C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F9096C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F9096C"/>
  </w:style>
  <w:style w:type="paragraph" w:customStyle="1" w:styleId="LBGovstyle4">
    <w:name w:val="LB Gov style 4"/>
    <w:basedOn w:val="LBGovstyle3"/>
    <w:rsid w:val="00F9096C"/>
  </w:style>
  <w:style w:type="paragraph" w:customStyle="1" w:styleId="LBGovstyle5">
    <w:name w:val="LB Gov style 5"/>
    <w:basedOn w:val="LBGovstyle4"/>
    <w:rsid w:val="00F9096C"/>
    <w:rPr>
      <w:lang w:val="ru-RU" w:eastAsia="ru-RU"/>
    </w:rPr>
  </w:style>
  <w:style w:type="paragraph" w:customStyle="1" w:styleId="LBGovstyle1-Alt">
    <w:name w:val="LB Gov style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F9096C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F9096C"/>
  </w:style>
  <w:style w:type="paragraph" w:customStyle="1" w:styleId="LBGovstyle6-Alt">
    <w:name w:val="LB Gov style 6 - Alt"/>
    <w:basedOn w:val="LBGovstyle5-Alt"/>
    <w:rsid w:val="00F9096C"/>
    <w:pPr>
      <w:numPr>
        <w:numId w:val="53"/>
      </w:numPr>
    </w:pPr>
  </w:style>
  <w:style w:type="paragraph" w:customStyle="1" w:styleId="LBGovstyle6">
    <w:name w:val="LB Gov style 6"/>
    <w:basedOn w:val="a"/>
    <w:rsid w:val="00F9096C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F9096C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F9096C"/>
    <w:rPr>
      <w:rFonts w:ascii="Arial" w:eastAsia="Times New Roman" w:hAnsi="Arial" w:cs="Arial"/>
    </w:rPr>
  </w:style>
  <w:style w:type="paragraph" w:customStyle="1" w:styleId="LBNumHeading1">
    <w:name w:val="LB Num Heading 1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F9096C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F9096C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F9096C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F9096C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F9096C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F9096C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F9096C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F9096C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F9096C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F9096C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F9096C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F9096C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F9096C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F9096C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F9096C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F9096C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F9096C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F9096C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F9096C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F9096C"/>
    <w:rPr>
      <w:b w:val="0"/>
    </w:rPr>
  </w:style>
  <w:style w:type="paragraph" w:customStyle="1" w:styleId="LBNumParagraph2">
    <w:name w:val="LB Num Paragraph 2"/>
    <w:basedOn w:val="LBNumHeading2"/>
    <w:rsid w:val="00F9096C"/>
    <w:rPr>
      <w:b w:val="0"/>
    </w:rPr>
  </w:style>
  <w:style w:type="paragraph" w:customStyle="1" w:styleId="LBNumParagraph3111">
    <w:name w:val="LB Num Paragraph 3 1.1.1"/>
    <w:basedOn w:val="LBNumHeading3-111"/>
    <w:rsid w:val="00F9096C"/>
    <w:rPr>
      <w:b w:val="0"/>
    </w:rPr>
  </w:style>
  <w:style w:type="paragraph" w:customStyle="1" w:styleId="LBNumParagraph4">
    <w:name w:val="LB Num Paragraph 4"/>
    <w:basedOn w:val="LBNumHeading4"/>
    <w:rsid w:val="00F9096C"/>
    <w:rPr>
      <w:b w:val="0"/>
    </w:rPr>
  </w:style>
  <w:style w:type="paragraph" w:customStyle="1" w:styleId="LBNumParagraph5">
    <w:name w:val="LB Num Paragraph 5"/>
    <w:basedOn w:val="LBNumHeading5"/>
    <w:rsid w:val="00F9096C"/>
    <w:rPr>
      <w:b w:val="0"/>
    </w:rPr>
  </w:style>
  <w:style w:type="paragraph" w:customStyle="1" w:styleId="LBNumParagraph3">
    <w:name w:val="LB Num Paragraph 3"/>
    <w:basedOn w:val="LBNumHeading3"/>
    <w:rsid w:val="00F9096C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qFormat/>
    <w:rsid w:val="00F9096C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sid w:val="00F9096C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F9096C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F9096C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F9096C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F9096C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F9096C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F9096C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F9096C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F9096C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F9096C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F9096C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F9096C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8">
    <w:name w:val="полужирный По центру"/>
    <w:basedOn w:val="BdyText2"/>
    <w:rsid w:val="00F9096C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F9096C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F9096C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F9096C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F9096C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F9096C"/>
  </w:style>
  <w:style w:type="paragraph" w:customStyle="1" w:styleId="LBNumHeading4-1111Alt">
    <w:name w:val="LB Num Heading 4 - 1.1.1.1 Alt"/>
    <w:basedOn w:val="LBNumHeading3-111"/>
    <w:rsid w:val="00F9096C"/>
    <w:pPr>
      <w:numPr>
        <w:numId w:val="42"/>
      </w:numPr>
    </w:pPr>
  </w:style>
  <w:style w:type="paragraph" w:customStyle="1" w:styleId="AGovstyle1">
    <w:name w:val="A Gov style 1"/>
    <w:basedOn w:val="LBNumHeading1-Alt"/>
    <w:rsid w:val="00F9096C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F9096C"/>
  </w:style>
  <w:style w:type="paragraph" w:customStyle="1" w:styleId="AGovstyle4">
    <w:name w:val="A Gov style 4"/>
    <w:rsid w:val="00F9096C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F9096C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F9096C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rsid w:val="00F9096C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sid w:val="00F9096C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uiPriority w:val="99"/>
    <w:rsid w:val="00F9096C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F9096C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F9096C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rsid w:val="00F9096C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F9096C"/>
    <w:pPr>
      <w:numPr>
        <w:numId w:val="2"/>
      </w:numPr>
    </w:pPr>
  </w:style>
  <w:style w:type="numbering" w:customStyle="1" w:styleId="20">
    <w:name w:val="Стиль2"/>
    <w:basedOn w:val="a2"/>
    <w:rsid w:val="00F9096C"/>
    <w:pPr>
      <w:numPr>
        <w:numId w:val="3"/>
      </w:numPr>
    </w:pPr>
  </w:style>
  <w:style w:type="numbering" w:customStyle="1" w:styleId="WWOutlineListStyle2">
    <w:name w:val="WW_OutlineListStyle_2"/>
    <w:basedOn w:val="a2"/>
    <w:rsid w:val="00F9096C"/>
    <w:pPr>
      <w:numPr>
        <w:numId w:val="4"/>
      </w:numPr>
    </w:pPr>
  </w:style>
  <w:style w:type="numbering" w:customStyle="1" w:styleId="WWOutlineListStyle1">
    <w:name w:val="WW_OutlineListStyle_1"/>
    <w:basedOn w:val="a2"/>
    <w:rsid w:val="00F9096C"/>
    <w:pPr>
      <w:numPr>
        <w:numId w:val="5"/>
      </w:numPr>
    </w:pPr>
  </w:style>
  <w:style w:type="numbering" w:customStyle="1" w:styleId="WWOutlineListStyle">
    <w:name w:val="WW_OutlineListStyle"/>
    <w:basedOn w:val="a2"/>
    <w:rsid w:val="00F9096C"/>
    <w:pPr>
      <w:numPr>
        <w:numId w:val="6"/>
      </w:numPr>
    </w:pPr>
  </w:style>
  <w:style w:type="numbering" w:customStyle="1" w:styleId="LFO1">
    <w:name w:val="LFO1"/>
    <w:basedOn w:val="a2"/>
    <w:rsid w:val="00F9096C"/>
    <w:pPr>
      <w:numPr>
        <w:numId w:val="7"/>
      </w:numPr>
    </w:pPr>
  </w:style>
  <w:style w:type="numbering" w:customStyle="1" w:styleId="LFO7">
    <w:name w:val="LFO7"/>
    <w:basedOn w:val="a2"/>
    <w:rsid w:val="00F9096C"/>
    <w:pPr>
      <w:numPr>
        <w:numId w:val="8"/>
      </w:numPr>
    </w:pPr>
  </w:style>
  <w:style w:type="numbering" w:customStyle="1" w:styleId="3">
    <w:name w:val="Стиль3"/>
    <w:basedOn w:val="a2"/>
    <w:rsid w:val="00F9096C"/>
    <w:pPr>
      <w:numPr>
        <w:numId w:val="9"/>
      </w:numPr>
    </w:pPr>
  </w:style>
  <w:style w:type="numbering" w:customStyle="1" w:styleId="LFO11">
    <w:name w:val="LFO11"/>
    <w:basedOn w:val="a2"/>
    <w:rsid w:val="00F9096C"/>
    <w:pPr>
      <w:numPr>
        <w:numId w:val="10"/>
      </w:numPr>
    </w:pPr>
  </w:style>
  <w:style w:type="numbering" w:customStyle="1" w:styleId="LFO3">
    <w:name w:val="LFO3"/>
    <w:basedOn w:val="a2"/>
    <w:rsid w:val="00F9096C"/>
    <w:pPr>
      <w:numPr>
        <w:numId w:val="11"/>
      </w:numPr>
    </w:pPr>
  </w:style>
  <w:style w:type="numbering" w:customStyle="1" w:styleId="LFO4">
    <w:name w:val="LFO4"/>
    <w:basedOn w:val="a2"/>
    <w:rsid w:val="00F9096C"/>
    <w:pPr>
      <w:numPr>
        <w:numId w:val="12"/>
      </w:numPr>
    </w:pPr>
  </w:style>
  <w:style w:type="numbering" w:customStyle="1" w:styleId="LFO5">
    <w:name w:val="LFO5"/>
    <w:basedOn w:val="a2"/>
    <w:rsid w:val="00F9096C"/>
    <w:pPr>
      <w:numPr>
        <w:numId w:val="13"/>
      </w:numPr>
    </w:pPr>
  </w:style>
  <w:style w:type="numbering" w:customStyle="1" w:styleId="LFO6">
    <w:name w:val="LFO6"/>
    <w:basedOn w:val="a2"/>
    <w:rsid w:val="00F9096C"/>
    <w:pPr>
      <w:numPr>
        <w:numId w:val="14"/>
      </w:numPr>
    </w:pPr>
  </w:style>
  <w:style w:type="numbering" w:customStyle="1" w:styleId="LFO71">
    <w:name w:val="LFO7_1"/>
    <w:basedOn w:val="a2"/>
    <w:rsid w:val="00F9096C"/>
    <w:pPr>
      <w:numPr>
        <w:numId w:val="15"/>
      </w:numPr>
    </w:pPr>
  </w:style>
  <w:style w:type="numbering" w:customStyle="1" w:styleId="LFO8">
    <w:name w:val="LFO8"/>
    <w:basedOn w:val="a2"/>
    <w:rsid w:val="00F9096C"/>
    <w:pPr>
      <w:numPr>
        <w:numId w:val="16"/>
      </w:numPr>
    </w:pPr>
  </w:style>
  <w:style w:type="numbering" w:customStyle="1" w:styleId="LFO9">
    <w:name w:val="LFO9"/>
    <w:basedOn w:val="a2"/>
    <w:rsid w:val="00F9096C"/>
    <w:pPr>
      <w:numPr>
        <w:numId w:val="17"/>
      </w:numPr>
    </w:pPr>
  </w:style>
  <w:style w:type="numbering" w:customStyle="1" w:styleId="LFO10">
    <w:name w:val="LFO10"/>
    <w:basedOn w:val="a2"/>
    <w:rsid w:val="00F9096C"/>
    <w:pPr>
      <w:numPr>
        <w:numId w:val="18"/>
      </w:numPr>
    </w:pPr>
  </w:style>
  <w:style w:type="numbering" w:customStyle="1" w:styleId="LFO111">
    <w:name w:val="LFO11_1"/>
    <w:basedOn w:val="a2"/>
    <w:rsid w:val="00F9096C"/>
    <w:pPr>
      <w:numPr>
        <w:numId w:val="19"/>
      </w:numPr>
    </w:pPr>
  </w:style>
  <w:style w:type="numbering" w:customStyle="1" w:styleId="LFO12">
    <w:name w:val="LFO12"/>
    <w:basedOn w:val="a2"/>
    <w:rsid w:val="00F9096C"/>
    <w:pPr>
      <w:numPr>
        <w:numId w:val="20"/>
      </w:numPr>
    </w:pPr>
  </w:style>
  <w:style w:type="numbering" w:customStyle="1" w:styleId="LFO13">
    <w:name w:val="LFO13"/>
    <w:basedOn w:val="a2"/>
    <w:rsid w:val="00F9096C"/>
    <w:pPr>
      <w:numPr>
        <w:numId w:val="21"/>
      </w:numPr>
    </w:pPr>
  </w:style>
  <w:style w:type="numbering" w:customStyle="1" w:styleId="LFO15">
    <w:name w:val="LFO15"/>
    <w:basedOn w:val="a2"/>
    <w:rsid w:val="00F9096C"/>
    <w:pPr>
      <w:numPr>
        <w:numId w:val="22"/>
      </w:numPr>
    </w:pPr>
  </w:style>
  <w:style w:type="numbering" w:customStyle="1" w:styleId="LFO16">
    <w:name w:val="LFO16"/>
    <w:basedOn w:val="a2"/>
    <w:rsid w:val="00F9096C"/>
    <w:pPr>
      <w:numPr>
        <w:numId w:val="23"/>
      </w:numPr>
    </w:pPr>
  </w:style>
  <w:style w:type="numbering" w:customStyle="1" w:styleId="LFO17">
    <w:name w:val="LFO17"/>
    <w:basedOn w:val="a2"/>
    <w:rsid w:val="00F9096C"/>
    <w:pPr>
      <w:numPr>
        <w:numId w:val="24"/>
      </w:numPr>
    </w:pPr>
  </w:style>
  <w:style w:type="numbering" w:customStyle="1" w:styleId="LFO18">
    <w:name w:val="LFO18"/>
    <w:basedOn w:val="a2"/>
    <w:rsid w:val="00F9096C"/>
    <w:pPr>
      <w:numPr>
        <w:numId w:val="25"/>
      </w:numPr>
    </w:pPr>
  </w:style>
  <w:style w:type="numbering" w:customStyle="1" w:styleId="LFO19">
    <w:name w:val="LFO19"/>
    <w:basedOn w:val="a2"/>
    <w:rsid w:val="00F9096C"/>
    <w:pPr>
      <w:numPr>
        <w:numId w:val="26"/>
      </w:numPr>
    </w:pPr>
  </w:style>
  <w:style w:type="numbering" w:customStyle="1" w:styleId="LFO20">
    <w:name w:val="LFO20"/>
    <w:basedOn w:val="a2"/>
    <w:rsid w:val="00F9096C"/>
    <w:pPr>
      <w:numPr>
        <w:numId w:val="27"/>
      </w:numPr>
    </w:pPr>
  </w:style>
  <w:style w:type="numbering" w:customStyle="1" w:styleId="LFO22">
    <w:name w:val="LFO22"/>
    <w:basedOn w:val="a2"/>
    <w:rsid w:val="00F9096C"/>
    <w:pPr>
      <w:numPr>
        <w:numId w:val="28"/>
      </w:numPr>
    </w:pPr>
  </w:style>
  <w:style w:type="numbering" w:customStyle="1" w:styleId="LFO23">
    <w:name w:val="LFO23"/>
    <w:basedOn w:val="a2"/>
    <w:rsid w:val="00F9096C"/>
    <w:pPr>
      <w:numPr>
        <w:numId w:val="29"/>
      </w:numPr>
    </w:pPr>
  </w:style>
  <w:style w:type="numbering" w:customStyle="1" w:styleId="LFO24">
    <w:name w:val="LFO24"/>
    <w:basedOn w:val="a2"/>
    <w:rsid w:val="00F9096C"/>
    <w:pPr>
      <w:numPr>
        <w:numId w:val="30"/>
      </w:numPr>
    </w:pPr>
  </w:style>
  <w:style w:type="numbering" w:customStyle="1" w:styleId="LFO25">
    <w:name w:val="LFO25"/>
    <w:basedOn w:val="a2"/>
    <w:rsid w:val="00F9096C"/>
    <w:pPr>
      <w:numPr>
        <w:numId w:val="31"/>
      </w:numPr>
    </w:pPr>
  </w:style>
  <w:style w:type="numbering" w:customStyle="1" w:styleId="LFO26">
    <w:name w:val="LFO26"/>
    <w:basedOn w:val="a2"/>
    <w:rsid w:val="00F9096C"/>
    <w:pPr>
      <w:numPr>
        <w:numId w:val="32"/>
      </w:numPr>
    </w:pPr>
  </w:style>
  <w:style w:type="numbering" w:customStyle="1" w:styleId="LFO27">
    <w:name w:val="LFO27"/>
    <w:basedOn w:val="a2"/>
    <w:rsid w:val="00F9096C"/>
    <w:pPr>
      <w:numPr>
        <w:numId w:val="33"/>
      </w:numPr>
    </w:pPr>
  </w:style>
  <w:style w:type="numbering" w:customStyle="1" w:styleId="LFO28">
    <w:name w:val="LFO28"/>
    <w:basedOn w:val="a2"/>
    <w:rsid w:val="00F9096C"/>
    <w:pPr>
      <w:numPr>
        <w:numId w:val="34"/>
      </w:numPr>
    </w:pPr>
  </w:style>
  <w:style w:type="numbering" w:customStyle="1" w:styleId="LFO29">
    <w:name w:val="LFO29"/>
    <w:basedOn w:val="a2"/>
    <w:rsid w:val="00F9096C"/>
    <w:pPr>
      <w:numPr>
        <w:numId w:val="35"/>
      </w:numPr>
    </w:pPr>
  </w:style>
  <w:style w:type="numbering" w:customStyle="1" w:styleId="LFO30">
    <w:name w:val="LFO30"/>
    <w:basedOn w:val="a2"/>
    <w:rsid w:val="00F9096C"/>
    <w:pPr>
      <w:numPr>
        <w:numId w:val="36"/>
      </w:numPr>
    </w:pPr>
  </w:style>
  <w:style w:type="numbering" w:customStyle="1" w:styleId="LFO31">
    <w:name w:val="LFO31"/>
    <w:basedOn w:val="a2"/>
    <w:rsid w:val="00F9096C"/>
    <w:pPr>
      <w:numPr>
        <w:numId w:val="37"/>
      </w:numPr>
    </w:pPr>
  </w:style>
  <w:style w:type="numbering" w:customStyle="1" w:styleId="LFO32">
    <w:name w:val="LFO32"/>
    <w:basedOn w:val="a2"/>
    <w:rsid w:val="00F9096C"/>
    <w:pPr>
      <w:numPr>
        <w:numId w:val="38"/>
      </w:numPr>
    </w:pPr>
  </w:style>
  <w:style w:type="numbering" w:customStyle="1" w:styleId="LFO33">
    <w:name w:val="LFO33"/>
    <w:basedOn w:val="a2"/>
    <w:rsid w:val="00F9096C"/>
    <w:pPr>
      <w:numPr>
        <w:numId w:val="39"/>
      </w:numPr>
    </w:pPr>
  </w:style>
  <w:style w:type="numbering" w:customStyle="1" w:styleId="LFO34">
    <w:name w:val="LFO34"/>
    <w:basedOn w:val="a2"/>
    <w:rsid w:val="00F9096C"/>
    <w:pPr>
      <w:numPr>
        <w:numId w:val="40"/>
      </w:numPr>
    </w:pPr>
  </w:style>
  <w:style w:type="numbering" w:customStyle="1" w:styleId="LFO35">
    <w:name w:val="LFO35"/>
    <w:basedOn w:val="a2"/>
    <w:rsid w:val="00F9096C"/>
    <w:pPr>
      <w:numPr>
        <w:numId w:val="41"/>
      </w:numPr>
    </w:pPr>
  </w:style>
  <w:style w:type="numbering" w:customStyle="1" w:styleId="LFO37">
    <w:name w:val="LFO37"/>
    <w:basedOn w:val="a2"/>
    <w:rsid w:val="00F9096C"/>
    <w:pPr>
      <w:numPr>
        <w:numId w:val="42"/>
      </w:numPr>
    </w:pPr>
  </w:style>
  <w:style w:type="numbering" w:customStyle="1" w:styleId="LFO39">
    <w:name w:val="LFO39"/>
    <w:basedOn w:val="a2"/>
    <w:rsid w:val="00F9096C"/>
    <w:pPr>
      <w:numPr>
        <w:numId w:val="43"/>
      </w:numPr>
    </w:pPr>
  </w:style>
  <w:style w:type="numbering" w:customStyle="1" w:styleId="LFO40">
    <w:name w:val="LFO40"/>
    <w:basedOn w:val="a2"/>
    <w:rsid w:val="00F9096C"/>
    <w:pPr>
      <w:numPr>
        <w:numId w:val="44"/>
      </w:numPr>
    </w:pPr>
  </w:style>
  <w:style w:type="numbering" w:customStyle="1" w:styleId="LFO42">
    <w:name w:val="LFO42"/>
    <w:basedOn w:val="a2"/>
    <w:rsid w:val="00F9096C"/>
    <w:pPr>
      <w:numPr>
        <w:numId w:val="45"/>
      </w:numPr>
    </w:pPr>
  </w:style>
  <w:style w:type="numbering" w:customStyle="1" w:styleId="LFO43">
    <w:name w:val="LFO43"/>
    <w:basedOn w:val="a2"/>
    <w:rsid w:val="00F9096C"/>
    <w:pPr>
      <w:numPr>
        <w:numId w:val="46"/>
      </w:numPr>
    </w:pPr>
  </w:style>
  <w:style w:type="numbering" w:customStyle="1" w:styleId="LFO44">
    <w:name w:val="LFO44"/>
    <w:basedOn w:val="a2"/>
    <w:rsid w:val="00F9096C"/>
    <w:pPr>
      <w:numPr>
        <w:numId w:val="47"/>
      </w:numPr>
    </w:pPr>
  </w:style>
  <w:style w:type="numbering" w:customStyle="1" w:styleId="LFO45">
    <w:name w:val="LFO45"/>
    <w:basedOn w:val="a2"/>
    <w:rsid w:val="00F9096C"/>
    <w:pPr>
      <w:numPr>
        <w:numId w:val="48"/>
      </w:numPr>
    </w:pPr>
  </w:style>
  <w:style w:type="numbering" w:customStyle="1" w:styleId="LFO46">
    <w:name w:val="LFO46"/>
    <w:basedOn w:val="a2"/>
    <w:rsid w:val="00F9096C"/>
    <w:pPr>
      <w:numPr>
        <w:numId w:val="49"/>
      </w:numPr>
    </w:pPr>
  </w:style>
  <w:style w:type="numbering" w:customStyle="1" w:styleId="LFO47">
    <w:name w:val="LFO47"/>
    <w:basedOn w:val="a2"/>
    <w:rsid w:val="00F9096C"/>
    <w:pPr>
      <w:numPr>
        <w:numId w:val="50"/>
      </w:numPr>
    </w:pPr>
  </w:style>
  <w:style w:type="numbering" w:customStyle="1" w:styleId="LFO48">
    <w:name w:val="LFO48"/>
    <w:basedOn w:val="a2"/>
    <w:rsid w:val="00F9096C"/>
    <w:pPr>
      <w:numPr>
        <w:numId w:val="51"/>
      </w:numPr>
    </w:pPr>
  </w:style>
  <w:style w:type="numbering" w:customStyle="1" w:styleId="LFO49">
    <w:name w:val="LFO49"/>
    <w:basedOn w:val="a2"/>
    <w:rsid w:val="00F9096C"/>
    <w:pPr>
      <w:numPr>
        <w:numId w:val="52"/>
      </w:numPr>
    </w:pPr>
  </w:style>
  <w:style w:type="numbering" w:customStyle="1" w:styleId="LFO50">
    <w:name w:val="LFO50"/>
    <w:basedOn w:val="a2"/>
    <w:rsid w:val="00F9096C"/>
    <w:pPr>
      <w:numPr>
        <w:numId w:val="53"/>
      </w:numPr>
    </w:pPr>
  </w:style>
  <w:style w:type="numbering" w:customStyle="1" w:styleId="LFO51">
    <w:name w:val="LFO51"/>
    <w:basedOn w:val="a2"/>
    <w:rsid w:val="00F9096C"/>
    <w:pPr>
      <w:numPr>
        <w:numId w:val="54"/>
      </w:numPr>
    </w:pPr>
  </w:style>
  <w:style w:type="numbering" w:customStyle="1" w:styleId="LFO52">
    <w:name w:val="LFO52"/>
    <w:basedOn w:val="a2"/>
    <w:rsid w:val="00F9096C"/>
    <w:pPr>
      <w:numPr>
        <w:numId w:val="55"/>
      </w:numPr>
    </w:pPr>
  </w:style>
  <w:style w:type="numbering" w:customStyle="1" w:styleId="LFO53">
    <w:name w:val="LFO53"/>
    <w:basedOn w:val="a2"/>
    <w:rsid w:val="00F9096C"/>
    <w:pPr>
      <w:numPr>
        <w:numId w:val="56"/>
      </w:numPr>
    </w:pPr>
  </w:style>
  <w:style w:type="numbering" w:customStyle="1" w:styleId="LFO54">
    <w:name w:val="LFO54"/>
    <w:basedOn w:val="a2"/>
    <w:rsid w:val="00F9096C"/>
    <w:pPr>
      <w:numPr>
        <w:numId w:val="57"/>
      </w:numPr>
    </w:pPr>
  </w:style>
  <w:style w:type="numbering" w:customStyle="1" w:styleId="LFO55">
    <w:name w:val="LFO55"/>
    <w:basedOn w:val="a2"/>
    <w:rsid w:val="00F9096C"/>
    <w:pPr>
      <w:numPr>
        <w:numId w:val="58"/>
      </w:numPr>
    </w:pPr>
  </w:style>
  <w:style w:type="numbering" w:customStyle="1" w:styleId="LFO56">
    <w:name w:val="LFO56"/>
    <w:basedOn w:val="a2"/>
    <w:rsid w:val="00F9096C"/>
    <w:pPr>
      <w:numPr>
        <w:numId w:val="59"/>
      </w:numPr>
    </w:pPr>
  </w:style>
  <w:style w:type="numbering" w:customStyle="1" w:styleId="LFO57">
    <w:name w:val="LFO57"/>
    <w:basedOn w:val="a2"/>
    <w:rsid w:val="00F9096C"/>
    <w:pPr>
      <w:numPr>
        <w:numId w:val="60"/>
      </w:numPr>
    </w:pPr>
  </w:style>
  <w:style w:type="numbering" w:customStyle="1" w:styleId="LFO58">
    <w:name w:val="LFO58"/>
    <w:basedOn w:val="a2"/>
    <w:rsid w:val="00F9096C"/>
    <w:pPr>
      <w:numPr>
        <w:numId w:val="61"/>
      </w:numPr>
    </w:pPr>
  </w:style>
  <w:style w:type="numbering" w:customStyle="1" w:styleId="LFO59">
    <w:name w:val="LFO59"/>
    <w:basedOn w:val="a2"/>
    <w:rsid w:val="00F9096C"/>
    <w:pPr>
      <w:numPr>
        <w:numId w:val="62"/>
      </w:numPr>
    </w:pPr>
  </w:style>
  <w:style w:type="numbering" w:customStyle="1" w:styleId="LFO60">
    <w:name w:val="LFO60"/>
    <w:basedOn w:val="a2"/>
    <w:rsid w:val="00F9096C"/>
    <w:pPr>
      <w:numPr>
        <w:numId w:val="63"/>
      </w:numPr>
    </w:pPr>
  </w:style>
  <w:style w:type="numbering" w:customStyle="1" w:styleId="LFO61">
    <w:name w:val="LFO61"/>
    <w:basedOn w:val="a2"/>
    <w:rsid w:val="00F9096C"/>
    <w:pPr>
      <w:numPr>
        <w:numId w:val="64"/>
      </w:numPr>
    </w:pPr>
  </w:style>
  <w:style w:type="numbering" w:customStyle="1" w:styleId="LFO62">
    <w:name w:val="LFO62"/>
    <w:basedOn w:val="a2"/>
    <w:rsid w:val="00F9096C"/>
    <w:pPr>
      <w:numPr>
        <w:numId w:val="65"/>
      </w:numPr>
    </w:pPr>
  </w:style>
  <w:style w:type="numbering" w:customStyle="1" w:styleId="LFO63">
    <w:name w:val="LFO63"/>
    <w:basedOn w:val="a2"/>
    <w:rsid w:val="00F9096C"/>
    <w:pPr>
      <w:numPr>
        <w:numId w:val="66"/>
      </w:numPr>
    </w:pPr>
  </w:style>
  <w:style w:type="numbering" w:customStyle="1" w:styleId="LFO64">
    <w:name w:val="LFO64"/>
    <w:basedOn w:val="a2"/>
    <w:rsid w:val="00F9096C"/>
    <w:pPr>
      <w:numPr>
        <w:numId w:val="67"/>
      </w:numPr>
    </w:pPr>
  </w:style>
  <w:style w:type="numbering" w:customStyle="1" w:styleId="LFO65">
    <w:name w:val="LFO65"/>
    <w:basedOn w:val="a2"/>
    <w:rsid w:val="00F9096C"/>
    <w:pPr>
      <w:numPr>
        <w:numId w:val="68"/>
      </w:numPr>
    </w:pPr>
  </w:style>
  <w:style w:type="numbering" w:customStyle="1" w:styleId="LFO66">
    <w:name w:val="LFO66"/>
    <w:basedOn w:val="a2"/>
    <w:rsid w:val="00F9096C"/>
    <w:pPr>
      <w:numPr>
        <w:numId w:val="69"/>
      </w:numPr>
    </w:pPr>
  </w:style>
  <w:style w:type="numbering" w:customStyle="1" w:styleId="LFO67">
    <w:name w:val="LFO67"/>
    <w:basedOn w:val="a2"/>
    <w:rsid w:val="00F9096C"/>
    <w:pPr>
      <w:numPr>
        <w:numId w:val="70"/>
      </w:numPr>
    </w:pPr>
  </w:style>
  <w:style w:type="numbering" w:customStyle="1" w:styleId="LFO68">
    <w:name w:val="LFO68"/>
    <w:basedOn w:val="a2"/>
    <w:rsid w:val="00F9096C"/>
    <w:pPr>
      <w:numPr>
        <w:numId w:val="71"/>
      </w:numPr>
    </w:pPr>
  </w:style>
  <w:style w:type="paragraph" w:styleId="afe">
    <w:name w:val="Body Text Indent"/>
    <w:basedOn w:val="a"/>
    <w:link w:val="aff"/>
    <w:unhideWhenUsed/>
    <w:rsid w:val="00F96DBA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rsid w:val="00F96DBA"/>
    <w:rPr>
      <w:rFonts w:ascii="Times New Roman" w:hAnsi="Times New Roman"/>
      <w:sz w:val="22"/>
      <w:szCs w:val="22"/>
      <w:lang w:eastAsia="en-US"/>
    </w:rPr>
  </w:style>
  <w:style w:type="paragraph" w:styleId="aff0">
    <w:name w:val="No Spacing"/>
    <w:uiPriority w:val="1"/>
    <w:qFormat/>
    <w:rsid w:val="00F96DBA"/>
    <w:pPr>
      <w:suppressAutoHyphens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ff1">
    <w:name w:val="Текст в заданном формате"/>
    <w:basedOn w:val="a"/>
    <w:rsid w:val="001F34D6"/>
    <w:pPr>
      <w:widowControl w:val="0"/>
      <w:autoSpaceDN/>
      <w:jc w:val="left"/>
    </w:pPr>
    <w:rPr>
      <w:rFonts w:eastAsia="Times New Roman"/>
      <w:sz w:val="20"/>
      <w:szCs w:val="20"/>
      <w:lang w:eastAsia="ru-RU" w:bidi="ru-RU"/>
    </w:rPr>
  </w:style>
  <w:style w:type="table" w:styleId="aff2">
    <w:name w:val="Table Grid"/>
    <w:basedOn w:val="a1"/>
    <w:uiPriority w:val="39"/>
    <w:rsid w:val="0055163D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574680"/>
  </w:style>
  <w:style w:type="character" w:customStyle="1" w:styleId="13">
    <w:name w:val="Просмотренная гиперссылка1"/>
    <w:basedOn w:val="a0"/>
    <w:uiPriority w:val="99"/>
    <w:semiHidden/>
    <w:unhideWhenUsed/>
    <w:rsid w:val="00574680"/>
    <w:rPr>
      <w:color w:val="954F72"/>
      <w:u w:val="single"/>
    </w:rPr>
  </w:style>
  <w:style w:type="character" w:customStyle="1" w:styleId="af5">
    <w:name w:val="Абзац списка Знак"/>
    <w:link w:val="af4"/>
    <w:uiPriority w:val="34"/>
    <w:qFormat/>
    <w:locked/>
    <w:rsid w:val="00574680"/>
    <w:rPr>
      <w:rFonts w:ascii="Times New Roman" w:hAnsi="Times New Roman"/>
      <w:sz w:val="22"/>
      <w:szCs w:val="22"/>
      <w:lang w:eastAsia="en-US"/>
    </w:rPr>
  </w:style>
  <w:style w:type="character" w:customStyle="1" w:styleId="aff3">
    <w:name w:val="Основной текст_"/>
    <w:basedOn w:val="a0"/>
    <w:link w:val="14"/>
    <w:locked/>
    <w:rsid w:val="00574680"/>
    <w:rPr>
      <w:rFonts w:ascii="Times New Roman" w:eastAsia="Times New Roman" w:hAnsi="Times New Roman"/>
    </w:rPr>
  </w:style>
  <w:style w:type="paragraph" w:customStyle="1" w:styleId="14">
    <w:name w:val="Основной текст1"/>
    <w:basedOn w:val="a"/>
    <w:link w:val="aff3"/>
    <w:rsid w:val="00574680"/>
    <w:pPr>
      <w:widowControl w:val="0"/>
      <w:suppressAutoHyphens w:val="0"/>
      <w:autoSpaceDN/>
      <w:spacing w:after="80"/>
      <w:jc w:val="left"/>
    </w:pPr>
    <w:rPr>
      <w:rFonts w:eastAsia="Times New Roman"/>
      <w:sz w:val="20"/>
      <w:szCs w:val="20"/>
      <w:lang w:eastAsia="ru-RU"/>
    </w:rPr>
  </w:style>
  <w:style w:type="paragraph" w:customStyle="1" w:styleId="24">
    <w:name w:val="Основной текст2"/>
    <w:basedOn w:val="a"/>
    <w:rsid w:val="00574680"/>
    <w:pPr>
      <w:widowControl w:val="0"/>
      <w:shd w:val="clear" w:color="auto" w:fill="FFFFFF"/>
      <w:suppressAutoHyphens w:val="0"/>
      <w:autoSpaceDN/>
      <w:spacing w:line="274" w:lineRule="exact"/>
      <w:jc w:val="left"/>
    </w:pPr>
    <w:rPr>
      <w:rFonts w:eastAsia="Times New Roman"/>
      <w:b/>
      <w:bCs/>
      <w:color w:val="000000"/>
      <w:sz w:val="23"/>
      <w:szCs w:val="23"/>
      <w:lang w:eastAsia="ru-RU"/>
    </w:rPr>
  </w:style>
  <w:style w:type="character" w:customStyle="1" w:styleId="130">
    <w:name w:val="Основной текст + 13"/>
    <w:aliases w:val="5 pt,Не полужирный"/>
    <w:basedOn w:val="aff3"/>
    <w:rsid w:val="00574680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lang w:val="ru-RU"/>
    </w:rPr>
  </w:style>
  <w:style w:type="table" w:customStyle="1" w:styleId="15">
    <w:name w:val="Сетка таблицы1"/>
    <w:basedOn w:val="a1"/>
    <w:next w:val="aff2"/>
    <w:uiPriority w:val="99"/>
    <w:rsid w:val="00574680"/>
    <w:pPr>
      <w:autoSpaceDN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FollowedHyperlink"/>
    <w:basedOn w:val="a0"/>
    <w:uiPriority w:val="99"/>
    <w:semiHidden/>
    <w:unhideWhenUsed/>
    <w:rsid w:val="005746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10</Pages>
  <Words>4050</Words>
  <Characters>23088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27084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Пигуль Инга Ивановна</cp:lastModifiedBy>
  <cp:revision>62</cp:revision>
  <cp:lastPrinted>2024-10-21T10:52:00Z</cp:lastPrinted>
  <dcterms:created xsi:type="dcterms:W3CDTF">2024-11-21T12:41:00Z</dcterms:created>
  <dcterms:modified xsi:type="dcterms:W3CDTF">2026-08-25T11:22:00Z</dcterms:modified>
</cp:coreProperties>
</file>