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AB9CE" w14:textId="77777777" w:rsidR="00FD7925" w:rsidRDefault="00FD7925" w:rsidP="00FD7925">
      <w:pPr>
        <w:jc w:val="center"/>
        <w:rPr>
          <w:sz w:val="28"/>
          <w:szCs w:val="28"/>
        </w:rPr>
      </w:pPr>
      <w:r w:rsidRPr="005E7ECF">
        <w:rPr>
          <w:sz w:val="28"/>
          <w:szCs w:val="28"/>
        </w:rPr>
        <w:t>Техническое задание</w:t>
      </w:r>
    </w:p>
    <w:p w14:paraId="6CCE0AFB" w14:textId="77777777" w:rsidR="00FD7925" w:rsidRDefault="00FD7925" w:rsidP="00FD7925">
      <w:pPr>
        <w:jc w:val="center"/>
        <w:rPr>
          <w:sz w:val="28"/>
          <w:szCs w:val="28"/>
        </w:rPr>
      </w:pPr>
    </w:p>
    <w:p w14:paraId="04ABDBF4" w14:textId="77777777" w:rsidR="00F70305" w:rsidRDefault="00F70305" w:rsidP="00F70305">
      <w:pPr>
        <w:jc w:val="center"/>
        <w:rPr>
          <w:sz w:val="28"/>
          <w:szCs w:val="28"/>
        </w:rPr>
      </w:pPr>
      <w:r w:rsidRPr="005E7ECF">
        <w:rPr>
          <w:sz w:val="28"/>
          <w:szCs w:val="28"/>
        </w:rPr>
        <w:t>Техническое задание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56"/>
        <w:gridCol w:w="2525"/>
        <w:gridCol w:w="4774"/>
        <w:gridCol w:w="1490"/>
      </w:tblGrid>
      <w:tr w:rsidR="00F70305" w14:paraId="2C098F14" w14:textId="77777777" w:rsidTr="002170E3">
        <w:tc>
          <w:tcPr>
            <w:tcW w:w="562" w:type="dxa"/>
          </w:tcPr>
          <w:p w14:paraId="5021CB2C" w14:textId="77777777" w:rsidR="00F70305" w:rsidRDefault="00F70305" w:rsidP="00217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552" w:type="dxa"/>
          </w:tcPr>
          <w:p w14:paraId="3B7C4548" w14:textId="77777777" w:rsidR="00F70305" w:rsidRDefault="00F70305" w:rsidP="002170E3">
            <w:pPr>
              <w:rPr>
                <w:sz w:val="28"/>
                <w:szCs w:val="28"/>
              </w:rPr>
            </w:pPr>
            <w:r w:rsidRPr="005E7ECF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5E7ECF">
              <w:rPr>
                <w:sz w:val="28"/>
                <w:szCs w:val="28"/>
              </w:rPr>
              <w:t>товара</w:t>
            </w:r>
          </w:p>
        </w:tc>
        <w:tc>
          <w:tcPr>
            <w:tcW w:w="4961" w:type="dxa"/>
          </w:tcPr>
          <w:p w14:paraId="297A9D05" w14:textId="77777777" w:rsidR="00F70305" w:rsidRDefault="00F70305" w:rsidP="002170E3">
            <w:pPr>
              <w:jc w:val="center"/>
              <w:rPr>
                <w:sz w:val="28"/>
                <w:szCs w:val="28"/>
              </w:rPr>
            </w:pPr>
            <w:r w:rsidRPr="005E7ECF">
              <w:rPr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554" w:type="dxa"/>
          </w:tcPr>
          <w:p w14:paraId="5FE695B1" w14:textId="77777777" w:rsidR="00F70305" w:rsidRDefault="00F70305" w:rsidP="002170E3">
            <w:pPr>
              <w:jc w:val="center"/>
              <w:rPr>
                <w:sz w:val="28"/>
                <w:szCs w:val="28"/>
              </w:rPr>
            </w:pPr>
            <w:r w:rsidRPr="005E7ECF">
              <w:rPr>
                <w:sz w:val="28"/>
                <w:szCs w:val="28"/>
              </w:rPr>
              <w:t>Кол-во</w:t>
            </w:r>
          </w:p>
        </w:tc>
      </w:tr>
      <w:tr w:rsidR="00F70305" w14:paraId="21C38FEF" w14:textId="77777777" w:rsidTr="002170E3">
        <w:tc>
          <w:tcPr>
            <w:tcW w:w="562" w:type="dxa"/>
          </w:tcPr>
          <w:p w14:paraId="05C2BBB3" w14:textId="77777777" w:rsidR="00F70305" w:rsidRDefault="00F70305" w:rsidP="00217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14:paraId="1AA775CE" w14:textId="77777777" w:rsidR="00F70305" w:rsidRDefault="00F70305" w:rsidP="002170E3">
            <w:pPr>
              <w:rPr>
                <w:sz w:val="28"/>
                <w:szCs w:val="28"/>
              </w:rPr>
            </w:pPr>
            <w:r w:rsidRPr="009A4718">
              <w:rPr>
                <w:sz w:val="28"/>
                <w:szCs w:val="28"/>
              </w:rPr>
              <w:t>14.16 Стул ученический нерегулируемый на круглой трубе</w:t>
            </w:r>
          </w:p>
        </w:tc>
        <w:tc>
          <w:tcPr>
            <w:tcW w:w="4961" w:type="dxa"/>
          </w:tcPr>
          <w:p w14:paraId="255F2705" w14:textId="77777777" w:rsidR="00F70305" w:rsidRDefault="00F70305" w:rsidP="002170E3">
            <w:pPr>
              <w:jc w:val="both"/>
              <w:rPr>
                <w:sz w:val="28"/>
                <w:szCs w:val="28"/>
              </w:rPr>
            </w:pPr>
            <w:r w:rsidRPr="009A4718">
              <w:rPr>
                <w:sz w:val="28"/>
                <w:szCs w:val="28"/>
              </w:rPr>
              <w:t>Материал изготовления каркаса: ножки - круглая труба 32х1,5</w:t>
            </w:r>
            <w:proofErr w:type="gramStart"/>
            <w:r w:rsidRPr="009A4718">
              <w:rPr>
                <w:sz w:val="28"/>
                <w:szCs w:val="28"/>
              </w:rPr>
              <w:t>мм .</w:t>
            </w:r>
            <w:proofErr w:type="gramEnd"/>
            <w:r w:rsidRPr="009A4718">
              <w:rPr>
                <w:sz w:val="28"/>
                <w:szCs w:val="28"/>
              </w:rPr>
              <w:t xml:space="preserve"> Нижняя арка - круглая труба 32х1,5мм. Труба под спинку - плоскоовальная 15х30мм. Порошковая покраска. Стул снабжен наружными пластиковыми опорами. Спинка, сидение: фанера 8мм, трехслойное покрытие лаком. Стул </w:t>
            </w:r>
            <w:proofErr w:type="spellStart"/>
            <w:r w:rsidRPr="009A4718">
              <w:rPr>
                <w:sz w:val="28"/>
                <w:szCs w:val="28"/>
              </w:rPr>
              <w:t>расчитан</w:t>
            </w:r>
            <w:proofErr w:type="spellEnd"/>
            <w:r w:rsidRPr="009A4718">
              <w:rPr>
                <w:sz w:val="28"/>
                <w:szCs w:val="28"/>
              </w:rPr>
              <w:t xml:space="preserve"> на группу роста № 6, высота от пола до сидения:460 мм</w:t>
            </w:r>
          </w:p>
        </w:tc>
        <w:tc>
          <w:tcPr>
            <w:tcW w:w="1554" w:type="dxa"/>
          </w:tcPr>
          <w:p w14:paraId="4E68B3B9" w14:textId="77777777" w:rsidR="00F70305" w:rsidRDefault="00F70305" w:rsidP="00217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</w:t>
            </w:r>
          </w:p>
        </w:tc>
      </w:tr>
      <w:tr w:rsidR="00F70305" w14:paraId="56CD19BE" w14:textId="77777777" w:rsidTr="002170E3">
        <w:tc>
          <w:tcPr>
            <w:tcW w:w="562" w:type="dxa"/>
          </w:tcPr>
          <w:p w14:paraId="6675817D" w14:textId="77777777" w:rsidR="00F70305" w:rsidRDefault="00F70305" w:rsidP="00217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2" w:type="dxa"/>
          </w:tcPr>
          <w:p w14:paraId="44F5850E" w14:textId="77777777" w:rsidR="00F70305" w:rsidRDefault="00F70305" w:rsidP="002170E3">
            <w:pPr>
              <w:rPr>
                <w:sz w:val="28"/>
                <w:szCs w:val="28"/>
              </w:rPr>
            </w:pPr>
            <w:r w:rsidRPr="009A4718">
              <w:rPr>
                <w:sz w:val="28"/>
                <w:szCs w:val="28"/>
              </w:rPr>
              <w:t>14.16-16 Стул ученический тип 3 на круглой трубе</w:t>
            </w:r>
          </w:p>
        </w:tc>
        <w:tc>
          <w:tcPr>
            <w:tcW w:w="4961" w:type="dxa"/>
          </w:tcPr>
          <w:p w14:paraId="19FE5277" w14:textId="77777777" w:rsidR="00F70305" w:rsidRDefault="00F70305" w:rsidP="002170E3">
            <w:pPr>
              <w:jc w:val="both"/>
              <w:rPr>
                <w:sz w:val="28"/>
                <w:szCs w:val="28"/>
              </w:rPr>
            </w:pPr>
            <w:r w:rsidRPr="009A4718">
              <w:rPr>
                <w:sz w:val="28"/>
                <w:szCs w:val="28"/>
              </w:rPr>
              <w:t xml:space="preserve">Материал изготовления каркаса: ножки - круглая труба 32х1,5мм и 28х1,5мм, с регулировкой. Нижняя арка - круглая труба 32х1,5мм. Труба под спинку - плоскоовальная 15х30мм. Порошковая покраска. Стул снабжен наружными пластиковыми опорами. Спинка, сидение: фанера 8мм, трехслойное покрытие лаком. Стул </w:t>
            </w:r>
            <w:proofErr w:type="spellStart"/>
            <w:r w:rsidRPr="009A4718">
              <w:rPr>
                <w:sz w:val="28"/>
                <w:szCs w:val="28"/>
              </w:rPr>
              <w:t>расчитан</w:t>
            </w:r>
            <w:proofErr w:type="spellEnd"/>
            <w:r w:rsidRPr="009A4718">
              <w:rPr>
                <w:sz w:val="28"/>
                <w:szCs w:val="28"/>
              </w:rPr>
              <w:t xml:space="preserve"> на группу роста:3-5высота от пола до сидения:340/380/420 мм.</w:t>
            </w:r>
          </w:p>
        </w:tc>
        <w:tc>
          <w:tcPr>
            <w:tcW w:w="1554" w:type="dxa"/>
          </w:tcPr>
          <w:p w14:paraId="4CAE53AE" w14:textId="77777777" w:rsidR="00F70305" w:rsidRDefault="00F70305" w:rsidP="002170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</w:t>
            </w:r>
          </w:p>
        </w:tc>
      </w:tr>
    </w:tbl>
    <w:p w14:paraId="32A23BE1" w14:textId="77777777" w:rsidR="00FD7925" w:rsidRDefault="00FD7925" w:rsidP="00FD7925">
      <w:pPr>
        <w:pStyle w:val="a7"/>
        <w:widowControl/>
        <w:autoSpaceDE/>
        <w:autoSpaceDN/>
        <w:adjustRightInd/>
        <w:spacing w:after="200" w:line="276" w:lineRule="auto"/>
        <w:jc w:val="both"/>
        <w:rPr>
          <w:sz w:val="28"/>
        </w:rPr>
      </w:pPr>
    </w:p>
    <w:p w14:paraId="4149B971" w14:textId="0E92E4B0" w:rsidR="00FD7925" w:rsidRDefault="00FD7925" w:rsidP="00FD7925">
      <w:pPr>
        <w:pStyle w:val="a7"/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jc w:val="both"/>
        <w:rPr>
          <w:sz w:val="28"/>
        </w:rPr>
      </w:pPr>
      <w:r w:rsidRPr="00EC7FF0">
        <w:rPr>
          <w:sz w:val="28"/>
        </w:rPr>
        <w:t xml:space="preserve">Сроки поставки товара: Поставщик самостоятельно доставляет Товар Заказчику по адресу: Ленинградская область, Всеволожский район г. Всеволожск, ул. Межевая, д.14 в срок не более </w:t>
      </w:r>
      <w:r>
        <w:rPr>
          <w:sz w:val="28"/>
        </w:rPr>
        <w:t>25</w:t>
      </w:r>
      <w:r w:rsidRPr="00EC7FF0">
        <w:rPr>
          <w:sz w:val="28"/>
        </w:rPr>
        <w:t xml:space="preserve"> (</w:t>
      </w:r>
      <w:r>
        <w:rPr>
          <w:sz w:val="28"/>
        </w:rPr>
        <w:t>двадцать пять</w:t>
      </w:r>
      <w:r w:rsidRPr="00EC7FF0">
        <w:rPr>
          <w:sz w:val="28"/>
        </w:rPr>
        <w:t>)</w:t>
      </w:r>
      <w:r>
        <w:rPr>
          <w:sz w:val="28"/>
        </w:rPr>
        <w:t xml:space="preserve"> рабочих</w:t>
      </w:r>
      <w:r w:rsidRPr="00EC7FF0">
        <w:rPr>
          <w:sz w:val="28"/>
        </w:rPr>
        <w:t xml:space="preserve"> дней.</w:t>
      </w:r>
      <w:r>
        <w:rPr>
          <w:sz w:val="28"/>
        </w:rPr>
        <w:t xml:space="preserve"> </w:t>
      </w:r>
    </w:p>
    <w:p w14:paraId="445BFBF1" w14:textId="77777777" w:rsidR="00FD7925" w:rsidRPr="003D1DF8" w:rsidRDefault="00FD7925" w:rsidP="00FD7925">
      <w:pPr>
        <w:pStyle w:val="a7"/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jc w:val="both"/>
        <w:rPr>
          <w:sz w:val="28"/>
        </w:rPr>
      </w:pPr>
      <w:r w:rsidRPr="00EC7FF0">
        <w:rPr>
          <w:sz w:val="28"/>
        </w:rPr>
        <w:t xml:space="preserve">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РФ.</w:t>
      </w:r>
    </w:p>
    <w:p w14:paraId="17DD3740" w14:textId="77777777" w:rsidR="00FD7925" w:rsidRPr="00EC7FF0" w:rsidRDefault="00FD7925" w:rsidP="00FD7925">
      <w:pPr>
        <w:pStyle w:val="a7"/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jc w:val="both"/>
        <w:rPr>
          <w:sz w:val="28"/>
        </w:rPr>
      </w:pPr>
      <w:r w:rsidRPr="00EC7FF0">
        <w:rPr>
          <w:sz w:val="28"/>
        </w:rPr>
        <w:t>Гарантийный срок (срок годности) на Товар составляет 12 месяцев с момента подписания Сторонами документа о приёмке Товара.</w:t>
      </w:r>
    </w:p>
    <w:p w14:paraId="4EE950D2" w14:textId="77777777" w:rsidR="00FD7925" w:rsidRDefault="00FD7925"/>
    <w:sectPr w:rsidR="00FD7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43997"/>
    <w:multiLevelType w:val="hybridMultilevel"/>
    <w:tmpl w:val="AC444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27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925"/>
    <w:rsid w:val="004B224D"/>
    <w:rsid w:val="00D21AC3"/>
    <w:rsid w:val="00F70305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8DE18"/>
  <w15:chartTrackingRefBased/>
  <w15:docId w15:val="{E093D219-BC7B-4486-B883-A0123F043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79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D79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79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79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79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79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792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792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792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792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79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79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79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792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792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792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792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792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792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79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79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79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79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79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792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792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792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79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792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D792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FD792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supervisor</dc:creator>
  <cp:keywords/>
  <dc:description/>
  <cp:lastModifiedBy>supervisor</cp:lastModifiedBy>
  <cp:revision>2</cp:revision>
  <dcterms:created xsi:type="dcterms:W3CDTF">2026-10-05T12:32:00Z</dcterms:created>
  <dcterms:modified xsi:type="dcterms:W3CDTF">2026-10-05T12:32:00Z</dcterms:modified>
</cp:coreProperties>
</file>