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893FD" w14:textId="29702715" w:rsidR="00C13D8A" w:rsidRPr="00294EFC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Hlk240442390"/>
      <w:r w:rsidRPr="00294EFC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43920E0D" w14:textId="19A482B9" w:rsidR="00C13D8A" w:rsidRPr="002A78A0" w:rsidRDefault="00CE6EF0" w:rsidP="00B11632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>в соответствии со статьей 33 Федерального закона</w:t>
      </w:r>
      <w:r w:rsidR="008304E0" w:rsidRPr="002A78A0">
        <w:rPr>
          <w:rFonts w:ascii="Times New Roman" w:hAnsi="Times New Roman" w:cs="Times New Roman"/>
        </w:rPr>
        <w:t xml:space="preserve"> </w:t>
      </w:r>
      <w:r w:rsidRPr="002A78A0">
        <w:rPr>
          <w:rFonts w:ascii="Times New Roman" w:hAnsi="Times New Roman" w:cs="Times New Roman"/>
        </w:rPr>
        <w:t>от 05</w:t>
      </w:r>
      <w:r w:rsidR="00C13D8A" w:rsidRPr="002A78A0">
        <w:rPr>
          <w:rFonts w:ascii="Times New Roman" w:hAnsi="Times New Roman" w:cs="Times New Roman"/>
        </w:rPr>
        <w:t>.04.</w:t>
      </w:r>
      <w:r w:rsidRPr="002A78A0">
        <w:rPr>
          <w:rFonts w:ascii="Times New Roman" w:hAnsi="Times New Roman" w:cs="Times New Roman"/>
        </w:rPr>
        <w:t xml:space="preserve">2013 № 44-ФЗ </w:t>
      </w:r>
    </w:p>
    <w:p w14:paraId="287C4B84" w14:textId="2B5C7377" w:rsidR="00294EFC" w:rsidRPr="002A78A0" w:rsidRDefault="00CE6EF0" w:rsidP="002A78A0">
      <w:pPr>
        <w:widowControl w:val="0"/>
        <w:spacing w:after="0" w:line="240" w:lineRule="auto"/>
        <w:jc w:val="center"/>
        <w:rPr>
          <w:rFonts w:ascii="Times New Roman" w:hAnsi="Times New Roman" w:cs="Times New Roman"/>
        </w:rPr>
      </w:pPr>
      <w:r w:rsidRPr="002A78A0">
        <w:rPr>
          <w:rFonts w:ascii="Times New Roman" w:hAnsi="Times New Roman" w:cs="Times New Roman"/>
        </w:rPr>
        <w:t xml:space="preserve">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2A78A0">
        <w:rPr>
          <w:rFonts w:ascii="Times New Roman" w:hAnsi="Times New Roman" w:cs="Times New Roman"/>
        </w:rPr>
        <w:t>нужд»</w:t>
      </w:r>
      <w:r w:rsidR="002A78A0" w:rsidRPr="002A78A0">
        <w:rPr>
          <w:rFonts w:ascii="Times New Roman" w:hAnsi="Times New Roman" w:cs="Times New Roman"/>
        </w:rPr>
        <w:t xml:space="preserve">  </w:t>
      </w:r>
      <w:r w:rsidR="00BC7197" w:rsidRPr="002A78A0">
        <w:rPr>
          <w:rFonts w:ascii="Times New Roman" w:hAnsi="Times New Roman" w:cs="Times New Roman"/>
        </w:rPr>
        <w:t>(</w:t>
      </w:r>
      <w:proofErr w:type="gramEnd"/>
      <w:r w:rsidR="00BC7197" w:rsidRPr="002A78A0">
        <w:rPr>
          <w:rFonts w:ascii="Times New Roman" w:hAnsi="Times New Roman" w:cs="Times New Roman"/>
        </w:rPr>
        <w:t>далее –Закон о контрактной системе)</w:t>
      </w:r>
    </w:p>
    <w:p w14:paraId="1E52E532" w14:textId="2B9E332B" w:rsidR="004D0F46" w:rsidRDefault="00294EFC" w:rsidP="00E2396C">
      <w:pPr>
        <w:pStyle w:val="a4"/>
        <w:numPr>
          <w:ilvl w:val="0"/>
          <w:numId w:val="1"/>
        </w:numPr>
        <w:rPr>
          <w:b/>
          <w:snapToGrid w:val="0"/>
          <w:sz w:val="22"/>
          <w:szCs w:val="22"/>
        </w:rPr>
      </w:pPr>
      <w:r w:rsidRPr="002656D7">
        <w:rPr>
          <w:b/>
          <w:snapToGrid w:val="0"/>
          <w:sz w:val="22"/>
          <w:szCs w:val="22"/>
        </w:rPr>
        <w:t>Наименование и описание объекта закупки, количество товара:</w:t>
      </w:r>
    </w:p>
    <w:p w14:paraId="6F1DD05C" w14:textId="77777777" w:rsidR="004D0F46" w:rsidRPr="004D0F46" w:rsidRDefault="004D0F46" w:rsidP="004D0F46">
      <w:pPr>
        <w:pStyle w:val="a4"/>
        <w:ind w:left="927"/>
        <w:rPr>
          <w:b/>
          <w:snapToGrid w:val="0"/>
          <w:sz w:val="22"/>
          <w:szCs w:val="22"/>
        </w:rPr>
      </w:pPr>
    </w:p>
    <w:tbl>
      <w:tblPr>
        <w:tblStyle w:val="aa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7088"/>
        <w:gridCol w:w="1417"/>
      </w:tblGrid>
      <w:tr w:rsidR="004D0F46" w:rsidRPr="004D0F46" w14:paraId="037DEB04" w14:textId="77777777" w:rsidTr="00095E60">
        <w:tc>
          <w:tcPr>
            <w:tcW w:w="2127" w:type="dxa"/>
          </w:tcPr>
          <w:p w14:paraId="6E14474C" w14:textId="116AF1DB" w:rsidR="004D0F46" w:rsidRPr="004D0F46" w:rsidRDefault="004D0F46" w:rsidP="0050111F">
            <w:pPr>
              <w:shd w:val="clear" w:color="auto" w:fill="FFFFFF"/>
              <w:jc w:val="center"/>
              <w:textAlignment w:val="baseline"/>
              <w:outlineLvl w:val="0"/>
              <w:rPr>
                <w:b/>
                <w:bCs/>
                <w:noProof/>
                <w:sz w:val="22"/>
                <w:szCs w:val="22"/>
              </w:rPr>
            </w:pPr>
            <w:bookmarkStart w:id="1" w:name="_Hlk194315564"/>
            <w:r w:rsidRPr="004D0F46">
              <w:rPr>
                <w:b/>
                <w:bCs/>
                <w:noProof/>
                <w:sz w:val="22"/>
                <w:szCs w:val="22"/>
              </w:rPr>
              <w:t>Н</w:t>
            </w:r>
            <w:r>
              <w:rPr>
                <w:b/>
                <w:bCs/>
                <w:noProof/>
                <w:sz w:val="22"/>
                <w:szCs w:val="22"/>
              </w:rPr>
              <w:t>азвание, изображение</w:t>
            </w:r>
          </w:p>
        </w:tc>
        <w:tc>
          <w:tcPr>
            <w:tcW w:w="7088" w:type="dxa"/>
          </w:tcPr>
          <w:p w14:paraId="1B002765" w14:textId="77777777" w:rsidR="004D0F46" w:rsidRPr="004D0F46" w:rsidRDefault="004D0F46" w:rsidP="0050111F">
            <w:pPr>
              <w:jc w:val="center"/>
              <w:rPr>
                <w:b/>
                <w:bCs/>
                <w:sz w:val="22"/>
                <w:szCs w:val="22"/>
              </w:rPr>
            </w:pPr>
            <w:r w:rsidRPr="004D0F46">
              <w:rPr>
                <w:b/>
                <w:bCs/>
                <w:sz w:val="22"/>
                <w:szCs w:val="22"/>
              </w:rPr>
              <w:t>ОПИСАНИЕ</w:t>
            </w:r>
          </w:p>
        </w:tc>
        <w:tc>
          <w:tcPr>
            <w:tcW w:w="1417" w:type="dxa"/>
          </w:tcPr>
          <w:p w14:paraId="6FF42009" w14:textId="4EA8F154" w:rsidR="004D0F46" w:rsidRPr="004D0F46" w:rsidRDefault="004D0F46" w:rsidP="0050111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4D0F46" w:rsidRPr="004D0F46" w14:paraId="6D0C0B26" w14:textId="77777777" w:rsidTr="00095E60">
        <w:tc>
          <w:tcPr>
            <w:tcW w:w="2127" w:type="dxa"/>
          </w:tcPr>
          <w:p w14:paraId="641E0F4B" w14:textId="7B842A82" w:rsidR="004D0F46" w:rsidRPr="004D0F46" w:rsidRDefault="004D0F46" w:rsidP="004D0F4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4D0F46">
              <w:rPr>
                <w:b/>
                <w:bCs/>
                <w:sz w:val="22"/>
                <w:szCs w:val="22"/>
                <w:u w:val="single"/>
              </w:rPr>
              <w:t>Грамота</w:t>
            </w:r>
          </w:p>
          <w:p w14:paraId="10ADA1BE" w14:textId="185FAC6C" w:rsidR="004D0F46" w:rsidRDefault="004D0F46" w:rsidP="004D0F46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17.29.19.190</w:t>
            </w:r>
          </w:p>
          <w:p w14:paraId="296673FE" w14:textId="77777777" w:rsidR="004D0F46" w:rsidRPr="004D0F46" w:rsidRDefault="004D0F46" w:rsidP="004D0F46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022ACB8" w14:textId="77777777" w:rsidR="004D0F46" w:rsidRPr="004D0F46" w:rsidRDefault="004D0F46" w:rsidP="0050111F">
            <w:pPr>
              <w:ind w:firstLine="171"/>
              <w:jc w:val="both"/>
              <w:rPr>
                <w:sz w:val="22"/>
                <w:szCs w:val="22"/>
                <w:lang w:val="en-US"/>
              </w:rPr>
            </w:pPr>
            <w:r w:rsidRPr="004D0F46">
              <w:rPr>
                <w:noProof/>
              </w:rPr>
              <w:drawing>
                <wp:inline distT="0" distB="0" distL="0" distR="0" wp14:anchorId="626229FF" wp14:editId="6AF20CA0">
                  <wp:extent cx="810491" cy="1078772"/>
                  <wp:effectExtent l="0" t="0" r="8890" b="7620"/>
                  <wp:docPr id="5" name="Рисунок 5" descr="Грамота наградная - GR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рамота наградная - GR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661" cy="11269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8FF9B" w14:textId="77777777" w:rsidR="004D0F46" w:rsidRPr="004D0F46" w:rsidRDefault="004D0F46" w:rsidP="0050111F">
            <w:pPr>
              <w:jc w:val="both"/>
              <w:rPr>
                <w:sz w:val="22"/>
                <w:szCs w:val="22"/>
                <w:lang w:val="en-US"/>
              </w:rPr>
            </w:pPr>
            <w:r w:rsidRPr="004D0F46">
              <w:rPr>
                <w:i/>
                <w:iCs/>
                <w:sz w:val="22"/>
                <w:szCs w:val="22"/>
              </w:rPr>
              <w:t>или эквивалент</w:t>
            </w:r>
          </w:p>
        </w:tc>
        <w:tc>
          <w:tcPr>
            <w:tcW w:w="7088" w:type="dxa"/>
          </w:tcPr>
          <w:p w14:paraId="7482EBBF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Грамота наградная формат А</w:t>
            </w:r>
            <w:proofErr w:type="gramStart"/>
            <w:r w:rsidRPr="004D0F46">
              <w:rPr>
                <w:sz w:val="22"/>
                <w:szCs w:val="22"/>
              </w:rPr>
              <w:t xml:space="preserve">4,   </w:t>
            </w:r>
            <w:proofErr w:type="gramEnd"/>
            <w:r w:rsidRPr="004D0F46">
              <w:rPr>
                <w:sz w:val="22"/>
                <w:szCs w:val="22"/>
              </w:rPr>
              <w:t>плотность бумаги не менее 170 г/</w:t>
            </w:r>
            <w:proofErr w:type="spellStart"/>
            <w:r w:rsidRPr="004D0F46">
              <w:rPr>
                <w:sz w:val="22"/>
                <w:szCs w:val="22"/>
              </w:rPr>
              <w:t>кв.м</w:t>
            </w:r>
            <w:proofErr w:type="spellEnd"/>
            <w:r w:rsidRPr="004D0F46">
              <w:rPr>
                <w:sz w:val="22"/>
                <w:szCs w:val="22"/>
              </w:rPr>
              <w:t xml:space="preserve"> не более 200 г /</w:t>
            </w:r>
            <w:proofErr w:type="spellStart"/>
            <w:r w:rsidRPr="004D0F46">
              <w:rPr>
                <w:sz w:val="22"/>
                <w:szCs w:val="22"/>
              </w:rPr>
              <w:t>кв.м</w:t>
            </w:r>
            <w:proofErr w:type="spellEnd"/>
            <w:r w:rsidRPr="004D0F46">
              <w:rPr>
                <w:sz w:val="22"/>
                <w:szCs w:val="22"/>
              </w:rPr>
              <w:t>, с полноцветным изображением.</w:t>
            </w:r>
          </w:p>
          <w:p w14:paraId="5D9AE3C3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Надпись грамота красным цветом. Красная рамка, бежевый фон. Справа полоса из нескольких рядов разноцветных ромбов и </w:t>
            </w:r>
            <w:proofErr w:type="gramStart"/>
            <w:r w:rsidRPr="004D0F46">
              <w:rPr>
                <w:sz w:val="22"/>
                <w:szCs w:val="22"/>
              </w:rPr>
              <w:t>изображение  золотого</w:t>
            </w:r>
            <w:proofErr w:type="gramEnd"/>
            <w:r w:rsidRPr="004D0F46">
              <w:rPr>
                <w:sz w:val="22"/>
                <w:szCs w:val="22"/>
              </w:rPr>
              <w:t xml:space="preserve">  кубка на деревянной основе.</w:t>
            </w:r>
          </w:p>
          <w:p w14:paraId="1A20A6E7" w14:textId="423EF783" w:rsid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В центре грамоты расположено место для размещения текста заказчика.</w:t>
            </w:r>
          </w:p>
          <w:p w14:paraId="04AA27D2" w14:textId="0EC664DB" w:rsid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6C17D68F" w14:textId="698F2435" w:rsid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0949C4C3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71AFB771" w14:textId="77777777" w:rsidR="004D0F46" w:rsidRPr="004D0F46" w:rsidRDefault="004D0F46" w:rsidP="004D0F46">
            <w:pPr>
              <w:jc w:val="both"/>
              <w:rPr>
                <w:sz w:val="22"/>
                <w:szCs w:val="22"/>
              </w:rPr>
            </w:pPr>
            <w:r w:rsidRPr="004D0F46">
              <w:rPr>
                <w:i/>
                <w:iCs/>
                <w:sz w:val="22"/>
                <w:szCs w:val="22"/>
              </w:rPr>
              <w:t>Данное изображение является ориентировочным</w:t>
            </w:r>
          </w:p>
        </w:tc>
        <w:tc>
          <w:tcPr>
            <w:tcW w:w="1417" w:type="dxa"/>
          </w:tcPr>
          <w:p w14:paraId="7D1D6DD9" w14:textId="77777777" w:rsidR="004D0F46" w:rsidRPr="004D0F46" w:rsidRDefault="004D0F46" w:rsidP="0050111F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100 шт.</w:t>
            </w:r>
          </w:p>
        </w:tc>
      </w:tr>
      <w:tr w:rsidR="004D0F46" w:rsidRPr="004D0F46" w14:paraId="6CCCC6AF" w14:textId="77777777" w:rsidTr="00095E60">
        <w:tc>
          <w:tcPr>
            <w:tcW w:w="2127" w:type="dxa"/>
          </w:tcPr>
          <w:p w14:paraId="31227C45" w14:textId="67AC85A5" w:rsidR="004D0F46" w:rsidRPr="004D0F46" w:rsidRDefault="00E2396C" w:rsidP="0050111F">
            <w:pPr>
              <w:jc w:val="both"/>
              <w:rPr>
                <w:rStyle w:val="a3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hyperlink r:id="rId6" w:history="1">
              <w:r w:rsidR="004D0F46" w:rsidRPr="004D0F46">
                <w:rPr>
                  <w:rStyle w:val="a3"/>
                  <w:b/>
                  <w:bCs/>
                  <w:color w:val="auto"/>
                  <w:sz w:val="22"/>
                  <w:szCs w:val="22"/>
                  <w:shd w:val="clear" w:color="auto" w:fill="FFFFFF"/>
                </w:rPr>
                <w:t>Медаль с объёмной печатью на заказ</w:t>
              </w:r>
            </w:hyperlink>
          </w:p>
          <w:p w14:paraId="6DB80BDA" w14:textId="608FF2A4" w:rsidR="004D0F46" w:rsidRDefault="004D0F46" w:rsidP="004D0F46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32.13.10.120</w:t>
            </w:r>
          </w:p>
          <w:p w14:paraId="0D5C6668" w14:textId="77777777" w:rsidR="004D0F46" w:rsidRPr="004D0F46" w:rsidRDefault="004D0F46" w:rsidP="004D0F46">
            <w:pPr>
              <w:jc w:val="center"/>
              <w:rPr>
                <w:sz w:val="22"/>
                <w:szCs w:val="22"/>
              </w:rPr>
            </w:pPr>
          </w:p>
          <w:p w14:paraId="6EEE6A70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noProof/>
              </w:rPr>
              <w:drawing>
                <wp:inline distT="0" distB="0" distL="0" distR="0" wp14:anchorId="62DB5307" wp14:editId="130D2BF5">
                  <wp:extent cx="1266825" cy="1689100"/>
                  <wp:effectExtent l="0" t="0" r="9525" b="6350"/>
                  <wp:docPr id="12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164" cy="168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763071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102D433C" w14:textId="77777777" w:rsidR="004D0F46" w:rsidRPr="004D0F46" w:rsidRDefault="004D0F46" w:rsidP="0050111F">
            <w:pPr>
              <w:rPr>
                <w:sz w:val="22"/>
                <w:szCs w:val="22"/>
              </w:rPr>
            </w:pPr>
          </w:p>
          <w:p w14:paraId="337902A7" w14:textId="77777777" w:rsidR="004D0F46" w:rsidRPr="004D0F46" w:rsidRDefault="004D0F46" w:rsidP="0050111F">
            <w:pPr>
              <w:rPr>
                <w:sz w:val="22"/>
                <w:szCs w:val="22"/>
              </w:rPr>
            </w:pPr>
            <w:r w:rsidRPr="004D0F46">
              <w:rPr>
                <w:i/>
                <w:iCs/>
                <w:sz w:val="22"/>
                <w:szCs w:val="22"/>
              </w:rPr>
              <w:t>или эквивалент</w:t>
            </w:r>
          </w:p>
        </w:tc>
        <w:tc>
          <w:tcPr>
            <w:tcW w:w="7088" w:type="dxa"/>
          </w:tcPr>
          <w:p w14:paraId="4467A0CD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Медаль должна быть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круглой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формы  с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широким ушком под вшивную ленту,  и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должна быть выполнена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из высокопрочного стального сплава с высококачественным покрытием золотого цвета.  Изображение должно быть нанесено на аверс медали по макету, согласованному с заказчиком. Метод нанесения изображения: 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прямая УФ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</w:rPr>
              <w:t>печать  со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специальным покрытием.</w:t>
            </w:r>
          </w:p>
          <w:p w14:paraId="5690B409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Техническое описание:</w:t>
            </w:r>
          </w:p>
          <w:p w14:paraId="085795C3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Медаль должна изготавливаться из высокопрочного стального сплава металлов, с высококачественным покрытием и полировкой;</w:t>
            </w:r>
          </w:p>
          <w:p w14:paraId="2319212C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Рельеф медали должен иметь два уровня. Минимальный перепад высот уровней медали должен быть не менее 0,5 мм. </w:t>
            </w:r>
          </w:p>
          <w:p w14:paraId="161A6BD4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Штампованная, без эмали.</w:t>
            </w:r>
          </w:p>
          <w:p w14:paraId="0EA76B80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Метод нанесения изображения должен быть </w:t>
            </w:r>
            <w:proofErr w:type="gramStart"/>
            <w:r w:rsidRPr="004D0F46">
              <w:rPr>
                <w:sz w:val="22"/>
                <w:szCs w:val="22"/>
              </w:rPr>
              <w:t xml:space="preserve">прямая  </w:t>
            </w:r>
            <w:bookmarkStart w:id="2" w:name="_GoBack"/>
            <w:r w:rsidRPr="004D0F46">
              <w:rPr>
                <w:sz w:val="22"/>
                <w:szCs w:val="22"/>
              </w:rPr>
              <w:t>2</w:t>
            </w:r>
            <w:proofErr w:type="gramEnd"/>
            <w:r w:rsidRPr="004D0F46">
              <w:rPr>
                <w:sz w:val="22"/>
                <w:szCs w:val="22"/>
                <w:lang w:val="en-US"/>
              </w:rPr>
              <w:t>D</w:t>
            </w:r>
            <w:r w:rsidRPr="004D0F46">
              <w:rPr>
                <w:sz w:val="22"/>
                <w:szCs w:val="22"/>
              </w:rPr>
              <w:t>УФ печать  со специальным покрытием</w:t>
            </w:r>
            <w:bookmarkEnd w:id="2"/>
            <w:r w:rsidRPr="004D0F46">
              <w:rPr>
                <w:sz w:val="22"/>
                <w:szCs w:val="22"/>
              </w:rPr>
              <w:t>.</w:t>
            </w:r>
          </w:p>
          <w:p w14:paraId="47D3CBEA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Покрытие медали должно быть золотого цвета.</w:t>
            </w:r>
          </w:p>
          <w:p w14:paraId="2342B59D" w14:textId="77777777" w:rsidR="004D0F46" w:rsidRPr="004D0F46" w:rsidRDefault="004D0F46" w:rsidP="00E2396C">
            <w:pPr>
              <w:numPr>
                <w:ilvl w:val="0"/>
                <w:numId w:val="5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Размер медали должен быть не менее 50х55мм и не более 55х60мм.</w:t>
            </w:r>
          </w:p>
          <w:p w14:paraId="513E0733" w14:textId="77777777" w:rsidR="004D0F46" w:rsidRPr="004D0F46" w:rsidRDefault="004D0F46" w:rsidP="0050111F">
            <w:pPr>
              <w:ind w:left="261"/>
              <w:jc w:val="both"/>
              <w:rPr>
                <w:sz w:val="22"/>
                <w:szCs w:val="22"/>
              </w:rPr>
            </w:pPr>
          </w:p>
          <w:p w14:paraId="53A70E16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Каждая медаль комплектуется вшивной (без карабина) сублимационной лентой. Лента выполнена из оптически отбеленной нити с полноцветным нанесением. Изображение должно иметь высокое разрешение, наноситься на ленту при сильном нагревании, благодаря чему краситель проникает глубоко в ткань. Это обеспечивает хорошую детализацию рисунка и износостойкость ленты. Лента односторонняя, с индивидуальным дизайном, текстом и логотипом заказчика на лицевой стороне. Плотность ленты не менее 11 г/м², ширина ленты –не менее 24 мм и не более 25 мм, длина – не менее 840 мм и не более 850 мм. Лента должна быть изготовлена из светлой тканой основы с присутствием в ней полиэстера (искусственных волокон) в количестве не меньше 60%. </w:t>
            </w:r>
          </w:p>
          <w:p w14:paraId="4AD444AC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Макет согласовывается с заказчиком</w:t>
            </w:r>
          </w:p>
          <w:p w14:paraId="4C5B5CCA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i/>
                <w:iCs/>
                <w:sz w:val="22"/>
                <w:szCs w:val="22"/>
              </w:rPr>
              <w:t>Данное изображение является ориентировочным</w:t>
            </w:r>
          </w:p>
        </w:tc>
        <w:tc>
          <w:tcPr>
            <w:tcW w:w="1417" w:type="dxa"/>
          </w:tcPr>
          <w:p w14:paraId="68039735" w14:textId="77777777" w:rsidR="004D0F46" w:rsidRPr="004D0F46" w:rsidRDefault="004D0F46" w:rsidP="0050111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>100 шт.</w:t>
            </w:r>
          </w:p>
        </w:tc>
      </w:tr>
      <w:tr w:rsidR="004D0F46" w:rsidRPr="004D0F46" w14:paraId="0E806A8E" w14:textId="77777777" w:rsidTr="00095E60">
        <w:tc>
          <w:tcPr>
            <w:tcW w:w="2127" w:type="dxa"/>
          </w:tcPr>
          <w:p w14:paraId="6216313E" w14:textId="77777777" w:rsidR="004D0F46" w:rsidRPr="004D0F46" w:rsidRDefault="00E2396C" w:rsidP="004D0F46">
            <w:pPr>
              <w:jc w:val="both"/>
              <w:rPr>
                <w:rStyle w:val="a3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hyperlink r:id="rId8" w:history="1">
              <w:r w:rsidR="004D0F46" w:rsidRPr="004D0F46">
                <w:rPr>
                  <w:rStyle w:val="a3"/>
                  <w:b/>
                  <w:bCs/>
                  <w:color w:val="auto"/>
                  <w:sz w:val="22"/>
                  <w:szCs w:val="22"/>
                  <w:shd w:val="clear" w:color="auto" w:fill="FFFFFF"/>
                </w:rPr>
                <w:t>Медаль с объёмной печатью на заказ</w:t>
              </w:r>
            </w:hyperlink>
          </w:p>
          <w:p w14:paraId="086BFBDB" w14:textId="77777777" w:rsidR="004D0F46" w:rsidRDefault="004D0F46" w:rsidP="004D0F46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32.13.10.120</w:t>
            </w:r>
          </w:p>
          <w:p w14:paraId="1EB09C3C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noProof/>
              </w:rPr>
              <w:lastRenderedPageBreak/>
              <w:drawing>
                <wp:inline distT="0" distB="0" distL="0" distR="0" wp14:anchorId="7B5C0581" wp14:editId="144C2C36">
                  <wp:extent cx="1266825" cy="1689100"/>
                  <wp:effectExtent l="0" t="0" r="9525" b="6350"/>
                  <wp:docPr id="12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164" cy="168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666224" w14:textId="77777777" w:rsidR="004D0F46" w:rsidRPr="004D0F46" w:rsidRDefault="004D0F46" w:rsidP="0050111F">
            <w:pPr>
              <w:jc w:val="both"/>
              <w:rPr>
                <w:sz w:val="22"/>
                <w:szCs w:val="22"/>
                <w:lang w:val="en-US"/>
              </w:rPr>
            </w:pPr>
            <w:r w:rsidRPr="004D0F46">
              <w:rPr>
                <w:i/>
                <w:iCs/>
                <w:sz w:val="22"/>
                <w:szCs w:val="22"/>
              </w:rPr>
              <w:t>или эквивалент</w:t>
            </w:r>
          </w:p>
        </w:tc>
        <w:tc>
          <w:tcPr>
            <w:tcW w:w="7088" w:type="dxa"/>
          </w:tcPr>
          <w:p w14:paraId="0ACFEFB3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Медаль должна быть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круглой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формы  с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широким ушком под вшивную ленту, и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должна быть выполнена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из высокопрочного стального сплава  с высококачественным покрытием серебряного цвета. Изображение должно быть нанесено на аверс медали по макету, согласованному с заказчиком. Метод нанесения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изображения: 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прямая УФ печать  со специальным покрытием.  </w:t>
            </w:r>
          </w:p>
          <w:p w14:paraId="662B59CD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Техническое описание:</w:t>
            </w:r>
          </w:p>
          <w:p w14:paraId="2820FB05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Медаль должна изготавливаться из высокопрочного стального сплава металлов, с высококачественным покрытием и полировкой;</w:t>
            </w:r>
          </w:p>
          <w:p w14:paraId="144AB7BA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Рельеф медали должен иметь два уровня. Минимальный перепад высот уровней медали должен быть не менее 0,5 мм.  </w:t>
            </w:r>
          </w:p>
          <w:p w14:paraId="117703EF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Штампованная, без эмали.</w:t>
            </w:r>
          </w:p>
          <w:p w14:paraId="1DDEA57E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lastRenderedPageBreak/>
              <w:t xml:space="preserve">Метод нанесения изображения должен быть </w:t>
            </w:r>
            <w:proofErr w:type="gramStart"/>
            <w:r w:rsidRPr="004D0F46">
              <w:rPr>
                <w:sz w:val="22"/>
                <w:szCs w:val="22"/>
              </w:rPr>
              <w:t>прямая  2</w:t>
            </w:r>
            <w:proofErr w:type="gramEnd"/>
            <w:r w:rsidRPr="004D0F46">
              <w:rPr>
                <w:sz w:val="22"/>
                <w:szCs w:val="22"/>
                <w:lang w:val="en-US"/>
              </w:rPr>
              <w:t>D</w:t>
            </w:r>
            <w:r w:rsidRPr="004D0F46">
              <w:rPr>
                <w:sz w:val="22"/>
                <w:szCs w:val="22"/>
              </w:rPr>
              <w:t xml:space="preserve"> УФ печать  со специальным покрытием.</w:t>
            </w:r>
          </w:p>
          <w:p w14:paraId="017F990F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Покрытие медали должно быть серебряного цвета.</w:t>
            </w:r>
          </w:p>
          <w:p w14:paraId="171F9677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Размер медали должен быть не менее 50х55мм и не более 55х60мм</w:t>
            </w:r>
          </w:p>
          <w:p w14:paraId="31DC07AF" w14:textId="77777777" w:rsidR="004D0F46" w:rsidRPr="004D0F46" w:rsidRDefault="004D0F46" w:rsidP="0050111F">
            <w:pPr>
              <w:ind w:left="261"/>
              <w:jc w:val="both"/>
              <w:rPr>
                <w:sz w:val="22"/>
                <w:szCs w:val="22"/>
              </w:rPr>
            </w:pPr>
          </w:p>
          <w:p w14:paraId="611F893F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Каждая медаль комплектуется вшивной (без карабина) сублимационной лентой. Лента выполнена из оптически отбеленной нити с полноцветным нанесением. Изображение должно иметь высокое разрешение, наноситься на ленту при сильном нагревании, благодаря чему краситель проникает глубоко в ткань. Это обеспечивает хорошую детализацию рисунка и износостойкость ленты. Лента односторонняя, с индивидуальным дизайном, текстом и логотипом заказчика на лицевой стороне. Плотность ленты не менее 11 г/м², ширина ленты –не менее 24 мм и не более 25 мм, длина – не менее 840 мм и не более 850 мм. Лента должна быть изготовлена из светлой тканой основы с присутствием в ней полиэстера (искусственных волокон) в количестве не меньше 60%. </w:t>
            </w:r>
          </w:p>
          <w:p w14:paraId="11E10EB8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Макет согласовывается с заказчиком</w:t>
            </w:r>
          </w:p>
          <w:p w14:paraId="01FE55F4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Данное изображение является ориентировочным</w:t>
            </w:r>
          </w:p>
        </w:tc>
        <w:tc>
          <w:tcPr>
            <w:tcW w:w="1417" w:type="dxa"/>
          </w:tcPr>
          <w:p w14:paraId="15343275" w14:textId="77777777" w:rsidR="004D0F46" w:rsidRPr="004D0F46" w:rsidRDefault="004D0F46" w:rsidP="0050111F">
            <w:pPr>
              <w:pStyle w:val="a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100 шт.</w:t>
            </w:r>
          </w:p>
        </w:tc>
      </w:tr>
      <w:tr w:rsidR="004D0F46" w:rsidRPr="004D0F46" w14:paraId="32B47E92" w14:textId="77777777" w:rsidTr="00095E60">
        <w:tc>
          <w:tcPr>
            <w:tcW w:w="2127" w:type="dxa"/>
          </w:tcPr>
          <w:p w14:paraId="31A9BC5A" w14:textId="77777777" w:rsidR="004D0F46" w:rsidRPr="004D0F46" w:rsidRDefault="00E2396C" w:rsidP="004D0F46">
            <w:pPr>
              <w:jc w:val="both"/>
              <w:rPr>
                <w:rStyle w:val="a3"/>
                <w:b/>
                <w:bCs/>
                <w:color w:val="auto"/>
                <w:sz w:val="22"/>
                <w:szCs w:val="22"/>
                <w:u w:val="none"/>
                <w:shd w:val="clear" w:color="auto" w:fill="FFFFFF"/>
              </w:rPr>
            </w:pPr>
            <w:hyperlink r:id="rId9" w:history="1">
              <w:r w:rsidR="004D0F46" w:rsidRPr="004D0F46">
                <w:rPr>
                  <w:rStyle w:val="a3"/>
                  <w:b/>
                  <w:bCs/>
                  <w:color w:val="auto"/>
                  <w:sz w:val="22"/>
                  <w:szCs w:val="22"/>
                  <w:shd w:val="clear" w:color="auto" w:fill="FFFFFF"/>
                </w:rPr>
                <w:t>Медаль с объёмной печатью на заказ</w:t>
              </w:r>
            </w:hyperlink>
          </w:p>
          <w:p w14:paraId="57ABA096" w14:textId="77777777" w:rsidR="004D0F46" w:rsidRDefault="004D0F46" w:rsidP="004D0F46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32.13.10.120</w:t>
            </w:r>
          </w:p>
          <w:p w14:paraId="4B6DA193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noProof/>
              </w:rPr>
              <w:drawing>
                <wp:inline distT="0" distB="0" distL="0" distR="0" wp14:anchorId="4948E151" wp14:editId="0BF8C821">
                  <wp:extent cx="1266825" cy="1689100"/>
                  <wp:effectExtent l="0" t="0" r="9525" b="6350"/>
                  <wp:docPr id="13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164" cy="1689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DC6A61" w14:textId="77777777" w:rsidR="004D0F46" w:rsidRPr="004D0F46" w:rsidRDefault="004D0F46" w:rsidP="0050111F">
            <w:pPr>
              <w:jc w:val="both"/>
              <w:rPr>
                <w:sz w:val="22"/>
                <w:szCs w:val="22"/>
                <w:lang w:val="en-US"/>
              </w:rPr>
            </w:pPr>
            <w:r w:rsidRPr="004D0F46">
              <w:rPr>
                <w:i/>
                <w:iCs/>
                <w:sz w:val="22"/>
                <w:szCs w:val="22"/>
              </w:rPr>
              <w:t>или эквивалент</w:t>
            </w:r>
          </w:p>
        </w:tc>
        <w:tc>
          <w:tcPr>
            <w:tcW w:w="7088" w:type="dxa"/>
          </w:tcPr>
          <w:p w14:paraId="6DE9ED3E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Медаль должна быть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круглой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формы  с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широким ушком под вшивную ленту, и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должна быть выполнена </w:t>
            </w:r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из высокопрочного стального сплава  с высококачественным покрытием бронзового цвета. Изображение должно быть нанесено на аверс медали по макету, согласованному с заказчиком. Метод нанесения </w:t>
            </w:r>
            <w:proofErr w:type="gramStart"/>
            <w:r w:rsidRPr="004D0F4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изображения: </w:t>
            </w: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proofErr w:type="gramEnd"/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прямая УФ печать  со специальным покрытием.  </w:t>
            </w:r>
          </w:p>
          <w:p w14:paraId="423F53D7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Техническое описание:</w:t>
            </w:r>
          </w:p>
          <w:p w14:paraId="128043BD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Медаль должна изготавливаться из высокопрочного стального сплава металлов, с высококачественным покрытием и полировкой;</w:t>
            </w:r>
          </w:p>
          <w:p w14:paraId="5DB35AF6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Рельеф медали должен иметь два уровня. Минимальный перепад высот уровней медали должен быть не менее 0,5 мм.  </w:t>
            </w:r>
          </w:p>
          <w:p w14:paraId="44B57D23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Штампованная, без эмали.</w:t>
            </w:r>
          </w:p>
          <w:p w14:paraId="018E8587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Метод нанесения изображения должен быть </w:t>
            </w:r>
            <w:proofErr w:type="gramStart"/>
            <w:r w:rsidRPr="004D0F46">
              <w:rPr>
                <w:sz w:val="22"/>
                <w:szCs w:val="22"/>
              </w:rPr>
              <w:t>прямая  2</w:t>
            </w:r>
            <w:proofErr w:type="gramEnd"/>
            <w:r w:rsidRPr="004D0F46">
              <w:rPr>
                <w:sz w:val="22"/>
                <w:szCs w:val="22"/>
                <w:lang w:val="en-US"/>
              </w:rPr>
              <w:t>D</w:t>
            </w:r>
            <w:r w:rsidRPr="004D0F46">
              <w:rPr>
                <w:sz w:val="22"/>
                <w:szCs w:val="22"/>
              </w:rPr>
              <w:t xml:space="preserve"> УФ печать  со специальным покрытием.</w:t>
            </w:r>
          </w:p>
          <w:p w14:paraId="53A54F67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Покрытие медали должно быть бронзового цвета.</w:t>
            </w:r>
          </w:p>
          <w:p w14:paraId="07E40793" w14:textId="77777777" w:rsidR="004D0F46" w:rsidRPr="004D0F46" w:rsidRDefault="004D0F46" w:rsidP="00E2396C">
            <w:pPr>
              <w:numPr>
                <w:ilvl w:val="0"/>
                <w:numId w:val="6"/>
              </w:numPr>
              <w:ind w:left="0" w:firstLine="261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Размер медали должен быть не менее 50х55мм и не более 55х60мм</w:t>
            </w:r>
          </w:p>
          <w:p w14:paraId="52035995" w14:textId="77777777" w:rsidR="004D0F46" w:rsidRPr="004D0F46" w:rsidRDefault="004D0F46" w:rsidP="0050111F">
            <w:pPr>
              <w:ind w:left="261"/>
              <w:jc w:val="both"/>
              <w:rPr>
                <w:sz w:val="22"/>
                <w:szCs w:val="22"/>
              </w:rPr>
            </w:pPr>
          </w:p>
          <w:p w14:paraId="65909865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sz w:val="22"/>
                <w:szCs w:val="22"/>
              </w:rPr>
              <w:t xml:space="preserve">Каждая медаль комплектуется вшивной (без карабина) сублимационной лентой. Лента выполнена из оптически отбеленной нити с полноцветным нанесением. Изображение должно иметь высокое разрешение, наноситься на ленту при сильном нагревании, благодаря чему краситель проникает глубоко в ткань. Это обеспечивает хорошую детализацию рисунка и износостойкость ленты. Лента односторонняя, с индивидуальным дизайном, текстом и логотипом заказчика на лицевой стороне. Плотность ленты не менее 11 г/м², ширина ленты –не менее 24 мм и не более 25 мм, длина – не менее 840 мм и не более 850 мм. Лента должна быть изготовлена из светлой тканой основы с присутствием в ней полиэстера (искусственных волокон) в количестве не меньше 60%. </w:t>
            </w:r>
          </w:p>
          <w:p w14:paraId="773350C6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Макет согласовывается с заказчиком</w:t>
            </w:r>
          </w:p>
          <w:p w14:paraId="06AEC653" w14:textId="77777777" w:rsidR="004D0F46" w:rsidRPr="004D0F46" w:rsidRDefault="004D0F46" w:rsidP="0050111F">
            <w:pPr>
              <w:pStyle w:val="ad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D0F4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Данное изображение является ориентировочным</w:t>
            </w:r>
          </w:p>
        </w:tc>
        <w:tc>
          <w:tcPr>
            <w:tcW w:w="1417" w:type="dxa"/>
          </w:tcPr>
          <w:p w14:paraId="79FB2482" w14:textId="77777777" w:rsidR="004D0F46" w:rsidRPr="004D0F46" w:rsidRDefault="004D0F46" w:rsidP="0050111F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100 шт.</w:t>
            </w:r>
          </w:p>
        </w:tc>
      </w:tr>
      <w:tr w:rsidR="004D0F46" w:rsidRPr="004D0F46" w14:paraId="407BA47D" w14:textId="77777777" w:rsidTr="00095E60">
        <w:trPr>
          <w:trHeight w:val="1124"/>
        </w:trPr>
        <w:tc>
          <w:tcPr>
            <w:tcW w:w="2127" w:type="dxa"/>
          </w:tcPr>
          <w:p w14:paraId="51687DE1" w14:textId="6E3C76CD" w:rsidR="004D0F46" w:rsidRPr="004D0F46" w:rsidRDefault="004D0F46" w:rsidP="004D0F46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4D0F46">
              <w:rPr>
                <w:b/>
                <w:bCs/>
                <w:sz w:val="22"/>
                <w:szCs w:val="22"/>
                <w:u w:val="single"/>
              </w:rPr>
              <w:t>Кубки: а, б, с</w:t>
            </w:r>
          </w:p>
          <w:p w14:paraId="20A68E49" w14:textId="132ED1B8" w:rsidR="004D0F46" w:rsidRPr="004D0F46" w:rsidRDefault="004D0F46" w:rsidP="004D0F46">
            <w:pPr>
              <w:jc w:val="center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32.13.10.120</w:t>
            </w:r>
          </w:p>
          <w:p w14:paraId="30B20E96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noProof/>
              </w:rPr>
              <w:drawing>
                <wp:inline distT="0" distB="0" distL="0" distR="0" wp14:anchorId="62225C73" wp14:editId="5B418609">
                  <wp:extent cx="1059873" cy="1413164"/>
                  <wp:effectExtent l="0" t="0" r="6985" b="0"/>
                  <wp:docPr id="1" name="Рисунок 1" descr=" Кубок-эконом - KM5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 Кубок-эконом - KM5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069" cy="1425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E64EE8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536DFFE2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</w:p>
          <w:p w14:paraId="3DFE66A1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i/>
                <w:iCs/>
                <w:sz w:val="22"/>
                <w:szCs w:val="22"/>
              </w:rPr>
              <w:t>или эквивалент</w:t>
            </w:r>
          </w:p>
        </w:tc>
        <w:tc>
          <w:tcPr>
            <w:tcW w:w="7088" w:type="dxa"/>
          </w:tcPr>
          <w:p w14:paraId="63B40D0C" w14:textId="5EFE0AFF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lastRenderedPageBreak/>
              <w:t xml:space="preserve">Кубок наградной должен быть с металлической чашей на </w:t>
            </w:r>
            <w:r w:rsidR="009044A0">
              <w:rPr>
                <w:sz w:val="22"/>
                <w:szCs w:val="22"/>
              </w:rPr>
              <w:t>мраморно</w:t>
            </w:r>
            <w:r w:rsidR="00470AD2">
              <w:rPr>
                <w:sz w:val="22"/>
                <w:szCs w:val="22"/>
              </w:rPr>
              <w:t>м</w:t>
            </w:r>
            <w:r w:rsidRPr="004D0F46">
              <w:rPr>
                <w:sz w:val="22"/>
                <w:szCs w:val="22"/>
              </w:rPr>
              <w:t xml:space="preserve"> основании.</w:t>
            </w:r>
          </w:p>
          <w:p w14:paraId="0D65680B" w14:textId="77777777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Чаша должна быть золотого цвета без ручек</w:t>
            </w:r>
          </w:p>
          <w:p w14:paraId="065529F1" w14:textId="77777777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proofErr w:type="gramStart"/>
            <w:r w:rsidRPr="004D0F46">
              <w:rPr>
                <w:sz w:val="22"/>
                <w:szCs w:val="22"/>
              </w:rPr>
              <w:t>Размеры  чаши</w:t>
            </w:r>
            <w:proofErr w:type="gramEnd"/>
            <w:r w:rsidRPr="004D0F46">
              <w:rPr>
                <w:sz w:val="22"/>
                <w:szCs w:val="22"/>
              </w:rPr>
              <w:t xml:space="preserve"> должны быть:</w:t>
            </w:r>
          </w:p>
          <w:p w14:paraId="0C36C205" w14:textId="77777777" w:rsidR="004D0F46" w:rsidRPr="004D0F46" w:rsidRDefault="004D0F46" w:rsidP="00E2396C">
            <w:pPr>
              <w:numPr>
                <w:ilvl w:val="0"/>
                <w:numId w:val="2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диаметр </w:t>
            </w:r>
            <w:proofErr w:type="gramStart"/>
            <w:r w:rsidRPr="004D0F46">
              <w:rPr>
                <w:sz w:val="22"/>
                <w:szCs w:val="22"/>
              </w:rPr>
              <w:t>чаши  не</w:t>
            </w:r>
            <w:proofErr w:type="gramEnd"/>
            <w:r w:rsidRPr="004D0F46">
              <w:rPr>
                <w:sz w:val="22"/>
                <w:szCs w:val="22"/>
              </w:rPr>
              <w:t xml:space="preserve"> менее 100 мм и не более 120 мм</w:t>
            </w:r>
          </w:p>
          <w:p w14:paraId="2BBDE786" w14:textId="77777777" w:rsidR="004D0F46" w:rsidRPr="004D0F46" w:rsidRDefault="004D0F46" w:rsidP="00E2396C">
            <w:pPr>
              <w:numPr>
                <w:ilvl w:val="0"/>
                <w:numId w:val="2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диаметр чаши не </w:t>
            </w:r>
            <w:proofErr w:type="gramStart"/>
            <w:r w:rsidRPr="004D0F46">
              <w:rPr>
                <w:sz w:val="22"/>
                <w:szCs w:val="22"/>
              </w:rPr>
              <w:t>менее  80</w:t>
            </w:r>
            <w:proofErr w:type="gramEnd"/>
            <w:r w:rsidRPr="004D0F46">
              <w:rPr>
                <w:sz w:val="22"/>
                <w:szCs w:val="22"/>
              </w:rPr>
              <w:t xml:space="preserve"> мм и не более100 мм</w:t>
            </w:r>
          </w:p>
          <w:p w14:paraId="2F67D1E1" w14:textId="77777777" w:rsidR="004D0F46" w:rsidRPr="004D0F46" w:rsidRDefault="004D0F46" w:rsidP="00E2396C">
            <w:pPr>
              <w:numPr>
                <w:ilvl w:val="0"/>
                <w:numId w:val="2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диаметр </w:t>
            </w:r>
            <w:proofErr w:type="gramStart"/>
            <w:r w:rsidRPr="004D0F46">
              <w:rPr>
                <w:sz w:val="22"/>
                <w:szCs w:val="22"/>
              </w:rPr>
              <w:t>чаши  не</w:t>
            </w:r>
            <w:proofErr w:type="gramEnd"/>
            <w:r w:rsidRPr="004D0F46">
              <w:rPr>
                <w:sz w:val="22"/>
                <w:szCs w:val="22"/>
              </w:rPr>
              <w:t xml:space="preserve"> менее 80 мм и не более 100 мм</w:t>
            </w:r>
          </w:p>
          <w:p w14:paraId="3CEB622E" w14:textId="77777777" w:rsidR="004D0F46" w:rsidRPr="004D0F46" w:rsidRDefault="004D0F46" w:rsidP="0050111F">
            <w:pPr>
              <w:ind w:left="340"/>
              <w:jc w:val="both"/>
              <w:rPr>
                <w:sz w:val="22"/>
                <w:szCs w:val="22"/>
              </w:rPr>
            </w:pPr>
          </w:p>
          <w:p w14:paraId="2D225674" w14:textId="029884C8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Основание высокое, </w:t>
            </w:r>
            <w:r w:rsidR="009B4FBF">
              <w:rPr>
                <w:sz w:val="22"/>
                <w:szCs w:val="22"/>
              </w:rPr>
              <w:t>мраморное</w:t>
            </w:r>
            <w:r w:rsidRPr="004D0F46">
              <w:rPr>
                <w:sz w:val="22"/>
                <w:szCs w:val="22"/>
              </w:rPr>
              <w:t>, черного или белого цвета.</w:t>
            </w:r>
          </w:p>
          <w:p w14:paraId="195B6E85" w14:textId="77777777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 Размеры основания: </w:t>
            </w:r>
          </w:p>
          <w:p w14:paraId="63AB97A4" w14:textId="77777777" w:rsidR="004D0F46" w:rsidRPr="004D0F46" w:rsidRDefault="004D0F46" w:rsidP="00E2396C">
            <w:pPr>
              <w:pStyle w:val="a4"/>
              <w:numPr>
                <w:ilvl w:val="0"/>
                <w:numId w:val="4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Не менее 55х80х80мм</w:t>
            </w:r>
          </w:p>
          <w:p w14:paraId="48E558AD" w14:textId="77777777" w:rsidR="004D0F46" w:rsidRPr="004D0F46" w:rsidRDefault="004D0F46" w:rsidP="00E2396C">
            <w:pPr>
              <w:pStyle w:val="a4"/>
              <w:numPr>
                <w:ilvl w:val="0"/>
                <w:numId w:val="4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Не менее 55х70х70мм</w:t>
            </w:r>
          </w:p>
          <w:p w14:paraId="2187C67B" w14:textId="77777777" w:rsidR="004D0F46" w:rsidRPr="004D0F46" w:rsidRDefault="004D0F46" w:rsidP="00E2396C">
            <w:pPr>
              <w:pStyle w:val="a4"/>
              <w:numPr>
                <w:ilvl w:val="0"/>
                <w:numId w:val="4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lastRenderedPageBreak/>
              <w:t>Не менее 50х60х60мм</w:t>
            </w:r>
          </w:p>
          <w:p w14:paraId="70D62A28" w14:textId="77777777" w:rsidR="004D0F46" w:rsidRPr="004D0F46" w:rsidRDefault="004D0F46" w:rsidP="0050111F">
            <w:pPr>
              <w:pStyle w:val="a4"/>
              <w:ind w:left="340"/>
              <w:jc w:val="both"/>
              <w:rPr>
                <w:sz w:val="22"/>
                <w:szCs w:val="22"/>
              </w:rPr>
            </w:pPr>
          </w:p>
          <w:p w14:paraId="631C39B0" w14:textId="77777777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Высота кубка </w:t>
            </w:r>
          </w:p>
          <w:p w14:paraId="4CDE0A33" w14:textId="77777777" w:rsidR="004D0F46" w:rsidRPr="004D0F46" w:rsidRDefault="004D0F46" w:rsidP="00E2396C">
            <w:pPr>
              <w:pStyle w:val="a4"/>
              <w:numPr>
                <w:ilvl w:val="0"/>
                <w:numId w:val="3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Не менее 245 мм, и не более 255 мм</w:t>
            </w:r>
          </w:p>
          <w:p w14:paraId="7D3A2AA1" w14:textId="77777777" w:rsidR="004D0F46" w:rsidRPr="004D0F46" w:rsidRDefault="004D0F46" w:rsidP="00E2396C">
            <w:pPr>
              <w:pStyle w:val="a4"/>
              <w:numPr>
                <w:ilvl w:val="0"/>
                <w:numId w:val="3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 xml:space="preserve">Не менее 235 </w:t>
            </w:r>
            <w:proofErr w:type="gramStart"/>
            <w:r w:rsidRPr="004D0F46">
              <w:rPr>
                <w:sz w:val="22"/>
                <w:szCs w:val="22"/>
              </w:rPr>
              <w:t>мм,  и</w:t>
            </w:r>
            <w:proofErr w:type="gramEnd"/>
            <w:r w:rsidRPr="004D0F46">
              <w:rPr>
                <w:sz w:val="22"/>
                <w:szCs w:val="22"/>
              </w:rPr>
              <w:t xml:space="preserve"> не более 245 мм</w:t>
            </w:r>
          </w:p>
          <w:p w14:paraId="3B82561A" w14:textId="77777777" w:rsidR="004D0F46" w:rsidRPr="004D0F46" w:rsidRDefault="004D0F46" w:rsidP="00E2396C">
            <w:pPr>
              <w:pStyle w:val="a4"/>
              <w:numPr>
                <w:ilvl w:val="0"/>
                <w:numId w:val="3"/>
              </w:numPr>
              <w:ind w:left="0"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Не менее 220 мм и не более 230 мм.</w:t>
            </w:r>
          </w:p>
          <w:p w14:paraId="122E07C7" w14:textId="77777777" w:rsidR="004D0F46" w:rsidRPr="004D0F46" w:rsidRDefault="004D0F46" w:rsidP="0050111F">
            <w:pPr>
              <w:pStyle w:val="a4"/>
              <w:ind w:left="340"/>
              <w:jc w:val="both"/>
              <w:rPr>
                <w:sz w:val="22"/>
                <w:szCs w:val="22"/>
              </w:rPr>
            </w:pPr>
          </w:p>
          <w:p w14:paraId="0AED1917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Срок поставки по отдельной заявке должен составлять не более трёх дней, с момента предоставления заказчиком информации о текстах и/или изображениях на таблички.</w:t>
            </w:r>
          </w:p>
          <w:p w14:paraId="44E838E2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i/>
                <w:iCs/>
                <w:sz w:val="22"/>
                <w:szCs w:val="22"/>
              </w:rPr>
              <w:t>Данное изображение является ориентировочным</w:t>
            </w:r>
          </w:p>
        </w:tc>
        <w:tc>
          <w:tcPr>
            <w:tcW w:w="1417" w:type="dxa"/>
          </w:tcPr>
          <w:p w14:paraId="1BDB126A" w14:textId="77777777" w:rsidR="004D0F46" w:rsidRPr="004D0F46" w:rsidRDefault="004D0F46" w:rsidP="0050111F">
            <w:pPr>
              <w:ind w:firstLine="340"/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lastRenderedPageBreak/>
              <w:t>30</w:t>
            </w:r>
          </w:p>
          <w:p w14:paraId="3E5E3DF5" w14:textId="77777777" w:rsidR="004D0F46" w:rsidRPr="004D0F46" w:rsidRDefault="004D0F46" w:rsidP="0050111F">
            <w:pPr>
              <w:jc w:val="both"/>
              <w:rPr>
                <w:sz w:val="22"/>
                <w:szCs w:val="22"/>
              </w:rPr>
            </w:pPr>
            <w:r w:rsidRPr="004D0F46">
              <w:rPr>
                <w:sz w:val="22"/>
                <w:szCs w:val="22"/>
              </w:rPr>
              <w:t>комплектов</w:t>
            </w:r>
          </w:p>
        </w:tc>
      </w:tr>
      <w:bookmarkEnd w:id="1"/>
    </w:tbl>
    <w:p w14:paraId="6A93FDEB" w14:textId="77777777" w:rsidR="00D90C58" w:rsidRDefault="00D90C58" w:rsidP="004D0F46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DE6BE47" w14:textId="77777777" w:rsidR="00294EFC" w:rsidRPr="002656D7" w:rsidRDefault="00294EFC" w:rsidP="00294EFC">
      <w:pPr>
        <w:pStyle w:val="a4"/>
        <w:widowControl w:val="0"/>
        <w:ind w:left="0" w:firstLine="709"/>
        <w:jc w:val="both"/>
        <w:rPr>
          <w:b/>
          <w:bCs/>
          <w:iCs/>
          <w:sz w:val="22"/>
          <w:szCs w:val="22"/>
        </w:rPr>
      </w:pPr>
      <w:r w:rsidRPr="002656D7">
        <w:rPr>
          <w:b/>
          <w:bCs/>
          <w:iCs/>
          <w:sz w:val="22"/>
          <w:szCs w:val="22"/>
        </w:rPr>
        <w:t>Условия поставки товара:</w:t>
      </w:r>
    </w:p>
    <w:p w14:paraId="581E8EDF" w14:textId="16696294" w:rsidR="00294EFC" w:rsidRPr="00662CC6" w:rsidRDefault="00294EFC" w:rsidP="00B833AD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62CC6">
        <w:rPr>
          <w:rFonts w:ascii="Times New Roman" w:hAnsi="Times New Roman" w:cs="Times New Roman"/>
        </w:rPr>
        <w:t xml:space="preserve">Поставка Товара производится в течение </w:t>
      </w:r>
      <w:r w:rsidR="009C0F5C">
        <w:rPr>
          <w:rFonts w:ascii="Times New Roman" w:hAnsi="Times New Roman" w:cs="Times New Roman"/>
        </w:rPr>
        <w:t>10</w:t>
      </w:r>
      <w:r w:rsidRPr="00662CC6">
        <w:rPr>
          <w:rFonts w:ascii="Times New Roman" w:hAnsi="Times New Roman" w:cs="Times New Roman"/>
        </w:rPr>
        <w:t xml:space="preserve"> (</w:t>
      </w:r>
      <w:r w:rsidR="009C0F5C">
        <w:rPr>
          <w:rFonts w:ascii="Times New Roman" w:hAnsi="Times New Roman" w:cs="Times New Roman"/>
        </w:rPr>
        <w:t>десяти</w:t>
      </w:r>
      <w:r w:rsidRPr="00662CC6">
        <w:rPr>
          <w:rFonts w:ascii="Times New Roman" w:hAnsi="Times New Roman" w:cs="Times New Roman"/>
        </w:rPr>
        <w:t>) рабочих дней с даты подписания Договора Сторонами.</w:t>
      </w:r>
    </w:p>
    <w:bookmarkEnd w:id="0"/>
    <w:p w14:paraId="21E30D63" w14:textId="1F512CDA" w:rsidR="00280DA8" w:rsidRPr="00280DA8" w:rsidRDefault="00280DA8" w:rsidP="00280DA8">
      <w:pPr>
        <w:spacing w:after="0"/>
        <w:ind w:firstLine="709"/>
        <w:jc w:val="both"/>
        <w:rPr>
          <w:rFonts w:ascii="Times New Roman" w:hAnsi="Times New Roman"/>
        </w:rPr>
      </w:pPr>
      <w:r w:rsidRPr="001746A8">
        <w:rPr>
          <w:rFonts w:ascii="Times New Roman" w:hAnsi="Times New Roman"/>
        </w:rPr>
        <w:t>Макет</w:t>
      </w:r>
      <w:r>
        <w:rPr>
          <w:rFonts w:ascii="Times New Roman" w:hAnsi="Times New Roman"/>
        </w:rPr>
        <w:t xml:space="preserve"> разрабатывается и</w:t>
      </w:r>
      <w:r w:rsidRPr="001746A8">
        <w:rPr>
          <w:rFonts w:ascii="Times New Roman" w:hAnsi="Times New Roman"/>
        </w:rPr>
        <w:t xml:space="preserve"> согласовывается с заказчиком.</w:t>
      </w:r>
    </w:p>
    <w:p w14:paraId="1E854D88" w14:textId="77777777" w:rsidR="00280DA8" w:rsidRPr="001746A8" w:rsidRDefault="00280DA8" w:rsidP="00280DA8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 w:rsidRPr="001746A8">
        <w:rPr>
          <w:bCs/>
          <w:iCs/>
          <w:sz w:val="22"/>
          <w:szCs w:val="22"/>
        </w:rPr>
        <w:t>Поставщик должен обеспечить выполнение следующих работ, связанных с поставкой товара:</w:t>
      </w:r>
    </w:p>
    <w:p w14:paraId="7AFC2794" w14:textId="5746DB9E" w:rsidR="00280DA8" w:rsidRPr="002656D7" w:rsidRDefault="00280DA8" w:rsidP="00E2396C">
      <w:pPr>
        <w:pStyle w:val="a4"/>
        <w:widowControl w:val="0"/>
        <w:numPr>
          <w:ilvl w:val="0"/>
          <w:numId w:val="7"/>
        </w:numPr>
        <w:jc w:val="both"/>
        <w:rPr>
          <w:bCs/>
          <w:iCs/>
          <w:sz w:val="22"/>
          <w:szCs w:val="22"/>
        </w:rPr>
      </w:pPr>
      <w:r w:rsidRPr="001746A8">
        <w:rPr>
          <w:bCs/>
          <w:iCs/>
          <w:sz w:val="22"/>
          <w:szCs w:val="22"/>
        </w:rPr>
        <w:t>Разработка дизайн-макет</w:t>
      </w:r>
      <w:r>
        <w:rPr>
          <w:bCs/>
          <w:iCs/>
          <w:sz w:val="22"/>
          <w:szCs w:val="22"/>
        </w:rPr>
        <w:t>а</w:t>
      </w:r>
      <w:r w:rsidRPr="001746A8">
        <w:rPr>
          <w:bCs/>
          <w:iCs/>
          <w:sz w:val="22"/>
          <w:szCs w:val="22"/>
        </w:rPr>
        <w:t xml:space="preserve"> не менее </w:t>
      </w:r>
      <w:r>
        <w:rPr>
          <w:bCs/>
          <w:iCs/>
          <w:sz w:val="22"/>
          <w:szCs w:val="22"/>
        </w:rPr>
        <w:t>2</w:t>
      </w:r>
      <w:r w:rsidRPr="001746A8">
        <w:rPr>
          <w:bCs/>
          <w:iCs/>
          <w:sz w:val="22"/>
          <w:szCs w:val="22"/>
        </w:rPr>
        <w:t xml:space="preserve">х вариантов в течение </w:t>
      </w:r>
      <w:r>
        <w:rPr>
          <w:bCs/>
          <w:iCs/>
          <w:sz w:val="22"/>
          <w:szCs w:val="22"/>
        </w:rPr>
        <w:t>2</w:t>
      </w:r>
      <w:r w:rsidRPr="001746A8">
        <w:rPr>
          <w:bCs/>
          <w:iCs/>
          <w:sz w:val="22"/>
          <w:szCs w:val="22"/>
        </w:rPr>
        <w:t xml:space="preserve"> рабоч</w:t>
      </w:r>
      <w:r>
        <w:rPr>
          <w:bCs/>
          <w:iCs/>
          <w:sz w:val="22"/>
          <w:szCs w:val="22"/>
        </w:rPr>
        <w:t>их</w:t>
      </w:r>
      <w:r>
        <w:rPr>
          <w:bCs/>
          <w:iCs/>
          <w:sz w:val="22"/>
          <w:szCs w:val="22"/>
        </w:rPr>
        <w:t xml:space="preserve"> дн</w:t>
      </w:r>
      <w:r>
        <w:rPr>
          <w:bCs/>
          <w:iCs/>
          <w:sz w:val="22"/>
          <w:szCs w:val="22"/>
        </w:rPr>
        <w:t>ей</w:t>
      </w:r>
      <w:r>
        <w:rPr>
          <w:bCs/>
          <w:iCs/>
          <w:sz w:val="22"/>
          <w:szCs w:val="22"/>
        </w:rPr>
        <w:t xml:space="preserve"> после подписания договора сторонами.</w:t>
      </w:r>
    </w:p>
    <w:p w14:paraId="01F12DE5" w14:textId="54641A48" w:rsidR="00280DA8" w:rsidRPr="00280DA8" w:rsidRDefault="00280DA8" w:rsidP="00280DA8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Доставка, р</w:t>
      </w:r>
      <w:r w:rsidRPr="002656D7">
        <w:rPr>
          <w:bCs/>
          <w:iCs/>
          <w:sz w:val="22"/>
          <w:szCs w:val="22"/>
        </w:rPr>
        <w:t xml:space="preserve">азгрузка товара, </w:t>
      </w:r>
      <w:r>
        <w:rPr>
          <w:bCs/>
          <w:iCs/>
          <w:sz w:val="22"/>
          <w:szCs w:val="22"/>
        </w:rPr>
        <w:t>занос в помещение</w:t>
      </w:r>
      <w:r w:rsidRPr="002656D7">
        <w:rPr>
          <w:bCs/>
          <w:iCs/>
          <w:sz w:val="22"/>
          <w:szCs w:val="22"/>
        </w:rPr>
        <w:t xml:space="preserve"> на первый этаж</w:t>
      </w:r>
      <w:r>
        <w:rPr>
          <w:bCs/>
          <w:iCs/>
          <w:sz w:val="22"/>
          <w:szCs w:val="22"/>
        </w:rPr>
        <w:t>.</w:t>
      </w:r>
    </w:p>
    <w:p w14:paraId="220F5D02" w14:textId="77777777" w:rsidR="009C0F5C" w:rsidRPr="009C0F5C" w:rsidRDefault="009C0F5C" w:rsidP="009C0F5C">
      <w:pPr>
        <w:pStyle w:val="a4"/>
        <w:widowControl w:val="0"/>
        <w:ind w:left="0" w:firstLine="709"/>
        <w:jc w:val="both"/>
        <w:rPr>
          <w:bCs/>
          <w:iCs/>
          <w:sz w:val="22"/>
          <w:szCs w:val="22"/>
        </w:rPr>
      </w:pPr>
    </w:p>
    <w:p w14:paraId="22F0DB4B" w14:textId="77777777" w:rsidR="009C0F5C" w:rsidRPr="00536F9F" w:rsidRDefault="009C0F5C" w:rsidP="009C0F5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Pr="008013A4">
        <w:rPr>
          <w:rFonts w:ascii="Times New Roman" w:hAnsi="Times New Roman" w:cs="Times New Roman"/>
          <w:b/>
        </w:rPr>
        <w:t>. Общие требования к закупаемому товару</w:t>
      </w:r>
    </w:p>
    <w:p w14:paraId="0D198C8A" w14:textId="77777777" w:rsidR="009C0F5C" w:rsidRPr="002841BE" w:rsidRDefault="009C0F5C" w:rsidP="009C0F5C">
      <w:pPr>
        <w:tabs>
          <w:tab w:val="left" w:pos="284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2</w:t>
      </w:r>
      <w:r w:rsidRPr="002841BE">
        <w:rPr>
          <w:rFonts w:ascii="Times New Roman" w:hAnsi="Times New Roman"/>
        </w:rPr>
        <w:t>.1. Товар должен отвечать требованиям к качеству товаров такого рода, устанавливаемым техническими регламентами, документами в области государственной стандартизации.</w:t>
      </w:r>
    </w:p>
    <w:p w14:paraId="283137C4" w14:textId="77777777" w:rsidR="009C0F5C" w:rsidRPr="002841BE" w:rsidRDefault="009C0F5C" w:rsidP="009C0F5C">
      <w:pPr>
        <w:tabs>
          <w:tab w:val="left" w:pos="284"/>
        </w:tabs>
        <w:spacing w:after="0"/>
        <w:rPr>
          <w:rFonts w:ascii="Times New Roman" w:hAnsi="Times New Roman"/>
        </w:rPr>
      </w:pPr>
      <w:r w:rsidRPr="002841BE">
        <w:rPr>
          <w:rFonts w:ascii="Times New Roman" w:hAnsi="Times New Roman"/>
        </w:rPr>
        <w:tab/>
      </w: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>.2. Товар должен отвечать требованиям безопасности (безопасность товара для жизни, здоровья, имущества потребителя и окружающей среды), установленным действующим законодательством.</w:t>
      </w:r>
    </w:p>
    <w:p w14:paraId="0335256F" w14:textId="77777777" w:rsidR="009C0F5C" w:rsidRPr="002841BE" w:rsidRDefault="009C0F5C" w:rsidP="009C0F5C">
      <w:pPr>
        <w:tabs>
          <w:tab w:val="left" w:pos="284"/>
        </w:tabs>
        <w:spacing w:after="0"/>
        <w:rPr>
          <w:rFonts w:ascii="Times New Roman" w:hAnsi="Times New Roman"/>
        </w:rPr>
      </w:pPr>
      <w:r w:rsidRPr="002841BE">
        <w:rPr>
          <w:rFonts w:ascii="Times New Roman" w:hAnsi="Times New Roman"/>
        </w:rPr>
        <w:tab/>
      </w: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>.3. Товар должен быть изготовлен в соответствии с требованиями международных стандартов, действующих на территории Российской Федерации, а также техническим условиям производителя.</w:t>
      </w:r>
    </w:p>
    <w:p w14:paraId="28E9D4E3" w14:textId="77777777" w:rsidR="009C0F5C" w:rsidRPr="002841BE" w:rsidRDefault="009C0F5C" w:rsidP="009C0F5C">
      <w:pPr>
        <w:spacing w:after="0"/>
        <w:rPr>
          <w:rFonts w:ascii="Times New Roman" w:hAnsi="Times New Roman"/>
          <w:lang w:eastAsia="ar-SA"/>
        </w:rPr>
      </w:pP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 xml:space="preserve">.4. Товар должен быть новым (не бывшим в потреблении, не прошедшим ремонт, в том числе восстановление, замену составных частей, восстановление потребительских свойств).  </w:t>
      </w:r>
      <w:r w:rsidRPr="002841BE">
        <w:rPr>
          <w:rFonts w:ascii="Times New Roman" w:hAnsi="Times New Roman"/>
          <w:lang w:eastAsia="ar-SA"/>
        </w:rPr>
        <w:t>Товар не должен</w:t>
      </w:r>
      <w:r w:rsidRPr="002841BE">
        <w:rPr>
          <w:rFonts w:ascii="Times New Roman" w:hAnsi="Times New Roman"/>
          <w:color w:val="FF0000"/>
          <w:lang w:eastAsia="ar-SA"/>
        </w:rPr>
        <w:t xml:space="preserve"> </w:t>
      </w:r>
      <w:r w:rsidRPr="002841BE">
        <w:rPr>
          <w:rFonts w:ascii="Times New Roman" w:hAnsi="Times New Roman"/>
          <w:lang w:eastAsia="ar-SA"/>
        </w:rPr>
        <w:t xml:space="preserve">иметь механических повреждений, нарушений товарного вида, потертостей, царапин, сколов и следов вскрытия. </w:t>
      </w:r>
    </w:p>
    <w:p w14:paraId="2D98DFD6" w14:textId="77777777" w:rsidR="009C0F5C" w:rsidRPr="002841BE" w:rsidRDefault="009C0F5C" w:rsidP="009C0F5C">
      <w:pPr>
        <w:spacing w:after="0"/>
        <w:rPr>
          <w:rFonts w:ascii="Times New Roman" w:hAnsi="Times New Roman"/>
          <w:lang w:eastAsia="ar-SA"/>
        </w:rPr>
      </w:pP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>.5. Тара и упаковка, в которых поставляется товар, должны обеспечивать полную его сохранность, предохранять его от повреждений</w:t>
      </w:r>
      <w:r w:rsidRPr="002841BE">
        <w:rPr>
          <w:rFonts w:ascii="Times New Roman" w:hAnsi="Times New Roman"/>
          <w:lang w:eastAsia="ar-SA"/>
        </w:rPr>
        <w:t xml:space="preserve"> при транспортировке всеми видами транспорта </w:t>
      </w:r>
      <w:r w:rsidRPr="002841BE">
        <w:rPr>
          <w:rFonts w:ascii="Times New Roman" w:hAnsi="Times New Roman"/>
        </w:rPr>
        <w:t xml:space="preserve">и </w:t>
      </w:r>
      <w:proofErr w:type="spellStart"/>
      <w:r w:rsidRPr="002841BE">
        <w:rPr>
          <w:rFonts w:ascii="Times New Roman" w:hAnsi="Times New Roman"/>
        </w:rPr>
        <w:t>погрузо</w:t>
      </w:r>
      <w:proofErr w:type="spellEnd"/>
      <w:r w:rsidRPr="002841BE">
        <w:rPr>
          <w:rFonts w:ascii="Times New Roman" w:hAnsi="Times New Roman"/>
        </w:rPr>
        <w:t>–разгрузочных работах к месту поставки</w:t>
      </w:r>
      <w:r w:rsidRPr="002841BE">
        <w:rPr>
          <w:rFonts w:ascii="Times New Roman" w:hAnsi="Times New Roman"/>
          <w:lang w:eastAsia="ar-SA"/>
        </w:rPr>
        <w:t xml:space="preserve">, а также предохранять от атмосферных влияний и соответствовать требованиям стандартов, технических условий и т.п. Упаковка не должна содержать вскрытий, вмятин, порезов. </w:t>
      </w:r>
    </w:p>
    <w:p w14:paraId="5CCFD747" w14:textId="77777777" w:rsidR="009C0F5C" w:rsidRPr="002841BE" w:rsidRDefault="009C0F5C" w:rsidP="009C0F5C">
      <w:pPr>
        <w:spacing w:after="0"/>
        <w:rPr>
          <w:rFonts w:ascii="Times New Roman" w:hAnsi="Times New Roman"/>
        </w:rPr>
      </w:pPr>
      <w:r w:rsidRPr="002841BE">
        <w:rPr>
          <w:rFonts w:ascii="Times New Roman" w:hAnsi="Times New Roman"/>
        </w:rPr>
        <w:t>Упаковка товара должна обеспечивать сохранность качества товара во время его транспортировки и во время его длительного хранения.</w:t>
      </w:r>
    </w:p>
    <w:p w14:paraId="2C82A406" w14:textId="77777777" w:rsidR="009C0F5C" w:rsidRPr="002841BE" w:rsidRDefault="009C0F5C" w:rsidP="009C0F5C">
      <w:pPr>
        <w:spacing w:after="0"/>
        <w:rPr>
          <w:rFonts w:ascii="Times New Roman" w:hAnsi="Times New Roman"/>
        </w:rPr>
      </w:pP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>.6. Тара и упаковка, в которой поставляется товар, должна иметь необходимые маркировки, наклейки, пломбы, а также давать возможность определить количество содержащегося в ней товара, если иные требования к упаковке и таре не установлены производителем товара.</w:t>
      </w:r>
    </w:p>
    <w:p w14:paraId="2ADB3CDE" w14:textId="77777777" w:rsidR="009C0F5C" w:rsidRPr="00456C7E" w:rsidRDefault="009C0F5C" w:rsidP="009C0F5C">
      <w:pPr>
        <w:spacing w:after="0"/>
        <w:rPr>
          <w:rFonts w:ascii="Times New Roman" w:hAnsi="Times New Roman"/>
        </w:rPr>
      </w:pPr>
      <w:r w:rsidRPr="002841BE">
        <w:rPr>
          <w:rFonts w:ascii="Times New Roman" w:hAnsi="Times New Roman"/>
        </w:rPr>
        <w:tab/>
      </w:r>
      <w:r>
        <w:rPr>
          <w:rFonts w:ascii="Times New Roman" w:hAnsi="Times New Roman"/>
        </w:rPr>
        <w:t>2</w:t>
      </w:r>
      <w:r w:rsidRPr="002841BE">
        <w:rPr>
          <w:rFonts w:ascii="Times New Roman" w:hAnsi="Times New Roman"/>
        </w:rPr>
        <w:t>.7. Маркировка должна быть нанесена четко, несмываемой краской и включать в себя шифр товара, число мест, наименование грузополучателя, способ обращения с грузами.</w:t>
      </w:r>
    </w:p>
    <w:p w14:paraId="24A3013F" w14:textId="642E54AC" w:rsidR="009B172F" w:rsidRPr="00E201A9" w:rsidRDefault="009B172F" w:rsidP="009C0F5C">
      <w:pPr>
        <w:pStyle w:val="a4"/>
        <w:widowControl w:val="0"/>
        <w:ind w:left="0" w:firstLine="709"/>
        <w:jc w:val="both"/>
      </w:pPr>
    </w:p>
    <w:sectPr w:rsidR="009B172F" w:rsidRPr="00E201A9" w:rsidSect="002A78A0">
      <w:pgSz w:w="11906" w:h="16838"/>
      <w:pgMar w:top="568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DE47BD"/>
    <w:multiLevelType w:val="hybridMultilevel"/>
    <w:tmpl w:val="D50CE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1A76D4"/>
    <w:multiLevelType w:val="hybridMultilevel"/>
    <w:tmpl w:val="F20AF80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60851"/>
    <w:multiLevelType w:val="hybridMultilevel"/>
    <w:tmpl w:val="64269E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83350"/>
    <w:multiLevelType w:val="hybridMultilevel"/>
    <w:tmpl w:val="5DF03282"/>
    <w:lvl w:ilvl="0" w:tplc="3F0033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4C5157E"/>
    <w:multiLevelType w:val="hybridMultilevel"/>
    <w:tmpl w:val="D50CE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FB21E4"/>
    <w:multiLevelType w:val="hybridMultilevel"/>
    <w:tmpl w:val="C7F81BF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8117E"/>
    <w:multiLevelType w:val="hybridMultilevel"/>
    <w:tmpl w:val="AD2018AA"/>
    <w:lvl w:ilvl="0" w:tplc="879AA7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769"/>
    <w:rsid w:val="00006163"/>
    <w:rsid w:val="00015DEB"/>
    <w:rsid w:val="0002148E"/>
    <w:rsid w:val="00033EB6"/>
    <w:rsid w:val="000362B9"/>
    <w:rsid w:val="0003689B"/>
    <w:rsid w:val="00037552"/>
    <w:rsid w:val="00051032"/>
    <w:rsid w:val="000752D9"/>
    <w:rsid w:val="00075900"/>
    <w:rsid w:val="000773E8"/>
    <w:rsid w:val="000816CF"/>
    <w:rsid w:val="000832B6"/>
    <w:rsid w:val="00083C4C"/>
    <w:rsid w:val="00095E60"/>
    <w:rsid w:val="000970E7"/>
    <w:rsid w:val="000B222E"/>
    <w:rsid w:val="000B2643"/>
    <w:rsid w:val="000C60E4"/>
    <w:rsid w:val="000E222F"/>
    <w:rsid w:val="000F168D"/>
    <w:rsid w:val="000F47CA"/>
    <w:rsid w:val="000F6D2D"/>
    <w:rsid w:val="001013F7"/>
    <w:rsid w:val="00110EB4"/>
    <w:rsid w:val="00115583"/>
    <w:rsid w:val="00127CF8"/>
    <w:rsid w:val="00130A28"/>
    <w:rsid w:val="00130C9A"/>
    <w:rsid w:val="001329AA"/>
    <w:rsid w:val="001427C5"/>
    <w:rsid w:val="00157CC9"/>
    <w:rsid w:val="00161CAD"/>
    <w:rsid w:val="00162AC6"/>
    <w:rsid w:val="001643BB"/>
    <w:rsid w:val="00174418"/>
    <w:rsid w:val="001853C5"/>
    <w:rsid w:val="0019018F"/>
    <w:rsid w:val="00194D34"/>
    <w:rsid w:val="00197491"/>
    <w:rsid w:val="001A1C0C"/>
    <w:rsid w:val="001A39A3"/>
    <w:rsid w:val="001C1B65"/>
    <w:rsid w:val="001D410D"/>
    <w:rsid w:val="001E05A5"/>
    <w:rsid w:val="001E16DE"/>
    <w:rsid w:val="001E48C5"/>
    <w:rsid w:val="001F2339"/>
    <w:rsid w:val="00200FB8"/>
    <w:rsid w:val="0020399F"/>
    <w:rsid w:val="00221E97"/>
    <w:rsid w:val="0023254C"/>
    <w:rsid w:val="002344A2"/>
    <w:rsid w:val="002425BF"/>
    <w:rsid w:val="002771D7"/>
    <w:rsid w:val="00280DA8"/>
    <w:rsid w:val="00285A9F"/>
    <w:rsid w:val="00293B52"/>
    <w:rsid w:val="00294EFC"/>
    <w:rsid w:val="002A17E5"/>
    <w:rsid w:val="002A3C49"/>
    <w:rsid w:val="002A503B"/>
    <w:rsid w:val="002A78A0"/>
    <w:rsid w:val="002B31EE"/>
    <w:rsid w:val="002B7B58"/>
    <w:rsid w:val="002C1C09"/>
    <w:rsid w:val="002C2B19"/>
    <w:rsid w:val="002D3C77"/>
    <w:rsid w:val="002E0E95"/>
    <w:rsid w:val="002E61F2"/>
    <w:rsid w:val="002F3243"/>
    <w:rsid w:val="002F4B09"/>
    <w:rsid w:val="00306D8B"/>
    <w:rsid w:val="0032691F"/>
    <w:rsid w:val="00337C45"/>
    <w:rsid w:val="0034277A"/>
    <w:rsid w:val="0036422A"/>
    <w:rsid w:val="00385073"/>
    <w:rsid w:val="00392E6C"/>
    <w:rsid w:val="003A323F"/>
    <w:rsid w:val="003A389C"/>
    <w:rsid w:val="003A450E"/>
    <w:rsid w:val="003A4ABC"/>
    <w:rsid w:val="003A6160"/>
    <w:rsid w:val="003B4FFD"/>
    <w:rsid w:val="003E305F"/>
    <w:rsid w:val="003F645E"/>
    <w:rsid w:val="003F6A0D"/>
    <w:rsid w:val="00400F07"/>
    <w:rsid w:val="00402178"/>
    <w:rsid w:val="00405946"/>
    <w:rsid w:val="00407FE2"/>
    <w:rsid w:val="00416A4F"/>
    <w:rsid w:val="00421086"/>
    <w:rsid w:val="0043399A"/>
    <w:rsid w:val="00447F8C"/>
    <w:rsid w:val="0045002F"/>
    <w:rsid w:val="00470AD2"/>
    <w:rsid w:val="00482D42"/>
    <w:rsid w:val="004907D9"/>
    <w:rsid w:val="004908BC"/>
    <w:rsid w:val="00495498"/>
    <w:rsid w:val="00496B92"/>
    <w:rsid w:val="004A2AB1"/>
    <w:rsid w:val="004A49BC"/>
    <w:rsid w:val="004B2955"/>
    <w:rsid w:val="004B2A3D"/>
    <w:rsid w:val="004B4756"/>
    <w:rsid w:val="004C2ED1"/>
    <w:rsid w:val="004D02BB"/>
    <w:rsid w:val="004D031F"/>
    <w:rsid w:val="004D0F46"/>
    <w:rsid w:val="004D773C"/>
    <w:rsid w:val="004E611D"/>
    <w:rsid w:val="00502527"/>
    <w:rsid w:val="00502956"/>
    <w:rsid w:val="00504C8F"/>
    <w:rsid w:val="005060ED"/>
    <w:rsid w:val="00507807"/>
    <w:rsid w:val="00513710"/>
    <w:rsid w:val="00520702"/>
    <w:rsid w:val="0054495B"/>
    <w:rsid w:val="00555584"/>
    <w:rsid w:val="0055720D"/>
    <w:rsid w:val="00566469"/>
    <w:rsid w:val="00582BEA"/>
    <w:rsid w:val="00584D60"/>
    <w:rsid w:val="0058578D"/>
    <w:rsid w:val="00587F7E"/>
    <w:rsid w:val="005A1182"/>
    <w:rsid w:val="005B29B0"/>
    <w:rsid w:val="005D2E8E"/>
    <w:rsid w:val="005D5059"/>
    <w:rsid w:val="005E18E3"/>
    <w:rsid w:val="005E3A0C"/>
    <w:rsid w:val="00602B0F"/>
    <w:rsid w:val="00615D83"/>
    <w:rsid w:val="00616073"/>
    <w:rsid w:val="00642D5E"/>
    <w:rsid w:val="006561E5"/>
    <w:rsid w:val="00662CC6"/>
    <w:rsid w:val="006726AC"/>
    <w:rsid w:val="0068244F"/>
    <w:rsid w:val="006860B7"/>
    <w:rsid w:val="00686E0B"/>
    <w:rsid w:val="00697BD3"/>
    <w:rsid w:val="006A7778"/>
    <w:rsid w:val="006A7C06"/>
    <w:rsid w:val="006C11B6"/>
    <w:rsid w:val="006C4A17"/>
    <w:rsid w:val="006E1056"/>
    <w:rsid w:val="006F0C6C"/>
    <w:rsid w:val="0070224F"/>
    <w:rsid w:val="00707EE8"/>
    <w:rsid w:val="0071642A"/>
    <w:rsid w:val="0073146C"/>
    <w:rsid w:val="00757949"/>
    <w:rsid w:val="007617A0"/>
    <w:rsid w:val="00764C11"/>
    <w:rsid w:val="00765E70"/>
    <w:rsid w:val="0077103B"/>
    <w:rsid w:val="007816D3"/>
    <w:rsid w:val="00790764"/>
    <w:rsid w:val="00791B29"/>
    <w:rsid w:val="00796A9C"/>
    <w:rsid w:val="00797993"/>
    <w:rsid w:val="007A3949"/>
    <w:rsid w:val="007B7540"/>
    <w:rsid w:val="007C0D4B"/>
    <w:rsid w:val="007C2283"/>
    <w:rsid w:val="007C6CD2"/>
    <w:rsid w:val="007C75F6"/>
    <w:rsid w:val="007E33E1"/>
    <w:rsid w:val="007F2B82"/>
    <w:rsid w:val="00800928"/>
    <w:rsid w:val="00800D08"/>
    <w:rsid w:val="00810A9C"/>
    <w:rsid w:val="00811642"/>
    <w:rsid w:val="008211DA"/>
    <w:rsid w:val="0082187F"/>
    <w:rsid w:val="00822A6C"/>
    <w:rsid w:val="008304E0"/>
    <w:rsid w:val="00837748"/>
    <w:rsid w:val="00843CBE"/>
    <w:rsid w:val="00862AC2"/>
    <w:rsid w:val="0086481D"/>
    <w:rsid w:val="008650BA"/>
    <w:rsid w:val="00870564"/>
    <w:rsid w:val="008715E6"/>
    <w:rsid w:val="008776BC"/>
    <w:rsid w:val="00890D12"/>
    <w:rsid w:val="008A7C33"/>
    <w:rsid w:val="008B0ADC"/>
    <w:rsid w:val="008B74BE"/>
    <w:rsid w:val="008B75D5"/>
    <w:rsid w:val="008E1791"/>
    <w:rsid w:val="008E2AEF"/>
    <w:rsid w:val="008F39D6"/>
    <w:rsid w:val="008F5BF0"/>
    <w:rsid w:val="00902031"/>
    <w:rsid w:val="009044A0"/>
    <w:rsid w:val="00910C41"/>
    <w:rsid w:val="00910EBC"/>
    <w:rsid w:val="00912FE1"/>
    <w:rsid w:val="00915922"/>
    <w:rsid w:val="00925E00"/>
    <w:rsid w:val="00930211"/>
    <w:rsid w:val="00936353"/>
    <w:rsid w:val="00940C07"/>
    <w:rsid w:val="00945995"/>
    <w:rsid w:val="00952D2F"/>
    <w:rsid w:val="0095734F"/>
    <w:rsid w:val="00960E64"/>
    <w:rsid w:val="009633A9"/>
    <w:rsid w:val="00963AB0"/>
    <w:rsid w:val="00965361"/>
    <w:rsid w:val="009673EA"/>
    <w:rsid w:val="00980382"/>
    <w:rsid w:val="00986423"/>
    <w:rsid w:val="009877BC"/>
    <w:rsid w:val="00994572"/>
    <w:rsid w:val="00995296"/>
    <w:rsid w:val="009A235F"/>
    <w:rsid w:val="009A753D"/>
    <w:rsid w:val="009B172F"/>
    <w:rsid w:val="009B4FBF"/>
    <w:rsid w:val="009B5FC7"/>
    <w:rsid w:val="009C0F5C"/>
    <w:rsid w:val="009C7864"/>
    <w:rsid w:val="009D173B"/>
    <w:rsid w:val="009E2CFE"/>
    <w:rsid w:val="009F0224"/>
    <w:rsid w:val="009F5391"/>
    <w:rsid w:val="009F6CD8"/>
    <w:rsid w:val="00A00A23"/>
    <w:rsid w:val="00A24C34"/>
    <w:rsid w:val="00A27F6A"/>
    <w:rsid w:val="00A30C17"/>
    <w:rsid w:val="00A40DB4"/>
    <w:rsid w:val="00A51CC7"/>
    <w:rsid w:val="00A554B5"/>
    <w:rsid w:val="00A5633B"/>
    <w:rsid w:val="00A63308"/>
    <w:rsid w:val="00A73340"/>
    <w:rsid w:val="00A95FD6"/>
    <w:rsid w:val="00AB3888"/>
    <w:rsid w:val="00AB3D49"/>
    <w:rsid w:val="00AC7331"/>
    <w:rsid w:val="00AD159B"/>
    <w:rsid w:val="00AD75C8"/>
    <w:rsid w:val="00AE712C"/>
    <w:rsid w:val="00B05272"/>
    <w:rsid w:val="00B0550C"/>
    <w:rsid w:val="00B11632"/>
    <w:rsid w:val="00B23100"/>
    <w:rsid w:val="00B241B8"/>
    <w:rsid w:val="00B24ED3"/>
    <w:rsid w:val="00B256EB"/>
    <w:rsid w:val="00B379C0"/>
    <w:rsid w:val="00B42274"/>
    <w:rsid w:val="00B57834"/>
    <w:rsid w:val="00B6063D"/>
    <w:rsid w:val="00B8204B"/>
    <w:rsid w:val="00B833AD"/>
    <w:rsid w:val="00B97AE9"/>
    <w:rsid w:val="00BA29EA"/>
    <w:rsid w:val="00BA58E6"/>
    <w:rsid w:val="00BA7209"/>
    <w:rsid w:val="00BC02D7"/>
    <w:rsid w:val="00BC2DCB"/>
    <w:rsid w:val="00BC4408"/>
    <w:rsid w:val="00BC7197"/>
    <w:rsid w:val="00BD36D3"/>
    <w:rsid w:val="00BD79D7"/>
    <w:rsid w:val="00BE0944"/>
    <w:rsid w:val="00BE5D02"/>
    <w:rsid w:val="00BE7A39"/>
    <w:rsid w:val="00BF472F"/>
    <w:rsid w:val="00C07F33"/>
    <w:rsid w:val="00C110E3"/>
    <w:rsid w:val="00C12B1E"/>
    <w:rsid w:val="00C13D8A"/>
    <w:rsid w:val="00C21701"/>
    <w:rsid w:val="00C21BD4"/>
    <w:rsid w:val="00C225FA"/>
    <w:rsid w:val="00C247AE"/>
    <w:rsid w:val="00C3597C"/>
    <w:rsid w:val="00C36CD0"/>
    <w:rsid w:val="00C43755"/>
    <w:rsid w:val="00C47811"/>
    <w:rsid w:val="00C50E78"/>
    <w:rsid w:val="00C52579"/>
    <w:rsid w:val="00C560C9"/>
    <w:rsid w:val="00C56CF4"/>
    <w:rsid w:val="00C6349D"/>
    <w:rsid w:val="00C653E6"/>
    <w:rsid w:val="00C65DC9"/>
    <w:rsid w:val="00C70438"/>
    <w:rsid w:val="00C769D0"/>
    <w:rsid w:val="00C85664"/>
    <w:rsid w:val="00C86528"/>
    <w:rsid w:val="00C9103C"/>
    <w:rsid w:val="00CA15FB"/>
    <w:rsid w:val="00CB1FD9"/>
    <w:rsid w:val="00CB51E8"/>
    <w:rsid w:val="00CC3636"/>
    <w:rsid w:val="00CC3EBF"/>
    <w:rsid w:val="00CC75D8"/>
    <w:rsid w:val="00CD6C68"/>
    <w:rsid w:val="00CE2604"/>
    <w:rsid w:val="00CE2F62"/>
    <w:rsid w:val="00CE5071"/>
    <w:rsid w:val="00CE6EF0"/>
    <w:rsid w:val="00CE7F4F"/>
    <w:rsid w:val="00CF34AA"/>
    <w:rsid w:val="00CF6C04"/>
    <w:rsid w:val="00CF7479"/>
    <w:rsid w:val="00CF7734"/>
    <w:rsid w:val="00D0160E"/>
    <w:rsid w:val="00D01F9D"/>
    <w:rsid w:val="00D11B0D"/>
    <w:rsid w:val="00D150C3"/>
    <w:rsid w:val="00D26DA8"/>
    <w:rsid w:val="00D32878"/>
    <w:rsid w:val="00D36065"/>
    <w:rsid w:val="00D4055C"/>
    <w:rsid w:val="00D50AC3"/>
    <w:rsid w:val="00D53A17"/>
    <w:rsid w:val="00D5442C"/>
    <w:rsid w:val="00D676D1"/>
    <w:rsid w:val="00D7504F"/>
    <w:rsid w:val="00D820EB"/>
    <w:rsid w:val="00D90C58"/>
    <w:rsid w:val="00D91838"/>
    <w:rsid w:val="00D91CF3"/>
    <w:rsid w:val="00D92142"/>
    <w:rsid w:val="00D92A95"/>
    <w:rsid w:val="00D95E70"/>
    <w:rsid w:val="00DA57F1"/>
    <w:rsid w:val="00DB5C31"/>
    <w:rsid w:val="00DC6299"/>
    <w:rsid w:val="00DE682B"/>
    <w:rsid w:val="00E0064F"/>
    <w:rsid w:val="00E15089"/>
    <w:rsid w:val="00E1631C"/>
    <w:rsid w:val="00E201A9"/>
    <w:rsid w:val="00E21A66"/>
    <w:rsid w:val="00E2396C"/>
    <w:rsid w:val="00E27C64"/>
    <w:rsid w:val="00E372C4"/>
    <w:rsid w:val="00E41E91"/>
    <w:rsid w:val="00E42AAC"/>
    <w:rsid w:val="00E66EB9"/>
    <w:rsid w:val="00E66FD3"/>
    <w:rsid w:val="00E67A92"/>
    <w:rsid w:val="00E81DB0"/>
    <w:rsid w:val="00E862C9"/>
    <w:rsid w:val="00E87D63"/>
    <w:rsid w:val="00E938C4"/>
    <w:rsid w:val="00EA611B"/>
    <w:rsid w:val="00EB1710"/>
    <w:rsid w:val="00EB6769"/>
    <w:rsid w:val="00EC3531"/>
    <w:rsid w:val="00EC4ED4"/>
    <w:rsid w:val="00EC5925"/>
    <w:rsid w:val="00ED4A43"/>
    <w:rsid w:val="00ED695E"/>
    <w:rsid w:val="00ED7F88"/>
    <w:rsid w:val="00EE7B21"/>
    <w:rsid w:val="00EF1273"/>
    <w:rsid w:val="00EF4043"/>
    <w:rsid w:val="00F05B25"/>
    <w:rsid w:val="00F1318A"/>
    <w:rsid w:val="00F13EE3"/>
    <w:rsid w:val="00F14C19"/>
    <w:rsid w:val="00F15E37"/>
    <w:rsid w:val="00F211BD"/>
    <w:rsid w:val="00F43854"/>
    <w:rsid w:val="00F63E09"/>
    <w:rsid w:val="00F72508"/>
    <w:rsid w:val="00F7643A"/>
    <w:rsid w:val="00F80FD8"/>
    <w:rsid w:val="00F82BD1"/>
    <w:rsid w:val="00F841BA"/>
    <w:rsid w:val="00F86B5D"/>
    <w:rsid w:val="00F95E3A"/>
    <w:rsid w:val="00F96A06"/>
    <w:rsid w:val="00FA0014"/>
    <w:rsid w:val="00FA530F"/>
    <w:rsid w:val="00FA73F2"/>
    <w:rsid w:val="00FB1C40"/>
    <w:rsid w:val="00FF0259"/>
    <w:rsid w:val="00FF5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1214"/>
  <w15:docId w15:val="{F7FABDCA-522A-44FF-A308-D3F7BD904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2AC6"/>
  </w:style>
  <w:style w:type="paragraph" w:styleId="1">
    <w:name w:val="heading 1"/>
    <w:basedOn w:val="a"/>
    <w:next w:val="a"/>
    <w:link w:val="10"/>
    <w:uiPriority w:val="9"/>
    <w:qFormat/>
    <w:rsid w:val="00200F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3A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80F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B6769"/>
    <w:rPr>
      <w:rFonts w:cs="Times New Roman"/>
      <w:color w:val="0000FF"/>
      <w:u w:val="single"/>
    </w:rPr>
  </w:style>
  <w:style w:type="paragraph" w:styleId="a4">
    <w:name w:val="List Paragraph"/>
    <w:aliases w:val="it_List1,Bullet List,FooterText,numbered,Список дефисный,Paragraphe de liste1,lp1,ТЗ список,List Paragraph1,Bulletr List Paragraph,Список нумерованный цифры,Цветной список - Акцент 11"/>
    <w:basedOn w:val="a"/>
    <w:link w:val="a5"/>
    <w:uiPriority w:val="34"/>
    <w:qFormat/>
    <w:rsid w:val="00EB67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aliases w:val="it_List1 Знак,Bullet List Знак,FooterText Знак,numbered Знак,Список дефисный Знак,Paragraphe de liste1 Знак,lp1 Знак,ТЗ список Знак,List Paragraph1 Знак,Bulletr List Paragraph Знак,Список нумерованный цифры Знак"/>
    <w:link w:val="a4"/>
    <w:uiPriority w:val="34"/>
    <w:locked/>
    <w:rsid w:val="00EB676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4">
    <w:name w:val="Font Style14"/>
    <w:rsid w:val="000773E8"/>
    <w:rPr>
      <w:rFonts w:ascii="Times New Roman" w:hAnsi="Times New Roman"/>
      <w:sz w:val="22"/>
    </w:rPr>
  </w:style>
  <w:style w:type="paragraph" w:customStyle="1" w:styleId="ConsNormal">
    <w:name w:val="ConsNormal"/>
    <w:link w:val="ConsNormal0"/>
    <w:qFormat/>
    <w:rsid w:val="00BC440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ConsNormal0">
    <w:name w:val="ConsNormal Знак"/>
    <w:basedOn w:val="a0"/>
    <w:link w:val="ConsNormal"/>
    <w:locked/>
    <w:rsid w:val="00BC4408"/>
    <w:rPr>
      <w:rFonts w:ascii="Arial" w:eastAsia="Times New Roman" w:hAnsi="Arial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A39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3949"/>
    <w:rPr>
      <w:rFonts w:ascii="Tahoma" w:hAnsi="Tahoma" w:cs="Tahoma"/>
      <w:sz w:val="16"/>
      <w:szCs w:val="16"/>
    </w:rPr>
  </w:style>
  <w:style w:type="paragraph" w:styleId="a8">
    <w:name w:val="No Spacing"/>
    <w:aliases w:val="для таблиц"/>
    <w:link w:val="a9"/>
    <w:uiPriority w:val="99"/>
    <w:qFormat/>
    <w:rsid w:val="009F0224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9">
    <w:name w:val="Без интервала Знак"/>
    <w:aliases w:val="для таблиц Знак"/>
    <w:link w:val="a8"/>
    <w:uiPriority w:val="99"/>
    <w:locked/>
    <w:rsid w:val="009F0224"/>
    <w:rPr>
      <w:rFonts w:ascii="Calibri" w:eastAsia="Times New Roman" w:hAnsi="Calibri" w:cs="Times New Roman"/>
      <w:lang w:eastAsia="en-US"/>
    </w:rPr>
  </w:style>
  <w:style w:type="table" w:styleId="aa">
    <w:name w:val="Table Grid"/>
    <w:basedOn w:val="a1"/>
    <w:uiPriority w:val="39"/>
    <w:rsid w:val="0033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80FD8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00FB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rmal (Web)"/>
    <w:basedOn w:val="a"/>
    <w:uiPriority w:val="99"/>
    <w:unhideWhenUsed/>
    <w:rsid w:val="0079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3">
    <w:name w:val="h3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sobennosti">
    <w:name w:val="osobennosti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CC3636"/>
    <w:rPr>
      <w:b/>
      <w:bCs/>
    </w:rPr>
  </w:style>
  <w:style w:type="paragraph" w:customStyle="1" w:styleId="h2">
    <w:name w:val="h2"/>
    <w:basedOn w:val="a"/>
    <w:rsid w:val="00CC3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ypography">
    <w:name w:val="typography"/>
    <w:basedOn w:val="a0"/>
    <w:rsid w:val="00B241B8"/>
  </w:style>
  <w:style w:type="paragraph" w:customStyle="1" w:styleId="product-characteristicsspec">
    <w:name w:val="product-characteristics__spec"/>
    <w:basedOn w:val="a"/>
    <w:rsid w:val="0011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15583"/>
  </w:style>
  <w:style w:type="paragraph" w:customStyle="1" w:styleId="featurelistitem">
    <w:name w:val="featurelist__item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y">
    <w:name w:val="gray"/>
    <w:basedOn w:val="a0"/>
    <w:rsid w:val="00C50E78"/>
  </w:style>
  <w:style w:type="paragraph" w:customStyle="1" w:styleId="gray1">
    <w:name w:val="gray1"/>
    <w:basedOn w:val="a"/>
    <w:rsid w:val="00C50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53A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d">
    <w:name w:val="Plain Text"/>
    <w:basedOn w:val="a"/>
    <w:link w:val="ae"/>
    <w:uiPriority w:val="99"/>
    <w:rsid w:val="004D0F4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rsid w:val="004D0F4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127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14511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54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21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179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295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53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00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1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34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443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33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45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432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83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99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9535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3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69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532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9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68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0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638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37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083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7011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2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6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928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06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1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5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232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47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512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14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2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97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672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3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36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55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2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92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4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78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198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5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4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36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00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322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3230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1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7617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383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7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0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0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5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1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9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369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1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4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40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1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66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62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00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97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844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86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6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5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992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11335">
          <w:marLeft w:val="0"/>
          <w:marRight w:val="0"/>
          <w:marTop w:val="0"/>
          <w:marBottom w:val="450"/>
          <w:divBdr>
            <w:top w:val="single" w:sz="6" w:space="0" w:color="DEDEDE"/>
            <w:left w:val="single" w:sz="6" w:space="0" w:color="DEDEDE"/>
            <w:bottom w:val="single" w:sz="6" w:space="0" w:color="DEDEDE"/>
            <w:right w:val="single" w:sz="6" w:space="0" w:color="DEDEDE"/>
          </w:divBdr>
          <w:divsChild>
            <w:div w:id="739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6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2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18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5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9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38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66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02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9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05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26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6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6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5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9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0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38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9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4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8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1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60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7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9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43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7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2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2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56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88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9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4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4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8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9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9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44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9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1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0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6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1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5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9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0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3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0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2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3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8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2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8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4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64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66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8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692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0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1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2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8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034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5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3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2720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1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60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55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7073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5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0634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9675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7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1905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40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4445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9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4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45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3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059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4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3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05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1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26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0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0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2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0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15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52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3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0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37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1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6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8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2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1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6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50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7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6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25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9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7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85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93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58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2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1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2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8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9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5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22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55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8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1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20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0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alcon.ru/medali-i-aksessuary/eksklyuzivnye-medali-i-znaki/medali-s-obiemnoy-uf-pechatiu/mz5-4-detai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ialcon.ru/medali-i-aksessuary/eksklyuzivnye-medali-i-znaki/medali-s-obiemnoy-uf-pechatiu/mz5-4-detail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dialcon.ru/medali-i-aksessuary/eksklyuzivnye-medali-i-znaki/medali-s-obiemnoy-uf-pechatiu/mz5-4-detai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ko4</dc:creator>
  <cp:keywords/>
  <dc:description/>
  <cp:lastModifiedBy>ФОРТУНА КЦ</cp:lastModifiedBy>
  <cp:revision>7</cp:revision>
  <cp:lastPrinted>2026-10-12T07:27:00Z</cp:lastPrinted>
  <dcterms:created xsi:type="dcterms:W3CDTF">2026-10-12T11:50:00Z</dcterms:created>
  <dcterms:modified xsi:type="dcterms:W3CDTF">2026-10-20T12:26:00Z</dcterms:modified>
</cp:coreProperties>
</file>