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6B6" w:rsidRDefault="000C26B6" w:rsidP="000C26B6">
      <w:pPr>
        <w:jc w:val="center"/>
      </w:pPr>
      <w:r>
        <w:rPr>
          <w:rFonts w:ascii="Times New Roman" w:hAnsi="Times New Roman"/>
          <w:b/>
        </w:rPr>
        <w:t>Описание объекта закупки</w:t>
      </w:r>
    </w:p>
    <w:tbl>
      <w:tblPr>
        <w:tblpPr w:leftFromText="180" w:rightFromText="180" w:vertAnchor="text" w:tblpY="1"/>
        <w:tblOverlap w:val="never"/>
        <w:tblW w:w="5002" w:type="pct"/>
        <w:tblLook w:val="04A0" w:firstRow="1" w:lastRow="0" w:firstColumn="1" w:lastColumn="0" w:noHBand="0" w:noVBand="1"/>
      </w:tblPr>
      <w:tblGrid>
        <w:gridCol w:w="789"/>
        <w:gridCol w:w="566"/>
        <w:gridCol w:w="222"/>
        <w:gridCol w:w="427"/>
        <w:gridCol w:w="548"/>
        <w:gridCol w:w="1369"/>
        <w:gridCol w:w="1381"/>
        <w:gridCol w:w="1381"/>
        <w:gridCol w:w="1381"/>
        <w:gridCol w:w="1381"/>
        <w:gridCol w:w="1257"/>
        <w:gridCol w:w="124"/>
        <w:gridCol w:w="815"/>
        <w:gridCol w:w="739"/>
        <w:gridCol w:w="1339"/>
        <w:gridCol w:w="1423"/>
      </w:tblGrid>
      <w:tr w:rsidR="00213519" w:rsidRPr="00213519" w:rsidTr="00825317">
        <w:trPr>
          <w:trHeight w:val="456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№ п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Цена ед. с НДС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Сумма с НДС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СПОРТЗАЛ ПО ТКАНИ Ширина 200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№2701 ГРУППА ПО ТКАНИ Ширина 200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36795.33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№2705 С/У ПО ТКАНИ Ширина 105 см Высота 207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№2703 РАЗДЕВАЛКА ПО ТКАНИ Ширина 200 см Высота 206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№2603 РАЗДЕВАЛКА ПО ТКАНИ Ширина 200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№2601 ГРУППА ПО ТКАНИ Ширина 200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49060.44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№2601 ГРУППА ДВЕРЬ ПО ИЗДЕЛИЮ Ширина 125 см Высота 295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потолочное Раскрой по рис в каталоге Намотка стандартная Лицевая  сторона ПОМЕЩЕНИЕ Высота управления: 250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125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500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№2605 С/У ПО ТКАНИ Ширина 105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8036 Рулонная штора с цепочным механизмом ЛЮКС - №2602 СПАЛЬНЯ ПО ТКАНИ Ширина 200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21929.89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43859.78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8036сн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синий, 200см, светонепроницаемый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8036 Рулонная штора с цепочным механизмом ЛЮКС - №2602 СПАЛЬНЯ ПО ТКАНИ Ширина 105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11513.20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11513.20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8036сн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синий, 200см, светонепроницаемый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8036 Рулонная штора с цепочным механизмом ЛЮКС - №2502 СПАЛЬНЯ ПО ТКАНИ Ширина 200 см Высота 205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21929.89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21929.89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8036сн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синий, 200см, светонепроницаемый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№2501 ГРУППА ПО ТКАНИ Ширина 105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14878.56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№2501 ГРУППА ДВЕРЬ ПО ИЗДЕЛИЮ Ширина 129 см Высота 295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потолочное Раскрой по рис в каталоге Намотка стандартная Лицевая  сторона ПОМЕЩЕНИЕ Высота управления: 250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129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129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500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№2501 ГРУППА ПО ТКАНИ Ширина 200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№2505 С/У ПО ИЗДЕЛИЮ Ширина 192 см Высота 200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потолочное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192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192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№2503 РАЗДЕВАЛКА ПО ТКАНИ Ширина 200 см Высота 210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№2403 РАЗДЕВАЛКА ПО ТКАНИ Ширина 200 см Высота 207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№2405 С/У ПО ИЗДЕЛИЮ Ширина 191 см Высота 200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потолочное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191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191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№2401 ГРУППА ПО ТКАНИ Ширина 200 см Высота 207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№2401 ГРУППА ПО ТКАНИ Ширина 105 см Высота 207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14878.56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№2401 ГРУППА ДВЕРЬ ПО ИЗДЕЛИЮ Ширина 126 см Высота 297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потолочное Раскрой по рис в каталоге Намотка стандартная Лицевая  сторона ПОМЕЩЕНИЕ Высота управления: 250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126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126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500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8036 Рулонная штора с цепочным механизмом ЛЮКС - №2402 СПАЛЬНЯ ПО ТКАНИ Ширина 200 см Высота 207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21929.89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21929.89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8036сн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синий, 200см, светонепроницаемый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8036 Рулонная штора с цепочным механизмом ЛЮКС - №2302 СПАЛЬНЯ ПО ТКАНИ Ширина 105 см Высота 205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11513.20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11513.20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8036сн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синий, 200см, светонепроницаемый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8036 Рулонная штора с цепочным механизмом ЛЮКС - №2302 СПАЛЬНЯ ПО ТКАНИ Ширина 200 см Высота 205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21929.89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43859.78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8036сн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синий, 200см, светонепроницаемый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№2305 С/У ПО ТКАНИ Ширина 105 см Высота 205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7439.28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105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№2301 ГРУППА ДВЕРЬ ПО ИЗДЕЛИЮ Ширина 125 см Высота 295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8856.28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СПРАВА Крепление потолочное Раскрой по рис в каталоге Намотка стандартная Лицевая  сторона ПОМЕЩЕНИЕ Высота управления: 250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125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125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500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27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7509 Рулонная штора с цепочным механизмом ЛЮКС - №2301 ГРУППА ПО ТКАНИ Ширина 200 см Высота 205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49060.44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7509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желтый,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52"/>
        </w:trPr>
        <w:tc>
          <w:tcPr>
            <w:tcW w:w="2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273" w:type="pct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7540 Рулонная штора с цепочным механизмом ЛЮКС - №2303 РАЗДЕВАЛКА ПО ТКАНИ Ширина 200 см Высота 205 см</w:t>
            </w:r>
          </w:p>
        </w:tc>
        <w:tc>
          <w:tcPr>
            <w:tcW w:w="310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12265.11</w:t>
            </w:r>
          </w:p>
        </w:tc>
      </w:tr>
      <w:tr w:rsidR="00213519" w:rsidRPr="00213519" w:rsidTr="00825317">
        <w:trPr>
          <w:trHeight w:val="40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Управление СЛЕВА Крепление настенное Раскрой по рис в каталоге Намотка стандартная Лицевая  сторона ПОМЕЩЕНИЕ Высота управления: 150 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7540 Ткань </w:t>
            </w:r>
            <w:proofErr w:type="spellStart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Плайн</w:t>
            </w:r>
            <w:proofErr w:type="spellEnd"/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ореховый, 200см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28"/>
        </w:trPr>
        <w:tc>
          <w:tcPr>
            <w:tcW w:w="26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Карниз белый, с цепочным механизмом ЛЮКС, комплект 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13519" w:rsidRPr="00213519" w:rsidTr="00825317">
        <w:trPr>
          <w:trHeight w:val="234"/>
        </w:trPr>
        <w:tc>
          <w:tcPr>
            <w:tcW w:w="26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3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Цепь управления ЛЮКС, белый (пласт), комплект 300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3519" w:rsidRPr="00213519" w:rsidRDefault="00213519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135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25317" w:rsidRPr="00825317" w:rsidTr="00825317">
        <w:trPr>
          <w:gridAfter w:val="4"/>
          <w:wAfter w:w="1424" w:type="pct"/>
          <w:trHeight w:val="285"/>
        </w:trPr>
        <w:tc>
          <w:tcPr>
            <w:tcW w:w="4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25317" w:rsidRPr="00825317" w:rsidRDefault="00825317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317" w:rsidRPr="00825317" w:rsidRDefault="00825317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317" w:rsidRPr="00825317" w:rsidRDefault="00825317" w:rsidP="00825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317" w:rsidRPr="00825317" w:rsidRDefault="00825317" w:rsidP="008253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25317" w:rsidRPr="00825317" w:rsidRDefault="00825317" w:rsidP="00825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</w:tcPr>
          <w:p w:rsidR="00825317" w:rsidRPr="00825317" w:rsidRDefault="00825317" w:rsidP="00825317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25317">
              <w:rPr>
                <w:rFonts w:ascii="Arial" w:hAnsi="Arial" w:cs="Arial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456" w:type="pct"/>
          </w:tcPr>
          <w:p w:rsidR="00825317" w:rsidRPr="00825317" w:rsidRDefault="00825317" w:rsidP="00825317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</w:tcPr>
          <w:p w:rsidR="00825317" w:rsidRPr="00825317" w:rsidRDefault="00825317" w:rsidP="00825317">
            <w:pPr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</w:tcPr>
          <w:p w:rsidR="00825317" w:rsidRPr="00825317" w:rsidRDefault="00825317" w:rsidP="00825317">
            <w:pPr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gridSpan w:val="2"/>
          </w:tcPr>
          <w:p w:rsidR="00825317" w:rsidRPr="00825317" w:rsidRDefault="00825317" w:rsidP="00825317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25317">
              <w:rPr>
                <w:rFonts w:ascii="Arial" w:hAnsi="Arial" w:cs="Arial"/>
                <w:b/>
                <w:color w:val="000000"/>
                <w:sz w:val="20"/>
                <w:szCs w:val="20"/>
              </w:rPr>
              <w:t>499673.13</w:t>
            </w:r>
          </w:p>
        </w:tc>
      </w:tr>
    </w:tbl>
    <w:p w:rsidR="00FD6034" w:rsidRDefault="00825317" w:rsidP="00FD6034">
      <w:pPr>
        <w:rPr>
          <w:rFonts w:ascii="Times New Roman" w:hAnsi="Times New Roman" w:cs="Times New Roman"/>
        </w:rPr>
      </w:pPr>
      <w:r>
        <w:lastRenderedPageBreak/>
        <w:br w:type="textWrapping" w:clear="all"/>
      </w:r>
      <w:r w:rsidR="00FD6034">
        <w:t xml:space="preserve">1. </w:t>
      </w:r>
      <w:r w:rsidR="00FD6034" w:rsidRPr="00FD6034">
        <w:rPr>
          <w:rFonts w:ascii="Times New Roman" w:hAnsi="Times New Roman" w:cs="Times New Roman"/>
        </w:rPr>
        <w:t>Поставщик производит поставку Товара в течении 10 рабочих дне</w:t>
      </w:r>
      <w:r w:rsidR="00FD6034">
        <w:rPr>
          <w:rFonts w:ascii="Times New Roman" w:hAnsi="Times New Roman" w:cs="Times New Roman"/>
        </w:rPr>
        <w:t>й с момента подписания договора</w:t>
      </w:r>
    </w:p>
    <w:p w:rsidR="00FD6034" w:rsidRPr="00FD6034" w:rsidRDefault="00FD6034" w:rsidP="00FD60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FD6034">
        <w:rPr>
          <w:rFonts w:ascii="Times New Roman" w:hAnsi="Times New Roman" w:cs="Times New Roman"/>
        </w:rPr>
        <w:t xml:space="preserve">Оплата за поставленные товары </w:t>
      </w:r>
      <w:proofErr w:type="gramStart"/>
      <w:r w:rsidRPr="00FD6034">
        <w:rPr>
          <w:rFonts w:ascii="Times New Roman" w:hAnsi="Times New Roman" w:cs="Times New Roman"/>
        </w:rPr>
        <w:t>производиться  в</w:t>
      </w:r>
      <w:proofErr w:type="gramEnd"/>
      <w:r w:rsidRPr="00FD6034">
        <w:rPr>
          <w:rFonts w:ascii="Times New Roman" w:hAnsi="Times New Roman" w:cs="Times New Roman"/>
        </w:rPr>
        <w:t xml:space="preserve"> течении 10 рабочих дней после приемки товара.</w:t>
      </w:r>
    </w:p>
    <w:p w:rsidR="00FD6034" w:rsidRPr="00FD6034" w:rsidRDefault="00FD6034" w:rsidP="00FD60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FD6034">
        <w:rPr>
          <w:rFonts w:ascii="Times New Roman" w:hAnsi="Times New Roman" w:cs="Times New Roman"/>
        </w:rPr>
        <w:t>Гарантийный срок составляет 12 месяцев.</w:t>
      </w:r>
    </w:p>
    <w:p w:rsidR="004A36A0" w:rsidRPr="00FD6034" w:rsidRDefault="00FD6034" w:rsidP="00FD60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FD6034">
        <w:rPr>
          <w:rFonts w:ascii="Times New Roman" w:hAnsi="Times New Roman" w:cs="Times New Roman"/>
        </w:rPr>
        <w:t>В стоимость товара включаются, налоги, сборы и обязательные платежи, а также доставка до адреса и установка</w:t>
      </w:r>
      <w:r>
        <w:rPr>
          <w:rFonts w:ascii="Times New Roman" w:hAnsi="Times New Roman" w:cs="Times New Roman"/>
        </w:rPr>
        <w:t>.</w:t>
      </w:r>
      <w:bookmarkStart w:id="0" w:name="_GoBack"/>
      <w:bookmarkEnd w:id="0"/>
    </w:p>
    <w:sectPr w:rsidR="004A36A0" w:rsidRPr="00FD6034" w:rsidSect="000C26B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1FC"/>
    <w:rsid w:val="000C26B6"/>
    <w:rsid w:val="00213519"/>
    <w:rsid w:val="004A36A0"/>
    <w:rsid w:val="007C11FC"/>
    <w:rsid w:val="00825317"/>
    <w:rsid w:val="00FD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16D4F-BBEA-4C19-BC2D-611A6B2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26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26B6"/>
    <w:rPr>
      <w:color w:val="800080"/>
      <w:u w:val="single"/>
    </w:rPr>
  </w:style>
  <w:style w:type="paragraph" w:customStyle="1" w:styleId="msonormal0">
    <w:name w:val="msonormal"/>
    <w:basedOn w:val="a"/>
    <w:rsid w:val="000C2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D2D2D"/>
      <w:sz w:val="16"/>
      <w:szCs w:val="16"/>
      <w:lang w:eastAsia="ru-RU"/>
    </w:rPr>
  </w:style>
  <w:style w:type="paragraph" w:customStyle="1" w:styleId="font6">
    <w:name w:val="font6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font7">
    <w:name w:val="font7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32323"/>
      <w:sz w:val="16"/>
      <w:szCs w:val="16"/>
      <w:lang w:eastAsia="ru-RU"/>
    </w:rPr>
  </w:style>
  <w:style w:type="paragraph" w:customStyle="1" w:styleId="font8">
    <w:name w:val="font8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font9">
    <w:name w:val="font9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1A1A1A"/>
      <w:sz w:val="16"/>
      <w:szCs w:val="16"/>
      <w:lang w:eastAsia="ru-RU"/>
    </w:rPr>
  </w:style>
  <w:style w:type="paragraph" w:customStyle="1" w:styleId="font10">
    <w:name w:val="font10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F2F2F"/>
      <w:sz w:val="16"/>
      <w:szCs w:val="16"/>
      <w:lang w:eastAsia="ru-RU"/>
    </w:rPr>
  </w:style>
  <w:style w:type="paragraph" w:customStyle="1" w:styleId="font11">
    <w:name w:val="font11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43434"/>
      <w:sz w:val="16"/>
      <w:szCs w:val="16"/>
      <w:lang w:eastAsia="ru-RU"/>
    </w:rPr>
  </w:style>
  <w:style w:type="paragraph" w:customStyle="1" w:styleId="font12">
    <w:name w:val="font12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12121"/>
      <w:sz w:val="16"/>
      <w:szCs w:val="16"/>
      <w:lang w:eastAsia="ru-RU"/>
    </w:rPr>
  </w:style>
  <w:style w:type="paragraph" w:customStyle="1" w:styleId="font13">
    <w:name w:val="font13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D5D5D"/>
      <w:sz w:val="16"/>
      <w:szCs w:val="16"/>
      <w:lang w:eastAsia="ru-RU"/>
    </w:rPr>
  </w:style>
  <w:style w:type="paragraph" w:customStyle="1" w:styleId="font14">
    <w:name w:val="font14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4D4D4D"/>
      <w:sz w:val="16"/>
      <w:szCs w:val="16"/>
      <w:lang w:eastAsia="ru-RU"/>
    </w:rPr>
  </w:style>
  <w:style w:type="paragraph" w:customStyle="1" w:styleId="font15">
    <w:name w:val="font15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F0F0F"/>
      <w:sz w:val="16"/>
      <w:szCs w:val="16"/>
      <w:lang w:eastAsia="ru-RU"/>
    </w:rPr>
  </w:style>
  <w:style w:type="paragraph" w:customStyle="1" w:styleId="font16">
    <w:name w:val="font16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1F1F1F"/>
      <w:sz w:val="16"/>
      <w:szCs w:val="16"/>
      <w:lang w:eastAsia="ru-RU"/>
    </w:rPr>
  </w:style>
  <w:style w:type="paragraph" w:customStyle="1" w:styleId="font17">
    <w:name w:val="font17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46464"/>
      <w:sz w:val="16"/>
      <w:szCs w:val="16"/>
      <w:lang w:eastAsia="ru-RU"/>
    </w:rPr>
  </w:style>
  <w:style w:type="paragraph" w:customStyle="1" w:styleId="font18">
    <w:name w:val="font18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494949"/>
      <w:sz w:val="16"/>
      <w:szCs w:val="16"/>
      <w:lang w:eastAsia="ru-RU"/>
    </w:rPr>
  </w:style>
  <w:style w:type="paragraph" w:customStyle="1" w:styleId="font19">
    <w:name w:val="font19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828282"/>
      <w:sz w:val="16"/>
      <w:szCs w:val="16"/>
      <w:lang w:eastAsia="ru-RU"/>
    </w:rPr>
  </w:style>
  <w:style w:type="paragraph" w:customStyle="1" w:styleId="font20">
    <w:name w:val="font20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F3F3F"/>
      <w:sz w:val="16"/>
      <w:szCs w:val="16"/>
      <w:lang w:eastAsia="ru-RU"/>
    </w:rPr>
  </w:style>
  <w:style w:type="paragraph" w:customStyle="1" w:styleId="font21">
    <w:name w:val="font21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161616"/>
      <w:sz w:val="16"/>
      <w:szCs w:val="16"/>
      <w:lang w:eastAsia="ru-RU"/>
    </w:rPr>
  </w:style>
  <w:style w:type="paragraph" w:customStyle="1" w:styleId="font22">
    <w:name w:val="font22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06060"/>
      <w:sz w:val="16"/>
      <w:szCs w:val="16"/>
      <w:lang w:eastAsia="ru-RU"/>
    </w:rPr>
  </w:style>
  <w:style w:type="paragraph" w:customStyle="1" w:styleId="font23">
    <w:name w:val="font23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707070"/>
      <w:sz w:val="16"/>
      <w:szCs w:val="16"/>
      <w:lang w:eastAsia="ru-RU"/>
    </w:rPr>
  </w:style>
  <w:style w:type="paragraph" w:customStyle="1" w:styleId="font24">
    <w:name w:val="font24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82828"/>
      <w:sz w:val="16"/>
      <w:szCs w:val="16"/>
      <w:lang w:eastAsia="ru-RU"/>
    </w:rPr>
  </w:style>
  <w:style w:type="paragraph" w:customStyle="1" w:styleId="font25">
    <w:name w:val="font25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B3B3B"/>
      <w:sz w:val="16"/>
      <w:szCs w:val="16"/>
      <w:lang w:eastAsia="ru-RU"/>
    </w:rPr>
  </w:style>
  <w:style w:type="paragraph" w:customStyle="1" w:styleId="font26">
    <w:name w:val="font26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131313"/>
      <w:sz w:val="16"/>
      <w:szCs w:val="16"/>
      <w:lang w:eastAsia="ru-RU"/>
    </w:rPr>
  </w:style>
  <w:style w:type="paragraph" w:customStyle="1" w:styleId="font27">
    <w:name w:val="font27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4F4F4F"/>
      <w:sz w:val="16"/>
      <w:szCs w:val="16"/>
      <w:lang w:eastAsia="ru-RU"/>
    </w:rPr>
  </w:style>
  <w:style w:type="paragraph" w:customStyle="1" w:styleId="font28">
    <w:name w:val="font28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757575"/>
      <w:sz w:val="16"/>
      <w:szCs w:val="16"/>
      <w:lang w:eastAsia="ru-RU"/>
    </w:rPr>
  </w:style>
  <w:style w:type="paragraph" w:customStyle="1" w:styleId="font29">
    <w:name w:val="font29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75757"/>
      <w:sz w:val="16"/>
      <w:szCs w:val="16"/>
      <w:lang w:eastAsia="ru-RU"/>
    </w:rPr>
  </w:style>
  <w:style w:type="paragraph" w:customStyle="1" w:styleId="font30">
    <w:name w:val="font30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838383"/>
      <w:sz w:val="16"/>
      <w:szCs w:val="16"/>
      <w:lang w:eastAsia="ru-RU"/>
    </w:rPr>
  </w:style>
  <w:style w:type="paragraph" w:customStyle="1" w:styleId="font31">
    <w:name w:val="font31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A2A2A"/>
      <w:sz w:val="16"/>
      <w:szCs w:val="16"/>
      <w:lang w:eastAsia="ru-RU"/>
    </w:rPr>
  </w:style>
  <w:style w:type="paragraph" w:customStyle="1" w:styleId="font32">
    <w:name w:val="font32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181818"/>
      <w:sz w:val="16"/>
      <w:szCs w:val="16"/>
      <w:lang w:eastAsia="ru-RU"/>
    </w:rPr>
  </w:style>
  <w:style w:type="paragraph" w:customStyle="1" w:styleId="font33">
    <w:name w:val="font33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A3A3A"/>
      <w:sz w:val="16"/>
      <w:szCs w:val="16"/>
      <w:lang w:eastAsia="ru-RU"/>
    </w:rPr>
  </w:style>
  <w:style w:type="paragraph" w:customStyle="1" w:styleId="font34">
    <w:name w:val="font34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76767"/>
      <w:sz w:val="16"/>
      <w:szCs w:val="16"/>
      <w:lang w:eastAsia="ru-RU"/>
    </w:rPr>
  </w:style>
  <w:style w:type="paragraph" w:customStyle="1" w:styleId="font35">
    <w:name w:val="font35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777777"/>
      <w:sz w:val="16"/>
      <w:szCs w:val="16"/>
      <w:lang w:eastAsia="ru-RU"/>
    </w:rPr>
  </w:style>
  <w:style w:type="paragraph" w:customStyle="1" w:styleId="font36">
    <w:name w:val="font36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444444"/>
      <w:sz w:val="16"/>
      <w:szCs w:val="16"/>
      <w:lang w:eastAsia="ru-RU"/>
    </w:rPr>
  </w:style>
  <w:style w:type="paragraph" w:customStyle="1" w:styleId="font37">
    <w:name w:val="font37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95959"/>
      <w:sz w:val="16"/>
      <w:szCs w:val="16"/>
      <w:lang w:eastAsia="ru-RU"/>
    </w:rPr>
  </w:style>
  <w:style w:type="paragraph" w:customStyle="1" w:styleId="font38">
    <w:name w:val="font38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E6E6E"/>
      <w:sz w:val="16"/>
      <w:szCs w:val="16"/>
      <w:lang w:eastAsia="ru-RU"/>
    </w:rPr>
  </w:style>
  <w:style w:type="paragraph" w:customStyle="1" w:styleId="font39">
    <w:name w:val="font39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E5E5E"/>
      <w:sz w:val="16"/>
      <w:szCs w:val="16"/>
      <w:lang w:eastAsia="ru-RU"/>
    </w:rPr>
  </w:style>
  <w:style w:type="paragraph" w:customStyle="1" w:styleId="font40">
    <w:name w:val="font40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212121"/>
      <w:sz w:val="16"/>
      <w:szCs w:val="16"/>
      <w:lang w:eastAsia="ru-RU"/>
    </w:rPr>
  </w:style>
  <w:style w:type="paragraph" w:customStyle="1" w:styleId="xl63">
    <w:name w:val="xl63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D2D2D"/>
      <w:sz w:val="16"/>
      <w:szCs w:val="16"/>
      <w:lang w:eastAsia="ru-RU"/>
    </w:rPr>
  </w:style>
  <w:style w:type="paragraph" w:customStyle="1" w:styleId="xl64">
    <w:name w:val="xl64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D2D2D"/>
      <w:sz w:val="16"/>
      <w:szCs w:val="16"/>
      <w:lang w:eastAsia="ru-RU"/>
    </w:rPr>
  </w:style>
  <w:style w:type="paragraph" w:customStyle="1" w:styleId="xl65">
    <w:name w:val="xl65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66">
    <w:name w:val="xl66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0C26B6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69">
    <w:name w:val="xl69"/>
    <w:basedOn w:val="a"/>
    <w:rsid w:val="000C26B6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0">
    <w:name w:val="xl70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71">
    <w:name w:val="xl71"/>
    <w:basedOn w:val="a"/>
    <w:rsid w:val="000C26B6"/>
    <w:pPr>
      <w:pBdr>
        <w:top w:val="single" w:sz="4" w:space="0" w:color="000000"/>
        <w:left w:val="single" w:sz="4" w:space="9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2">
    <w:name w:val="xl72"/>
    <w:basedOn w:val="a"/>
    <w:rsid w:val="000C26B6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4">
    <w:name w:val="xl74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0C26B6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6">
    <w:name w:val="xl76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7">
    <w:name w:val="xl77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F1F1F"/>
      <w:sz w:val="16"/>
      <w:szCs w:val="16"/>
      <w:lang w:eastAsia="ru-RU"/>
    </w:rPr>
  </w:style>
  <w:style w:type="paragraph" w:customStyle="1" w:styleId="xl78">
    <w:name w:val="xl78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79">
    <w:name w:val="xl79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a"/>
    <w:rsid w:val="000C26B6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1">
    <w:name w:val="xl81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F1F1F"/>
      <w:sz w:val="16"/>
      <w:szCs w:val="16"/>
      <w:lang w:eastAsia="ru-RU"/>
    </w:rPr>
  </w:style>
  <w:style w:type="paragraph" w:customStyle="1" w:styleId="xl82">
    <w:name w:val="xl82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4">
    <w:name w:val="xl84"/>
    <w:basedOn w:val="a"/>
    <w:rsid w:val="000C26B6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5">
    <w:name w:val="xl85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F1F1F"/>
      <w:sz w:val="16"/>
      <w:szCs w:val="16"/>
      <w:lang w:eastAsia="ru-RU"/>
    </w:rPr>
  </w:style>
  <w:style w:type="paragraph" w:customStyle="1" w:styleId="xl86">
    <w:name w:val="xl86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7">
    <w:name w:val="xl87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94949"/>
      <w:sz w:val="16"/>
      <w:szCs w:val="16"/>
      <w:lang w:eastAsia="ru-RU"/>
    </w:rPr>
  </w:style>
  <w:style w:type="paragraph" w:customStyle="1" w:styleId="xl88">
    <w:name w:val="xl88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F3F3F"/>
      <w:sz w:val="16"/>
      <w:szCs w:val="16"/>
      <w:lang w:eastAsia="ru-RU"/>
    </w:rPr>
  </w:style>
  <w:style w:type="paragraph" w:customStyle="1" w:styleId="xl89">
    <w:name w:val="xl89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0">
    <w:name w:val="xl90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D2D2D"/>
      <w:sz w:val="16"/>
      <w:szCs w:val="16"/>
      <w:lang w:eastAsia="ru-RU"/>
    </w:rPr>
  </w:style>
  <w:style w:type="paragraph" w:customStyle="1" w:styleId="xl91">
    <w:name w:val="xl91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F3F3F"/>
      <w:sz w:val="16"/>
      <w:szCs w:val="16"/>
      <w:lang w:eastAsia="ru-RU"/>
    </w:rPr>
  </w:style>
  <w:style w:type="paragraph" w:customStyle="1" w:styleId="xl92">
    <w:name w:val="xl92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D4D4D"/>
      <w:sz w:val="16"/>
      <w:szCs w:val="16"/>
      <w:lang w:eastAsia="ru-RU"/>
    </w:rPr>
  </w:style>
  <w:style w:type="paragraph" w:customStyle="1" w:styleId="xl93">
    <w:name w:val="xl93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61616"/>
      <w:sz w:val="16"/>
      <w:szCs w:val="16"/>
      <w:lang w:eastAsia="ru-RU"/>
    </w:rPr>
  </w:style>
  <w:style w:type="paragraph" w:customStyle="1" w:styleId="xl94">
    <w:name w:val="xl94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61616"/>
      <w:sz w:val="16"/>
      <w:szCs w:val="16"/>
      <w:lang w:eastAsia="ru-RU"/>
    </w:rPr>
  </w:style>
  <w:style w:type="paragraph" w:customStyle="1" w:styleId="xl95">
    <w:name w:val="xl95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61616"/>
      <w:sz w:val="16"/>
      <w:szCs w:val="16"/>
      <w:lang w:eastAsia="ru-RU"/>
    </w:rPr>
  </w:style>
  <w:style w:type="paragraph" w:customStyle="1" w:styleId="xl96">
    <w:name w:val="xl96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61616"/>
      <w:sz w:val="16"/>
      <w:szCs w:val="16"/>
      <w:lang w:eastAsia="ru-RU"/>
    </w:rPr>
  </w:style>
  <w:style w:type="paragraph" w:customStyle="1" w:styleId="xl97">
    <w:name w:val="xl97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F3F3F"/>
      <w:sz w:val="16"/>
      <w:szCs w:val="16"/>
      <w:lang w:eastAsia="ru-RU"/>
    </w:rPr>
  </w:style>
  <w:style w:type="paragraph" w:customStyle="1" w:styleId="xl98">
    <w:name w:val="xl98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D2D2D"/>
      <w:sz w:val="16"/>
      <w:szCs w:val="16"/>
      <w:lang w:eastAsia="ru-RU"/>
    </w:rPr>
  </w:style>
  <w:style w:type="paragraph" w:customStyle="1" w:styleId="xl99">
    <w:name w:val="xl99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D2D2D"/>
      <w:sz w:val="16"/>
      <w:szCs w:val="16"/>
      <w:lang w:eastAsia="ru-RU"/>
    </w:rPr>
  </w:style>
  <w:style w:type="paragraph" w:customStyle="1" w:styleId="xl100">
    <w:name w:val="xl100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82828"/>
      <w:sz w:val="16"/>
      <w:szCs w:val="16"/>
      <w:lang w:eastAsia="ru-RU"/>
    </w:rPr>
  </w:style>
  <w:style w:type="paragraph" w:customStyle="1" w:styleId="xl101">
    <w:name w:val="xl101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82828"/>
      <w:sz w:val="16"/>
      <w:szCs w:val="16"/>
      <w:lang w:eastAsia="ru-RU"/>
    </w:rPr>
  </w:style>
  <w:style w:type="paragraph" w:customStyle="1" w:styleId="xl102">
    <w:name w:val="xl102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3B3B3B"/>
      <w:sz w:val="16"/>
      <w:szCs w:val="16"/>
      <w:lang w:eastAsia="ru-RU"/>
    </w:rPr>
  </w:style>
  <w:style w:type="paragraph" w:customStyle="1" w:styleId="xl103">
    <w:name w:val="xl103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82828"/>
      <w:sz w:val="16"/>
      <w:szCs w:val="16"/>
      <w:lang w:eastAsia="ru-RU"/>
    </w:rPr>
  </w:style>
  <w:style w:type="paragraph" w:customStyle="1" w:styleId="xl104">
    <w:name w:val="xl104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B3B3B"/>
      <w:sz w:val="16"/>
      <w:szCs w:val="16"/>
      <w:lang w:eastAsia="ru-RU"/>
    </w:rPr>
  </w:style>
  <w:style w:type="paragraph" w:customStyle="1" w:styleId="xl105">
    <w:name w:val="xl105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82828"/>
      <w:sz w:val="16"/>
      <w:szCs w:val="16"/>
      <w:lang w:eastAsia="ru-RU"/>
    </w:rPr>
  </w:style>
  <w:style w:type="paragraph" w:customStyle="1" w:styleId="xl106">
    <w:name w:val="xl106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B3B3B"/>
      <w:sz w:val="16"/>
      <w:szCs w:val="16"/>
      <w:lang w:eastAsia="ru-RU"/>
    </w:rPr>
  </w:style>
  <w:style w:type="paragraph" w:customStyle="1" w:styleId="xl107">
    <w:name w:val="xl107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B3B3B"/>
      <w:sz w:val="16"/>
      <w:szCs w:val="16"/>
      <w:lang w:eastAsia="ru-RU"/>
    </w:rPr>
  </w:style>
  <w:style w:type="paragraph" w:customStyle="1" w:styleId="xl108">
    <w:name w:val="xl108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B3B3B"/>
      <w:sz w:val="16"/>
      <w:szCs w:val="16"/>
      <w:lang w:eastAsia="ru-RU"/>
    </w:rPr>
  </w:style>
  <w:style w:type="paragraph" w:customStyle="1" w:styleId="xl109">
    <w:name w:val="xl109"/>
    <w:basedOn w:val="a"/>
    <w:rsid w:val="000C26B6"/>
    <w:pPr>
      <w:pBdr>
        <w:top w:val="single" w:sz="4" w:space="0" w:color="000000"/>
        <w:left w:val="single" w:sz="4" w:space="9" w:color="000000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110">
    <w:name w:val="xl110"/>
    <w:basedOn w:val="a"/>
    <w:rsid w:val="000C26B6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111">
    <w:name w:val="xl111"/>
    <w:basedOn w:val="a"/>
    <w:rsid w:val="000C26B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0C26B6"/>
    <w:pPr>
      <w:pBdr>
        <w:top w:val="single" w:sz="4" w:space="0" w:color="000000"/>
        <w:left w:val="single" w:sz="4" w:space="9" w:color="000000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232323"/>
      <w:sz w:val="16"/>
      <w:szCs w:val="16"/>
      <w:lang w:eastAsia="ru-RU"/>
    </w:rPr>
  </w:style>
  <w:style w:type="paragraph" w:customStyle="1" w:styleId="xl114">
    <w:name w:val="xl114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32323"/>
      <w:sz w:val="16"/>
      <w:szCs w:val="16"/>
      <w:lang w:eastAsia="ru-RU"/>
    </w:rPr>
  </w:style>
  <w:style w:type="paragraph" w:customStyle="1" w:styleId="xl115">
    <w:name w:val="xl115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6">
    <w:name w:val="xl116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32323"/>
      <w:sz w:val="16"/>
      <w:szCs w:val="16"/>
      <w:lang w:eastAsia="ru-RU"/>
    </w:rPr>
  </w:style>
  <w:style w:type="paragraph" w:customStyle="1" w:styleId="xl118">
    <w:name w:val="xl118"/>
    <w:basedOn w:val="a"/>
    <w:rsid w:val="000C26B6"/>
    <w:pPr>
      <w:pBdr>
        <w:top w:val="single" w:sz="4" w:space="0" w:color="000000"/>
        <w:left w:val="single" w:sz="4" w:space="18" w:color="000000"/>
        <w:right w:val="single" w:sz="4" w:space="0" w:color="auto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232323"/>
      <w:sz w:val="16"/>
      <w:szCs w:val="16"/>
      <w:lang w:eastAsia="ru-RU"/>
    </w:rPr>
  </w:style>
  <w:style w:type="paragraph" w:customStyle="1" w:styleId="xl119">
    <w:name w:val="xl119"/>
    <w:basedOn w:val="a"/>
    <w:rsid w:val="000C26B6"/>
    <w:pPr>
      <w:pBdr>
        <w:top w:val="single" w:sz="4" w:space="0" w:color="000000"/>
        <w:left w:val="single" w:sz="4" w:space="18" w:color="000000"/>
        <w:right w:val="single" w:sz="4" w:space="0" w:color="auto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120">
    <w:name w:val="xl120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32323"/>
      <w:sz w:val="16"/>
      <w:szCs w:val="16"/>
      <w:lang w:eastAsia="ru-RU"/>
    </w:rPr>
  </w:style>
  <w:style w:type="paragraph" w:customStyle="1" w:styleId="xl121">
    <w:name w:val="xl121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A2A2A"/>
      <w:sz w:val="16"/>
      <w:szCs w:val="16"/>
      <w:lang w:eastAsia="ru-RU"/>
    </w:rPr>
  </w:style>
  <w:style w:type="paragraph" w:customStyle="1" w:styleId="xl122">
    <w:name w:val="xl122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A2A2A"/>
      <w:sz w:val="16"/>
      <w:szCs w:val="16"/>
      <w:lang w:eastAsia="ru-RU"/>
    </w:rPr>
  </w:style>
  <w:style w:type="paragraph" w:customStyle="1" w:styleId="xl123">
    <w:name w:val="xl123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A2A2A"/>
      <w:sz w:val="16"/>
      <w:szCs w:val="16"/>
      <w:lang w:eastAsia="ru-RU"/>
    </w:rPr>
  </w:style>
  <w:style w:type="paragraph" w:customStyle="1" w:styleId="xl124">
    <w:name w:val="xl124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A3A3A"/>
      <w:sz w:val="16"/>
      <w:szCs w:val="16"/>
      <w:lang w:eastAsia="ru-RU"/>
    </w:rPr>
  </w:style>
  <w:style w:type="paragraph" w:customStyle="1" w:styleId="xl125">
    <w:name w:val="xl125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81818"/>
      <w:sz w:val="16"/>
      <w:szCs w:val="16"/>
      <w:lang w:eastAsia="ru-RU"/>
    </w:rPr>
  </w:style>
  <w:style w:type="paragraph" w:customStyle="1" w:styleId="xl126">
    <w:name w:val="xl126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A3A3A"/>
      <w:sz w:val="16"/>
      <w:szCs w:val="16"/>
      <w:lang w:eastAsia="ru-RU"/>
    </w:rPr>
  </w:style>
  <w:style w:type="paragraph" w:customStyle="1" w:styleId="xl127">
    <w:name w:val="xl127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A3A3A"/>
      <w:sz w:val="16"/>
      <w:szCs w:val="16"/>
      <w:lang w:eastAsia="ru-RU"/>
    </w:rPr>
  </w:style>
  <w:style w:type="paragraph" w:customStyle="1" w:styleId="xl128">
    <w:name w:val="xl128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A2A2A"/>
      <w:sz w:val="16"/>
      <w:szCs w:val="16"/>
      <w:lang w:eastAsia="ru-RU"/>
    </w:rPr>
  </w:style>
  <w:style w:type="paragraph" w:customStyle="1" w:styleId="xl129">
    <w:name w:val="xl129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3A3A3A"/>
      <w:sz w:val="16"/>
      <w:szCs w:val="16"/>
      <w:lang w:eastAsia="ru-RU"/>
    </w:rPr>
  </w:style>
  <w:style w:type="paragraph" w:customStyle="1" w:styleId="xl130">
    <w:name w:val="xl130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81818"/>
      <w:sz w:val="16"/>
      <w:szCs w:val="16"/>
      <w:lang w:eastAsia="ru-RU"/>
    </w:rPr>
  </w:style>
  <w:style w:type="paragraph" w:customStyle="1" w:styleId="xl131">
    <w:name w:val="xl131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D4D4D"/>
      <w:sz w:val="16"/>
      <w:szCs w:val="16"/>
      <w:lang w:eastAsia="ru-RU"/>
    </w:rPr>
  </w:style>
  <w:style w:type="paragraph" w:customStyle="1" w:styleId="xl132">
    <w:name w:val="xl132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81818"/>
      <w:sz w:val="16"/>
      <w:szCs w:val="16"/>
      <w:lang w:eastAsia="ru-RU"/>
    </w:rPr>
  </w:style>
  <w:style w:type="paragraph" w:customStyle="1" w:styleId="xl133">
    <w:name w:val="xl133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F2F2F"/>
      <w:sz w:val="16"/>
      <w:szCs w:val="16"/>
      <w:lang w:eastAsia="ru-RU"/>
    </w:rPr>
  </w:style>
  <w:style w:type="paragraph" w:customStyle="1" w:styleId="xl134">
    <w:name w:val="xl134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44444"/>
      <w:sz w:val="16"/>
      <w:szCs w:val="16"/>
      <w:lang w:eastAsia="ru-RU"/>
    </w:rPr>
  </w:style>
  <w:style w:type="paragraph" w:customStyle="1" w:styleId="xl135">
    <w:name w:val="xl135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F2F2F"/>
      <w:sz w:val="16"/>
      <w:szCs w:val="16"/>
      <w:lang w:eastAsia="ru-RU"/>
    </w:rPr>
  </w:style>
  <w:style w:type="paragraph" w:customStyle="1" w:styleId="xl136">
    <w:name w:val="xl136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A1A1A"/>
      <w:sz w:val="16"/>
      <w:szCs w:val="16"/>
      <w:lang w:eastAsia="ru-RU"/>
    </w:rPr>
  </w:style>
  <w:style w:type="paragraph" w:customStyle="1" w:styleId="xl137">
    <w:name w:val="xl137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F2F2F"/>
      <w:sz w:val="16"/>
      <w:szCs w:val="16"/>
      <w:lang w:eastAsia="ru-RU"/>
    </w:rPr>
  </w:style>
  <w:style w:type="paragraph" w:customStyle="1" w:styleId="xl138">
    <w:name w:val="xl138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44444"/>
      <w:sz w:val="16"/>
      <w:szCs w:val="16"/>
      <w:lang w:eastAsia="ru-RU"/>
    </w:rPr>
  </w:style>
  <w:style w:type="paragraph" w:customStyle="1" w:styleId="xl139">
    <w:name w:val="xl139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44444"/>
      <w:sz w:val="16"/>
      <w:szCs w:val="16"/>
      <w:lang w:eastAsia="ru-RU"/>
    </w:rPr>
  </w:style>
  <w:style w:type="paragraph" w:customStyle="1" w:styleId="xl140">
    <w:name w:val="xl140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2F2F2F"/>
      <w:sz w:val="16"/>
      <w:szCs w:val="16"/>
      <w:lang w:eastAsia="ru-RU"/>
    </w:rPr>
  </w:style>
  <w:style w:type="paragraph" w:customStyle="1" w:styleId="xl141">
    <w:name w:val="xl141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A1A1A"/>
      <w:sz w:val="16"/>
      <w:szCs w:val="16"/>
      <w:lang w:eastAsia="ru-RU"/>
    </w:rPr>
  </w:style>
  <w:style w:type="paragraph" w:customStyle="1" w:styleId="xl142">
    <w:name w:val="xl142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595959"/>
      <w:sz w:val="16"/>
      <w:szCs w:val="16"/>
      <w:lang w:eastAsia="ru-RU"/>
    </w:rPr>
  </w:style>
  <w:style w:type="paragraph" w:customStyle="1" w:styleId="xl143">
    <w:name w:val="xl143"/>
    <w:basedOn w:val="a"/>
    <w:rsid w:val="000C26B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A1A1A"/>
      <w:sz w:val="16"/>
      <w:szCs w:val="16"/>
      <w:lang w:eastAsia="ru-RU"/>
    </w:rPr>
  </w:style>
  <w:style w:type="paragraph" w:customStyle="1" w:styleId="xl144">
    <w:name w:val="xl144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1A1A1A"/>
      <w:sz w:val="16"/>
      <w:szCs w:val="16"/>
      <w:lang w:eastAsia="ru-RU"/>
    </w:rPr>
  </w:style>
  <w:style w:type="paragraph" w:customStyle="1" w:styleId="xl145">
    <w:name w:val="xl145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44444"/>
      <w:sz w:val="16"/>
      <w:szCs w:val="16"/>
      <w:lang w:eastAsia="ru-RU"/>
    </w:rPr>
  </w:style>
  <w:style w:type="paragraph" w:customStyle="1" w:styleId="xl146">
    <w:name w:val="xl146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444444"/>
      <w:sz w:val="16"/>
      <w:szCs w:val="16"/>
      <w:lang w:eastAsia="ru-RU"/>
    </w:rPr>
  </w:style>
  <w:style w:type="paragraph" w:customStyle="1" w:styleId="xl147">
    <w:name w:val="xl147"/>
    <w:basedOn w:val="a"/>
    <w:rsid w:val="000C26B6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8">
    <w:name w:val="xl148"/>
    <w:basedOn w:val="a"/>
    <w:rsid w:val="000C26B6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9">
    <w:name w:val="xl149"/>
    <w:basedOn w:val="a"/>
    <w:rsid w:val="000C26B6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0">
    <w:name w:val="xl150"/>
    <w:basedOn w:val="a"/>
    <w:rsid w:val="000C26B6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2">
    <w:name w:val="xl152"/>
    <w:basedOn w:val="a"/>
    <w:rsid w:val="000C26B6"/>
    <w:pPr>
      <w:pBdr>
        <w:top w:val="single" w:sz="4" w:space="0" w:color="000000"/>
        <w:left w:val="single" w:sz="4" w:space="18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343434"/>
      <w:sz w:val="16"/>
      <w:szCs w:val="16"/>
      <w:lang w:eastAsia="ru-RU"/>
    </w:rPr>
  </w:style>
  <w:style w:type="paragraph" w:customStyle="1" w:styleId="xl153">
    <w:name w:val="xl153"/>
    <w:basedOn w:val="a"/>
    <w:rsid w:val="000C26B6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4">
    <w:name w:val="xl154"/>
    <w:basedOn w:val="a"/>
    <w:rsid w:val="000C26B6"/>
    <w:pPr>
      <w:pBdr>
        <w:top w:val="single" w:sz="4" w:space="0" w:color="000000"/>
        <w:left w:val="single" w:sz="4" w:space="9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5">
    <w:name w:val="xl155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6">
    <w:name w:val="xl156"/>
    <w:basedOn w:val="a"/>
    <w:rsid w:val="000C26B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7">
    <w:name w:val="xl157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8">
    <w:name w:val="xl158"/>
    <w:basedOn w:val="a"/>
    <w:rsid w:val="000C26B6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9">
    <w:name w:val="xl159"/>
    <w:basedOn w:val="a"/>
    <w:rsid w:val="000C26B6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0">
    <w:name w:val="xl160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1">
    <w:name w:val="xl161"/>
    <w:basedOn w:val="a"/>
    <w:rsid w:val="000C26B6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3">
    <w:name w:val="xl163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4">
    <w:name w:val="xl164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5">
    <w:name w:val="xl165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6">
    <w:name w:val="xl166"/>
    <w:basedOn w:val="a"/>
    <w:rsid w:val="000C26B6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7">
    <w:name w:val="xl167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8">
    <w:name w:val="xl168"/>
    <w:basedOn w:val="a"/>
    <w:rsid w:val="000C26B6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9">
    <w:name w:val="xl169"/>
    <w:basedOn w:val="a"/>
    <w:rsid w:val="000C26B6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0">
    <w:name w:val="xl170"/>
    <w:basedOn w:val="a"/>
    <w:rsid w:val="000C26B6"/>
    <w:pPr>
      <w:pBdr>
        <w:left w:val="single" w:sz="4" w:space="9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1">
    <w:name w:val="xl171"/>
    <w:basedOn w:val="a"/>
    <w:rsid w:val="000C26B6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2">
    <w:name w:val="xl172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363636"/>
      <w:sz w:val="16"/>
      <w:szCs w:val="16"/>
      <w:lang w:eastAsia="ru-RU"/>
    </w:rPr>
  </w:style>
  <w:style w:type="paragraph" w:customStyle="1" w:styleId="xl173">
    <w:name w:val="xl173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a"/>
    <w:rsid w:val="000C26B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5">
    <w:name w:val="xl175"/>
    <w:basedOn w:val="a"/>
    <w:rsid w:val="000C26B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6">
    <w:name w:val="xl176"/>
    <w:basedOn w:val="a"/>
    <w:rsid w:val="000C26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1F1F1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Завхоз</dc:creator>
  <cp:keywords/>
  <dc:description/>
  <cp:lastModifiedBy>ASUS</cp:lastModifiedBy>
  <cp:revision>2</cp:revision>
  <dcterms:created xsi:type="dcterms:W3CDTF">2026-09-02T19:54:00Z</dcterms:created>
  <dcterms:modified xsi:type="dcterms:W3CDTF">2026-09-02T19:54:00Z</dcterms:modified>
</cp:coreProperties>
</file>