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C3474C" w14:textId="233A37B9" w:rsidR="00581AF4" w:rsidRDefault="00394887" w:rsidP="00FF2988">
      <w:pPr>
        <w:pStyle w:val="Standard"/>
        <w:tabs>
          <w:tab w:val="left" w:pos="3135"/>
        </w:tabs>
        <w:jc w:val="right"/>
        <w:rPr>
          <w:rFonts w:ascii="Times New Roman" w:hAnsi="Times New Roman" w:cs="Times New Roman"/>
          <w:color w:val="000000"/>
          <w:sz w:val="24"/>
          <w:szCs w:val="24"/>
        </w:rPr>
      </w:pPr>
      <w:r>
        <w:rPr>
          <w:rFonts w:ascii="Times New Roman" w:hAnsi="Times New Roman" w:cs="Times New Roman"/>
          <w:color w:val="000000"/>
          <w:sz w:val="24"/>
          <w:szCs w:val="24"/>
        </w:rPr>
        <w:t>Проект</w:t>
      </w:r>
    </w:p>
    <w:p w14:paraId="3282011D" w14:textId="77777777" w:rsidR="00FF2988" w:rsidRDefault="00A7506F" w:rsidP="00FF2988">
      <w:pPr>
        <w:pStyle w:val="Standard"/>
        <w:ind w:right="-144"/>
        <w:jc w:val="center"/>
        <w:rPr>
          <w:rFonts w:ascii="Times New Roman" w:hAnsi="Times New Roman" w:cs="Times New Roman"/>
          <w:b/>
          <w:sz w:val="24"/>
          <w:szCs w:val="24"/>
        </w:rPr>
      </w:pPr>
      <w:r>
        <w:rPr>
          <w:rFonts w:ascii="Times New Roman" w:hAnsi="Times New Roman" w:cs="Times New Roman"/>
          <w:b/>
          <w:sz w:val="24"/>
          <w:szCs w:val="24"/>
        </w:rPr>
        <w:t>ГОСУДАРСТВЕННЫЙ КОНТРАКТ № ____</w:t>
      </w:r>
      <w:bookmarkStart w:id="0" w:name="_Hlk238049264"/>
    </w:p>
    <w:p w14:paraId="619E6602" w14:textId="77777777" w:rsidR="00A253B8" w:rsidRDefault="009C54D3" w:rsidP="00394887">
      <w:pPr>
        <w:pStyle w:val="Style4"/>
        <w:keepNext/>
        <w:widowControl/>
        <w:spacing w:line="240" w:lineRule="auto"/>
        <w:ind w:firstLine="0"/>
        <w:jc w:val="center"/>
        <w:rPr>
          <w:b/>
          <w:bCs/>
          <w:color w:val="000000"/>
        </w:rPr>
      </w:pPr>
      <w:r w:rsidRPr="009C54D3">
        <w:rPr>
          <w:b/>
          <w:bCs/>
          <w:color w:val="000000"/>
        </w:rPr>
        <w:t xml:space="preserve">Оказание услуг по восстановительному ремонту автомобиля АВРОРА для нужд </w:t>
      </w:r>
    </w:p>
    <w:p w14:paraId="0077B6D3" w14:textId="5B658B50" w:rsidR="009C54D3" w:rsidRDefault="009C54D3" w:rsidP="00394887">
      <w:pPr>
        <w:pStyle w:val="Style4"/>
        <w:keepNext/>
        <w:widowControl/>
        <w:spacing w:line="240" w:lineRule="auto"/>
        <w:ind w:firstLine="0"/>
        <w:jc w:val="center"/>
        <w:rPr>
          <w:b/>
          <w:bCs/>
          <w:color w:val="000000"/>
        </w:rPr>
      </w:pPr>
      <w:bookmarkStart w:id="1" w:name="_GoBack"/>
      <w:bookmarkEnd w:id="1"/>
      <w:r w:rsidRPr="009C54D3">
        <w:rPr>
          <w:b/>
          <w:bCs/>
          <w:color w:val="000000"/>
        </w:rPr>
        <w:t>ГКУ "Госбюро ЛО"(лакокрасочные работы, замена бокового стекла).</w:t>
      </w:r>
    </w:p>
    <w:p w14:paraId="15C2EA8E" w14:textId="230B3833" w:rsidR="003C3509" w:rsidRDefault="003C3509" w:rsidP="00394887">
      <w:pPr>
        <w:pStyle w:val="Style4"/>
        <w:keepNext/>
        <w:widowControl/>
        <w:spacing w:line="240" w:lineRule="auto"/>
        <w:ind w:firstLine="0"/>
        <w:jc w:val="center"/>
        <w:rPr>
          <w:b/>
          <w:sz w:val="22"/>
          <w:szCs w:val="22"/>
        </w:rPr>
      </w:pPr>
      <w:r w:rsidRPr="008C43B7">
        <w:rPr>
          <w:iCs/>
        </w:rPr>
        <w:t>Идентификационный код закупки:</w:t>
      </w:r>
      <w:r w:rsidRPr="008C43B7">
        <w:t xml:space="preserve"> </w:t>
      </w:r>
      <w:r w:rsidR="00394887" w:rsidRPr="00394887">
        <w:t>262470510755047050100100020000000244</w:t>
      </w:r>
    </w:p>
    <w:bookmarkEnd w:id="0"/>
    <w:p w14:paraId="6E8A2AB4" w14:textId="77777777" w:rsidR="009E6093" w:rsidRDefault="009E6093" w:rsidP="002D4303">
      <w:pPr>
        <w:widowControl/>
        <w:suppressAutoHyphens w:val="0"/>
        <w:autoSpaceDE w:val="0"/>
        <w:adjustRightInd w:val="0"/>
        <w:ind w:firstLine="540"/>
        <w:jc w:val="center"/>
        <w:textAlignment w:val="auto"/>
        <w:rPr>
          <w:rFonts w:ascii="Times New Roman" w:eastAsia="Times New Roman" w:hAnsi="Times New Roman" w:cs="Times New Roman"/>
          <w:kern w:val="0"/>
          <w:lang w:eastAsia="ru-RU" w:bidi="ar-SA"/>
        </w:rPr>
      </w:pPr>
    </w:p>
    <w:p w14:paraId="0530D52E" w14:textId="120818AD" w:rsidR="009E6093" w:rsidRDefault="009E6093" w:rsidP="006A7116">
      <w:pPr>
        <w:widowControl/>
        <w:suppressAutoHyphens w:val="0"/>
        <w:autoSpaceDE w:val="0"/>
        <w:adjustRightInd w:val="0"/>
        <w:ind w:firstLine="540"/>
        <w:jc w:val="both"/>
        <w:textAlignment w:val="auto"/>
        <w:rPr>
          <w:rFonts w:ascii="Times New Roman" w:eastAsia="Times New Roman" w:hAnsi="Times New Roman" w:cs="Times New Roman"/>
          <w:kern w:val="0"/>
          <w:lang w:eastAsia="ru-RU" w:bidi="ar-SA"/>
        </w:rPr>
      </w:pPr>
      <w:r w:rsidRPr="009E6093">
        <w:rPr>
          <w:rFonts w:ascii="Times New Roman" w:eastAsia="Times New Roman" w:hAnsi="Times New Roman" w:cs="Times New Roman"/>
          <w:kern w:val="0"/>
          <w:lang w:eastAsia="ru-RU" w:bidi="ar-SA"/>
        </w:rPr>
        <w:t>г. Гатчина                                                                                   «</w:t>
      </w:r>
      <w:r w:rsidRPr="009E6093">
        <w:rPr>
          <w:rFonts w:ascii="Times New Roman" w:eastAsia="Times New Roman" w:hAnsi="Times New Roman" w:cs="Times New Roman"/>
          <w:kern w:val="0"/>
          <w:u w:val="single"/>
          <w:lang w:eastAsia="ru-RU" w:bidi="ar-SA"/>
        </w:rPr>
        <w:t xml:space="preserve">            </w:t>
      </w:r>
      <w:r w:rsidRPr="009E6093">
        <w:rPr>
          <w:rFonts w:ascii="Times New Roman" w:eastAsia="Times New Roman" w:hAnsi="Times New Roman" w:cs="Times New Roman"/>
          <w:kern w:val="0"/>
          <w:lang w:eastAsia="ru-RU" w:bidi="ar-SA"/>
        </w:rPr>
        <w:t>»</w:t>
      </w:r>
      <w:r w:rsidRPr="009E6093">
        <w:rPr>
          <w:rFonts w:ascii="Times New Roman" w:eastAsia="Times New Roman" w:hAnsi="Times New Roman" w:cs="Times New Roman"/>
          <w:kern w:val="0"/>
          <w:u w:val="single"/>
          <w:lang w:eastAsia="ru-RU" w:bidi="ar-SA"/>
        </w:rPr>
        <w:t xml:space="preserve">                 </w:t>
      </w:r>
      <w:r w:rsidRPr="009E6093">
        <w:rPr>
          <w:rFonts w:ascii="Times New Roman" w:eastAsia="Times New Roman" w:hAnsi="Times New Roman" w:cs="Times New Roman"/>
          <w:kern w:val="0"/>
          <w:lang w:eastAsia="ru-RU" w:bidi="ar-SA"/>
        </w:rPr>
        <w:t>2026 г.</w:t>
      </w:r>
    </w:p>
    <w:p w14:paraId="5BA77219" w14:textId="77777777" w:rsidR="009E6093" w:rsidRDefault="009E6093" w:rsidP="006A7116">
      <w:pPr>
        <w:widowControl/>
        <w:suppressAutoHyphens w:val="0"/>
        <w:autoSpaceDE w:val="0"/>
        <w:adjustRightInd w:val="0"/>
        <w:ind w:firstLine="540"/>
        <w:jc w:val="both"/>
        <w:textAlignment w:val="auto"/>
        <w:rPr>
          <w:rFonts w:ascii="Times New Roman" w:eastAsia="Times New Roman" w:hAnsi="Times New Roman" w:cs="Times New Roman"/>
          <w:kern w:val="0"/>
          <w:lang w:eastAsia="ru-RU" w:bidi="ar-SA"/>
        </w:rPr>
      </w:pPr>
    </w:p>
    <w:p w14:paraId="484D1533" w14:textId="45952171" w:rsidR="006A7116" w:rsidRPr="006A7116" w:rsidRDefault="006A7116" w:rsidP="006A7116">
      <w:pPr>
        <w:widowControl/>
        <w:suppressAutoHyphens w:val="0"/>
        <w:autoSpaceDE w:val="0"/>
        <w:adjustRightInd w:val="0"/>
        <w:ind w:firstLine="540"/>
        <w:jc w:val="both"/>
        <w:textAlignment w:val="auto"/>
        <w:rPr>
          <w:rFonts w:ascii="Times New Roman" w:eastAsia="Times New Roman" w:hAnsi="Times New Roman" w:cs="Times New Roman"/>
          <w:color w:val="000000"/>
          <w:kern w:val="0"/>
          <w:lang w:eastAsia="ru-RU" w:bidi="ar-SA"/>
        </w:rPr>
      </w:pPr>
      <w:r w:rsidRPr="006A7116">
        <w:rPr>
          <w:rFonts w:ascii="Times New Roman" w:eastAsia="Times New Roman" w:hAnsi="Times New Roman" w:cs="Times New Roman"/>
          <w:kern w:val="0"/>
          <w:lang w:eastAsia="ru-RU" w:bidi="ar-SA"/>
        </w:rPr>
        <w:t>Государственное казенное учреждение Ленинградской области «Государственное юридическое бюро Ленинградской области», (сокращенное наименование юридического лица: ГКУ «Госбюро ЛО»), именуемое в дальнейшем «Заказчик», в лице директора Ващенко Павла Владимировича, действующего на основании Устава</w:t>
      </w:r>
      <w:r w:rsidRPr="006A7116">
        <w:rPr>
          <w:rFonts w:ascii="Times New Roman" w:eastAsia="Times New Roman" w:hAnsi="Times New Roman" w:cs="Times New Roman"/>
          <w:color w:val="000000"/>
          <w:kern w:val="0"/>
          <w:lang w:eastAsia="ru-RU" w:bidi="ar-SA"/>
        </w:rPr>
        <w:t xml:space="preserve">, и </w:t>
      </w:r>
    </w:p>
    <w:p w14:paraId="5033298E" w14:textId="502D0917" w:rsidR="006A7116" w:rsidRPr="006A7116" w:rsidRDefault="006A7116" w:rsidP="006A7116">
      <w:pPr>
        <w:widowControl/>
        <w:suppressAutoHyphens w:val="0"/>
        <w:autoSpaceDN/>
        <w:ind w:right="-82" w:firstLine="567"/>
        <w:jc w:val="both"/>
        <w:textAlignment w:val="auto"/>
        <w:rPr>
          <w:rFonts w:ascii="Times New Roman" w:eastAsia="Times New Roman" w:hAnsi="Times New Roman" w:cs="Times New Roman"/>
          <w:kern w:val="0"/>
          <w:lang w:eastAsia="ru-RU" w:bidi="ar-SA"/>
        </w:rPr>
      </w:pPr>
      <w:r w:rsidRPr="006A7116">
        <w:rPr>
          <w:rFonts w:ascii="Times New Roman" w:eastAsia="Times New Roman" w:hAnsi="Times New Roman" w:cs="Times New Roman"/>
          <w:kern w:val="0"/>
          <w:lang w:eastAsia="ru-RU" w:bidi="ar-SA"/>
        </w:rPr>
        <w:t xml:space="preserve">__________________________, именуемое (-ый, -ая) в дальнейшем «Исполнитель», в лице ___________  ______,  действующего (-ей; -ая; -ий) на основании ______, с другой стороны, вместе именуемые в дальнейшем «Стороны», </w:t>
      </w:r>
      <w:r w:rsidR="00485C3F" w:rsidRPr="00485C3F">
        <w:rPr>
          <w:rFonts w:ascii="Times New Roman" w:eastAsia="Times New Roman" w:hAnsi="Times New Roman" w:cs="Times New Roman"/>
          <w:kern w:val="0"/>
          <w:lang w:eastAsia="ru-RU" w:bidi="ar-SA"/>
        </w:rPr>
        <w:t>на основании пункта 4 части 1 ст</w:t>
      </w:r>
      <w:r w:rsidR="00F13059">
        <w:rPr>
          <w:rFonts w:ascii="Times New Roman" w:eastAsia="Times New Roman" w:hAnsi="Times New Roman" w:cs="Times New Roman"/>
          <w:kern w:val="0"/>
          <w:lang w:eastAsia="ru-RU" w:bidi="ar-SA"/>
        </w:rPr>
        <w:t xml:space="preserve">атьи </w:t>
      </w:r>
      <w:r w:rsidR="00485C3F" w:rsidRPr="00485C3F">
        <w:rPr>
          <w:rFonts w:ascii="Times New Roman" w:eastAsia="Times New Roman" w:hAnsi="Times New Roman" w:cs="Times New Roman"/>
          <w:kern w:val="0"/>
          <w:lang w:eastAsia="ru-RU" w:bidi="ar-SA"/>
        </w:rPr>
        <w:t xml:space="preserve">93 </w:t>
      </w:r>
      <w:r w:rsidRPr="006A7116">
        <w:rPr>
          <w:rFonts w:ascii="Times New Roman" w:eastAsia="Times New Roman" w:hAnsi="Times New Roman" w:cs="Times New Roman"/>
          <w:kern w:val="0"/>
          <w:lang w:eastAsia="ru-RU" w:bidi="ar-SA"/>
        </w:rPr>
        <w:t>Федеральн</w:t>
      </w:r>
      <w:r w:rsidR="00F13059">
        <w:rPr>
          <w:rFonts w:ascii="Times New Roman" w:eastAsia="Times New Roman" w:hAnsi="Times New Roman" w:cs="Times New Roman"/>
          <w:kern w:val="0"/>
          <w:lang w:eastAsia="ru-RU" w:bidi="ar-SA"/>
        </w:rPr>
        <w:t>ого</w:t>
      </w:r>
      <w:r w:rsidRPr="006A7116">
        <w:rPr>
          <w:rFonts w:ascii="Times New Roman" w:eastAsia="Times New Roman" w:hAnsi="Times New Roman" w:cs="Times New Roman"/>
          <w:kern w:val="0"/>
          <w:lang w:eastAsia="ru-RU" w:bidi="ar-SA"/>
        </w:rPr>
        <w:t xml:space="preserve"> закон</w:t>
      </w:r>
      <w:r w:rsidR="00F13059">
        <w:rPr>
          <w:rFonts w:ascii="Times New Roman" w:eastAsia="Times New Roman" w:hAnsi="Times New Roman" w:cs="Times New Roman"/>
          <w:kern w:val="0"/>
          <w:lang w:eastAsia="ru-RU" w:bidi="ar-SA"/>
        </w:rPr>
        <w:t>а</w:t>
      </w:r>
      <w:r w:rsidRPr="006A7116">
        <w:rPr>
          <w:rFonts w:ascii="Times New Roman" w:eastAsia="Times New Roman" w:hAnsi="Times New Roman" w:cs="Times New Roman"/>
          <w:kern w:val="0"/>
          <w:lang w:eastAsia="ru-RU" w:bidi="ar-SA"/>
        </w:rPr>
        <w:t xml:space="preserve"> от 05.04.2013 № 44-ФЗ «О контрактной системе в сфере закупок товаров, работ, услуг для обеспечения государственных и муниципальных нужд» </w:t>
      </w:r>
      <w:r w:rsidR="00F13059" w:rsidRPr="00F13059">
        <w:rPr>
          <w:rFonts w:ascii="Times New Roman" w:eastAsia="Times New Roman" w:hAnsi="Times New Roman" w:cs="Times New Roman"/>
          <w:kern w:val="0"/>
          <w:lang w:eastAsia="ru-RU" w:bidi="ar-SA"/>
        </w:rPr>
        <w:t>(электронный магазин закупка № ______________)</w:t>
      </w:r>
      <w:r w:rsidRPr="006A7116">
        <w:rPr>
          <w:rFonts w:ascii="Times New Roman" w:eastAsia="Times New Roman" w:hAnsi="Times New Roman" w:cs="Times New Roman"/>
          <w:kern w:val="0"/>
          <w:lang w:eastAsia="ru-RU" w:bidi="ar-SA"/>
        </w:rPr>
        <w:t>, заключили настоящий Государственный контракт (далее по тексту – Контракт) о нижеследующем:</w:t>
      </w:r>
    </w:p>
    <w:p w14:paraId="4C8D454C" w14:textId="77777777" w:rsidR="00581AF4" w:rsidRDefault="00581AF4">
      <w:pPr>
        <w:pStyle w:val="Standard"/>
        <w:ind w:right="-144" w:firstLine="540"/>
        <w:jc w:val="both"/>
        <w:rPr>
          <w:rFonts w:ascii="Times New Roman" w:hAnsi="Times New Roman" w:cs="Times New Roman"/>
          <w:sz w:val="24"/>
          <w:szCs w:val="24"/>
          <w:shd w:val="clear" w:color="auto" w:fill="FFFF00"/>
        </w:rPr>
      </w:pPr>
    </w:p>
    <w:p w14:paraId="62A856EA" w14:textId="77777777" w:rsidR="00581AF4" w:rsidRDefault="00A7506F">
      <w:pPr>
        <w:pStyle w:val="Standard"/>
        <w:numPr>
          <w:ilvl w:val="0"/>
          <w:numId w:val="9"/>
        </w:numPr>
        <w:ind w:right="-144"/>
        <w:jc w:val="center"/>
        <w:rPr>
          <w:rFonts w:ascii="Times New Roman" w:hAnsi="Times New Roman" w:cs="Times New Roman"/>
          <w:b/>
          <w:sz w:val="24"/>
          <w:szCs w:val="24"/>
        </w:rPr>
      </w:pPr>
      <w:r>
        <w:rPr>
          <w:rFonts w:ascii="Times New Roman" w:hAnsi="Times New Roman" w:cs="Times New Roman"/>
          <w:b/>
          <w:sz w:val="24"/>
          <w:szCs w:val="24"/>
        </w:rPr>
        <w:t>Объект закупки (предмет контракта)</w:t>
      </w:r>
    </w:p>
    <w:p w14:paraId="6F1B34D5" w14:textId="0EB26604" w:rsidR="00581AF4" w:rsidRPr="00A50366" w:rsidRDefault="00A50366" w:rsidP="00A50366">
      <w:pPr>
        <w:jc w:val="both"/>
      </w:pPr>
      <w:r>
        <w:rPr>
          <w:rFonts w:ascii="Times New Roman" w:hAnsi="Times New Roman" w:cs="Times New Roman"/>
        </w:rPr>
        <w:t xml:space="preserve">      </w:t>
      </w:r>
      <w:r w:rsidRPr="00A50366">
        <w:rPr>
          <w:rFonts w:ascii="Times New Roman" w:hAnsi="Times New Roman" w:cs="Times New Roman"/>
        </w:rPr>
        <w:t>1.1.</w:t>
      </w:r>
      <w:r w:rsidRPr="00A50366">
        <w:rPr>
          <w:rFonts w:ascii="Times New Roman" w:hAnsi="Times New Roman" w:cs="Times New Roman"/>
        </w:rPr>
        <w:tab/>
        <w:t>Исполнитель обязуется оказать услугу по восстановительному ремонту автомобиля АВРОРА для нужд ГКУ "Госбюро ЛО"(лакокрасочные работы, замена бокового стекла) в соответствии с Описание объекта закупки (техническое задание)(Приложение 1 к Контракту), а Заказчик обязуется принять и оплатить оказанные услуги в порядке и на условиях, предусмотренных в Контракте</w:t>
      </w:r>
      <w:r w:rsidR="00A7506F" w:rsidRPr="00A50366">
        <w:rPr>
          <w:rFonts w:ascii="Times New Roman" w:hAnsi="Times New Roman" w:cs="Times New Roman"/>
        </w:rPr>
        <w:t>.</w:t>
      </w:r>
    </w:p>
    <w:p w14:paraId="75D739AE" w14:textId="77777777" w:rsidR="00145795" w:rsidRDefault="00145795">
      <w:pPr>
        <w:pStyle w:val="Style4"/>
        <w:keepNext/>
        <w:widowControl/>
        <w:spacing w:line="240" w:lineRule="auto"/>
        <w:ind w:firstLine="0"/>
      </w:pPr>
    </w:p>
    <w:p w14:paraId="423902E9" w14:textId="77777777" w:rsidR="00581AF4" w:rsidRDefault="00A7506F">
      <w:pPr>
        <w:pStyle w:val="Standard"/>
        <w:widowControl/>
        <w:autoSpaceDE/>
        <w:ind w:firstLine="720"/>
        <w:jc w:val="center"/>
        <w:rPr>
          <w:rFonts w:ascii="Times New Roman" w:hAnsi="Times New Roman" w:cs="Times New Roman"/>
          <w:b/>
          <w:bCs/>
          <w:sz w:val="24"/>
          <w:szCs w:val="24"/>
        </w:rPr>
      </w:pPr>
      <w:r>
        <w:rPr>
          <w:rFonts w:ascii="Times New Roman" w:hAnsi="Times New Roman" w:cs="Times New Roman"/>
          <w:b/>
          <w:bCs/>
          <w:sz w:val="24"/>
          <w:szCs w:val="24"/>
        </w:rPr>
        <w:t>2. Условия оказания услуг</w:t>
      </w:r>
    </w:p>
    <w:p w14:paraId="20317007" w14:textId="42FB107B" w:rsidR="00581AF4" w:rsidRDefault="00A7506F">
      <w:pPr>
        <w:pStyle w:val="Standard"/>
        <w:widowControl/>
        <w:autoSpaceDE/>
        <w:ind w:firstLine="540"/>
        <w:jc w:val="both"/>
      </w:pPr>
      <w:r>
        <w:rPr>
          <w:rFonts w:ascii="Times New Roman" w:hAnsi="Times New Roman" w:cs="Times New Roman"/>
          <w:sz w:val="24"/>
          <w:szCs w:val="24"/>
        </w:rPr>
        <w:t>2.1. Услуги оказываются Исполнителем в соответствии с требованиями технического задания (</w:t>
      </w:r>
      <w:hyperlink w:anchor="P1294" w:history="1">
        <w:r w:rsidR="00C659DE" w:rsidRPr="00C659DE">
          <w:rPr>
            <w:rFonts w:ascii="Times New Roman" w:hAnsi="Times New Roman" w:cs="Times New Roman"/>
            <w:sz w:val="24"/>
            <w:szCs w:val="24"/>
          </w:rPr>
          <w:t>приложение</w:t>
        </w:r>
      </w:hyperlink>
      <w:r w:rsidRPr="00C659DE">
        <w:rPr>
          <w:rFonts w:ascii="Times New Roman" w:hAnsi="Times New Roman" w:cs="Times New Roman"/>
          <w:sz w:val="24"/>
          <w:szCs w:val="24"/>
        </w:rPr>
        <w:t xml:space="preserve"> № 1 к Контракту</w:t>
      </w:r>
      <w:r>
        <w:rPr>
          <w:rFonts w:ascii="Times New Roman" w:hAnsi="Times New Roman" w:cs="Times New Roman"/>
          <w:sz w:val="24"/>
          <w:szCs w:val="24"/>
        </w:rPr>
        <w:t xml:space="preserve">), являющегося неотъемлемой частью Контракта, </w:t>
      </w:r>
      <w:r>
        <w:rPr>
          <w:rFonts w:ascii="Times New Roman" w:hAnsi="Times New Roman" w:cs="Times New Roman"/>
          <w:sz w:val="24"/>
          <w:szCs w:val="24"/>
        </w:rPr>
        <w:br/>
        <w:t>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23A37CAF" w14:textId="77777777" w:rsidR="00581AF4" w:rsidRDefault="00A7506F">
      <w:pPr>
        <w:pStyle w:val="Standard"/>
        <w:widowControl/>
        <w:autoSpaceDE/>
        <w:ind w:firstLine="720"/>
        <w:jc w:val="center"/>
        <w:rPr>
          <w:rFonts w:ascii="Times New Roman" w:hAnsi="Times New Roman" w:cs="Times New Roman"/>
          <w:b/>
          <w:bCs/>
          <w:sz w:val="24"/>
          <w:szCs w:val="24"/>
        </w:rPr>
      </w:pPr>
      <w:r>
        <w:rPr>
          <w:rFonts w:ascii="Times New Roman" w:hAnsi="Times New Roman" w:cs="Times New Roman"/>
          <w:b/>
          <w:bCs/>
          <w:sz w:val="24"/>
          <w:szCs w:val="24"/>
        </w:rPr>
        <w:t>3. Взаимодействие Сторон</w:t>
      </w:r>
    </w:p>
    <w:p w14:paraId="51F30BA2"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3.1. Исполнитель вправе:</w:t>
      </w:r>
    </w:p>
    <w:p w14:paraId="74121952"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а) требовать своевременной оплаты на условиях, установленных Контрактом, надлежащим образом оказанных и принятых Заказчиком услуг;</w:t>
      </w:r>
    </w:p>
    <w:p w14:paraId="756245F6"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 xml:space="preserve">б) принять решение об одностороннем отказе от исполнения Контракта </w:t>
      </w:r>
      <w:r>
        <w:rPr>
          <w:rFonts w:ascii="Times New Roman" w:hAnsi="Times New Roman" w:cs="Times New Roman"/>
          <w:sz w:val="24"/>
          <w:szCs w:val="24"/>
        </w:rPr>
        <w:br/>
        <w:t>в соответствии с гражданским законодательством;</w:t>
      </w:r>
    </w:p>
    <w:p w14:paraId="5622F337" w14:textId="77777777" w:rsidR="00581AF4" w:rsidRDefault="00A7506F">
      <w:pPr>
        <w:pStyle w:val="Standard"/>
        <w:widowControl/>
        <w:autoSpaceDE/>
        <w:ind w:firstLine="540"/>
        <w:jc w:val="both"/>
      </w:pPr>
      <w:r>
        <w:rPr>
          <w:rFonts w:ascii="Times New Roman" w:hAnsi="Times New Roman" w:cs="Times New Roman"/>
          <w:sz w:val="24"/>
          <w:szCs w:val="24"/>
        </w:rPr>
        <w:t xml:space="preserve">в)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w:t>
      </w:r>
      <w:r>
        <w:rPr>
          <w:rFonts w:ascii="Times New Roman" w:hAnsi="Times New Roman" w:cs="Times New Roman"/>
          <w:sz w:val="24"/>
          <w:szCs w:val="24"/>
        </w:rPr>
        <w:br/>
        <w:t xml:space="preserve">и функциональными характеристиками, указанными в Контракте (за исключением случаев, которые предусмотрены нормативными правовыми актами, принятыми </w:t>
      </w:r>
      <w:r>
        <w:rPr>
          <w:rFonts w:ascii="Times New Roman" w:hAnsi="Times New Roman" w:cs="Times New Roman"/>
          <w:sz w:val="24"/>
          <w:szCs w:val="24"/>
        </w:rPr>
        <w:br/>
        <w:t xml:space="preserve">в соответствии с </w:t>
      </w:r>
      <w:hyperlink r:id="rId7" w:history="1">
        <w:r w:rsidRPr="00EB7C98">
          <w:rPr>
            <w:rFonts w:ascii="Times New Roman" w:hAnsi="Times New Roman" w:cs="Times New Roman"/>
            <w:sz w:val="24"/>
            <w:szCs w:val="24"/>
          </w:rPr>
          <w:t>частью 6 статьи 14</w:t>
        </w:r>
      </w:hyperlink>
      <w:r>
        <w:rPr>
          <w:rFonts w:ascii="Times New Roman" w:hAnsi="Times New Roman" w:cs="Times New Roman"/>
          <w:sz w:val="24"/>
          <w:szCs w:val="24"/>
        </w:rPr>
        <w:t xml:space="preserve"> Федерального закона от 5 апреля 2013 г. N 44-ФЗ </w:t>
      </w:r>
      <w:r>
        <w:rPr>
          <w:rFonts w:ascii="Times New Roman" w:hAnsi="Times New Roman" w:cs="Times New Roman"/>
          <w:sz w:val="24"/>
          <w:szCs w:val="24"/>
        </w:rPr>
        <w:br/>
        <w:t>"О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15D960C5" w14:textId="4330D244" w:rsidR="00581AF4" w:rsidRDefault="00A7506F">
      <w:pPr>
        <w:pStyle w:val="Standard"/>
        <w:widowControl/>
        <w:autoSpaceDE/>
        <w:ind w:firstLine="540"/>
        <w:jc w:val="both"/>
      </w:pPr>
      <w:r>
        <w:rPr>
          <w:rFonts w:ascii="Times New Roman" w:hAnsi="Times New Roman" w:cs="Times New Roman"/>
          <w:sz w:val="24"/>
          <w:szCs w:val="24"/>
        </w:rPr>
        <w:t xml:space="preserve">г) требовать возмещения убытков, уплаты неустоек (штрафов, пеней) в соответствии </w:t>
      </w:r>
      <w:r>
        <w:rPr>
          <w:rFonts w:ascii="Times New Roman" w:hAnsi="Times New Roman" w:cs="Times New Roman"/>
          <w:sz w:val="24"/>
          <w:szCs w:val="24"/>
        </w:rPr>
        <w:br/>
        <w:t xml:space="preserve">с </w:t>
      </w:r>
      <w:hyperlink w:anchor="P964" w:history="1">
        <w:r w:rsidR="006A5A5D">
          <w:rPr>
            <w:rFonts w:ascii="Times New Roman" w:hAnsi="Times New Roman" w:cs="Times New Roman"/>
            <w:sz w:val="24"/>
            <w:szCs w:val="24"/>
          </w:rPr>
          <w:t>11</w:t>
        </w:r>
      </w:hyperlink>
      <w:r w:rsidRPr="00EB7C98">
        <w:rPr>
          <w:rFonts w:ascii="Times New Roman" w:hAnsi="Times New Roman" w:cs="Times New Roman"/>
          <w:sz w:val="24"/>
          <w:szCs w:val="24"/>
        </w:rPr>
        <w:t xml:space="preserve"> </w:t>
      </w:r>
      <w:r>
        <w:rPr>
          <w:rFonts w:ascii="Times New Roman" w:hAnsi="Times New Roman" w:cs="Times New Roman"/>
          <w:sz w:val="24"/>
          <w:szCs w:val="24"/>
        </w:rPr>
        <w:t>Контракта;</w:t>
      </w:r>
    </w:p>
    <w:p w14:paraId="4F622C99" w14:textId="77777777" w:rsidR="00581AF4" w:rsidRDefault="00A7506F">
      <w:pPr>
        <w:pStyle w:val="Standard"/>
        <w:widowControl/>
        <w:autoSpaceDE/>
        <w:ind w:firstLine="540"/>
        <w:jc w:val="both"/>
        <w:rPr>
          <w:rFonts w:ascii="Times New Roman" w:hAnsi="Times New Roman" w:cs="Times New Roman"/>
          <w:sz w:val="24"/>
          <w:szCs w:val="24"/>
        </w:rPr>
      </w:pPr>
      <w:bookmarkStart w:id="2" w:name="P813"/>
      <w:bookmarkEnd w:id="2"/>
      <w:r>
        <w:rPr>
          <w:rFonts w:ascii="Times New Roman" w:hAnsi="Times New Roman" w:cs="Times New Roman"/>
          <w:sz w:val="24"/>
          <w:szCs w:val="24"/>
        </w:rPr>
        <w:t>3.2. Исполнитель обязан:</w:t>
      </w:r>
    </w:p>
    <w:p w14:paraId="0455CAEB"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а) оказать услуги в соответствии с техническим заданием в предусмотренный Контрактом срок;</w:t>
      </w:r>
    </w:p>
    <w:p w14:paraId="6A564AF9"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B8715BE" w14:textId="77777777" w:rsidR="00581AF4" w:rsidRDefault="00A7506F">
      <w:pPr>
        <w:pStyle w:val="Standard"/>
        <w:widowControl/>
        <w:autoSpaceDE/>
        <w:ind w:firstLine="540"/>
        <w:jc w:val="both"/>
        <w:rPr>
          <w:rFonts w:ascii="Times New Roman" w:hAnsi="Times New Roman" w:cs="Times New Roman"/>
          <w:sz w:val="24"/>
          <w:szCs w:val="24"/>
        </w:rPr>
      </w:pPr>
      <w:bookmarkStart w:id="3" w:name="P816"/>
      <w:bookmarkEnd w:id="3"/>
      <w:r>
        <w:rPr>
          <w:rFonts w:ascii="Times New Roman" w:hAnsi="Times New Roman" w:cs="Times New Roman"/>
          <w:sz w:val="24"/>
          <w:szCs w:val="24"/>
        </w:rPr>
        <w:lastRenderedPageBreak/>
        <w:t xml:space="preserve">в) в случае принятия решения об одностороннем отказе от исполнения Контракта </w:t>
      </w:r>
      <w:r>
        <w:rPr>
          <w:rFonts w:ascii="Times New Roman" w:hAnsi="Times New Roman" w:cs="Times New Roman"/>
          <w:sz w:val="24"/>
          <w:szCs w:val="24"/>
        </w:rPr>
        <w:br/>
        <w:t xml:space="preserve">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w:t>
      </w:r>
      <w:r>
        <w:rPr>
          <w:rFonts w:ascii="Times New Roman" w:hAnsi="Times New Roman" w:cs="Times New Roman"/>
          <w:sz w:val="24"/>
          <w:szCs w:val="24"/>
        </w:rPr>
        <w:br/>
        <w:t>и получение Исполнителем подтверждения о его вручении Заказчику;</w:t>
      </w:r>
    </w:p>
    <w:p w14:paraId="5859C0FC"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64D6EC6"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д) обеспечить за свой счет устранение недостатков, выявленных при приемке Заказчиком оказанных услуг (этапов оказания услуг);</w:t>
      </w:r>
    </w:p>
    <w:p w14:paraId="639F52A2" w14:textId="77777777" w:rsidR="00581AF4" w:rsidRDefault="00A7506F">
      <w:pPr>
        <w:pStyle w:val="Standard"/>
        <w:widowControl/>
        <w:autoSpaceDE/>
        <w:ind w:firstLine="540"/>
        <w:jc w:val="both"/>
        <w:rPr>
          <w:rFonts w:ascii="Times New Roman" w:hAnsi="Times New Roman" w:cs="Times New Roman"/>
          <w:sz w:val="24"/>
          <w:szCs w:val="24"/>
        </w:rPr>
      </w:pPr>
      <w:bookmarkStart w:id="4" w:name="P825"/>
      <w:bookmarkStart w:id="5" w:name="P819"/>
      <w:bookmarkStart w:id="6" w:name="P820"/>
      <w:bookmarkStart w:id="7" w:name="P821"/>
      <w:bookmarkEnd w:id="4"/>
      <w:bookmarkEnd w:id="5"/>
      <w:bookmarkEnd w:id="6"/>
      <w:bookmarkEnd w:id="7"/>
      <w:r>
        <w:rPr>
          <w:rFonts w:ascii="Times New Roman" w:hAnsi="Times New Roman" w:cs="Times New Roman"/>
          <w:sz w:val="24"/>
          <w:szCs w:val="24"/>
        </w:rPr>
        <w:t>3.3. Заказчик вправе:</w:t>
      </w:r>
    </w:p>
    <w:p w14:paraId="7231ED3C"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а) требовать от Исполнителя надлежащего исполнения обязательств, установленных Контрактом;</w:t>
      </w:r>
    </w:p>
    <w:p w14:paraId="00671594"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 xml:space="preserve">б) требовать от Исполнителя своевременного устранения недостатков, выявленных </w:t>
      </w:r>
      <w:r>
        <w:rPr>
          <w:rFonts w:ascii="Times New Roman" w:hAnsi="Times New Roman" w:cs="Times New Roman"/>
          <w:sz w:val="24"/>
          <w:szCs w:val="24"/>
        </w:rPr>
        <w:br/>
        <w:t>как в ходе приемки, так и в течение гарантийного периода;</w:t>
      </w:r>
    </w:p>
    <w:p w14:paraId="0DB38F22"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 xml:space="preserve">в) проверять ход и качество выполнения Исполнителем условий Контракта </w:t>
      </w:r>
      <w:r>
        <w:rPr>
          <w:rFonts w:ascii="Times New Roman" w:hAnsi="Times New Roman" w:cs="Times New Roman"/>
          <w:sz w:val="24"/>
          <w:szCs w:val="24"/>
        </w:rPr>
        <w:br/>
        <w:t>без вмешательства в оперативно-хозяйственную деятельность Исполнителя;</w:t>
      </w:r>
    </w:p>
    <w:p w14:paraId="3C86BFF4" w14:textId="78E0DCB2" w:rsidR="00581AF4" w:rsidRDefault="00A7506F">
      <w:pPr>
        <w:pStyle w:val="Standard"/>
        <w:widowControl/>
        <w:autoSpaceDE/>
        <w:ind w:firstLine="540"/>
        <w:jc w:val="both"/>
      </w:pPr>
      <w:r>
        <w:rPr>
          <w:rFonts w:ascii="Times New Roman" w:hAnsi="Times New Roman" w:cs="Times New Roman"/>
          <w:sz w:val="24"/>
          <w:szCs w:val="24"/>
        </w:rPr>
        <w:t xml:space="preserve">г) требовать возмещения убытков в соответствии с </w:t>
      </w:r>
      <w:hyperlink w:anchor="P964" w:history="1">
        <w:r w:rsidRPr="00EB7C98">
          <w:rPr>
            <w:rFonts w:ascii="Times New Roman" w:hAnsi="Times New Roman" w:cs="Times New Roman"/>
            <w:sz w:val="24"/>
            <w:szCs w:val="24"/>
          </w:rPr>
          <w:t xml:space="preserve">разделом </w:t>
        </w:r>
        <w:r w:rsidR="008C585F">
          <w:rPr>
            <w:rFonts w:ascii="Times New Roman" w:hAnsi="Times New Roman" w:cs="Times New Roman"/>
            <w:sz w:val="24"/>
            <w:szCs w:val="24"/>
          </w:rPr>
          <w:t>11</w:t>
        </w:r>
      </w:hyperlink>
      <w:r>
        <w:rPr>
          <w:rFonts w:ascii="Times New Roman" w:hAnsi="Times New Roman" w:cs="Times New Roman"/>
          <w:sz w:val="24"/>
          <w:szCs w:val="24"/>
        </w:rPr>
        <w:t xml:space="preserve"> Контракта, причиненных по вине Исполнителя;</w:t>
      </w:r>
    </w:p>
    <w:p w14:paraId="187EC91E" w14:textId="77777777" w:rsidR="00581AF4" w:rsidRDefault="00A7506F">
      <w:pPr>
        <w:pStyle w:val="Standard"/>
        <w:widowControl/>
        <w:autoSpaceDE/>
        <w:ind w:firstLine="540"/>
        <w:jc w:val="both"/>
      </w:pPr>
      <w:bookmarkStart w:id="8" w:name="P834"/>
      <w:bookmarkEnd w:id="8"/>
      <w:r>
        <w:rPr>
          <w:rFonts w:ascii="Times New Roman" w:hAnsi="Times New Roman" w:cs="Times New Roman"/>
          <w:sz w:val="24"/>
          <w:szCs w:val="24"/>
        </w:rPr>
        <w:t xml:space="preserve">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w:t>
      </w:r>
      <w:r>
        <w:rPr>
          <w:rFonts w:ascii="Times New Roman" w:hAnsi="Times New Roman" w:cs="Times New Roman"/>
          <w:sz w:val="24"/>
          <w:szCs w:val="24"/>
        </w:rPr>
        <w:br/>
        <w:t xml:space="preserve">в порядке и на условиях, установленных Федеральным </w:t>
      </w:r>
      <w:hyperlink r:id="rId8" w:history="1">
        <w:r w:rsidRPr="008D14B8">
          <w:rPr>
            <w:rFonts w:ascii="Times New Roman" w:hAnsi="Times New Roman" w:cs="Times New Roman"/>
            <w:sz w:val="24"/>
            <w:szCs w:val="24"/>
          </w:rPr>
          <w:t>законом</w:t>
        </w:r>
      </w:hyperlink>
      <w:r>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2020, N 24, ст. 3754);</w:t>
      </w:r>
    </w:p>
    <w:p w14:paraId="52F648E8" w14:textId="77777777" w:rsidR="00581AF4" w:rsidRDefault="00A7506F">
      <w:pPr>
        <w:pStyle w:val="Standard"/>
        <w:widowControl/>
        <w:autoSpaceDE/>
        <w:ind w:firstLine="540"/>
        <w:jc w:val="both"/>
        <w:rPr>
          <w:rFonts w:ascii="Times New Roman" w:hAnsi="Times New Roman" w:cs="Times New Roman"/>
          <w:sz w:val="24"/>
          <w:szCs w:val="24"/>
        </w:rPr>
      </w:pPr>
      <w:bookmarkStart w:id="9" w:name="P835"/>
      <w:bookmarkEnd w:id="9"/>
      <w:r>
        <w:rPr>
          <w:rFonts w:ascii="Times New Roman" w:hAnsi="Times New Roman" w:cs="Times New Roman"/>
          <w:sz w:val="24"/>
          <w:szCs w:val="24"/>
        </w:rPr>
        <w:t xml:space="preserve">е) принять решение об одностороннем отказе от исполнения Контракта </w:t>
      </w:r>
      <w:r>
        <w:rPr>
          <w:rFonts w:ascii="Times New Roman" w:hAnsi="Times New Roman" w:cs="Times New Roman"/>
          <w:sz w:val="24"/>
          <w:szCs w:val="24"/>
        </w:rPr>
        <w:br/>
        <w:t>в соответствии с гражданским законодательством;</w:t>
      </w:r>
    </w:p>
    <w:p w14:paraId="4D57D149" w14:textId="77777777" w:rsidR="00581AF4" w:rsidRDefault="00A7506F">
      <w:pPr>
        <w:pStyle w:val="Standard"/>
        <w:widowControl/>
        <w:autoSpaceDE/>
        <w:ind w:firstLine="540"/>
        <w:jc w:val="both"/>
        <w:rPr>
          <w:rFonts w:ascii="Times New Roman" w:hAnsi="Times New Roman" w:cs="Times New Roman"/>
          <w:sz w:val="24"/>
          <w:szCs w:val="24"/>
        </w:rPr>
      </w:pPr>
      <w:bookmarkStart w:id="10" w:name="P836"/>
      <w:bookmarkEnd w:id="10"/>
      <w:r>
        <w:rPr>
          <w:rFonts w:ascii="Times New Roman" w:hAnsi="Times New Roman" w:cs="Times New Roman"/>
          <w:sz w:val="24"/>
          <w:szCs w:val="24"/>
        </w:rPr>
        <w:t>ж) до принятия решения об одностороннем отказе от исполнения Контракта провести экспертизу оказанных услуг.</w:t>
      </w:r>
    </w:p>
    <w:p w14:paraId="3D04B1AA"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3.4. Заказчик обязан:</w:t>
      </w:r>
    </w:p>
    <w:p w14:paraId="78209FEB"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а) принять и оплатить оказанные услуги в соответствии с Контрактом;</w:t>
      </w:r>
    </w:p>
    <w:p w14:paraId="16A4006C"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б) обеспечить контроль за исполнением Контракта, в том числе на отдельных этапах его исполнения;</w:t>
      </w:r>
    </w:p>
    <w:p w14:paraId="2CB0E110" w14:textId="77777777" w:rsidR="00581AF4" w:rsidRDefault="00A7506F">
      <w:pPr>
        <w:pStyle w:val="Standard"/>
        <w:widowControl/>
        <w:autoSpaceDE/>
        <w:ind w:firstLine="540"/>
        <w:jc w:val="both"/>
        <w:rPr>
          <w:rFonts w:ascii="Times New Roman" w:hAnsi="Times New Roman" w:cs="Times New Roman"/>
          <w:sz w:val="24"/>
          <w:szCs w:val="24"/>
        </w:rPr>
      </w:pPr>
      <w:bookmarkStart w:id="11" w:name="P840"/>
      <w:bookmarkEnd w:id="11"/>
      <w:r>
        <w:rPr>
          <w:rFonts w:ascii="Times New Roman" w:hAnsi="Times New Roman" w:cs="Times New Roman"/>
          <w:sz w:val="24"/>
          <w:szCs w:val="24"/>
        </w:rPr>
        <w:t>в) принять решение об одностороннем отказе от исполнения Контракта в случае,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18B6F4A3" w14:textId="77777777" w:rsidR="00581AF4" w:rsidRDefault="00A7506F">
      <w:pPr>
        <w:pStyle w:val="Standard"/>
        <w:widowControl/>
        <w:autoSpaceDE/>
        <w:ind w:firstLine="540"/>
        <w:jc w:val="both"/>
        <w:rPr>
          <w:rFonts w:ascii="Times New Roman" w:hAnsi="Times New Roman" w:cs="Times New Roman"/>
          <w:sz w:val="24"/>
          <w:szCs w:val="24"/>
        </w:rPr>
      </w:pPr>
      <w:bookmarkStart w:id="12" w:name="P841"/>
      <w:bookmarkEnd w:id="12"/>
      <w:r>
        <w:rPr>
          <w:rFonts w:ascii="Times New Roman" w:hAnsi="Times New Roman" w:cs="Times New Roman"/>
          <w:sz w:val="24"/>
          <w:szCs w:val="24"/>
        </w:rPr>
        <w:t xml:space="preserve">г) в случае принятия решения об одностороннем отказе от исполнения Контракта </w:t>
      </w:r>
      <w:r>
        <w:rPr>
          <w:rFonts w:ascii="Times New Roman" w:hAnsi="Times New Roman" w:cs="Times New Roman"/>
          <w:sz w:val="24"/>
          <w:szCs w:val="24"/>
        </w:rPr>
        <w:br/>
        <w:t xml:space="preserve">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w:t>
      </w:r>
      <w:r>
        <w:rPr>
          <w:rFonts w:ascii="Times New Roman" w:hAnsi="Times New Roman" w:cs="Times New Roman"/>
          <w:sz w:val="24"/>
          <w:szCs w:val="24"/>
        </w:rPr>
        <w:br/>
        <w:t>и получение Заказчиком подтверждения о его вручении Исполнителю;</w:t>
      </w:r>
    </w:p>
    <w:p w14:paraId="3DD3D22E" w14:textId="77777777" w:rsidR="00581AF4" w:rsidRDefault="00A7506F">
      <w:pPr>
        <w:pStyle w:val="Standard"/>
        <w:widowControl/>
        <w:autoSpaceDE/>
        <w:ind w:firstLine="540"/>
        <w:jc w:val="both"/>
      </w:pPr>
      <w:r>
        <w:rPr>
          <w:rFonts w:ascii="Times New Roman" w:hAnsi="Times New Roman" w:cs="Times New Roman"/>
          <w:sz w:val="24"/>
          <w:szCs w:val="24"/>
        </w:rPr>
        <w:t xml:space="preserve">д) провести экспертизу оказанных услуг для проверки их соответствия условиям Контракта в соответствии с Федеральным </w:t>
      </w:r>
      <w:hyperlink r:id="rId9" w:history="1">
        <w:r w:rsidRPr="00EB7C98">
          <w:rPr>
            <w:rFonts w:ascii="Times New Roman" w:hAnsi="Times New Roman" w:cs="Times New Roman"/>
            <w:sz w:val="24"/>
            <w:szCs w:val="24"/>
          </w:rPr>
          <w:t>законом</w:t>
        </w:r>
      </w:hyperlink>
      <w:r>
        <w:rPr>
          <w:rFonts w:ascii="Times New Roman" w:hAnsi="Times New Roman" w:cs="Times New Roman"/>
          <w:sz w:val="24"/>
          <w:szCs w:val="24"/>
        </w:rPr>
        <w:t xml:space="preserve"> от 5 апреля 2013 г. N 44-ФЗ </w:t>
      </w:r>
      <w:r>
        <w:rPr>
          <w:rFonts w:ascii="Times New Roman" w:hAnsi="Times New Roman" w:cs="Times New Roman"/>
          <w:sz w:val="24"/>
          <w:szCs w:val="24"/>
        </w:rPr>
        <w:br/>
        <w:t>"О контрактной системе в сфере закупок товаров, работ, услуг для обеспечения государственных и муниципальных нужд";</w:t>
      </w:r>
    </w:p>
    <w:p w14:paraId="0232F4B3"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е) требовать уплаты неустоек (штрафов, пеней) в соответствии с разделом 11 Контракта.</w:t>
      </w:r>
    </w:p>
    <w:p w14:paraId="77E21D2A" w14:textId="77777777" w:rsidR="00581AF4" w:rsidRDefault="00A7506F">
      <w:pPr>
        <w:pStyle w:val="Standard"/>
        <w:widowControl/>
        <w:autoSpaceDE/>
        <w:ind w:firstLine="720"/>
        <w:jc w:val="center"/>
        <w:rPr>
          <w:rFonts w:ascii="Times New Roman" w:hAnsi="Times New Roman" w:cs="Times New Roman"/>
          <w:b/>
          <w:bCs/>
          <w:sz w:val="24"/>
          <w:szCs w:val="24"/>
        </w:rPr>
      </w:pPr>
      <w:r>
        <w:rPr>
          <w:rFonts w:ascii="Times New Roman" w:hAnsi="Times New Roman" w:cs="Times New Roman"/>
          <w:b/>
          <w:bCs/>
          <w:sz w:val="24"/>
          <w:szCs w:val="24"/>
        </w:rPr>
        <w:t>4. Место и сроки оказания услуг</w:t>
      </w:r>
    </w:p>
    <w:p w14:paraId="3885BF8F" w14:textId="77777777" w:rsidR="00581AF4" w:rsidRPr="008D14B8" w:rsidRDefault="00A7506F">
      <w:pPr>
        <w:pStyle w:val="Standard"/>
        <w:widowControl/>
        <w:autoSpaceDE/>
        <w:ind w:firstLine="540"/>
        <w:jc w:val="both"/>
        <w:rPr>
          <w:rFonts w:ascii="Times New Roman" w:hAnsi="Times New Roman" w:cs="Times New Roman"/>
          <w:sz w:val="24"/>
          <w:szCs w:val="24"/>
        </w:rPr>
      </w:pPr>
      <w:bookmarkStart w:id="13" w:name="P847"/>
      <w:bookmarkEnd w:id="13"/>
      <w:r w:rsidRPr="008D14B8">
        <w:rPr>
          <w:rFonts w:ascii="Times New Roman" w:hAnsi="Times New Roman" w:cs="Times New Roman"/>
          <w:sz w:val="24"/>
          <w:szCs w:val="24"/>
        </w:rPr>
        <w:t>4.1. Услуги оказываются в сроки, указанные в Контракте:</w:t>
      </w:r>
    </w:p>
    <w:p w14:paraId="7E129FB2" w14:textId="381973F4" w:rsidR="00581AF4" w:rsidRPr="008D14B8" w:rsidRDefault="00A7506F">
      <w:pPr>
        <w:pStyle w:val="Standard"/>
        <w:widowControl/>
        <w:autoSpaceDE/>
        <w:ind w:firstLine="540"/>
        <w:jc w:val="both"/>
        <w:rPr>
          <w:rFonts w:ascii="Times New Roman" w:hAnsi="Times New Roman" w:cs="Times New Roman"/>
          <w:sz w:val="24"/>
          <w:szCs w:val="24"/>
        </w:rPr>
      </w:pPr>
      <w:r w:rsidRPr="008D14B8">
        <w:rPr>
          <w:rFonts w:ascii="Times New Roman" w:hAnsi="Times New Roman" w:cs="Times New Roman"/>
          <w:sz w:val="24"/>
          <w:szCs w:val="24"/>
        </w:rPr>
        <w:lastRenderedPageBreak/>
        <w:t xml:space="preserve">- </w:t>
      </w:r>
      <w:r w:rsidR="00F45E57" w:rsidRPr="00F45E57">
        <w:rPr>
          <w:rFonts w:ascii="Times New Roman" w:hAnsi="Times New Roman" w:cs="Times New Roman"/>
          <w:sz w:val="24"/>
          <w:szCs w:val="24"/>
        </w:rPr>
        <w:t>в течение 10 календарных дней с даты заключения Контракта, по предварительной заявке Заказчика</w:t>
      </w:r>
      <w:r w:rsidRPr="008D14B8">
        <w:rPr>
          <w:rFonts w:ascii="Times New Roman" w:hAnsi="Times New Roman" w:cs="Times New Roman"/>
          <w:sz w:val="24"/>
          <w:szCs w:val="24"/>
        </w:rPr>
        <w:t>.</w:t>
      </w:r>
    </w:p>
    <w:p w14:paraId="2B856C32" w14:textId="77777777" w:rsidR="00581AF4" w:rsidRPr="008D14B8" w:rsidRDefault="00A7506F">
      <w:pPr>
        <w:pStyle w:val="Standard"/>
        <w:widowControl/>
        <w:autoSpaceDE/>
        <w:ind w:firstLine="540"/>
        <w:jc w:val="both"/>
        <w:rPr>
          <w:rFonts w:ascii="Times New Roman" w:hAnsi="Times New Roman" w:cs="Times New Roman"/>
          <w:sz w:val="24"/>
          <w:szCs w:val="24"/>
        </w:rPr>
      </w:pPr>
      <w:bookmarkStart w:id="14" w:name="P850"/>
      <w:bookmarkEnd w:id="14"/>
      <w:r w:rsidRPr="008D14B8">
        <w:rPr>
          <w:rFonts w:ascii="Times New Roman" w:hAnsi="Times New Roman" w:cs="Times New Roman"/>
          <w:sz w:val="24"/>
          <w:szCs w:val="24"/>
        </w:rPr>
        <w:t xml:space="preserve">4.2. Датой исполнения Исполнителем обязательств по Контракту считается дата подписания Сторонами </w:t>
      </w:r>
      <w:r w:rsidRPr="00030EBA">
        <w:rPr>
          <w:rFonts w:ascii="Times New Roman" w:hAnsi="Times New Roman" w:cs="Times New Roman"/>
          <w:sz w:val="24"/>
          <w:szCs w:val="24"/>
        </w:rPr>
        <w:t>акта сдачи-приемки оказанных услуг.</w:t>
      </w:r>
    </w:p>
    <w:p w14:paraId="38948FCF" w14:textId="374B73D7" w:rsidR="00581AF4" w:rsidRDefault="00D37774" w:rsidP="008741BF">
      <w:pPr>
        <w:pStyle w:val="ac"/>
        <w:tabs>
          <w:tab w:val="left" w:pos="0"/>
        </w:tabs>
        <w:suppressAutoHyphens/>
        <w:spacing w:after="0"/>
        <w:ind w:right="-1"/>
        <w:jc w:val="both"/>
        <w:rPr>
          <w:rFonts w:eastAsia="Calibri"/>
          <w:lang w:eastAsia="en-US"/>
        </w:rPr>
      </w:pPr>
      <w:r w:rsidRPr="008D14B8">
        <w:rPr>
          <w:lang w:eastAsia="zh-CN"/>
        </w:rPr>
        <w:t xml:space="preserve">         </w:t>
      </w:r>
      <w:r w:rsidR="00A7506F" w:rsidRPr="008D14B8">
        <w:rPr>
          <w:lang w:eastAsia="zh-CN"/>
        </w:rPr>
        <w:t xml:space="preserve">4.3. Место оказания услуг: </w:t>
      </w:r>
      <w:r w:rsidR="008741BF" w:rsidRPr="008741BF">
        <w:rPr>
          <w:rFonts w:eastAsia="Calibri"/>
          <w:lang w:eastAsia="en-US"/>
        </w:rPr>
        <w:t xml:space="preserve">по месту нахождения СТО исполнителя, но не далее </w:t>
      </w:r>
      <w:r w:rsidR="00957E84">
        <w:rPr>
          <w:rFonts w:eastAsia="Calibri"/>
          <w:lang w:eastAsia="en-US"/>
        </w:rPr>
        <w:t>50</w:t>
      </w:r>
      <w:r w:rsidR="00F45E57">
        <w:rPr>
          <w:rFonts w:eastAsia="Calibri"/>
          <w:lang w:eastAsia="en-US"/>
        </w:rPr>
        <w:t xml:space="preserve"> </w:t>
      </w:r>
      <w:r w:rsidR="008741BF" w:rsidRPr="008741BF">
        <w:rPr>
          <w:rFonts w:eastAsia="Calibri"/>
          <w:lang w:eastAsia="en-US"/>
        </w:rPr>
        <w:t>км от адреса Заказчика (г. Гатчина, ул. Чехова, д. 14А, строение 2).</w:t>
      </w:r>
    </w:p>
    <w:p w14:paraId="7F7793E4" w14:textId="77777777" w:rsidR="008741BF" w:rsidRDefault="008741BF" w:rsidP="008741BF">
      <w:pPr>
        <w:pStyle w:val="ac"/>
        <w:tabs>
          <w:tab w:val="left" w:pos="0"/>
        </w:tabs>
        <w:suppressAutoHyphens/>
        <w:spacing w:after="0"/>
        <w:ind w:right="-1"/>
        <w:jc w:val="both"/>
      </w:pPr>
    </w:p>
    <w:p w14:paraId="365DC347" w14:textId="77777777" w:rsidR="00581AF4" w:rsidRDefault="00A7506F">
      <w:pPr>
        <w:pStyle w:val="Standard"/>
        <w:widowControl/>
        <w:autoSpaceDE/>
        <w:ind w:firstLine="720"/>
        <w:jc w:val="center"/>
        <w:rPr>
          <w:rFonts w:ascii="Times New Roman" w:hAnsi="Times New Roman" w:cs="Times New Roman"/>
          <w:b/>
          <w:bCs/>
          <w:sz w:val="24"/>
          <w:szCs w:val="24"/>
        </w:rPr>
      </w:pPr>
      <w:r>
        <w:rPr>
          <w:rFonts w:ascii="Times New Roman" w:hAnsi="Times New Roman" w:cs="Times New Roman"/>
          <w:b/>
          <w:bCs/>
          <w:sz w:val="24"/>
          <w:szCs w:val="24"/>
        </w:rPr>
        <w:t>5. Порядок сдачи и приемки оказанных услуг</w:t>
      </w:r>
    </w:p>
    <w:p w14:paraId="666DD31A" w14:textId="77777777" w:rsidR="00936C55" w:rsidRDefault="00A7506F" w:rsidP="00936C55">
      <w:pPr>
        <w:pStyle w:val="Standard"/>
        <w:tabs>
          <w:tab w:val="left" w:pos="0"/>
          <w:tab w:val="left" w:pos="540"/>
        </w:tabs>
        <w:ind w:firstLine="709"/>
        <w:jc w:val="both"/>
        <w:rPr>
          <w:rFonts w:ascii="Times New Roman" w:hAnsi="Times New Roman" w:cs="Times New Roman"/>
          <w:sz w:val="24"/>
          <w:szCs w:val="24"/>
        </w:rPr>
      </w:pPr>
      <w:r>
        <w:rPr>
          <w:rFonts w:ascii="Times New Roman" w:hAnsi="Times New Roman" w:cs="Times New Roman"/>
          <w:sz w:val="24"/>
          <w:szCs w:val="24"/>
        </w:rPr>
        <w:t xml:space="preserve">5.1. </w:t>
      </w:r>
      <w:r w:rsidR="00936C55" w:rsidRPr="00936C55">
        <w:rPr>
          <w:rFonts w:ascii="Times New Roman" w:hAnsi="Times New Roman" w:cs="Times New Roman"/>
          <w:sz w:val="24"/>
          <w:szCs w:val="24"/>
        </w:rPr>
        <w:t>Сдача и приемка оказанных услуг осуществляются в соответствии со ст. 94 Федерального закона от 05.04.2013 № 44-ФЗ и условиями настоящего Контракта</w:t>
      </w:r>
      <w:r w:rsidR="00936C55">
        <w:rPr>
          <w:rFonts w:ascii="Times New Roman" w:hAnsi="Times New Roman" w:cs="Times New Roman"/>
          <w:sz w:val="24"/>
          <w:szCs w:val="24"/>
        </w:rPr>
        <w:t xml:space="preserve"> </w:t>
      </w:r>
    </w:p>
    <w:p w14:paraId="1B7D314C" w14:textId="2AAAC185" w:rsidR="005363EC" w:rsidRDefault="00A7506F" w:rsidP="00936C55">
      <w:pPr>
        <w:pStyle w:val="Standard"/>
        <w:tabs>
          <w:tab w:val="left" w:pos="0"/>
          <w:tab w:val="left" w:pos="540"/>
        </w:tabs>
        <w:ind w:firstLine="709"/>
        <w:jc w:val="both"/>
      </w:pPr>
      <w:r>
        <w:rPr>
          <w:rFonts w:ascii="Times New Roman" w:hAnsi="Times New Roman" w:cs="Times New Roman"/>
          <w:sz w:val="24"/>
          <w:szCs w:val="24"/>
        </w:rPr>
        <w:t xml:space="preserve">5.2. </w:t>
      </w:r>
      <w:r w:rsidR="005363EC">
        <w:rPr>
          <w:rFonts w:ascii="Times New Roman" w:hAnsi="Times New Roman" w:cs="Times New Roman"/>
          <w:sz w:val="24"/>
          <w:szCs w:val="24"/>
        </w:rPr>
        <w:t xml:space="preserve">Исполнитель </w:t>
      </w:r>
      <w:r w:rsidR="005363EC" w:rsidRPr="00847BCF">
        <w:rPr>
          <w:rFonts w:ascii="Times New Roman" w:hAnsi="Times New Roman" w:cs="Times New Roman"/>
          <w:sz w:val="24"/>
          <w:szCs w:val="24"/>
        </w:rPr>
        <w:t>по</w:t>
      </w:r>
      <w:r w:rsidR="00847BCF" w:rsidRPr="00847BCF">
        <w:rPr>
          <w:rFonts w:ascii="Times New Roman" w:hAnsi="Times New Roman" w:cs="Times New Roman"/>
          <w:sz w:val="24"/>
          <w:szCs w:val="24"/>
        </w:rPr>
        <w:t xml:space="preserve"> факту завершения оказания услуг формирует и направляет Заказчику следующие документы</w:t>
      </w:r>
      <w:r w:rsidR="00847BCF">
        <w:rPr>
          <w:rFonts w:ascii="Times New Roman" w:hAnsi="Times New Roman" w:cs="Times New Roman"/>
          <w:sz w:val="24"/>
          <w:szCs w:val="24"/>
        </w:rPr>
        <w:t>:</w:t>
      </w:r>
      <w:r w:rsidR="0045085B" w:rsidRPr="0045085B">
        <w:t xml:space="preserve"> </w:t>
      </w:r>
    </w:p>
    <w:p w14:paraId="17CCD081" w14:textId="77777777" w:rsidR="005363EC" w:rsidRDefault="0045085B" w:rsidP="00936C55">
      <w:pPr>
        <w:pStyle w:val="Standard"/>
        <w:tabs>
          <w:tab w:val="left" w:pos="0"/>
          <w:tab w:val="left" w:pos="540"/>
        </w:tabs>
        <w:ind w:firstLine="709"/>
        <w:jc w:val="both"/>
      </w:pPr>
      <w:r>
        <w:t xml:space="preserve">- </w:t>
      </w:r>
      <w:r w:rsidRPr="0045085B">
        <w:rPr>
          <w:rFonts w:ascii="Times New Roman" w:hAnsi="Times New Roman" w:cs="Times New Roman"/>
          <w:sz w:val="24"/>
          <w:szCs w:val="24"/>
        </w:rPr>
        <w:t>Акт сдачи-приемки оказанных услуг — 2 (два) экземпляра;</w:t>
      </w:r>
      <w:r w:rsidRPr="0045085B">
        <w:t xml:space="preserve"> </w:t>
      </w:r>
    </w:p>
    <w:p w14:paraId="2E9143B2" w14:textId="43D965AD" w:rsidR="00581AF4" w:rsidRDefault="005363EC" w:rsidP="00936C55">
      <w:pPr>
        <w:pStyle w:val="Standard"/>
        <w:tabs>
          <w:tab w:val="left" w:pos="0"/>
          <w:tab w:val="left" w:pos="540"/>
        </w:tabs>
        <w:ind w:firstLine="709"/>
        <w:jc w:val="both"/>
        <w:rPr>
          <w:rFonts w:ascii="Times New Roman" w:hAnsi="Times New Roman" w:cs="Times New Roman"/>
          <w:sz w:val="24"/>
          <w:szCs w:val="24"/>
        </w:rPr>
      </w:pPr>
      <w:r>
        <w:t xml:space="preserve">- </w:t>
      </w:r>
      <w:r w:rsidR="0045085B" w:rsidRPr="0045085B">
        <w:rPr>
          <w:rFonts w:ascii="Times New Roman" w:hAnsi="Times New Roman" w:cs="Times New Roman"/>
          <w:sz w:val="24"/>
          <w:szCs w:val="24"/>
        </w:rPr>
        <w:t>Счет (счет-фактуру)</w:t>
      </w:r>
      <w:r w:rsidR="0045085B">
        <w:rPr>
          <w:rFonts w:ascii="Times New Roman" w:hAnsi="Times New Roman" w:cs="Times New Roman"/>
          <w:sz w:val="24"/>
          <w:szCs w:val="24"/>
        </w:rPr>
        <w:t xml:space="preserve"> </w:t>
      </w:r>
      <w:r w:rsidR="0045085B" w:rsidRPr="0045085B">
        <w:rPr>
          <w:rFonts w:ascii="Times New Roman" w:hAnsi="Times New Roman" w:cs="Times New Roman"/>
          <w:sz w:val="24"/>
          <w:szCs w:val="24"/>
        </w:rPr>
        <w:t>на оплату</w:t>
      </w:r>
      <w:r w:rsidR="0045085B">
        <w:rPr>
          <w:rFonts w:ascii="Times New Roman" w:hAnsi="Times New Roman" w:cs="Times New Roman"/>
          <w:sz w:val="24"/>
          <w:szCs w:val="24"/>
        </w:rPr>
        <w:t>.</w:t>
      </w:r>
    </w:p>
    <w:p w14:paraId="2886C7C5" w14:textId="43B37C47" w:rsidR="00CD043A" w:rsidRDefault="00A7506F">
      <w:pPr>
        <w:pStyle w:val="Standard"/>
        <w:ind w:firstLine="709"/>
        <w:jc w:val="both"/>
      </w:pPr>
      <w:r>
        <w:rPr>
          <w:rFonts w:ascii="Times New Roman" w:hAnsi="Times New Roman" w:cs="Times New Roman"/>
          <w:sz w:val="24"/>
          <w:szCs w:val="24"/>
        </w:rPr>
        <w:t xml:space="preserve">5.3. Заказчик </w:t>
      </w:r>
      <w:r w:rsidR="00CD043A" w:rsidRPr="00CD043A">
        <w:rPr>
          <w:rFonts w:ascii="Times New Roman" w:hAnsi="Times New Roman" w:cs="Times New Roman"/>
          <w:sz w:val="24"/>
          <w:szCs w:val="24"/>
        </w:rPr>
        <w:t>в течение 5 (пяти) рабочих дней со дня получения документов, указанных в п. 5.2 Контракта, обязан</w:t>
      </w:r>
      <w:r w:rsidR="001046F7">
        <w:rPr>
          <w:rFonts w:ascii="Times New Roman" w:hAnsi="Times New Roman" w:cs="Times New Roman"/>
          <w:sz w:val="24"/>
          <w:szCs w:val="24"/>
        </w:rPr>
        <w:t>:</w:t>
      </w:r>
    </w:p>
    <w:p w14:paraId="2ED35880" w14:textId="77777777" w:rsidR="00CD043A" w:rsidRDefault="00CD043A">
      <w:pPr>
        <w:pStyle w:val="Standard"/>
        <w:ind w:firstLine="709"/>
        <w:jc w:val="both"/>
        <w:rPr>
          <w:rFonts w:ascii="Times New Roman" w:hAnsi="Times New Roman" w:cs="Times New Roman"/>
          <w:sz w:val="24"/>
          <w:szCs w:val="24"/>
        </w:rPr>
      </w:pPr>
      <w:r>
        <w:t xml:space="preserve">- </w:t>
      </w:r>
      <w:r w:rsidRPr="00CD043A">
        <w:rPr>
          <w:rFonts w:ascii="Times New Roman" w:hAnsi="Times New Roman" w:cs="Times New Roman"/>
          <w:sz w:val="24"/>
          <w:szCs w:val="24"/>
        </w:rPr>
        <w:t>Провести экспертизу результатов услуг для проверки их соответствия условиям Контракта силами собственных специалистов;</w:t>
      </w:r>
    </w:p>
    <w:p w14:paraId="50B7C1A6" w14:textId="77777777" w:rsidR="00CD043A" w:rsidRDefault="00CD043A">
      <w:pPr>
        <w:pStyle w:val="Standard"/>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CD043A">
        <w:rPr>
          <w:rFonts w:ascii="Times New Roman" w:hAnsi="Times New Roman" w:cs="Times New Roman"/>
          <w:sz w:val="24"/>
          <w:szCs w:val="24"/>
        </w:rPr>
        <w:t>При отсутствии замечаний — подписать и направить Исполнителю один экземпляр Акта сдачи-приемки оказанных услуг;</w:t>
      </w:r>
    </w:p>
    <w:p w14:paraId="15DECCCC" w14:textId="1AB071E9" w:rsidR="00581AF4" w:rsidRDefault="00CD043A">
      <w:pPr>
        <w:pStyle w:val="Standard"/>
        <w:ind w:firstLine="709"/>
        <w:jc w:val="both"/>
      </w:pPr>
      <w:r>
        <w:rPr>
          <w:rFonts w:ascii="Times New Roman" w:hAnsi="Times New Roman" w:cs="Times New Roman"/>
          <w:sz w:val="24"/>
          <w:szCs w:val="24"/>
        </w:rPr>
        <w:t xml:space="preserve">- </w:t>
      </w:r>
      <w:r w:rsidRPr="00CD043A">
        <w:rPr>
          <w:rFonts w:ascii="Times New Roman" w:hAnsi="Times New Roman" w:cs="Times New Roman"/>
          <w:sz w:val="24"/>
          <w:szCs w:val="24"/>
        </w:rPr>
        <w:t>При обнаружении недостатков или несоответствий — направить Исполнителю мотивированный отказ от подписания Акта с перечнем выявленных дефектов и сроками их устранения</w:t>
      </w:r>
    </w:p>
    <w:p w14:paraId="7D853F97" w14:textId="77777777" w:rsidR="00467CBF" w:rsidRDefault="00467CBF">
      <w:pPr>
        <w:pStyle w:val="Standard"/>
        <w:keepLines/>
        <w:tabs>
          <w:tab w:val="left" w:pos="360"/>
        </w:tabs>
        <w:ind w:right="-2" w:firstLine="709"/>
        <w:jc w:val="both"/>
        <w:rPr>
          <w:rFonts w:ascii="Times New Roman" w:hAnsi="Times New Roman" w:cs="Times New Roman"/>
          <w:sz w:val="24"/>
          <w:szCs w:val="24"/>
        </w:rPr>
      </w:pPr>
      <w:r w:rsidRPr="00467CBF">
        <w:rPr>
          <w:rFonts w:ascii="Times New Roman" w:hAnsi="Times New Roman" w:cs="Times New Roman"/>
          <w:sz w:val="24"/>
          <w:szCs w:val="24"/>
        </w:rPr>
        <w:t>5.4. Исполнитель обязан устранить выявленные недостатки за собственный счет в течение 3 (трех) рабочих дней с момента получения мотивированного отказа. После устранения недостатков процедура приемки повторяется в порядке, предусмотренном настоящим разделом.</w:t>
      </w:r>
    </w:p>
    <w:p w14:paraId="0D639C95" w14:textId="2DD752E8" w:rsidR="003B436D" w:rsidRDefault="00467CBF">
      <w:pPr>
        <w:pStyle w:val="Standard"/>
        <w:keepLines/>
        <w:tabs>
          <w:tab w:val="left" w:pos="360"/>
        </w:tabs>
        <w:ind w:right="-2" w:firstLine="709"/>
        <w:jc w:val="both"/>
        <w:rPr>
          <w:rFonts w:ascii="Times New Roman" w:hAnsi="Times New Roman" w:cs="Times New Roman"/>
          <w:sz w:val="24"/>
          <w:szCs w:val="24"/>
        </w:rPr>
      </w:pPr>
      <w:r w:rsidRPr="00467CBF">
        <w:rPr>
          <w:rFonts w:ascii="Times New Roman" w:hAnsi="Times New Roman" w:cs="Times New Roman"/>
          <w:sz w:val="24"/>
          <w:szCs w:val="24"/>
        </w:rPr>
        <w:t>5.5. Датой приемки оказанных услуг считается дата подписания Заказчиком Акта сдачи-приемки оказанных услуг</w:t>
      </w:r>
      <w:r>
        <w:rPr>
          <w:rFonts w:ascii="Times New Roman" w:hAnsi="Times New Roman" w:cs="Times New Roman"/>
          <w:sz w:val="24"/>
          <w:szCs w:val="24"/>
        </w:rPr>
        <w:t>.</w:t>
      </w:r>
    </w:p>
    <w:p w14:paraId="38945730" w14:textId="77777777" w:rsidR="00467CBF" w:rsidRDefault="00467CBF">
      <w:pPr>
        <w:pStyle w:val="Standard"/>
        <w:keepLines/>
        <w:tabs>
          <w:tab w:val="left" w:pos="360"/>
        </w:tabs>
        <w:ind w:right="-2" w:firstLine="709"/>
        <w:jc w:val="both"/>
        <w:rPr>
          <w:rFonts w:ascii="Times New Roman" w:hAnsi="Times New Roman" w:cs="Times New Roman"/>
          <w:sz w:val="24"/>
          <w:szCs w:val="24"/>
        </w:rPr>
      </w:pPr>
    </w:p>
    <w:p w14:paraId="2205BDA4" w14:textId="77777777" w:rsidR="00581AF4" w:rsidRDefault="00A7506F">
      <w:pPr>
        <w:pStyle w:val="Standard"/>
        <w:widowControl/>
        <w:autoSpaceDE/>
        <w:ind w:firstLine="720"/>
        <w:jc w:val="center"/>
        <w:rPr>
          <w:rFonts w:ascii="Times New Roman" w:hAnsi="Times New Roman" w:cs="Times New Roman"/>
          <w:b/>
          <w:bCs/>
          <w:sz w:val="24"/>
          <w:szCs w:val="24"/>
        </w:rPr>
      </w:pPr>
      <w:r>
        <w:rPr>
          <w:rFonts w:ascii="Times New Roman" w:hAnsi="Times New Roman" w:cs="Times New Roman"/>
          <w:b/>
          <w:bCs/>
          <w:sz w:val="24"/>
          <w:szCs w:val="24"/>
        </w:rPr>
        <w:t>6. Цена Контракта и порядок расчетов</w:t>
      </w:r>
    </w:p>
    <w:p w14:paraId="5148F6A6" w14:textId="21707776" w:rsidR="00581AF4" w:rsidRDefault="00A7506F">
      <w:pPr>
        <w:pStyle w:val="Standard"/>
        <w:widowControl/>
        <w:autoSpaceDE/>
        <w:ind w:firstLine="540"/>
        <w:jc w:val="both"/>
        <w:rPr>
          <w:rFonts w:ascii="Times New Roman" w:hAnsi="Times New Roman" w:cs="Times New Roman"/>
          <w:sz w:val="24"/>
          <w:szCs w:val="24"/>
        </w:rPr>
      </w:pPr>
      <w:bookmarkStart w:id="15" w:name="P882"/>
      <w:bookmarkStart w:id="16" w:name="P868"/>
      <w:bookmarkEnd w:id="15"/>
      <w:bookmarkEnd w:id="16"/>
      <w:r>
        <w:rPr>
          <w:rFonts w:ascii="Times New Roman" w:hAnsi="Times New Roman" w:cs="Times New Roman"/>
          <w:sz w:val="24"/>
          <w:szCs w:val="24"/>
        </w:rPr>
        <w:t xml:space="preserve">6.1. </w:t>
      </w:r>
      <w:r w:rsidR="00563D05">
        <w:rPr>
          <w:rFonts w:ascii="Times New Roman" w:hAnsi="Times New Roman" w:cs="Times New Roman"/>
          <w:sz w:val="24"/>
          <w:szCs w:val="24"/>
        </w:rPr>
        <w:t>Цена Контракта составляет</w:t>
      </w:r>
      <w:r>
        <w:rPr>
          <w:rFonts w:ascii="Times New Roman" w:hAnsi="Times New Roman" w:cs="Times New Roman"/>
          <w:sz w:val="24"/>
          <w:szCs w:val="24"/>
        </w:rPr>
        <w:t xml:space="preserve"> ____________________ (_______) рублей__ копеек, в том числе НДС ____________ (______) рублей __ копеек (НДС не облагается).</w:t>
      </w:r>
    </w:p>
    <w:p w14:paraId="772B0F60"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6.2.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9F9C43E" w14:textId="77777777" w:rsidR="00581AF4" w:rsidRDefault="00A7506F">
      <w:pPr>
        <w:pStyle w:val="Standard"/>
        <w:widowControl/>
        <w:autoSpaceDE/>
        <w:ind w:firstLine="540"/>
        <w:jc w:val="both"/>
        <w:rPr>
          <w:rFonts w:ascii="Times New Roman" w:hAnsi="Times New Roman" w:cs="Times New Roman"/>
          <w:sz w:val="24"/>
          <w:szCs w:val="24"/>
        </w:rPr>
      </w:pPr>
      <w:bookmarkStart w:id="17" w:name="P887"/>
      <w:bookmarkEnd w:id="17"/>
      <w:r>
        <w:rPr>
          <w:rFonts w:ascii="Times New Roman" w:hAnsi="Times New Roman" w:cs="Times New Roman"/>
          <w:sz w:val="24"/>
          <w:szCs w:val="24"/>
        </w:rPr>
        <w:t xml:space="preserve">6.3.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w:t>
      </w:r>
      <w:r>
        <w:rPr>
          <w:rFonts w:ascii="Times New Roman" w:hAnsi="Times New Roman" w:cs="Times New Roman"/>
          <w:sz w:val="24"/>
          <w:szCs w:val="24"/>
        </w:rPr>
        <w:br/>
        <w:t>по Контракту в соответствии с законодательством Российской Федерации.</w:t>
      </w:r>
    </w:p>
    <w:p w14:paraId="0DEA6DCC" w14:textId="77777777" w:rsidR="00581AF4" w:rsidRDefault="00A7506F">
      <w:pPr>
        <w:pStyle w:val="Standard"/>
        <w:widowControl/>
        <w:autoSpaceDE/>
        <w:ind w:firstLine="540"/>
        <w:jc w:val="both"/>
      </w:pPr>
      <w:bookmarkStart w:id="18" w:name="P888"/>
      <w:bookmarkEnd w:id="18"/>
      <w:r>
        <w:rPr>
          <w:rFonts w:ascii="Times New Roman" w:hAnsi="Times New Roman" w:cs="Times New Roman"/>
          <w:sz w:val="24"/>
          <w:szCs w:val="24"/>
        </w:rPr>
        <w:t xml:space="preserve">6.4. Цена Контракта является твердой и определяется на весь срок исполнения Контракта за исключением случаев, установленных </w:t>
      </w:r>
      <w:r w:rsidRPr="00B503C6">
        <w:rPr>
          <w:rFonts w:ascii="Times New Roman" w:hAnsi="Times New Roman" w:cs="Times New Roman"/>
          <w:sz w:val="24"/>
          <w:szCs w:val="24"/>
        </w:rPr>
        <w:t xml:space="preserve">Федеральным </w:t>
      </w:r>
      <w:hyperlink r:id="rId10" w:history="1">
        <w:r w:rsidRPr="00B503C6">
          <w:rPr>
            <w:rFonts w:ascii="Times New Roman" w:hAnsi="Times New Roman" w:cs="Times New Roman"/>
            <w:sz w:val="24"/>
            <w:szCs w:val="24"/>
          </w:rPr>
          <w:t>законом</w:t>
        </w:r>
      </w:hyperlink>
      <w:r>
        <w:rPr>
          <w:rFonts w:ascii="Times New Roman" w:hAnsi="Times New Roman" w:cs="Times New Roman"/>
          <w:sz w:val="24"/>
          <w:szCs w:val="24"/>
        </w:rPr>
        <w:t xml:space="preserve"> от 5 апреля 2013 г. N 44-ФЗ "О контрактной системе в сфере закупок товаров, работ, услуг </w:t>
      </w:r>
      <w:r>
        <w:rPr>
          <w:rFonts w:ascii="Times New Roman" w:hAnsi="Times New Roman" w:cs="Times New Roman"/>
          <w:sz w:val="24"/>
          <w:szCs w:val="24"/>
        </w:rPr>
        <w:br/>
        <w:t>для обеспечения государственных и муниципальных нужд" и Контрактом.</w:t>
      </w:r>
    </w:p>
    <w:p w14:paraId="7582D478" w14:textId="4D237A2D" w:rsidR="00581AF4" w:rsidRDefault="00A7506F">
      <w:pPr>
        <w:pStyle w:val="Standard"/>
        <w:widowControl/>
        <w:autoSpaceDE/>
        <w:ind w:firstLine="540"/>
        <w:jc w:val="both"/>
        <w:rPr>
          <w:rFonts w:ascii="Times New Roman" w:hAnsi="Times New Roman" w:cs="Times New Roman"/>
          <w:sz w:val="24"/>
          <w:szCs w:val="24"/>
        </w:rPr>
      </w:pPr>
      <w:bookmarkStart w:id="19" w:name="P889"/>
      <w:bookmarkEnd w:id="19"/>
      <w:r>
        <w:rPr>
          <w:rFonts w:ascii="Times New Roman" w:hAnsi="Times New Roman" w:cs="Times New Roman"/>
          <w:sz w:val="24"/>
          <w:szCs w:val="24"/>
        </w:rPr>
        <w:t xml:space="preserve">Цена Контракта может быть снижена по соглашению Сторон </w:t>
      </w:r>
      <w:r w:rsidR="0041498C">
        <w:rPr>
          <w:rFonts w:ascii="Times New Roman" w:hAnsi="Times New Roman" w:cs="Times New Roman"/>
          <w:sz w:val="24"/>
          <w:szCs w:val="24"/>
        </w:rPr>
        <w:t>без изменения,</w:t>
      </w:r>
      <w:r>
        <w:rPr>
          <w:rFonts w:ascii="Times New Roman" w:hAnsi="Times New Roman" w:cs="Times New Roman"/>
          <w:sz w:val="24"/>
          <w:szCs w:val="24"/>
        </w:rPr>
        <w:t xml:space="preserve"> предусмотренных Контрактом объема и качества оказываемых услуг и иных условий Контракта</w:t>
      </w:r>
      <w:r w:rsidR="00B503C6">
        <w:rPr>
          <w:rFonts w:ascii="Times New Roman" w:hAnsi="Times New Roman" w:cs="Times New Roman"/>
          <w:sz w:val="24"/>
          <w:szCs w:val="24"/>
        </w:rPr>
        <w:t>.</w:t>
      </w:r>
    </w:p>
    <w:p w14:paraId="371DE3A0" w14:textId="49F93265" w:rsidR="00581AF4" w:rsidRDefault="00A7506F">
      <w:pPr>
        <w:pStyle w:val="Standard"/>
        <w:widowControl/>
        <w:autoSpaceDE/>
        <w:ind w:firstLine="540"/>
        <w:jc w:val="both"/>
      </w:pPr>
      <w:r>
        <w:rPr>
          <w:rFonts w:ascii="Times New Roman" w:hAnsi="Times New Roman" w:cs="Times New Roman"/>
          <w:sz w:val="24"/>
          <w:szCs w:val="24"/>
        </w:rPr>
        <w:t xml:space="preserve">6.5. Источник финансирования Контракта - </w:t>
      </w:r>
      <w:r w:rsidR="00B503C6" w:rsidRPr="00B503C6">
        <w:rPr>
          <w:rFonts w:ascii="Times New Roman" w:hAnsi="Times New Roman" w:cs="Times New Roman"/>
          <w:sz w:val="24"/>
          <w:szCs w:val="24"/>
        </w:rPr>
        <w:t>средства бюджета Ленинградской области на 2026 год</w:t>
      </w:r>
      <w:r w:rsidR="00B503C6">
        <w:rPr>
          <w:rFonts w:ascii="Times New Roman" w:hAnsi="Times New Roman" w:cs="Times New Roman"/>
          <w:sz w:val="24"/>
          <w:szCs w:val="24"/>
        </w:rPr>
        <w:t>.</w:t>
      </w:r>
    </w:p>
    <w:p w14:paraId="10B2377C" w14:textId="77777777" w:rsidR="00581AF4" w:rsidRDefault="00A7506F">
      <w:pPr>
        <w:pStyle w:val="Standard"/>
        <w:widowControl/>
        <w:autoSpaceDE/>
        <w:ind w:firstLine="540"/>
        <w:jc w:val="both"/>
        <w:rPr>
          <w:rFonts w:ascii="Times New Roman" w:hAnsi="Times New Roman" w:cs="Times New Roman"/>
          <w:sz w:val="24"/>
          <w:szCs w:val="24"/>
        </w:rPr>
      </w:pPr>
      <w:bookmarkStart w:id="20" w:name="P892"/>
      <w:bookmarkEnd w:id="20"/>
      <w:r>
        <w:rPr>
          <w:rFonts w:ascii="Times New Roman" w:hAnsi="Times New Roman" w:cs="Times New Roman"/>
          <w:sz w:val="24"/>
          <w:szCs w:val="24"/>
        </w:rPr>
        <w:t xml:space="preserve">6.6. Расчеты между Заказчиком и Исполнителем за оказанные услуги производятся </w:t>
      </w:r>
      <w:r>
        <w:rPr>
          <w:rFonts w:ascii="Times New Roman" w:hAnsi="Times New Roman" w:cs="Times New Roman"/>
          <w:sz w:val="24"/>
          <w:szCs w:val="24"/>
        </w:rPr>
        <w:br/>
        <w:t>не позднее 10 рабочих дней с даты подписания Заказчиком акта сдачи-приемки оказанных услуг (этапа оказания услуг).</w:t>
      </w:r>
    </w:p>
    <w:p w14:paraId="20075908" w14:textId="6C606FDD" w:rsidR="00581AF4" w:rsidRDefault="00A7506F">
      <w:pPr>
        <w:pStyle w:val="Standard"/>
        <w:widowControl/>
        <w:autoSpaceDE/>
        <w:ind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6.7. Оплата по Контракту производится </w:t>
      </w:r>
      <w:r>
        <w:rPr>
          <w:rFonts w:ascii="Times New Roman" w:hAnsi="Times New Roman" w:cs="Times New Roman"/>
          <w:color w:val="000000"/>
          <w:sz w:val="24"/>
          <w:szCs w:val="24"/>
        </w:rPr>
        <w:t>без авансового платежа.</w:t>
      </w:r>
    </w:p>
    <w:p w14:paraId="4AB06DBE" w14:textId="77777777" w:rsidR="00013953" w:rsidRDefault="00013953">
      <w:pPr>
        <w:pStyle w:val="Standard"/>
        <w:widowControl/>
        <w:autoSpaceDE/>
        <w:ind w:firstLine="540"/>
        <w:jc w:val="both"/>
      </w:pPr>
    </w:p>
    <w:p w14:paraId="1BEA0BBE" w14:textId="77777777" w:rsidR="003B436D" w:rsidRDefault="003B436D">
      <w:pPr>
        <w:pStyle w:val="Standard"/>
        <w:widowControl/>
        <w:autoSpaceDE/>
        <w:ind w:firstLine="540"/>
        <w:jc w:val="both"/>
        <w:rPr>
          <w:rFonts w:ascii="Times New Roman" w:hAnsi="Times New Roman" w:cs="Times New Roman"/>
          <w:sz w:val="24"/>
          <w:szCs w:val="24"/>
        </w:rPr>
      </w:pPr>
    </w:p>
    <w:p w14:paraId="784D35B4" w14:textId="25501E07" w:rsidR="00581AF4" w:rsidRDefault="00A7506F">
      <w:pPr>
        <w:pStyle w:val="Standard"/>
        <w:widowControl/>
        <w:autoSpaceDE/>
        <w:ind w:firstLine="720"/>
        <w:jc w:val="center"/>
        <w:rPr>
          <w:rFonts w:ascii="Times New Roman" w:hAnsi="Times New Roman" w:cs="Times New Roman"/>
          <w:b/>
          <w:bCs/>
          <w:sz w:val="24"/>
          <w:szCs w:val="24"/>
        </w:rPr>
      </w:pPr>
      <w:r>
        <w:rPr>
          <w:rFonts w:ascii="Times New Roman" w:hAnsi="Times New Roman" w:cs="Times New Roman"/>
          <w:b/>
          <w:bCs/>
          <w:sz w:val="24"/>
          <w:szCs w:val="24"/>
        </w:rPr>
        <w:lastRenderedPageBreak/>
        <w:t>7. Обеспечение исполнения Контракта</w:t>
      </w:r>
    </w:p>
    <w:p w14:paraId="4FC4A687" w14:textId="77777777" w:rsidR="003F2809" w:rsidRDefault="003F2809" w:rsidP="003F280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Pr="004668CE">
        <w:rPr>
          <w:rFonts w:ascii="Times New Roman" w:hAnsi="Times New Roman" w:cs="Times New Roman"/>
          <w:sz w:val="24"/>
          <w:szCs w:val="24"/>
        </w:rPr>
        <w:t xml:space="preserve">.1. </w:t>
      </w:r>
      <w:r>
        <w:rPr>
          <w:rFonts w:ascii="Times New Roman" w:hAnsi="Times New Roman" w:cs="Times New Roman"/>
          <w:sz w:val="24"/>
          <w:szCs w:val="24"/>
        </w:rPr>
        <w:t>Не</w:t>
      </w:r>
      <w:r w:rsidRPr="004668CE">
        <w:rPr>
          <w:rFonts w:ascii="Times New Roman" w:hAnsi="Times New Roman" w:cs="Times New Roman"/>
          <w:sz w:val="24"/>
          <w:szCs w:val="24"/>
        </w:rPr>
        <w:t xml:space="preserve"> </w:t>
      </w:r>
      <w:r w:rsidRPr="00694254">
        <w:rPr>
          <w:rFonts w:ascii="Times New Roman" w:hAnsi="Times New Roman" w:cs="Times New Roman"/>
          <w:sz w:val="24"/>
          <w:szCs w:val="24"/>
        </w:rPr>
        <w:t>установл</w:t>
      </w:r>
      <w:r>
        <w:rPr>
          <w:rFonts w:ascii="Times New Roman" w:hAnsi="Times New Roman" w:cs="Times New Roman"/>
          <w:sz w:val="24"/>
          <w:szCs w:val="24"/>
        </w:rPr>
        <w:t>ено</w:t>
      </w:r>
      <w:r w:rsidRPr="00694254">
        <w:rPr>
          <w:rFonts w:ascii="Times New Roman" w:hAnsi="Times New Roman" w:cs="Times New Roman"/>
          <w:sz w:val="24"/>
          <w:szCs w:val="24"/>
        </w:rPr>
        <w:t xml:space="preserve"> требование обеспечения исполнения контракта</w:t>
      </w:r>
      <w:r>
        <w:rPr>
          <w:rFonts w:ascii="Times New Roman" w:hAnsi="Times New Roman" w:cs="Times New Roman"/>
          <w:sz w:val="24"/>
          <w:szCs w:val="24"/>
        </w:rPr>
        <w:t>.</w:t>
      </w:r>
    </w:p>
    <w:p w14:paraId="0D9CB47C" w14:textId="77777777" w:rsidR="003F2809" w:rsidRDefault="003F2809">
      <w:pPr>
        <w:pStyle w:val="Standard"/>
        <w:widowControl/>
        <w:autoSpaceDE/>
        <w:ind w:firstLine="720"/>
        <w:jc w:val="center"/>
        <w:rPr>
          <w:rFonts w:ascii="Times New Roman" w:hAnsi="Times New Roman" w:cs="Times New Roman"/>
          <w:b/>
          <w:bCs/>
          <w:sz w:val="24"/>
          <w:szCs w:val="24"/>
        </w:rPr>
      </w:pPr>
    </w:p>
    <w:p w14:paraId="7EE0E657" w14:textId="77777777" w:rsidR="00581AF4" w:rsidRDefault="00A7506F">
      <w:pPr>
        <w:pStyle w:val="Standard"/>
        <w:widowControl/>
        <w:autoSpaceDE/>
        <w:ind w:firstLine="720"/>
        <w:jc w:val="center"/>
        <w:rPr>
          <w:rFonts w:ascii="Times New Roman" w:hAnsi="Times New Roman" w:cs="Times New Roman"/>
          <w:b/>
          <w:bCs/>
          <w:sz w:val="24"/>
          <w:szCs w:val="24"/>
        </w:rPr>
      </w:pPr>
      <w:r>
        <w:rPr>
          <w:rFonts w:ascii="Times New Roman" w:hAnsi="Times New Roman" w:cs="Times New Roman"/>
          <w:b/>
          <w:bCs/>
          <w:sz w:val="24"/>
          <w:szCs w:val="24"/>
        </w:rPr>
        <w:t>8. Гарантийные обязательства</w:t>
      </w:r>
    </w:p>
    <w:p w14:paraId="14F19723"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 xml:space="preserve">8.1. Исполнитель гарантирует Заказчику качество оказания услуг в соответствии </w:t>
      </w:r>
      <w:r>
        <w:rPr>
          <w:rFonts w:ascii="Times New Roman" w:hAnsi="Times New Roman" w:cs="Times New Roman"/>
          <w:sz w:val="24"/>
          <w:szCs w:val="24"/>
        </w:rPr>
        <w:br/>
        <w:t>с требованиями, предусмотренными Контрактом.</w:t>
      </w:r>
    </w:p>
    <w:p w14:paraId="133FD330" w14:textId="6A83E5B9" w:rsidR="00581AF4" w:rsidRDefault="00A7506F">
      <w:pPr>
        <w:pStyle w:val="Standard"/>
        <w:ind w:firstLine="540"/>
        <w:jc w:val="both"/>
        <w:rPr>
          <w:rFonts w:ascii="Times New Roman" w:hAnsi="Times New Roman" w:cs="Times New Roman"/>
          <w:color w:val="000000"/>
          <w:sz w:val="24"/>
          <w:szCs w:val="24"/>
        </w:rPr>
      </w:pPr>
      <w:r w:rsidRPr="0041498C">
        <w:rPr>
          <w:rFonts w:ascii="Times New Roman" w:hAnsi="Times New Roman" w:cs="Times New Roman"/>
          <w:color w:val="000000"/>
          <w:sz w:val="24"/>
          <w:szCs w:val="24"/>
        </w:rPr>
        <w:t xml:space="preserve">8.2. </w:t>
      </w:r>
      <w:r w:rsidR="0041498C" w:rsidRPr="0041498C">
        <w:rPr>
          <w:rFonts w:ascii="Times New Roman" w:hAnsi="Times New Roman" w:cs="Times New Roman"/>
          <w:color w:val="000000"/>
          <w:sz w:val="24"/>
          <w:szCs w:val="24"/>
        </w:rPr>
        <w:t xml:space="preserve">Гарантийный срок на детали, установленные на автотранспорт - не менее гарантийного срока, установленного заводом изготовителем. Гарантийный срок на материальный результат оказанных услуг – </w:t>
      </w:r>
      <w:r w:rsidR="00714079">
        <w:rPr>
          <w:rFonts w:ascii="Times New Roman" w:hAnsi="Times New Roman" w:cs="Times New Roman"/>
          <w:color w:val="000000"/>
          <w:sz w:val="24"/>
          <w:szCs w:val="24"/>
        </w:rPr>
        <w:t>6</w:t>
      </w:r>
      <w:r w:rsidR="0041498C" w:rsidRPr="0041498C">
        <w:rPr>
          <w:rFonts w:ascii="Times New Roman" w:hAnsi="Times New Roman" w:cs="Times New Roman"/>
          <w:color w:val="000000"/>
          <w:sz w:val="24"/>
          <w:szCs w:val="24"/>
        </w:rPr>
        <w:t xml:space="preserve"> (</w:t>
      </w:r>
      <w:r w:rsidR="00714079">
        <w:rPr>
          <w:rFonts w:ascii="Times New Roman" w:hAnsi="Times New Roman" w:cs="Times New Roman"/>
          <w:color w:val="000000"/>
          <w:sz w:val="24"/>
          <w:szCs w:val="24"/>
        </w:rPr>
        <w:t>шесть</w:t>
      </w:r>
      <w:r w:rsidR="0041498C" w:rsidRPr="0041498C">
        <w:rPr>
          <w:rFonts w:ascii="Times New Roman" w:hAnsi="Times New Roman" w:cs="Times New Roman"/>
          <w:color w:val="000000"/>
          <w:sz w:val="24"/>
          <w:szCs w:val="24"/>
        </w:rPr>
        <w:t>) месяцев с даты подписания сторонами акта оказанных услуг без замечаний Заказчика</w:t>
      </w:r>
      <w:r w:rsidR="00714079">
        <w:rPr>
          <w:rFonts w:ascii="Times New Roman" w:hAnsi="Times New Roman" w:cs="Times New Roman"/>
          <w:color w:val="000000"/>
          <w:sz w:val="24"/>
          <w:szCs w:val="24"/>
        </w:rPr>
        <w:t>.</w:t>
      </w:r>
    </w:p>
    <w:p w14:paraId="12959821" w14:textId="7CD12A72" w:rsidR="00581AF4" w:rsidRDefault="00A7506F">
      <w:pPr>
        <w:pStyle w:val="Standard"/>
        <w:ind w:firstLine="540"/>
        <w:jc w:val="both"/>
        <w:rPr>
          <w:rFonts w:ascii="Times New Roman" w:hAnsi="Times New Roman" w:cs="Times New Roman"/>
          <w:color w:val="000000"/>
          <w:sz w:val="24"/>
          <w:szCs w:val="24"/>
        </w:rPr>
      </w:pPr>
      <w:bookmarkStart w:id="21" w:name="P929"/>
      <w:bookmarkEnd w:id="21"/>
      <w:r>
        <w:rPr>
          <w:rFonts w:ascii="Times New Roman" w:hAnsi="Times New Roman" w:cs="Times New Roman"/>
          <w:color w:val="000000"/>
          <w:sz w:val="24"/>
          <w:szCs w:val="24"/>
        </w:rPr>
        <w:t>8.3. 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w:t>
      </w:r>
    </w:p>
    <w:p w14:paraId="7F5660FB" w14:textId="77777777" w:rsidR="003B436D" w:rsidRDefault="003B436D">
      <w:pPr>
        <w:pStyle w:val="Standard"/>
        <w:ind w:firstLine="540"/>
        <w:jc w:val="both"/>
        <w:rPr>
          <w:rFonts w:ascii="Times New Roman" w:hAnsi="Times New Roman" w:cs="Times New Roman"/>
          <w:color w:val="000000"/>
          <w:sz w:val="24"/>
          <w:szCs w:val="24"/>
        </w:rPr>
      </w:pPr>
    </w:p>
    <w:p w14:paraId="0FF9EC9A" w14:textId="77777777" w:rsidR="00581AF4" w:rsidRDefault="00A7506F">
      <w:pPr>
        <w:pStyle w:val="Standard"/>
        <w:widowControl/>
        <w:autoSpaceDE/>
        <w:ind w:firstLine="720"/>
        <w:jc w:val="center"/>
        <w:rPr>
          <w:rFonts w:ascii="Times New Roman" w:hAnsi="Times New Roman" w:cs="Times New Roman"/>
          <w:b/>
          <w:bCs/>
          <w:sz w:val="24"/>
          <w:szCs w:val="24"/>
        </w:rPr>
      </w:pPr>
      <w:bookmarkStart w:id="22" w:name="P928"/>
      <w:bookmarkStart w:id="23" w:name="P931"/>
      <w:bookmarkEnd w:id="22"/>
      <w:bookmarkEnd w:id="23"/>
      <w:r>
        <w:rPr>
          <w:rFonts w:ascii="Times New Roman" w:hAnsi="Times New Roman" w:cs="Times New Roman"/>
          <w:b/>
          <w:bCs/>
          <w:sz w:val="24"/>
          <w:szCs w:val="24"/>
        </w:rPr>
        <w:t>9. Обеспечение гарантийных обязательств</w:t>
      </w:r>
    </w:p>
    <w:p w14:paraId="01F695C8" w14:textId="2F68EC85"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9.1. Обеспечение гарантийных обязательств не устанавливается.</w:t>
      </w:r>
    </w:p>
    <w:p w14:paraId="674689EC" w14:textId="77777777" w:rsidR="00C24340" w:rsidRDefault="00C24340">
      <w:pPr>
        <w:pStyle w:val="Standard"/>
        <w:widowControl/>
        <w:autoSpaceDE/>
        <w:ind w:firstLine="540"/>
        <w:jc w:val="both"/>
        <w:rPr>
          <w:rFonts w:ascii="Times New Roman" w:hAnsi="Times New Roman" w:cs="Times New Roman"/>
          <w:sz w:val="24"/>
          <w:szCs w:val="24"/>
        </w:rPr>
      </w:pPr>
    </w:p>
    <w:p w14:paraId="6BDCD838" w14:textId="3CC7F70B" w:rsidR="00581AF4" w:rsidRDefault="00A7506F">
      <w:pPr>
        <w:pStyle w:val="Standard"/>
        <w:widowControl/>
        <w:autoSpaceDE/>
        <w:ind w:firstLine="720"/>
        <w:jc w:val="center"/>
        <w:rPr>
          <w:rFonts w:ascii="Times New Roman" w:hAnsi="Times New Roman" w:cs="Times New Roman"/>
          <w:b/>
          <w:bCs/>
          <w:sz w:val="24"/>
          <w:szCs w:val="24"/>
        </w:rPr>
      </w:pPr>
      <w:bookmarkStart w:id="24" w:name="P944"/>
      <w:bookmarkEnd w:id="24"/>
      <w:r>
        <w:rPr>
          <w:rFonts w:ascii="Times New Roman" w:hAnsi="Times New Roman" w:cs="Times New Roman"/>
          <w:b/>
          <w:bCs/>
          <w:sz w:val="24"/>
          <w:szCs w:val="24"/>
        </w:rPr>
        <w:t xml:space="preserve">10. </w:t>
      </w:r>
      <w:r w:rsidR="008A1AF1" w:rsidRPr="008A1AF1">
        <w:rPr>
          <w:rFonts w:ascii="Times New Roman" w:hAnsi="Times New Roman" w:cs="Times New Roman"/>
          <w:b/>
          <w:bCs/>
          <w:sz w:val="24"/>
          <w:szCs w:val="24"/>
        </w:rPr>
        <w:t>Антикоррупционная оговорка</w:t>
      </w:r>
    </w:p>
    <w:p w14:paraId="3359E1FE" w14:textId="5E5D246E" w:rsidR="003B436D" w:rsidRPr="00855B13" w:rsidRDefault="00A7506F" w:rsidP="008A1AF1">
      <w:pPr>
        <w:pStyle w:val="Standard"/>
        <w:jc w:val="both"/>
        <w:rPr>
          <w:b/>
        </w:rPr>
      </w:pPr>
      <w:r>
        <w:rPr>
          <w:rFonts w:ascii="Times New Roman" w:hAnsi="Times New Roman" w:cs="Times New Roman"/>
          <w:sz w:val="24"/>
          <w:szCs w:val="24"/>
        </w:rPr>
        <w:tab/>
      </w:r>
      <w:r w:rsidR="003B436D" w:rsidRPr="00855B13">
        <w:rPr>
          <w:b/>
        </w:rPr>
        <w:t xml:space="preserve"> </w:t>
      </w:r>
    </w:p>
    <w:p w14:paraId="1A3F90C0" w14:textId="08E40F98" w:rsidR="003B436D" w:rsidRPr="008F1C94" w:rsidRDefault="003B436D" w:rsidP="003B436D">
      <w:pPr>
        <w:ind w:firstLine="709"/>
        <w:jc w:val="both"/>
      </w:pPr>
      <w:r>
        <w:t>1</w:t>
      </w:r>
      <w:r w:rsidR="008A1AF1">
        <w:t>0</w:t>
      </w:r>
      <w:r w:rsidRPr="008F1C94">
        <w:t>.1. При исполнении своих обязательств по контракту Стороны, их аффилированные лица, работники или посредники не выплачивают, не предлагают выплачивать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в иных неправомерных целях.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применяемого законодательства и актов о противодействии легализации (отмыванию) доходов, полученных преступным путем.</w:t>
      </w:r>
    </w:p>
    <w:p w14:paraId="13A0CBD0" w14:textId="4501E614" w:rsidR="003B436D" w:rsidRPr="008F1C94" w:rsidRDefault="003B436D" w:rsidP="003B436D">
      <w:pPr>
        <w:ind w:firstLine="709"/>
        <w:jc w:val="both"/>
      </w:pPr>
      <w:r>
        <w:t>1</w:t>
      </w:r>
      <w:r w:rsidR="008A1AF1">
        <w:t>0</w:t>
      </w:r>
      <w:r w:rsidRPr="008F1C94">
        <w:t>.2.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дата или получение взятки, коммерческий подкуп, а также действиях, нарушающих требования применимого законодательства и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рабочих дней с даты направления письменного уведомления.</w:t>
      </w:r>
    </w:p>
    <w:p w14:paraId="008F49F6" w14:textId="77777777" w:rsidR="003B436D" w:rsidRDefault="003B436D">
      <w:pPr>
        <w:pStyle w:val="Standard"/>
        <w:tabs>
          <w:tab w:val="left" w:pos="1080"/>
        </w:tabs>
        <w:ind w:firstLine="709"/>
        <w:jc w:val="both"/>
        <w:rPr>
          <w:rFonts w:ascii="Times New Roman" w:hAnsi="Times New Roman" w:cs="Times New Roman"/>
          <w:sz w:val="24"/>
          <w:szCs w:val="24"/>
        </w:rPr>
      </w:pPr>
    </w:p>
    <w:p w14:paraId="08C9B1DD" w14:textId="77777777" w:rsidR="00C24340" w:rsidRDefault="00C24340">
      <w:pPr>
        <w:pStyle w:val="Standard"/>
        <w:tabs>
          <w:tab w:val="left" w:pos="1080"/>
        </w:tabs>
        <w:ind w:firstLine="709"/>
        <w:jc w:val="both"/>
        <w:rPr>
          <w:rFonts w:ascii="Times New Roman" w:hAnsi="Times New Roman" w:cs="Times New Roman"/>
          <w:sz w:val="24"/>
          <w:szCs w:val="24"/>
        </w:rPr>
      </w:pPr>
    </w:p>
    <w:p w14:paraId="08598372" w14:textId="77777777" w:rsidR="00581AF4" w:rsidRDefault="00A7506F">
      <w:pPr>
        <w:pStyle w:val="Standard"/>
        <w:widowControl/>
        <w:autoSpaceDE/>
        <w:ind w:firstLine="720"/>
        <w:jc w:val="center"/>
        <w:rPr>
          <w:rFonts w:ascii="Times New Roman" w:hAnsi="Times New Roman" w:cs="Times New Roman"/>
          <w:b/>
          <w:color w:val="000000"/>
          <w:sz w:val="24"/>
          <w:szCs w:val="24"/>
        </w:rPr>
      </w:pPr>
      <w:r>
        <w:rPr>
          <w:rFonts w:ascii="Times New Roman" w:hAnsi="Times New Roman" w:cs="Times New Roman"/>
          <w:b/>
          <w:color w:val="000000"/>
          <w:sz w:val="24"/>
          <w:szCs w:val="24"/>
        </w:rPr>
        <w:t>11. Ответственность Сторон</w:t>
      </w:r>
    </w:p>
    <w:p w14:paraId="5A98645E" w14:textId="4673C59F" w:rsidR="00C24340" w:rsidRPr="002B1BB3" w:rsidRDefault="00C24340" w:rsidP="00C24340">
      <w:pPr>
        <w:ind w:firstLine="709"/>
        <w:jc w:val="both"/>
        <w:rPr>
          <w:rFonts w:eastAsia="Calibri"/>
        </w:rPr>
      </w:pPr>
      <w:r>
        <w:rPr>
          <w:rFonts w:eastAsia="Calibri"/>
        </w:rPr>
        <w:t>11</w:t>
      </w:r>
      <w:r w:rsidRPr="002B1BB3">
        <w:rPr>
          <w:rFonts w:eastAsia="Calibri"/>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34F5B11" w14:textId="2D5EACE9" w:rsidR="00C24340" w:rsidRPr="002B1BB3" w:rsidRDefault="00C24340" w:rsidP="00C24340">
      <w:pPr>
        <w:ind w:firstLine="709"/>
        <w:jc w:val="both"/>
        <w:rPr>
          <w:rFonts w:eastAsia="Calibri"/>
        </w:rPr>
      </w:pPr>
      <w:r>
        <w:rPr>
          <w:rFonts w:eastAsia="Calibri"/>
        </w:rPr>
        <w:t>11</w:t>
      </w:r>
      <w:r w:rsidRPr="002B1BB3">
        <w:rPr>
          <w:rFonts w:eastAsia="Calibri"/>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6656AC0" w14:textId="6B3EA294" w:rsidR="00C24340" w:rsidRPr="002B1BB3" w:rsidRDefault="00C24340" w:rsidP="00C24340">
      <w:pPr>
        <w:ind w:firstLine="709"/>
        <w:jc w:val="both"/>
        <w:rPr>
          <w:rFonts w:eastAsia="Calibri"/>
        </w:rPr>
      </w:pPr>
      <w:r>
        <w:rPr>
          <w:rFonts w:eastAsia="Calibri"/>
        </w:rPr>
        <w:t>11</w:t>
      </w:r>
      <w:r w:rsidRPr="002B1BB3">
        <w:rPr>
          <w:rFonts w:eastAsia="Calibri"/>
        </w:rPr>
        <w:t xml:space="preserve">.3. В случае просрочки исполнения Исполнителем обязательств, предусмотренных Контрактом, Исполнитель уплачивает Заказчику пени. Пеня начисляется за каждый день </w:t>
      </w:r>
      <w:r w:rsidRPr="002B1BB3">
        <w:rPr>
          <w:rFonts w:eastAsia="Calibri"/>
        </w:rPr>
        <w:lastRenderedPageBreak/>
        <w:t>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оказания услуг), уменьшенной на сумму, пропорциональную объему обязательств, предусмотренных Контрактом (соответствующим отдельным этапом оказания услуг) и фактически исполненных Исполнителем.</w:t>
      </w:r>
    </w:p>
    <w:p w14:paraId="6BBD1DD7" w14:textId="7CD96495" w:rsidR="00C24340" w:rsidRPr="002B1BB3" w:rsidRDefault="00C24340" w:rsidP="00C24340">
      <w:pPr>
        <w:ind w:firstLine="709"/>
        <w:jc w:val="both"/>
        <w:rPr>
          <w:rFonts w:eastAsia="Calibri"/>
        </w:rPr>
      </w:pPr>
      <w:r>
        <w:rPr>
          <w:rFonts w:eastAsia="Calibri"/>
        </w:rPr>
        <w:t>11</w:t>
      </w:r>
      <w:r w:rsidRPr="002B1BB3">
        <w:rPr>
          <w:rFonts w:eastAsia="Calibri"/>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 августа 2017 г. </w:t>
      </w:r>
      <w:r>
        <w:rPr>
          <w:rFonts w:eastAsia="Calibri"/>
        </w:rPr>
        <w:t>№</w:t>
      </w:r>
      <w:r w:rsidRPr="002B1BB3">
        <w:rPr>
          <w:rFonts w:eastAsia="Calibri"/>
        </w:rPr>
        <w:t xml:space="preserve"> 1042 (далее - Правила) определяется в следующем порядке:</w:t>
      </w:r>
    </w:p>
    <w:p w14:paraId="512EB5FE" w14:textId="77777777" w:rsidR="00C24340" w:rsidRPr="002B1BB3" w:rsidRDefault="00C24340" w:rsidP="00C24340">
      <w:pPr>
        <w:ind w:firstLine="709"/>
        <w:jc w:val="both"/>
        <w:rPr>
          <w:rFonts w:eastAsia="Calibri"/>
        </w:rPr>
      </w:pPr>
      <w:r w:rsidRPr="002B1BB3">
        <w:rPr>
          <w:rFonts w:eastAsia="Calibri"/>
        </w:rPr>
        <w:t xml:space="preserve">Во всех случаях (за исключением случаев, предусмотренных пунктами </w:t>
      </w:r>
      <w:r>
        <w:rPr>
          <w:rFonts w:eastAsia="Calibri"/>
        </w:rPr>
        <w:t>10</w:t>
      </w:r>
      <w:r w:rsidRPr="002B1BB3">
        <w:rPr>
          <w:rFonts w:eastAsia="Calibri"/>
        </w:rPr>
        <w:t>.5-</w:t>
      </w:r>
      <w:r>
        <w:rPr>
          <w:rFonts w:eastAsia="Calibri"/>
        </w:rPr>
        <w:t>10</w:t>
      </w:r>
      <w:r w:rsidRPr="002B1BB3">
        <w:rPr>
          <w:rFonts w:eastAsia="Calibri"/>
        </w:rPr>
        <w:t>.6 контракта размер штрафа устанавливается в соответствии с пунктом 3 Правил:</w:t>
      </w:r>
    </w:p>
    <w:p w14:paraId="0808B8E7" w14:textId="77777777" w:rsidR="00C24340" w:rsidRPr="002B1BB3" w:rsidRDefault="00C24340" w:rsidP="00C24340">
      <w:pPr>
        <w:ind w:firstLine="709"/>
        <w:jc w:val="both"/>
        <w:rPr>
          <w:rFonts w:eastAsia="Calibri"/>
        </w:rPr>
      </w:pPr>
      <w:r w:rsidRPr="002B1BB3">
        <w:rPr>
          <w:rFonts w:eastAsia="Calibri"/>
        </w:rPr>
        <w:t>10 процентов цены Контракта (этапа) в случае, если цена Контракта (этапа) не превышает 3 млн рублей;</w:t>
      </w:r>
    </w:p>
    <w:p w14:paraId="51AA3169" w14:textId="77777777" w:rsidR="00C24340" w:rsidRPr="002B1BB3" w:rsidRDefault="00C24340" w:rsidP="00C24340">
      <w:pPr>
        <w:ind w:firstLine="709"/>
        <w:jc w:val="both"/>
        <w:rPr>
          <w:rFonts w:eastAsia="Calibri"/>
        </w:rPr>
      </w:pPr>
      <w:r w:rsidRPr="002B1BB3">
        <w:rPr>
          <w:rFonts w:eastAsia="Calibri"/>
        </w:rPr>
        <w:t>5 процентов цены Контракта (этапа) в случае, если цена Контракта (этапа) составляет от 3 млн рублей до 50 млн рублей (включительно);</w:t>
      </w:r>
    </w:p>
    <w:p w14:paraId="09366B87" w14:textId="77777777" w:rsidR="00C24340" w:rsidRPr="002B1BB3" w:rsidRDefault="00C24340" w:rsidP="00C24340">
      <w:pPr>
        <w:ind w:firstLine="709"/>
        <w:jc w:val="both"/>
        <w:rPr>
          <w:rFonts w:eastAsia="Calibri"/>
        </w:rPr>
      </w:pPr>
      <w:r w:rsidRPr="002B1BB3">
        <w:rPr>
          <w:rFonts w:eastAsia="Calibri"/>
        </w:rPr>
        <w:t>1 процент цены Контракта (этапа) в случае, если цена Контракта (этапа) составляет от 50 млн рублей до 100 млн рублей (включительно);</w:t>
      </w:r>
    </w:p>
    <w:p w14:paraId="07C7E07B" w14:textId="77777777" w:rsidR="00C24340" w:rsidRPr="002B1BB3" w:rsidRDefault="00C24340" w:rsidP="00C24340">
      <w:pPr>
        <w:ind w:firstLine="709"/>
        <w:jc w:val="both"/>
        <w:rPr>
          <w:rFonts w:eastAsia="Calibri"/>
        </w:rPr>
      </w:pPr>
      <w:r w:rsidRPr="002B1BB3">
        <w:rPr>
          <w:rFonts w:eastAsia="Calibri"/>
        </w:rPr>
        <w:t>0,5 процента цены Контракта (этапа) в случае, если цена Контракта (этапа) составляет от 100 млн рублей до 500 млн рублей (включительно);</w:t>
      </w:r>
    </w:p>
    <w:p w14:paraId="19FB7845" w14:textId="77777777" w:rsidR="00C24340" w:rsidRPr="002B1BB3" w:rsidRDefault="00C24340" w:rsidP="00C24340">
      <w:pPr>
        <w:ind w:firstLine="709"/>
        <w:jc w:val="both"/>
        <w:rPr>
          <w:rFonts w:eastAsia="Calibri"/>
        </w:rPr>
      </w:pPr>
      <w:r w:rsidRPr="002B1BB3">
        <w:rPr>
          <w:rFonts w:eastAsia="Calibri"/>
        </w:rPr>
        <w:t>0,4 процента цены Контракта (этапа) в случае, если цена Контракта (этапа) составляет от 500 млн рублей до 1 млрд рублей (включительно);</w:t>
      </w:r>
    </w:p>
    <w:p w14:paraId="5F41C1A3" w14:textId="77777777" w:rsidR="00C24340" w:rsidRPr="002B1BB3" w:rsidRDefault="00C24340" w:rsidP="00C24340">
      <w:pPr>
        <w:ind w:firstLine="709"/>
        <w:jc w:val="both"/>
        <w:rPr>
          <w:rFonts w:eastAsia="Calibri"/>
        </w:rPr>
      </w:pPr>
      <w:r w:rsidRPr="002B1BB3">
        <w:rPr>
          <w:rFonts w:eastAsia="Calibri"/>
        </w:rPr>
        <w:t>0,3 процента цены Контракта (этапа) в случае, если цена Контракта (этапа) составляет от 1 млрд рублей до 2 млрд рублей (включительно);</w:t>
      </w:r>
    </w:p>
    <w:p w14:paraId="78AE6A7F" w14:textId="77777777" w:rsidR="00C24340" w:rsidRPr="002B1BB3" w:rsidRDefault="00C24340" w:rsidP="00C24340">
      <w:pPr>
        <w:ind w:firstLine="709"/>
        <w:jc w:val="both"/>
        <w:rPr>
          <w:rFonts w:eastAsia="Calibri"/>
        </w:rPr>
      </w:pPr>
      <w:r w:rsidRPr="002B1BB3">
        <w:rPr>
          <w:rFonts w:eastAsia="Calibri"/>
        </w:rPr>
        <w:t>0,25 процента цены Контракта (этап в случае, если цена Контракта (этапа) составляет от 2 млрд рублей до 5 млрд рублей (включительно);</w:t>
      </w:r>
    </w:p>
    <w:p w14:paraId="563873A2" w14:textId="77777777" w:rsidR="00C24340" w:rsidRDefault="00C24340" w:rsidP="00C24340">
      <w:pPr>
        <w:ind w:firstLine="709"/>
        <w:jc w:val="both"/>
        <w:rPr>
          <w:rFonts w:eastAsia="Calibri"/>
        </w:rPr>
      </w:pPr>
      <w:r w:rsidRPr="002B1BB3">
        <w:rPr>
          <w:rFonts w:eastAsia="Calibri"/>
        </w:rPr>
        <w:t>0,2 процента цены Контракта (этапа) в случае, если цена Контракта (этапа) составляет от 5 млрд рублей до 10 млрд рублей (включительно);</w:t>
      </w:r>
    </w:p>
    <w:p w14:paraId="4EB90476" w14:textId="77777777" w:rsidR="00C24340" w:rsidRPr="002B1BB3" w:rsidRDefault="00C24340" w:rsidP="00C24340">
      <w:pPr>
        <w:ind w:firstLine="709"/>
        <w:jc w:val="both"/>
        <w:rPr>
          <w:rFonts w:eastAsia="Calibri"/>
        </w:rPr>
      </w:pPr>
      <w:r w:rsidRPr="007F4BD6">
        <w:rPr>
          <w:rFonts w:eastAsia="Calibri"/>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w:t>
      </w:r>
      <w:r>
        <w:rPr>
          <w:rFonts w:eastAsia="Calibri"/>
        </w:rPr>
        <w:t>№ 44-ФЗ,</w:t>
      </w:r>
      <w:r w:rsidRPr="007F4BD6">
        <w:rPr>
          <w:rFonts w:eastAsia="Calibri"/>
        </w:rPr>
        <w:t xml:space="preserve">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r>
        <w:rPr>
          <w:rFonts w:eastAsia="Calibri"/>
        </w:rPr>
        <w:t>.</w:t>
      </w:r>
    </w:p>
    <w:p w14:paraId="2AED1150" w14:textId="56357EB2" w:rsidR="00C24340" w:rsidRPr="002B1BB3" w:rsidRDefault="00C24340" w:rsidP="00C24340">
      <w:pPr>
        <w:ind w:firstLine="709"/>
        <w:jc w:val="both"/>
        <w:rPr>
          <w:rFonts w:eastAsia="Calibri"/>
        </w:rPr>
      </w:pPr>
      <w:r>
        <w:rPr>
          <w:rFonts w:eastAsia="Calibri"/>
        </w:rPr>
        <w:t>11</w:t>
      </w:r>
      <w:r w:rsidRPr="002B1BB3">
        <w:rPr>
          <w:rFonts w:eastAsia="Calibri"/>
        </w:rPr>
        <w:t>.5.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Исполнитель выплачивает Заказчику штраф в размере:</w:t>
      </w:r>
    </w:p>
    <w:p w14:paraId="63BDF9DC" w14:textId="77777777" w:rsidR="00C24340" w:rsidRPr="002B1BB3" w:rsidRDefault="00C24340" w:rsidP="00C24340">
      <w:pPr>
        <w:ind w:firstLine="709"/>
        <w:jc w:val="both"/>
        <w:rPr>
          <w:rFonts w:eastAsia="Calibri"/>
        </w:rPr>
      </w:pPr>
      <w:r w:rsidRPr="002B1BB3">
        <w:rPr>
          <w:rFonts w:eastAsia="Calibri"/>
        </w:rPr>
        <w:t>а) в случае если цена Контракта не превышает начальную (максимальную) цену государственного (муниципального) контракта (контракта):</w:t>
      </w:r>
    </w:p>
    <w:p w14:paraId="0A2757EC" w14:textId="77777777" w:rsidR="00C24340" w:rsidRPr="002B1BB3" w:rsidRDefault="00C24340" w:rsidP="00C24340">
      <w:pPr>
        <w:ind w:firstLine="709"/>
        <w:jc w:val="both"/>
        <w:rPr>
          <w:rFonts w:eastAsia="Calibri"/>
        </w:rPr>
      </w:pPr>
      <w:r w:rsidRPr="002B1BB3">
        <w:rPr>
          <w:rFonts w:eastAsia="Calibri"/>
        </w:rPr>
        <w:t>10 процентов начальной (максимальной) цены государственного (муниципального) контракта (контракта), если цена Контракта не превышает 3 млн. рублей;</w:t>
      </w:r>
    </w:p>
    <w:p w14:paraId="2264BAE6" w14:textId="77777777" w:rsidR="00C24340" w:rsidRPr="002B1BB3" w:rsidRDefault="00C24340" w:rsidP="00C24340">
      <w:pPr>
        <w:ind w:firstLine="709"/>
        <w:jc w:val="both"/>
        <w:rPr>
          <w:rFonts w:eastAsia="Calibri"/>
        </w:rPr>
      </w:pPr>
      <w:r w:rsidRPr="002B1BB3">
        <w:rPr>
          <w:rFonts w:eastAsia="Calibri"/>
        </w:rPr>
        <w:t>5 процентов начальной (максимальной) цены государственного (муниципального) контракта (контракта), если цена Контракта</w:t>
      </w:r>
    </w:p>
    <w:p w14:paraId="0D62CBF2" w14:textId="77777777" w:rsidR="00C24340" w:rsidRPr="002B1BB3" w:rsidRDefault="00C24340" w:rsidP="00C24340">
      <w:pPr>
        <w:ind w:firstLine="709"/>
        <w:jc w:val="both"/>
        <w:rPr>
          <w:rFonts w:eastAsia="Calibri"/>
        </w:rPr>
      </w:pPr>
      <w:r w:rsidRPr="002B1BB3">
        <w:rPr>
          <w:rFonts w:eastAsia="Calibri"/>
        </w:rPr>
        <w:t>составляет от 3 млн. рублей до 50 млн. рублей (включительно);</w:t>
      </w:r>
    </w:p>
    <w:p w14:paraId="2236B3D8" w14:textId="77777777" w:rsidR="00C24340" w:rsidRPr="002B1BB3" w:rsidRDefault="00C24340" w:rsidP="00C24340">
      <w:pPr>
        <w:ind w:firstLine="709"/>
        <w:jc w:val="both"/>
        <w:rPr>
          <w:rFonts w:eastAsia="Calibri"/>
        </w:rPr>
      </w:pPr>
      <w:r w:rsidRPr="002B1BB3">
        <w:rPr>
          <w:rFonts w:eastAsia="Calibri"/>
        </w:rPr>
        <w:t>1 процент начальной (максимальной) цены государственного (муниципального) контракта (контракта), если цена Контракта составляет от 50 млн. рублей до 100 млн. рублей (включительно).</w:t>
      </w:r>
    </w:p>
    <w:p w14:paraId="279E3066" w14:textId="77777777" w:rsidR="00C24340" w:rsidRPr="002B1BB3" w:rsidRDefault="00C24340" w:rsidP="00C24340">
      <w:pPr>
        <w:ind w:firstLine="709"/>
        <w:jc w:val="both"/>
        <w:rPr>
          <w:rFonts w:eastAsia="Calibri"/>
        </w:rPr>
      </w:pPr>
      <w:r w:rsidRPr="002B1BB3">
        <w:rPr>
          <w:rFonts w:eastAsia="Calibri"/>
        </w:rPr>
        <w:lastRenderedPageBreak/>
        <w:t>б) в случае если цена Контракта превышает начальную (максимальную) цену государственного (муниципального) контракта (контракта):</w:t>
      </w:r>
    </w:p>
    <w:p w14:paraId="7AB3851B" w14:textId="77777777" w:rsidR="00C24340" w:rsidRPr="002B1BB3" w:rsidRDefault="00C24340" w:rsidP="00C24340">
      <w:pPr>
        <w:ind w:firstLine="709"/>
        <w:jc w:val="both"/>
        <w:rPr>
          <w:rFonts w:eastAsia="Calibri"/>
        </w:rPr>
      </w:pPr>
      <w:r w:rsidRPr="002B1BB3">
        <w:rPr>
          <w:rFonts w:eastAsia="Calibri"/>
        </w:rPr>
        <w:t>10 процентов цены Контракта, если цена Контракта не превышает 3 млн. рублей;</w:t>
      </w:r>
    </w:p>
    <w:p w14:paraId="540644A9" w14:textId="77777777" w:rsidR="00C24340" w:rsidRPr="002B1BB3" w:rsidRDefault="00C24340" w:rsidP="00C24340">
      <w:pPr>
        <w:ind w:firstLine="709"/>
        <w:jc w:val="both"/>
        <w:rPr>
          <w:rFonts w:eastAsia="Calibri"/>
        </w:rPr>
      </w:pPr>
      <w:r w:rsidRPr="002B1BB3">
        <w:rPr>
          <w:rFonts w:eastAsia="Calibri"/>
        </w:rPr>
        <w:t>5 процентов цены Контракта, если цена Контракта составляет от 3 млн. рублей до 50 млн. рублей (включительно);</w:t>
      </w:r>
    </w:p>
    <w:p w14:paraId="0F84D7F2" w14:textId="77777777" w:rsidR="00C24340" w:rsidRPr="002B1BB3" w:rsidRDefault="00C24340" w:rsidP="00C24340">
      <w:pPr>
        <w:ind w:firstLine="709"/>
        <w:jc w:val="both"/>
        <w:rPr>
          <w:rFonts w:eastAsia="Calibri"/>
        </w:rPr>
      </w:pPr>
      <w:r w:rsidRPr="002B1BB3">
        <w:rPr>
          <w:rFonts w:eastAsia="Calibri"/>
        </w:rPr>
        <w:t>1 процент цены Контракта, если цена Контракта составляет от 50 млн. рублей до 100 млн. рублей (включительно).</w:t>
      </w:r>
    </w:p>
    <w:p w14:paraId="765D1C81" w14:textId="0ABE307D" w:rsidR="00C24340" w:rsidRPr="002B1BB3" w:rsidRDefault="00C24340" w:rsidP="00C24340">
      <w:pPr>
        <w:ind w:firstLine="709"/>
        <w:jc w:val="both"/>
        <w:rPr>
          <w:rFonts w:eastAsia="Calibri"/>
        </w:rPr>
      </w:pPr>
      <w:r>
        <w:rPr>
          <w:rFonts w:eastAsia="Calibri"/>
        </w:rPr>
        <w:t>11</w:t>
      </w:r>
      <w:r w:rsidRPr="002B1BB3">
        <w:rPr>
          <w:rFonts w:eastAsia="Calibri"/>
        </w:rPr>
        <w:t>.6.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D1B668A" w14:textId="77777777" w:rsidR="00C24340" w:rsidRPr="002B1BB3" w:rsidRDefault="00C24340" w:rsidP="00C24340">
      <w:pPr>
        <w:ind w:firstLine="709"/>
        <w:jc w:val="both"/>
        <w:rPr>
          <w:rFonts w:eastAsia="Calibri"/>
        </w:rPr>
      </w:pPr>
      <w:r w:rsidRPr="002B1BB3">
        <w:rPr>
          <w:rFonts w:eastAsia="Calibri"/>
        </w:rPr>
        <w:t>а) 1000 рублей, если цена контракта не превышает 3 млн. рублей;</w:t>
      </w:r>
    </w:p>
    <w:p w14:paraId="4F39A8B4" w14:textId="77777777" w:rsidR="00C24340" w:rsidRPr="002B1BB3" w:rsidRDefault="00C24340" w:rsidP="00C24340">
      <w:pPr>
        <w:ind w:firstLine="709"/>
        <w:jc w:val="both"/>
        <w:rPr>
          <w:rFonts w:eastAsia="Calibri"/>
        </w:rPr>
      </w:pPr>
      <w:r w:rsidRPr="002B1BB3">
        <w:rPr>
          <w:rFonts w:eastAsia="Calibri"/>
        </w:rPr>
        <w:t>б) 5000 рублей, если цена контракта составляет от 3 млн. рублей до 50 млн. рублей (включительно);</w:t>
      </w:r>
    </w:p>
    <w:p w14:paraId="7209E2DF" w14:textId="77777777" w:rsidR="00C24340" w:rsidRPr="002B1BB3" w:rsidRDefault="00C24340" w:rsidP="00C24340">
      <w:pPr>
        <w:ind w:firstLine="709"/>
        <w:jc w:val="both"/>
        <w:rPr>
          <w:rFonts w:eastAsia="Calibri"/>
        </w:rPr>
      </w:pPr>
      <w:r w:rsidRPr="002B1BB3">
        <w:rPr>
          <w:rFonts w:eastAsia="Calibri"/>
        </w:rPr>
        <w:t>в) 10000 рублей, если цена контракта составляет от 50 млн. рублей до 100 млн. рублей (включительно);</w:t>
      </w:r>
    </w:p>
    <w:p w14:paraId="00516AEB" w14:textId="77777777" w:rsidR="00C24340" w:rsidRPr="002B1BB3" w:rsidRDefault="00C24340" w:rsidP="00C24340">
      <w:pPr>
        <w:ind w:firstLine="709"/>
        <w:jc w:val="both"/>
        <w:rPr>
          <w:rFonts w:eastAsia="Calibri"/>
        </w:rPr>
      </w:pPr>
      <w:r w:rsidRPr="002B1BB3">
        <w:rPr>
          <w:rFonts w:eastAsia="Calibri"/>
        </w:rPr>
        <w:t>г) 100000 рублей, если цена контракта превышает 100 млн. рублей.</w:t>
      </w:r>
    </w:p>
    <w:p w14:paraId="4E7F6E0C" w14:textId="4B15C097" w:rsidR="00C24340" w:rsidRPr="002B1BB3" w:rsidRDefault="00C24340" w:rsidP="00C24340">
      <w:pPr>
        <w:ind w:firstLine="709"/>
        <w:jc w:val="both"/>
        <w:rPr>
          <w:rFonts w:eastAsia="Calibri"/>
        </w:rPr>
      </w:pPr>
      <w:r>
        <w:rPr>
          <w:rFonts w:eastAsia="Calibri"/>
        </w:rPr>
        <w:t>11</w:t>
      </w:r>
      <w:r w:rsidRPr="002B1BB3">
        <w:rPr>
          <w:rFonts w:eastAsia="Calibri"/>
        </w:rPr>
        <w:t>.7.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9AD9071" w14:textId="7E98A938" w:rsidR="00C24340" w:rsidRPr="002B1BB3" w:rsidRDefault="00C24340" w:rsidP="00C24340">
      <w:pPr>
        <w:ind w:firstLine="709"/>
        <w:jc w:val="both"/>
        <w:rPr>
          <w:rFonts w:eastAsia="Calibri"/>
        </w:rPr>
      </w:pPr>
      <w:r>
        <w:rPr>
          <w:rFonts w:eastAsia="Calibri"/>
        </w:rPr>
        <w:t>11</w:t>
      </w:r>
      <w:r w:rsidRPr="002B1BB3">
        <w:rPr>
          <w:rFonts w:eastAsia="Calibri"/>
        </w:rPr>
        <w:t>.8.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следующем порядке:</w:t>
      </w:r>
    </w:p>
    <w:p w14:paraId="628AE4E3" w14:textId="77777777" w:rsidR="00C24340" w:rsidRPr="002B1BB3" w:rsidRDefault="00C24340" w:rsidP="00C24340">
      <w:pPr>
        <w:ind w:firstLine="709"/>
        <w:jc w:val="both"/>
        <w:rPr>
          <w:rFonts w:eastAsia="Calibri"/>
        </w:rPr>
      </w:pPr>
      <w:r w:rsidRPr="002B1BB3">
        <w:rPr>
          <w:rFonts w:eastAsia="Calibri"/>
        </w:rPr>
        <w:t>1000 рублей, если цена Контракта не превышает 3 млн рублей (включительно);</w:t>
      </w:r>
    </w:p>
    <w:p w14:paraId="057BCE42" w14:textId="77777777" w:rsidR="00C24340" w:rsidRPr="002B1BB3" w:rsidRDefault="00C24340" w:rsidP="00C24340">
      <w:pPr>
        <w:ind w:firstLine="709"/>
        <w:jc w:val="both"/>
        <w:rPr>
          <w:rFonts w:eastAsia="Calibri"/>
        </w:rPr>
      </w:pPr>
      <w:r w:rsidRPr="002B1BB3">
        <w:rPr>
          <w:rFonts w:eastAsia="Calibri"/>
        </w:rPr>
        <w:t>5000 рублей, если цена Контракта составляет от 3 млн рублей до 50 млн рублей (включительно);</w:t>
      </w:r>
    </w:p>
    <w:p w14:paraId="79A45BC4" w14:textId="77777777" w:rsidR="00C24340" w:rsidRPr="002B1BB3" w:rsidRDefault="00C24340" w:rsidP="00C24340">
      <w:pPr>
        <w:ind w:firstLine="709"/>
        <w:jc w:val="both"/>
        <w:rPr>
          <w:rFonts w:eastAsia="Calibri"/>
        </w:rPr>
      </w:pPr>
      <w:r w:rsidRPr="002B1BB3">
        <w:rPr>
          <w:rFonts w:eastAsia="Calibri"/>
        </w:rPr>
        <w:t>10000 рублей, если цена Контракта составляет от 50 млн рублей до 100 млн рублей (включительно);</w:t>
      </w:r>
    </w:p>
    <w:p w14:paraId="31616B56" w14:textId="77777777" w:rsidR="00C24340" w:rsidRPr="002B1BB3" w:rsidRDefault="00C24340" w:rsidP="00C24340">
      <w:pPr>
        <w:ind w:firstLine="709"/>
        <w:jc w:val="both"/>
        <w:rPr>
          <w:rFonts w:eastAsia="Calibri"/>
        </w:rPr>
      </w:pPr>
      <w:r w:rsidRPr="002B1BB3">
        <w:rPr>
          <w:rFonts w:eastAsia="Calibri"/>
        </w:rPr>
        <w:t>100000 рублей, если цена Контракта превышает 100 млн рублей.</w:t>
      </w:r>
    </w:p>
    <w:p w14:paraId="015F82E9" w14:textId="77777777" w:rsidR="00C24340" w:rsidRPr="002B1BB3" w:rsidRDefault="00C24340" w:rsidP="00C24340">
      <w:pPr>
        <w:ind w:firstLine="709"/>
        <w:jc w:val="both"/>
        <w:rPr>
          <w:rFonts w:eastAsia="Calibri"/>
        </w:rPr>
      </w:pPr>
      <w:r w:rsidRPr="002B1BB3">
        <w:rPr>
          <w:rFonts w:eastAsia="Calibri"/>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482DCEC1" w14:textId="50D6AC3A" w:rsidR="00C24340" w:rsidRPr="002B1BB3" w:rsidRDefault="00C24340" w:rsidP="00C24340">
      <w:pPr>
        <w:ind w:firstLine="709"/>
        <w:jc w:val="both"/>
        <w:rPr>
          <w:rFonts w:eastAsia="Calibri"/>
        </w:rPr>
      </w:pPr>
      <w:r>
        <w:rPr>
          <w:rFonts w:eastAsia="Calibri"/>
        </w:rPr>
        <w:t>11.9</w:t>
      </w:r>
      <w:r w:rsidRPr="002B1BB3">
        <w:rPr>
          <w:rFonts w:eastAsia="Calibri"/>
        </w:rPr>
        <w:t>. Применение неустойки (штрафа, пени) не освобождает Стороны от исполнения обязательств по Контракту.</w:t>
      </w:r>
    </w:p>
    <w:p w14:paraId="20619F1A" w14:textId="716363A5" w:rsidR="00C24340" w:rsidRPr="002B1BB3" w:rsidRDefault="00C24340" w:rsidP="00C24340">
      <w:pPr>
        <w:ind w:firstLine="709"/>
        <w:jc w:val="both"/>
        <w:rPr>
          <w:rFonts w:eastAsia="Calibri"/>
        </w:rPr>
      </w:pPr>
      <w:r>
        <w:rPr>
          <w:rFonts w:eastAsia="Calibri"/>
        </w:rPr>
        <w:t>11.10</w:t>
      </w:r>
      <w:r w:rsidRPr="002B1BB3">
        <w:rPr>
          <w:rFonts w:eastAsia="Calibri"/>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C217758" w14:textId="54C212C7" w:rsidR="00C24340" w:rsidRDefault="00C24340" w:rsidP="00C24340">
      <w:pPr>
        <w:ind w:firstLine="709"/>
        <w:jc w:val="both"/>
        <w:rPr>
          <w:rFonts w:eastAsia="Calibri"/>
        </w:rPr>
      </w:pPr>
      <w:r>
        <w:rPr>
          <w:rFonts w:eastAsia="Calibri"/>
        </w:rPr>
        <w:t>11</w:t>
      </w:r>
      <w:r w:rsidRPr="002B1BB3">
        <w:rPr>
          <w:rFonts w:eastAsia="Calibri"/>
        </w:rPr>
        <w:t>.1</w:t>
      </w:r>
      <w:r>
        <w:rPr>
          <w:rFonts w:eastAsia="Calibri"/>
        </w:rPr>
        <w:t>1</w:t>
      </w:r>
      <w:r w:rsidRPr="002B1BB3">
        <w:rPr>
          <w:rFonts w:eastAsia="Calibri"/>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AEC4F14" w14:textId="11D59BBE" w:rsidR="00C24340" w:rsidRPr="002B1BB3" w:rsidRDefault="00C24340" w:rsidP="00C24340">
      <w:pPr>
        <w:ind w:firstLine="709"/>
        <w:jc w:val="both"/>
        <w:rPr>
          <w:rFonts w:eastAsia="Calibri"/>
        </w:rPr>
      </w:pPr>
      <w:r>
        <w:rPr>
          <w:rFonts w:eastAsia="Calibri"/>
        </w:rPr>
        <w:t>11.12.</w:t>
      </w:r>
      <w:r w:rsidRPr="002B1BB3">
        <w:rPr>
          <w:rFonts w:eastAsia="Calibri"/>
        </w:rPr>
        <w:t xml:space="preserve">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FCC6B31" w14:textId="77777777" w:rsidR="00581AF4" w:rsidRDefault="00A7506F">
      <w:pPr>
        <w:pStyle w:val="Standard"/>
        <w:widowControl/>
        <w:autoSpaceDE/>
        <w:ind w:firstLine="720"/>
        <w:jc w:val="center"/>
        <w:rPr>
          <w:rFonts w:ascii="Times New Roman" w:hAnsi="Times New Roman" w:cs="Times New Roman"/>
          <w:b/>
          <w:bCs/>
          <w:sz w:val="24"/>
          <w:szCs w:val="24"/>
        </w:rPr>
      </w:pPr>
      <w:r>
        <w:rPr>
          <w:rFonts w:ascii="Times New Roman" w:hAnsi="Times New Roman" w:cs="Times New Roman"/>
          <w:b/>
          <w:bCs/>
          <w:sz w:val="24"/>
          <w:szCs w:val="24"/>
        </w:rPr>
        <w:t>12. Обстоятельства непреодолимой силы</w:t>
      </w:r>
    </w:p>
    <w:p w14:paraId="7039064C"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 xml:space="preserve">12.1. Стороны не несут ответственность за полное или частичное неисполнение предусмотренных Контрактом обязательств, если такое неисполнение связано </w:t>
      </w:r>
      <w:r>
        <w:rPr>
          <w:rFonts w:ascii="Times New Roman" w:hAnsi="Times New Roman" w:cs="Times New Roman"/>
          <w:sz w:val="24"/>
          <w:szCs w:val="24"/>
        </w:rPr>
        <w:br/>
        <w:t>с обстоятельствами непреодолимой силы.</w:t>
      </w:r>
    </w:p>
    <w:p w14:paraId="56B38719"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12.2.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0529CBA"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lastRenderedPageBreak/>
        <w:t>12.3.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C5372D2"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12.4.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868C7AA" w14:textId="77777777" w:rsidR="00581AF4" w:rsidRDefault="00A7506F">
      <w:pPr>
        <w:pStyle w:val="Standard"/>
        <w:widowControl/>
        <w:autoSpaceDE/>
        <w:ind w:firstLine="720"/>
        <w:jc w:val="center"/>
        <w:rPr>
          <w:rFonts w:ascii="Times New Roman" w:hAnsi="Times New Roman" w:cs="Times New Roman"/>
          <w:b/>
          <w:bCs/>
          <w:sz w:val="24"/>
          <w:szCs w:val="24"/>
        </w:rPr>
      </w:pPr>
      <w:r>
        <w:rPr>
          <w:rFonts w:ascii="Times New Roman" w:hAnsi="Times New Roman" w:cs="Times New Roman"/>
          <w:b/>
          <w:bCs/>
          <w:sz w:val="24"/>
          <w:szCs w:val="24"/>
        </w:rPr>
        <w:t>13. Рассмотрение и разрешение споров</w:t>
      </w:r>
    </w:p>
    <w:p w14:paraId="4FCAE6EA" w14:textId="24A48F5F" w:rsidR="004264B7" w:rsidRDefault="004264B7" w:rsidP="004264B7">
      <w:pPr>
        <w:pStyle w:val="ConsPlusNormal"/>
        <w:ind w:firstLine="539"/>
        <w:jc w:val="both"/>
        <w:rPr>
          <w:rFonts w:ascii="Times New Roman" w:hAnsi="Times New Roman" w:cs="Times New Roman"/>
          <w:sz w:val="24"/>
          <w:szCs w:val="24"/>
        </w:rPr>
      </w:pPr>
      <w:r w:rsidRPr="001B0D59">
        <w:rPr>
          <w:rFonts w:ascii="Times New Roman" w:hAnsi="Times New Roman" w:cs="Times New Roman"/>
          <w:sz w:val="24"/>
          <w:szCs w:val="24"/>
        </w:rPr>
        <w:t>1</w:t>
      </w:r>
      <w:r>
        <w:rPr>
          <w:rFonts w:ascii="Times New Roman" w:hAnsi="Times New Roman" w:cs="Times New Roman"/>
          <w:sz w:val="24"/>
          <w:szCs w:val="24"/>
        </w:rPr>
        <w:t>3</w:t>
      </w:r>
      <w:r w:rsidRPr="001B0D59">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6098D27" w14:textId="6B0589FF" w:rsidR="004264B7" w:rsidRPr="009E62E1" w:rsidRDefault="004264B7" w:rsidP="004264B7">
      <w:pPr>
        <w:tabs>
          <w:tab w:val="left" w:pos="1560"/>
        </w:tabs>
        <w:ind w:firstLine="539"/>
        <w:jc w:val="both"/>
      </w:pPr>
      <w:r>
        <w:t xml:space="preserve">13.2. </w:t>
      </w:r>
      <w:r w:rsidRPr="009E62E1">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778EB75" w14:textId="2E8118CA" w:rsidR="004264B7" w:rsidRDefault="006236F8" w:rsidP="004264B7">
      <w:pPr>
        <w:tabs>
          <w:tab w:val="left" w:pos="1560"/>
        </w:tabs>
        <w:ind w:firstLine="539"/>
        <w:jc w:val="both"/>
      </w:pPr>
      <w:r w:rsidRPr="006236F8">
        <w:t xml:space="preserve">Претензия направляется Стороне по адресу электронной почты, указанному в разделе </w:t>
      </w:r>
      <w:r>
        <w:t xml:space="preserve">17 </w:t>
      </w:r>
      <w:r w:rsidRPr="006236F8">
        <w:t>Контракта, и (или) заказным письмом с уведомлением о вручении по почтовому адресу Стороны. Срок рассмотрения претензии составляет 10 (десять) календарных дней со дня ее получения</w:t>
      </w:r>
      <w:r w:rsidR="004264B7" w:rsidRPr="001B0D59">
        <w:t xml:space="preserve">. </w:t>
      </w:r>
    </w:p>
    <w:p w14:paraId="64EDBC9F" w14:textId="5089B364" w:rsidR="004264B7" w:rsidRDefault="004264B7" w:rsidP="004264B7">
      <w:pPr>
        <w:pStyle w:val="ConsPlusNormal"/>
        <w:ind w:firstLine="539"/>
        <w:jc w:val="both"/>
        <w:rPr>
          <w:rFonts w:ascii="Times New Roman" w:hAnsi="Times New Roman" w:cs="Times New Roman"/>
          <w:sz w:val="24"/>
          <w:szCs w:val="24"/>
        </w:rPr>
      </w:pPr>
      <w:r w:rsidRPr="001B0D59">
        <w:rPr>
          <w:rFonts w:ascii="Times New Roman" w:hAnsi="Times New Roman" w:cs="Times New Roman"/>
          <w:sz w:val="24"/>
          <w:szCs w:val="24"/>
        </w:rPr>
        <w:t>1</w:t>
      </w:r>
      <w:r>
        <w:rPr>
          <w:rFonts w:ascii="Times New Roman" w:hAnsi="Times New Roman" w:cs="Times New Roman"/>
          <w:sz w:val="24"/>
          <w:szCs w:val="24"/>
        </w:rPr>
        <w:t>3</w:t>
      </w:r>
      <w:r w:rsidRPr="001B0D59">
        <w:rPr>
          <w:rFonts w:ascii="Times New Roman" w:hAnsi="Times New Roman" w:cs="Times New Roman"/>
          <w:sz w:val="24"/>
          <w:szCs w:val="24"/>
        </w:rPr>
        <w:t xml:space="preserve">.3. При неурегулировании Сторонами спора в досудебном порядке спор </w:t>
      </w:r>
      <w:r w:rsidRPr="00E0376A">
        <w:rPr>
          <w:rFonts w:ascii="Times New Roman" w:hAnsi="Times New Roman" w:cs="Times New Roman"/>
          <w:sz w:val="24"/>
          <w:szCs w:val="24"/>
        </w:rPr>
        <w:t>подлеж</w:t>
      </w:r>
      <w:r>
        <w:rPr>
          <w:rFonts w:ascii="Times New Roman" w:hAnsi="Times New Roman" w:cs="Times New Roman"/>
          <w:sz w:val="24"/>
          <w:szCs w:val="24"/>
        </w:rPr>
        <w:t>и</w:t>
      </w:r>
      <w:r w:rsidRPr="00E0376A">
        <w:rPr>
          <w:rFonts w:ascii="Times New Roman" w:hAnsi="Times New Roman" w:cs="Times New Roman"/>
          <w:sz w:val="24"/>
          <w:szCs w:val="24"/>
        </w:rPr>
        <w:t xml:space="preserve">т рассмотрению </w:t>
      </w:r>
      <w:r w:rsidRPr="00AD759E">
        <w:rPr>
          <w:rFonts w:ascii="Times New Roman" w:hAnsi="Times New Roman" w:cs="Times New Roman"/>
          <w:sz w:val="24"/>
          <w:szCs w:val="24"/>
        </w:rPr>
        <w:t xml:space="preserve">в </w:t>
      </w:r>
      <w:r w:rsidRPr="00EA5C89">
        <w:rPr>
          <w:rFonts w:ascii="Times New Roman" w:hAnsi="Times New Roman" w:cs="Times New Roman"/>
          <w:sz w:val="24"/>
          <w:szCs w:val="24"/>
        </w:rPr>
        <w:t>Арбитражном суде Санкт-Петербурга и Ленинградской области</w:t>
      </w:r>
      <w:r w:rsidRPr="00AD759E">
        <w:rPr>
          <w:rFonts w:ascii="Times New Roman" w:hAnsi="Times New Roman" w:cs="Times New Roman"/>
          <w:sz w:val="24"/>
          <w:szCs w:val="24"/>
        </w:rPr>
        <w:t>, в порядке, установленном действующим законодательством</w:t>
      </w:r>
      <w:r w:rsidRPr="001B0D59">
        <w:rPr>
          <w:rFonts w:ascii="Times New Roman" w:hAnsi="Times New Roman" w:cs="Times New Roman"/>
          <w:sz w:val="24"/>
          <w:szCs w:val="24"/>
        </w:rPr>
        <w:t>.</w:t>
      </w:r>
    </w:p>
    <w:p w14:paraId="4DB3D812" w14:textId="77777777" w:rsidR="005D05EF" w:rsidRPr="001B0D59" w:rsidRDefault="005D05EF" w:rsidP="004264B7">
      <w:pPr>
        <w:pStyle w:val="ConsPlusNormal"/>
        <w:ind w:firstLine="539"/>
        <w:jc w:val="both"/>
        <w:rPr>
          <w:rFonts w:ascii="Times New Roman" w:hAnsi="Times New Roman" w:cs="Times New Roman"/>
          <w:sz w:val="24"/>
          <w:szCs w:val="24"/>
        </w:rPr>
      </w:pPr>
    </w:p>
    <w:p w14:paraId="3D725AE4" w14:textId="77777777" w:rsidR="00581AF4" w:rsidRDefault="00A7506F">
      <w:pPr>
        <w:pStyle w:val="Standard"/>
        <w:widowControl/>
        <w:autoSpaceDE/>
        <w:ind w:firstLine="720"/>
        <w:jc w:val="center"/>
        <w:rPr>
          <w:rFonts w:ascii="Times New Roman" w:hAnsi="Times New Roman" w:cs="Times New Roman"/>
          <w:b/>
          <w:bCs/>
          <w:sz w:val="24"/>
          <w:szCs w:val="24"/>
        </w:rPr>
      </w:pPr>
      <w:r>
        <w:rPr>
          <w:rFonts w:ascii="Times New Roman" w:hAnsi="Times New Roman" w:cs="Times New Roman"/>
          <w:b/>
          <w:bCs/>
          <w:sz w:val="24"/>
          <w:szCs w:val="24"/>
        </w:rPr>
        <w:t>14. Срок действия Контракта</w:t>
      </w:r>
    </w:p>
    <w:p w14:paraId="6715A309" w14:textId="0775151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 xml:space="preserve">14.1. Контракт вступает в силу с даты его подписания обеими Сторонами </w:t>
      </w:r>
      <w:r>
        <w:rPr>
          <w:rFonts w:ascii="Times New Roman" w:hAnsi="Times New Roman" w:cs="Times New Roman"/>
          <w:sz w:val="24"/>
          <w:szCs w:val="24"/>
        </w:rPr>
        <w:br/>
        <w:t>по 31.12.2026 г. Окончание срока действия Контракта не влечет прекращения неисполненных обязательств Сторон по Контракту.</w:t>
      </w:r>
    </w:p>
    <w:p w14:paraId="31B6D212" w14:textId="4DA5D7A7" w:rsidR="005D05EF" w:rsidRDefault="005D05EF">
      <w:pPr>
        <w:pStyle w:val="Standard"/>
        <w:widowControl/>
        <w:autoSpaceDE/>
        <w:ind w:firstLine="540"/>
        <w:jc w:val="both"/>
        <w:rPr>
          <w:rFonts w:ascii="Times New Roman" w:hAnsi="Times New Roman" w:cs="Times New Roman"/>
          <w:sz w:val="24"/>
          <w:szCs w:val="24"/>
        </w:rPr>
      </w:pPr>
    </w:p>
    <w:p w14:paraId="6E4EF6B6" w14:textId="665B842C" w:rsidR="005D05EF" w:rsidRDefault="005D05EF">
      <w:pPr>
        <w:pStyle w:val="Standard"/>
        <w:widowControl/>
        <w:autoSpaceDE/>
        <w:ind w:firstLine="540"/>
        <w:jc w:val="both"/>
        <w:rPr>
          <w:rFonts w:ascii="Times New Roman" w:hAnsi="Times New Roman" w:cs="Times New Roman"/>
          <w:sz w:val="24"/>
          <w:szCs w:val="24"/>
        </w:rPr>
      </w:pPr>
    </w:p>
    <w:p w14:paraId="5FEA8717" w14:textId="77777777" w:rsidR="005D05EF" w:rsidRDefault="005D05EF">
      <w:pPr>
        <w:pStyle w:val="Standard"/>
        <w:widowControl/>
        <w:autoSpaceDE/>
        <w:ind w:firstLine="540"/>
        <w:jc w:val="both"/>
        <w:rPr>
          <w:rFonts w:ascii="Times New Roman" w:hAnsi="Times New Roman" w:cs="Times New Roman"/>
          <w:sz w:val="24"/>
          <w:szCs w:val="24"/>
        </w:rPr>
      </w:pPr>
    </w:p>
    <w:p w14:paraId="441C71AD" w14:textId="77777777" w:rsidR="00581AF4" w:rsidRDefault="00A7506F">
      <w:pPr>
        <w:pStyle w:val="Standard"/>
        <w:widowControl/>
        <w:autoSpaceDE/>
        <w:ind w:firstLine="720"/>
        <w:jc w:val="center"/>
        <w:rPr>
          <w:rFonts w:ascii="Times New Roman" w:hAnsi="Times New Roman" w:cs="Times New Roman"/>
          <w:b/>
          <w:bCs/>
          <w:sz w:val="24"/>
          <w:szCs w:val="24"/>
        </w:rPr>
      </w:pPr>
      <w:bookmarkStart w:id="25" w:name="P1000"/>
      <w:bookmarkEnd w:id="25"/>
      <w:r>
        <w:rPr>
          <w:rFonts w:ascii="Times New Roman" w:hAnsi="Times New Roman" w:cs="Times New Roman"/>
          <w:b/>
          <w:bCs/>
          <w:sz w:val="24"/>
          <w:szCs w:val="24"/>
        </w:rPr>
        <w:t>15. Иные положения</w:t>
      </w:r>
    </w:p>
    <w:p w14:paraId="1241D8C9" w14:textId="11182910" w:rsidR="00581AF4" w:rsidRDefault="00A7506F">
      <w:pPr>
        <w:pStyle w:val="Standard"/>
        <w:widowControl/>
        <w:autoSpaceDE/>
        <w:ind w:firstLine="540"/>
        <w:jc w:val="both"/>
        <w:rPr>
          <w:rFonts w:ascii="Times New Roman" w:hAnsi="Times New Roman" w:cs="Times New Roman"/>
          <w:sz w:val="24"/>
          <w:szCs w:val="24"/>
        </w:rPr>
      </w:pPr>
      <w:bookmarkStart w:id="26" w:name="P1003"/>
      <w:bookmarkEnd w:id="26"/>
      <w:r>
        <w:rPr>
          <w:rFonts w:ascii="Times New Roman" w:hAnsi="Times New Roman" w:cs="Times New Roman"/>
          <w:sz w:val="24"/>
          <w:szCs w:val="24"/>
        </w:rPr>
        <w:t xml:space="preserve">15.1. </w:t>
      </w:r>
      <w:r w:rsidR="00280695" w:rsidRPr="00280695">
        <w:rPr>
          <w:rFonts w:ascii="Times New Roman" w:hAnsi="Times New Roman" w:cs="Times New Roman"/>
          <w:sz w:val="24"/>
          <w:szCs w:val="24"/>
        </w:rPr>
        <w:t>Настоящий Контракт заключен в форме электронного документа на сайте Электронного магазина Ленинградской области (https://zakupki.lenreg.ru/) в соответствии с положениями Федерального закона №44-ФЗ от 05.04.2013 г.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4"/>
          <w:szCs w:val="24"/>
        </w:rPr>
        <w:t>.</w:t>
      </w:r>
    </w:p>
    <w:p w14:paraId="03264FD2"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 xml:space="preserve">15.2. В случае изменения у какой-либо из Сторон местонахождения, наименования, </w:t>
      </w:r>
      <w:r>
        <w:rPr>
          <w:rFonts w:ascii="Times New Roman" w:hAnsi="Times New Roman" w:cs="Times New Roman"/>
          <w:sz w:val="24"/>
          <w:szCs w:val="24"/>
        </w:rPr>
        <w:br/>
        <w:t>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6FD0D2A0"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 xml:space="preserve">15.3. Любые изменения, дополнения и приложения к Контракту, выполненные </w:t>
      </w:r>
      <w:r>
        <w:rPr>
          <w:rFonts w:ascii="Times New Roman" w:hAnsi="Times New Roman" w:cs="Times New Roman"/>
          <w:sz w:val="24"/>
          <w:szCs w:val="24"/>
        </w:rPr>
        <w:br/>
        <w:t>в письменной форме и подписанные каждой из Сторон, являются его неотъемлемой частью.</w:t>
      </w:r>
    </w:p>
    <w:p w14:paraId="392D2BD4" w14:textId="77777777" w:rsidR="00581AF4" w:rsidRDefault="00A7506F">
      <w:pPr>
        <w:pStyle w:val="Standard"/>
        <w:widowControl/>
        <w:autoSpaceDE/>
        <w:ind w:firstLine="540"/>
        <w:jc w:val="both"/>
      </w:pPr>
      <w:r>
        <w:rPr>
          <w:rFonts w:ascii="Times New Roman" w:hAnsi="Times New Roman" w:cs="Times New Roman"/>
          <w:sz w:val="24"/>
          <w:szCs w:val="24"/>
        </w:rPr>
        <w:t xml:space="preserve">15.4. Изменение условий Контракта при его исполнении не допускается </w:t>
      </w:r>
      <w:r>
        <w:rPr>
          <w:rFonts w:ascii="Times New Roman" w:hAnsi="Times New Roman" w:cs="Times New Roman"/>
          <w:sz w:val="24"/>
          <w:szCs w:val="24"/>
        </w:rPr>
        <w:br/>
        <w:t xml:space="preserve">за исключением случаев, предусмотренных </w:t>
      </w:r>
      <w:hyperlink r:id="rId11" w:history="1">
        <w:r w:rsidRPr="005D05EF">
          <w:rPr>
            <w:rFonts w:ascii="Times New Roman" w:hAnsi="Times New Roman" w:cs="Times New Roman"/>
            <w:sz w:val="24"/>
            <w:szCs w:val="24"/>
          </w:rPr>
          <w:t>статьей 95</w:t>
        </w:r>
      </w:hyperlink>
      <w:r w:rsidRPr="005D05EF">
        <w:rPr>
          <w:rFonts w:ascii="Times New Roman" w:hAnsi="Times New Roman" w:cs="Times New Roman"/>
          <w:sz w:val="24"/>
          <w:szCs w:val="24"/>
        </w:rPr>
        <w:t xml:space="preserve"> </w:t>
      </w:r>
      <w:r>
        <w:rPr>
          <w:rFonts w:ascii="Times New Roman" w:hAnsi="Times New Roman" w:cs="Times New Roman"/>
          <w:sz w:val="24"/>
          <w:szCs w:val="24"/>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4F73D8F"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15.5.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6C014CBF"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 xml:space="preserve">Передача прав и обязанностей по Контракту правопреемнику Исполнителя осуществляется путем заключения соответствующего дополнительного соглашения </w:t>
      </w:r>
      <w:r>
        <w:rPr>
          <w:rFonts w:ascii="Times New Roman" w:hAnsi="Times New Roman" w:cs="Times New Roman"/>
          <w:sz w:val="24"/>
          <w:szCs w:val="24"/>
        </w:rPr>
        <w:br/>
        <w:t>к Контракту.</w:t>
      </w:r>
    </w:p>
    <w:p w14:paraId="08EA2544"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15.6.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19A44825" w14:textId="77777777" w:rsidR="00581AF4" w:rsidRPr="005D05EF" w:rsidRDefault="00A7506F">
      <w:pPr>
        <w:pStyle w:val="Standard"/>
        <w:widowControl/>
        <w:autoSpaceDE/>
        <w:ind w:firstLine="540"/>
        <w:jc w:val="both"/>
        <w:rPr>
          <w:rFonts w:ascii="Times New Roman" w:hAnsi="Times New Roman" w:cs="Times New Roman"/>
          <w:sz w:val="24"/>
          <w:szCs w:val="24"/>
        </w:rPr>
      </w:pPr>
      <w:r w:rsidRPr="005D05EF">
        <w:rPr>
          <w:rFonts w:ascii="Times New Roman" w:hAnsi="Times New Roman" w:cs="Times New Roman"/>
          <w:sz w:val="24"/>
          <w:szCs w:val="24"/>
        </w:rPr>
        <w:t xml:space="preserve">15.7.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w:t>
      </w:r>
      <w:hyperlink r:id="rId12" w:history="1">
        <w:r w:rsidRPr="005D05EF">
          <w:rPr>
            <w:rFonts w:ascii="Times New Roman" w:hAnsi="Times New Roman" w:cs="Times New Roman"/>
            <w:sz w:val="24"/>
            <w:szCs w:val="24"/>
          </w:rPr>
          <w:t>частями 9</w:t>
        </w:r>
      </w:hyperlink>
      <w:r w:rsidRPr="005D05EF">
        <w:rPr>
          <w:rFonts w:ascii="Times New Roman" w:hAnsi="Times New Roman" w:cs="Times New Roman"/>
          <w:sz w:val="24"/>
          <w:szCs w:val="24"/>
        </w:rPr>
        <w:t xml:space="preserve"> - </w:t>
      </w:r>
      <w:hyperlink r:id="rId13" w:history="1">
        <w:r w:rsidRPr="005D05EF">
          <w:rPr>
            <w:rFonts w:ascii="Times New Roman" w:hAnsi="Times New Roman" w:cs="Times New Roman"/>
            <w:sz w:val="24"/>
            <w:szCs w:val="24"/>
          </w:rPr>
          <w:t>23 статьи 95</w:t>
        </w:r>
      </w:hyperlink>
      <w:r w:rsidRPr="005D05EF">
        <w:rPr>
          <w:rFonts w:ascii="Times New Roman" w:hAnsi="Times New Roman" w:cs="Times New Roman"/>
          <w:sz w:val="24"/>
          <w:szCs w:val="24"/>
        </w:rPr>
        <w:t xml:space="preserve"> </w:t>
      </w:r>
      <w:r w:rsidRPr="005D05EF">
        <w:rPr>
          <w:rFonts w:ascii="Times New Roman" w:hAnsi="Times New Roman" w:cs="Times New Roman"/>
          <w:sz w:val="24"/>
          <w:szCs w:val="24"/>
        </w:rPr>
        <w:lastRenderedPageBreak/>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4E706DE3" w14:textId="77777777" w:rsidR="00581AF4" w:rsidRDefault="00A7506F">
      <w:pPr>
        <w:pStyle w:val="Standard"/>
        <w:widowControl/>
        <w:autoSpaceDE/>
        <w:ind w:firstLine="540"/>
        <w:jc w:val="both"/>
        <w:rPr>
          <w:rFonts w:ascii="Times New Roman" w:hAnsi="Times New Roman" w:cs="Times New Roman"/>
          <w:sz w:val="24"/>
          <w:szCs w:val="24"/>
        </w:rPr>
      </w:pPr>
      <w:r>
        <w:rPr>
          <w:rFonts w:ascii="Times New Roman" w:hAnsi="Times New Roman" w:cs="Times New Roman"/>
          <w:sz w:val="24"/>
          <w:szCs w:val="24"/>
        </w:rPr>
        <w:t>15.8. Во всем, что не оговорено в Контракте, Стороны руководствуются действующим законодательством Российской Федерации.</w:t>
      </w:r>
    </w:p>
    <w:p w14:paraId="4A346B04" w14:textId="77777777" w:rsidR="00581AF4" w:rsidRDefault="00A7506F">
      <w:pPr>
        <w:pStyle w:val="Standard"/>
        <w:widowControl/>
        <w:autoSpaceDE/>
        <w:ind w:firstLine="720"/>
        <w:jc w:val="center"/>
        <w:rPr>
          <w:rFonts w:ascii="Times New Roman" w:hAnsi="Times New Roman" w:cs="Times New Roman"/>
          <w:b/>
          <w:sz w:val="24"/>
          <w:szCs w:val="24"/>
        </w:rPr>
      </w:pPr>
      <w:r>
        <w:rPr>
          <w:rFonts w:ascii="Times New Roman" w:hAnsi="Times New Roman" w:cs="Times New Roman"/>
          <w:b/>
          <w:sz w:val="24"/>
          <w:szCs w:val="24"/>
        </w:rPr>
        <w:t>16. Перечень приложений</w:t>
      </w:r>
    </w:p>
    <w:p w14:paraId="57FA5237" w14:textId="77777777" w:rsidR="00581AF4" w:rsidRDefault="00A7506F">
      <w:pPr>
        <w:pStyle w:val="Standard"/>
        <w:ind w:firstLine="709"/>
        <w:rPr>
          <w:rFonts w:ascii="Times New Roman" w:hAnsi="Times New Roman" w:cs="Times New Roman"/>
          <w:sz w:val="24"/>
          <w:szCs w:val="24"/>
        </w:rPr>
      </w:pPr>
      <w:r>
        <w:rPr>
          <w:rFonts w:ascii="Times New Roman" w:hAnsi="Times New Roman" w:cs="Times New Roman"/>
          <w:sz w:val="24"/>
          <w:szCs w:val="24"/>
        </w:rPr>
        <w:t>16.1. Приложения к Контракту:</w:t>
      </w:r>
    </w:p>
    <w:p w14:paraId="3930F90C" w14:textId="0F53DC61" w:rsidR="00581AF4" w:rsidRDefault="00A7506F">
      <w:pPr>
        <w:pStyle w:val="Standard"/>
        <w:ind w:firstLine="709"/>
        <w:rPr>
          <w:rFonts w:ascii="Times New Roman" w:hAnsi="Times New Roman" w:cs="Times New Roman"/>
          <w:sz w:val="24"/>
          <w:szCs w:val="24"/>
        </w:rPr>
      </w:pPr>
      <w:r>
        <w:rPr>
          <w:rFonts w:ascii="Times New Roman" w:hAnsi="Times New Roman" w:cs="Times New Roman"/>
          <w:sz w:val="24"/>
          <w:szCs w:val="24"/>
        </w:rPr>
        <w:t xml:space="preserve">Приложение 1 - </w:t>
      </w:r>
      <w:r w:rsidR="00F24D98" w:rsidRPr="00F24D98">
        <w:rPr>
          <w:rFonts w:ascii="Times New Roman" w:hAnsi="Times New Roman" w:cs="Times New Roman"/>
          <w:sz w:val="24"/>
          <w:szCs w:val="24"/>
        </w:rPr>
        <w:t>Описание объекта закупки (техническое задание).</w:t>
      </w:r>
    </w:p>
    <w:p w14:paraId="26CF1EDF" w14:textId="77777777" w:rsidR="00581AF4" w:rsidRDefault="00581AF4">
      <w:pPr>
        <w:pStyle w:val="Standard"/>
        <w:ind w:firstLine="709"/>
        <w:rPr>
          <w:rFonts w:ascii="Times New Roman" w:hAnsi="Times New Roman" w:cs="Times New Roman"/>
          <w:sz w:val="24"/>
          <w:szCs w:val="24"/>
        </w:rPr>
      </w:pPr>
    </w:p>
    <w:p w14:paraId="72E01EDC" w14:textId="77777777" w:rsidR="00581AF4" w:rsidRDefault="00A7506F">
      <w:pPr>
        <w:pStyle w:val="Standard"/>
        <w:widowControl/>
        <w:autoSpaceDE/>
        <w:ind w:firstLine="720"/>
        <w:jc w:val="center"/>
        <w:rPr>
          <w:rFonts w:ascii="Times New Roman" w:hAnsi="Times New Roman" w:cs="Times New Roman"/>
          <w:b/>
          <w:sz w:val="24"/>
          <w:szCs w:val="24"/>
        </w:rPr>
      </w:pPr>
      <w:r>
        <w:rPr>
          <w:rFonts w:ascii="Times New Roman" w:hAnsi="Times New Roman" w:cs="Times New Roman"/>
          <w:b/>
          <w:sz w:val="24"/>
          <w:szCs w:val="24"/>
        </w:rPr>
        <w:t>17. Адреса и банковские реквизиты Сторон</w:t>
      </w:r>
    </w:p>
    <w:p w14:paraId="1B0CD390" w14:textId="77777777" w:rsidR="00581AF4" w:rsidRDefault="00581AF4">
      <w:pPr>
        <w:pStyle w:val="Standard"/>
        <w:rPr>
          <w:rFonts w:ascii="Times New Roman" w:hAnsi="Times New Roman" w:cs="Times New Roman"/>
          <w:b/>
          <w:sz w:val="24"/>
          <w:szCs w:val="24"/>
        </w:rPr>
      </w:pPr>
    </w:p>
    <w:p w14:paraId="56E8CC07" w14:textId="77777777" w:rsidR="00581AF4" w:rsidRDefault="00581AF4">
      <w:pPr>
        <w:pStyle w:val="Standard"/>
        <w:tabs>
          <w:tab w:val="left" w:pos="4110"/>
        </w:tabs>
        <w:ind w:firstLine="709"/>
        <w:jc w:val="right"/>
        <w:rPr>
          <w:rFonts w:ascii="Times New Roman" w:hAnsi="Times New Roman" w:cs="Times New Roman"/>
          <w:bCs/>
          <w:sz w:val="24"/>
          <w:szCs w:val="24"/>
        </w:rPr>
      </w:pPr>
    </w:p>
    <w:p w14:paraId="3BE7FC03" w14:textId="77777777" w:rsidR="00581AF4" w:rsidRDefault="00581AF4">
      <w:pPr>
        <w:pStyle w:val="Standard"/>
        <w:tabs>
          <w:tab w:val="left" w:pos="4110"/>
        </w:tabs>
        <w:ind w:firstLine="709"/>
        <w:jc w:val="right"/>
        <w:rPr>
          <w:rFonts w:ascii="Times New Roman" w:hAnsi="Times New Roman" w:cs="Times New Roman"/>
          <w:bCs/>
          <w:sz w:val="24"/>
          <w:szCs w:val="24"/>
        </w:rPr>
      </w:pPr>
    </w:p>
    <w:tbl>
      <w:tblPr>
        <w:tblW w:w="9498" w:type="dxa"/>
        <w:tblInd w:w="109" w:type="dxa"/>
        <w:tblLook w:val="01E0" w:firstRow="1" w:lastRow="1" w:firstColumn="1" w:lastColumn="1" w:noHBand="0" w:noVBand="0"/>
      </w:tblPr>
      <w:tblGrid>
        <w:gridCol w:w="4962"/>
        <w:gridCol w:w="4536"/>
      </w:tblGrid>
      <w:tr w:rsidR="005D05EF" w:rsidRPr="00EF506D" w14:paraId="2AE5AA35" w14:textId="77777777" w:rsidTr="00505D71">
        <w:trPr>
          <w:trHeight w:val="6946"/>
        </w:trPr>
        <w:tc>
          <w:tcPr>
            <w:tcW w:w="4962" w:type="dxa"/>
            <w:shd w:val="clear" w:color="auto" w:fill="auto"/>
          </w:tcPr>
          <w:p w14:paraId="1E47EAFA" w14:textId="77777777" w:rsidR="005D05EF" w:rsidRDefault="005D05EF" w:rsidP="00505D71">
            <w:pPr>
              <w:jc w:val="both"/>
              <w:rPr>
                <w:b/>
                <w:lang w:val="x-none" w:eastAsia="x-none"/>
              </w:rPr>
            </w:pPr>
            <w:r w:rsidRPr="00EF506D">
              <w:rPr>
                <w:b/>
                <w:lang w:eastAsia="x-none"/>
              </w:rPr>
              <w:t xml:space="preserve">Государственный </w:t>
            </w:r>
            <w:r w:rsidRPr="00EF506D">
              <w:rPr>
                <w:b/>
                <w:lang w:val="x-none" w:eastAsia="x-none"/>
              </w:rPr>
              <w:t>Заказчик</w:t>
            </w:r>
          </w:p>
          <w:p w14:paraId="480E4120" w14:textId="77777777" w:rsidR="005D05EF" w:rsidRPr="00C40FD4" w:rsidRDefault="005D05EF" w:rsidP="00505D71">
            <w:pPr>
              <w:autoSpaceDE w:val="0"/>
              <w:ind w:right="-18"/>
              <w:rPr>
                <w:rFonts w:ascii="PT Astra Serif" w:eastAsia="Calibri" w:hAnsi="PT Astra Serif" w:cs="Calibri"/>
                <w:sz w:val="28"/>
                <w:szCs w:val="28"/>
              </w:rPr>
            </w:pPr>
            <w:r w:rsidRPr="00C40FD4">
              <w:rPr>
                <w:rFonts w:eastAsia="Calibri" w:cs="Calibri"/>
                <w:b/>
                <w:bCs/>
                <w:lang w:eastAsia="ar-SA"/>
              </w:rPr>
              <w:t>Государственное казенное учреждение Ленинградской области «Государственное юридическое бюро Ленинградской области» (</w:t>
            </w:r>
            <w:r w:rsidRPr="00C40FD4">
              <w:rPr>
                <w:rFonts w:eastAsia="Calibri" w:cs="Calibri"/>
                <w:lang w:eastAsia="ar-SA"/>
              </w:rPr>
              <w:t>ГКУ «Госбюро ЛО»)</w:t>
            </w:r>
          </w:p>
          <w:p w14:paraId="65E54D54" w14:textId="77777777" w:rsidR="005D05EF" w:rsidRPr="00C40FD4" w:rsidRDefault="005D05EF" w:rsidP="00505D71">
            <w:pPr>
              <w:autoSpaceDE w:val="0"/>
              <w:ind w:right="342"/>
              <w:rPr>
                <w:rFonts w:ascii="PT Astra Serif" w:eastAsia="Calibri" w:hAnsi="PT Astra Serif" w:cs="Calibri"/>
                <w:sz w:val="28"/>
                <w:szCs w:val="28"/>
              </w:rPr>
            </w:pPr>
            <w:r w:rsidRPr="00C40FD4">
              <w:rPr>
                <w:rFonts w:eastAsia="Calibri" w:cs="Calibri"/>
                <w:b/>
                <w:bCs/>
                <w:lang w:eastAsia="ar-SA"/>
              </w:rPr>
              <w:t>Юридический адрес</w:t>
            </w:r>
            <w:r w:rsidRPr="00C40FD4">
              <w:rPr>
                <w:rFonts w:eastAsia="Calibri" w:cs="Calibri"/>
                <w:lang w:eastAsia="ar-SA"/>
              </w:rPr>
              <w:t xml:space="preserve">: </w:t>
            </w:r>
          </w:p>
          <w:p w14:paraId="28D46E27" w14:textId="77777777" w:rsidR="005D05EF" w:rsidRPr="00C40FD4" w:rsidRDefault="005D05EF" w:rsidP="00505D71">
            <w:pPr>
              <w:autoSpaceDE w:val="0"/>
              <w:ind w:right="342"/>
              <w:rPr>
                <w:rFonts w:eastAsia="Calibri" w:cs="Calibri"/>
                <w:lang w:eastAsia="ar-SA"/>
              </w:rPr>
            </w:pPr>
            <w:r w:rsidRPr="00C40FD4">
              <w:rPr>
                <w:rFonts w:eastAsia="Calibri" w:cs="Calibri"/>
                <w:lang w:eastAsia="ar-SA"/>
              </w:rPr>
              <w:t xml:space="preserve">188300, Ленинградская область, Гатчинский р-н, г Гатчина, ул Чехова, д. 14а стр. 2 </w:t>
            </w:r>
          </w:p>
          <w:p w14:paraId="78929173" w14:textId="77777777" w:rsidR="005D05EF" w:rsidRPr="00C40FD4" w:rsidRDefault="005D05EF" w:rsidP="00505D71">
            <w:pPr>
              <w:autoSpaceDE w:val="0"/>
              <w:ind w:right="342"/>
              <w:rPr>
                <w:rFonts w:eastAsia="Calibri" w:cs="Calibri"/>
                <w:lang w:eastAsia="ar-SA"/>
              </w:rPr>
            </w:pPr>
            <w:r w:rsidRPr="00C40FD4">
              <w:rPr>
                <w:rFonts w:eastAsia="Calibri" w:cs="Calibri"/>
                <w:lang w:eastAsia="ar-SA"/>
              </w:rPr>
              <w:t>ИНН 4705107550 КПП 470501001</w:t>
            </w:r>
          </w:p>
          <w:p w14:paraId="29E2ED54" w14:textId="77777777" w:rsidR="005D05EF" w:rsidRPr="00C40FD4" w:rsidRDefault="005D05EF" w:rsidP="00505D71">
            <w:pPr>
              <w:autoSpaceDE w:val="0"/>
              <w:ind w:right="342"/>
              <w:rPr>
                <w:rFonts w:eastAsia="Calibri" w:cs="Calibri"/>
                <w:lang w:eastAsia="ar-SA"/>
              </w:rPr>
            </w:pPr>
            <w:r w:rsidRPr="00C40FD4">
              <w:rPr>
                <w:rFonts w:eastAsia="Calibri" w:cs="Calibri"/>
                <w:lang w:eastAsia="ar-SA"/>
              </w:rPr>
              <w:t xml:space="preserve">ОКТМО 41618101001 ОКПО 84768841; </w:t>
            </w:r>
          </w:p>
          <w:p w14:paraId="01B76F6F" w14:textId="77777777" w:rsidR="005D05EF" w:rsidRPr="00C40FD4" w:rsidRDefault="005D05EF" w:rsidP="00505D71">
            <w:pPr>
              <w:autoSpaceDE w:val="0"/>
              <w:ind w:right="342"/>
              <w:rPr>
                <w:rFonts w:eastAsia="Calibri" w:cs="Calibri"/>
                <w:lang w:eastAsia="ar-SA"/>
              </w:rPr>
            </w:pPr>
            <w:r w:rsidRPr="00C40FD4">
              <w:rPr>
                <w:rFonts w:eastAsia="Calibri" w:cs="Calibri"/>
                <w:lang w:eastAsia="ar-SA"/>
              </w:rPr>
              <w:t xml:space="preserve">ОКОГУ  2300220; ОКОПФ 75204; </w:t>
            </w:r>
          </w:p>
          <w:p w14:paraId="753AA679" w14:textId="77777777" w:rsidR="005D05EF" w:rsidRPr="00C40FD4" w:rsidRDefault="005D05EF" w:rsidP="00505D71">
            <w:pPr>
              <w:autoSpaceDE w:val="0"/>
              <w:ind w:right="342"/>
              <w:rPr>
                <w:rFonts w:eastAsia="Calibri" w:cs="Calibri"/>
                <w:lang w:eastAsia="ar-SA"/>
              </w:rPr>
            </w:pPr>
            <w:r w:rsidRPr="00C40FD4">
              <w:rPr>
                <w:rFonts w:eastAsia="Calibri" w:cs="Calibri"/>
                <w:lang w:eastAsia="ar-SA"/>
              </w:rPr>
              <w:t xml:space="preserve">ОКФС  13;  </w:t>
            </w:r>
          </w:p>
          <w:p w14:paraId="66117627" w14:textId="77777777" w:rsidR="005D05EF" w:rsidRPr="00C40FD4" w:rsidRDefault="005D05EF" w:rsidP="00505D71">
            <w:pPr>
              <w:autoSpaceDE w:val="0"/>
              <w:ind w:right="342"/>
              <w:rPr>
                <w:rFonts w:eastAsia="Calibri" w:cs="Calibri"/>
                <w:lang w:eastAsia="ar-SA"/>
              </w:rPr>
            </w:pPr>
            <w:r w:rsidRPr="00C40FD4">
              <w:rPr>
                <w:rFonts w:eastAsia="Calibri" w:cs="Calibri"/>
                <w:lang w:eastAsia="ar-SA"/>
              </w:rPr>
              <w:t>ОГРН 1244700000467</w:t>
            </w:r>
          </w:p>
          <w:p w14:paraId="46EEB339" w14:textId="77777777" w:rsidR="005D05EF" w:rsidRPr="00C40FD4" w:rsidRDefault="005D05EF" w:rsidP="00505D71">
            <w:pPr>
              <w:autoSpaceDE w:val="0"/>
              <w:rPr>
                <w:rFonts w:eastAsia="Calibri" w:cs="Calibri"/>
                <w:lang w:eastAsia="ar-SA"/>
              </w:rPr>
            </w:pPr>
            <w:r w:rsidRPr="00C40FD4">
              <w:rPr>
                <w:rFonts w:eastAsia="Calibri" w:cs="Calibri"/>
                <w:lang w:eastAsia="ar-SA"/>
              </w:rPr>
              <w:t>р/с  03221643410000004500</w:t>
            </w:r>
          </w:p>
          <w:p w14:paraId="4E5E719D" w14:textId="77777777" w:rsidR="005D05EF" w:rsidRPr="00C40FD4" w:rsidRDefault="005D05EF" w:rsidP="00505D71">
            <w:pPr>
              <w:autoSpaceDE w:val="0"/>
              <w:rPr>
                <w:rFonts w:eastAsia="Calibri" w:cs="Calibri"/>
                <w:lang w:eastAsia="ar-SA"/>
              </w:rPr>
            </w:pPr>
            <w:r w:rsidRPr="00C40FD4">
              <w:rPr>
                <w:rFonts w:eastAsia="Calibri" w:cs="Calibri"/>
                <w:lang w:eastAsia="ar-SA"/>
              </w:rPr>
              <w:t xml:space="preserve">к/с  </w:t>
            </w:r>
            <w:bookmarkStart w:id="27" w:name="_Hlk176517454"/>
            <w:r w:rsidRPr="00C40FD4">
              <w:rPr>
                <w:rFonts w:eastAsia="Calibri" w:cs="Calibri"/>
                <w:lang w:eastAsia="ar-SA"/>
              </w:rPr>
              <w:t>40102810745370000098</w:t>
            </w:r>
            <w:bookmarkEnd w:id="27"/>
          </w:p>
          <w:p w14:paraId="1839810F" w14:textId="77777777" w:rsidR="005D05EF" w:rsidRPr="00C40FD4" w:rsidRDefault="005D05EF" w:rsidP="00505D71">
            <w:pPr>
              <w:autoSpaceDE w:val="0"/>
              <w:rPr>
                <w:rFonts w:eastAsia="Calibri" w:cs="Calibri"/>
                <w:lang w:eastAsia="ar-SA"/>
              </w:rPr>
            </w:pPr>
            <w:r w:rsidRPr="00C40FD4">
              <w:rPr>
                <w:rFonts w:eastAsia="Calibri" w:cs="Calibri"/>
                <w:lang w:eastAsia="ar-SA"/>
              </w:rPr>
              <w:t>л/с 021J4987069</w:t>
            </w:r>
          </w:p>
          <w:p w14:paraId="7118DAF0" w14:textId="77777777" w:rsidR="005D05EF" w:rsidRPr="00C40FD4" w:rsidRDefault="005D05EF" w:rsidP="00505D71">
            <w:pPr>
              <w:autoSpaceDE w:val="0"/>
              <w:rPr>
                <w:rFonts w:eastAsia="Calibri" w:cs="Calibri"/>
                <w:lang w:eastAsia="ar-SA"/>
              </w:rPr>
            </w:pPr>
            <w:r>
              <w:rPr>
                <w:rFonts w:eastAsia="Calibri" w:cs="Calibri"/>
                <w:lang w:eastAsia="ar-SA"/>
              </w:rPr>
              <w:t xml:space="preserve">ОКЦ №1 </w:t>
            </w:r>
            <w:r w:rsidRPr="00C40FD4">
              <w:rPr>
                <w:rFonts w:eastAsia="Calibri" w:cs="Calibri"/>
                <w:lang w:eastAsia="ar-SA"/>
              </w:rPr>
              <w:t>СЕВЕРО-ЗАПАДНО</w:t>
            </w:r>
            <w:r>
              <w:rPr>
                <w:rFonts w:eastAsia="Calibri" w:cs="Calibri"/>
                <w:lang w:eastAsia="ar-SA"/>
              </w:rPr>
              <w:t>ГО</w:t>
            </w:r>
            <w:r w:rsidRPr="00C40FD4">
              <w:rPr>
                <w:rFonts w:eastAsia="Calibri" w:cs="Calibri"/>
                <w:lang w:eastAsia="ar-SA"/>
              </w:rPr>
              <w:t xml:space="preserve"> ГУ БАНКА РОССИИ//УФК по Ленинградской области  </w:t>
            </w:r>
          </w:p>
          <w:p w14:paraId="619415C2" w14:textId="77777777" w:rsidR="005D05EF" w:rsidRPr="00C40FD4" w:rsidRDefault="005D05EF" w:rsidP="00505D71">
            <w:pPr>
              <w:autoSpaceDE w:val="0"/>
              <w:rPr>
                <w:rFonts w:eastAsia="Calibri" w:cs="Calibri"/>
                <w:lang w:eastAsia="ar-SA"/>
              </w:rPr>
            </w:pPr>
            <w:r w:rsidRPr="00C40FD4">
              <w:rPr>
                <w:rFonts w:eastAsia="Calibri" w:cs="Calibri"/>
                <w:lang w:eastAsia="ar-SA"/>
              </w:rPr>
              <w:t>г. Санкт-Петербург</w:t>
            </w:r>
          </w:p>
          <w:p w14:paraId="091394F6" w14:textId="77777777" w:rsidR="005D05EF" w:rsidRPr="00C40FD4" w:rsidRDefault="005D05EF" w:rsidP="00505D71">
            <w:pPr>
              <w:autoSpaceDE w:val="0"/>
              <w:rPr>
                <w:rFonts w:eastAsia="Calibri" w:cs="Calibri"/>
                <w:lang w:eastAsia="ar-SA"/>
              </w:rPr>
            </w:pPr>
            <w:r w:rsidRPr="00C40FD4">
              <w:rPr>
                <w:rFonts w:eastAsia="Calibri" w:cs="Calibri"/>
                <w:lang w:eastAsia="ar-SA"/>
              </w:rPr>
              <w:t>БИК 044030098</w:t>
            </w:r>
          </w:p>
          <w:p w14:paraId="4F4660E8" w14:textId="77777777" w:rsidR="005D05EF" w:rsidRPr="00C40FD4" w:rsidRDefault="005D05EF" w:rsidP="00505D71">
            <w:pPr>
              <w:autoSpaceDE w:val="0"/>
              <w:rPr>
                <w:rFonts w:eastAsia="Calibri" w:cs="Calibri"/>
                <w:lang w:eastAsia="ar-SA"/>
              </w:rPr>
            </w:pPr>
            <w:r w:rsidRPr="00C40FD4">
              <w:rPr>
                <w:rFonts w:eastAsia="Calibri" w:cs="Calibri"/>
                <w:lang w:eastAsia="ar-SA"/>
              </w:rPr>
              <w:t>Тел./факс: 89219374047</w:t>
            </w:r>
          </w:p>
          <w:p w14:paraId="5A007F51" w14:textId="77777777" w:rsidR="005D05EF" w:rsidRPr="00C40FD4" w:rsidRDefault="005D05EF" w:rsidP="00505D71">
            <w:pPr>
              <w:autoSpaceDE w:val="0"/>
              <w:rPr>
                <w:rFonts w:eastAsia="Calibri" w:cs="Calibri"/>
                <w:lang w:eastAsia="ar-SA"/>
              </w:rPr>
            </w:pPr>
            <w:r w:rsidRPr="00C40FD4">
              <w:rPr>
                <w:rFonts w:eastAsia="Calibri" w:cs="Calibri"/>
                <w:lang w:eastAsia="ar-SA"/>
              </w:rPr>
              <w:t>E-mail: urburo47@mail.ru</w:t>
            </w:r>
          </w:p>
          <w:p w14:paraId="60213ADD" w14:textId="77777777" w:rsidR="005D05EF" w:rsidRDefault="005D05EF" w:rsidP="00505D71">
            <w:pPr>
              <w:autoSpaceDE w:val="0"/>
              <w:contextualSpacing/>
              <w:rPr>
                <w:rFonts w:eastAsia="Calibri" w:cs="Calibri"/>
                <w:b/>
              </w:rPr>
            </w:pPr>
            <w:r w:rsidRPr="00C40FD4">
              <w:rPr>
                <w:rFonts w:eastAsia="Calibri" w:cs="Calibri"/>
                <w:b/>
              </w:rPr>
              <w:t>Ответственное должностное лицо Заказчика:</w:t>
            </w:r>
          </w:p>
          <w:p w14:paraId="75DC1476" w14:textId="77777777" w:rsidR="005D05EF" w:rsidRPr="00C40FD4" w:rsidRDefault="005D05EF" w:rsidP="00505D71">
            <w:pPr>
              <w:autoSpaceDE w:val="0"/>
              <w:contextualSpacing/>
              <w:rPr>
                <w:rFonts w:eastAsia="Calibri" w:cs="Calibri"/>
                <w:bCs/>
              </w:rPr>
            </w:pPr>
            <w:r>
              <w:rPr>
                <w:rFonts w:eastAsia="Calibri" w:cs="Calibri"/>
                <w:bCs/>
              </w:rPr>
              <w:t>Айдинян Александра Валентиновна</w:t>
            </w:r>
          </w:p>
          <w:p w14:paraId="1709ED74" w14:textId="77777777" w:rsidR="005D05EF" w:rsidRPr="000D572C" w:rsidRDefault="005D05EF" w:rsidP="00505D71">
            <w:pPr>
              <w:autoSpaceDE w:val="0"/>
              <w:contextualSpacing/>
              <w:rPr>
                <w:rFonts w:eastAsia="Calibri" w:cs="Calibri"/>
                <w:bCs/>
              </w:rPr>
            </w:pPr>
            <w:r w:rsidRPr="00C40FD4">
              <w:rPr>
                <w:rFonts w:eastAsia="Calibri" w:cs="Calibri"/>
                <w:bCs/>
              </w:rPr>
              <w:t xml:space="preserve">Телефон: </w:t>
            </w:r>
            <w:r>
              <w:rPr>
                <w:rFonts w:eastAsia="Calibri" w:cs="Calibri"/>
                <w:bCs/>
              </w:rPr>
              <w:t>89219756570</w:t>
            </w:r>
          </w:p>
        </w:tc>
        <w:tc>
          <w:tcPr>
            <w:tcW w:w="4536" w:type="dxa"/>
            <w:shd w:val="clear" w:color="auto" w:fill="auto"/>
          </w:tcPr>
          <w:p w14:paraId="72E734E8" w14:textId="77777777" w:rsidR="005D05EF" w:rsidRPr="00EF506D" w:rsidRDefault="005D05EF" w:rsidP="00505D71">
            <w:pPr>
              <w:ind w:left="1418"/>
              <w:jc w:val="both"/>
              <w:rPr>
                <w:b/>
                <w:lang w:val="x-none" w:eastAsia="x-none"/>
              </w:rPr>
            </w:pPr>
            <w:r w:rsidRPr="00EF506D">
              <w:rPr>
                <w:b/>
                <w:lang w:val="x-none" w:eastAsia="x-none"/>
              </w:rPr>
              <w:t>Исполнитель</w:t>
            </w:r>
          </w:p>
        </w:tc>
      </w:tr>
      <w:tr w:rsidR="005D05EF" w:rsidRPr="00EF506D" w14:paraId="6EE66E77" w14:textId="77777777" w:rsidTr="00505D71">
        <w:trPr>
          <w:trHeight w:val="742"/>
        </w:trPr>
        <w:tc>
          <w:tcPr>
            <w:tcW w:w="4962" w:type="dxa"/>
            <w:shd w:val="clear" w:color="auto" w:fill="auto"/>
          </w:tcPr>
          <w:p w14:paraId="47BF8BE5" w14:textId="77777777" w:rsidR="005D05EF" w:rsidRPr="00AE444C" w:rsidRDefault="005D05EF" w:rsidP="00505D71">
            <w:pPr>
              <w:pStyle w:val="LBBodyText2"/>
              <w:ind w:left="0"/>
              <w:rPr>
                <w:b/>
                <w:color w:val="000000"/>
              </w:rPr>
            </w:pPr>
            <w:r>
              <w:rPr>
                <w:b/>
                <w:color w:val="000000"/>
              </w:rPr>
              <w:t>От имени Заказчика</w:t>
            </w:r>
          </w:p>
        </w:tc>
        <w:tc>
          <w:tcPr>
            <w:tcW w:w="4536" w:type="dxa"/>
            <w:shd w:val="clear" w:color="auto" w:fill="auto"/>
          </w:tcPr>
          <w:p w14:paraId="1A66A576" w14:textId="77777777" w:rsidR="005D05EF" w:rsidRPr="00EF506D" w:rsidRDefault="005D05EF" w:rsidP="00505D71">
            <w:pPr>
              <w:ind w:left="33"/>
              <w:jc w:val="both"/>
              <w:rPr>
                <w:b/>
                <w:color w:val="000000"/>
                <w:lang w:eastAsia="x-none"/>
              </w:rPr>
            </w:pPr>
          </w:p>
        </w:tc>
      </w:tr>
      <w:tr w:rsidR="005D05EF" w:rsidRPr="00EF506D" w14:paraId="0C3659AF" w14:textId="77777777" w:rsidTr="00505D71">
        <w:trPr>
          <w:trHeight w:val="871"/>
        </w:trPr>
        <w:tc>
          <w:tcPr>
            <w:tcW w:w="4962" w:type="dxa"/>
            <w:shd w:val="clear" w:color="auto" w:fill="auto"/>
            <w:vAlign w:val="center"/>
          </w:tcPr>
          <w:p w14:paraId="1928B9D4" w14:textId="77777777" w:rsidR="005D05EF" w:rsidRPr="00EF506D" w:rsidRDefault="005D05EF" w:rsidP="00505D71">
            <w:pPr>
              <w:ind w:right="-39"/>
              <w:contextualSpacing/>
              <w:rPr>
                <w:b/>
              </w:rPr>
            </w:pPr>
            <w:r>
              <w:rPr>
                <w:b/>
              </w:rPr>
              <w:t>Директор</w:t>
            </w:r>
            <w:r w:rsidRPr="00EF506D">
              <w:rPr>
                <w:b/>
              </w:rPr>
              <w:t xml:space="preserve">_______________ </w:t>
            </w:r>
            <w:r>
              <w:rPr>
                <w:b/>
              </w:rPr>
              <w:t xml:space="preserve"> </w:t>
            </w:r>
            <w:r w:rsidRPr="00EF506D">
              <w:rPr>
                <w:b/>
              </w:rPr>
              <w:t xml:space="preserve"> </w:t>
            </w:r>
            <w:r>
              <w:rPr>
                <w:b/>
              </w:rPr>
              <w:t>/П.В. Ващенко/</w:t>
            </w:r>
          </w:p>
          <w:p w14:paraId="4A6DB163" w14:textId="77777777" w:rsidR="005D05EF" w:rsidRPr="00AE444C" w:rsidRDefault="005D05EF" w:rsidP="00505D71">
            <w:pPr>
              <w:ind w:right="-39"/>
              <w:contextualSpacing/>
              <w:rPr>
                <w:b/>
                <w:sz w:val="20"/>
                <w:szCs w:val="20"/>
              </w:rPr>
            </w:pPr>
            <w:r>
              <w:rPr>
                <w:b/>
                <w:sz w:val="20"/>
                <w:szCs w:val="20"/>
              </w:rPr>
              <w:t xml:space="preserve">                                 </w:t>
            </w:r>
            <w:r w:rsidRPr="00AE444C">
              <w:rPr>
                <w:b/>
                <w:sz w:val="20"/>
                <w:szCs w:val="20"/>
              </w:rPr>
              <w:t>ЭЦП</w:t>
            </w:r>
          </w:p>
        </w:tc>
        <w:tc>
          <w:tcPr>
            <w:tcW w:w="4536" w:type="dxa"/>
            <w:shd w:val="clear" w:color="auto" w:fill="auto"/>
            <w:vAlign w:val="center"/>
          </w:tcPr>
          <w:p w14:paraId="6D3B05B8" w14:textId="77777777" w:rsidR="005D05EF" w:rsidRPr="00EF506D" w:rsidRDefault="005D05EF" w:rsidP="00505D71">
            <w:pPr>
              <w:ind w:right="-39"/>
              <w:contextualSpacing/>
              <w:rPr>
                <w:b/>
              </w:rPr>
            </w:pPr>
            <w:r w:rsidRPr="00EF506D">
              <w:rPr>
                <w:b/>
              </w:rPr>
              <w:t>___________________</w:t>
            </w:r>
          </w:p>
          <w:p w14:paraId="0C574D1F" w14:textId="77777777" w:rsidR="005D05EF" w:rsidRPr="00AE444C" w:rsidRDefault="005D05EF" w:rsidP="00505D71">
            <w:pPr>
              <w:ind w:right="-39"/>
              <w:contextualSpacing/>
              <w:rPr>
                <w:b/>
                <w:color w:val="000080"/>
                <w:sz w:val="20"/>
                <w:szCs w:val="20"/>
              </w:rPr>
            </w:pPr>
            <w:r w:rsidRPr="00EF506D">
              <w:rPr>
                <w:b/>
              </w:rPr>
              <w:t xml:space="preserve">  </w:t>
            </w:r>
            <w:r w:rsidRPr="00AE444C">
              <w:rPr>
                <w:b/>
                <w:sz w:val="20"/>
                <w:szCs w:val="20"/>
              </w:rPr>
              <w:t>ЭЦП</w:t>
            </w:r>
          </w:p>
        </w:tc>
      </w:tr>
    </w:tbl>
    <w:p w14:paraId="4DBBE644" w14:textId="77777777" w:rsidR="00581AF4" w:rsidRDefault="00581AF4">
      <w:pPr>
        <w:pStyle w:val="Standard"/>
        <w:tabs>
          <w:tab w:val="left" w:pos="4110"/>
        </w:tabs>
        <w:ind w:firstLine="709"/>
        <w:jc w:val="right"/>
        <w:rPr>
          <w:rFonts w:ascii="Times New Roman" w:hAnsi="Times New Roman" w:cs="Times New Roman"/>
          <w:bCs/>
          <w:sz w:val="24"/>
          <w:szCs w:val="24"/>
        </w:rPr>
      </w:pPr>
    </w:p>
    <w:p w14:paraId="3C7D9D1D" w14:textId="77777777" w:rsidR="00581AF4" w:rsidRDefault="00581AF4">
      <w:pPr>
        <w:pStyle w:val="Standard"/>
        <w:tabs>
          <w:tab w:val="left" w:pos="4110"/>
        </w:tabs>
        <w:ind w:firstLine="709"/>
        <w:jc w:val="right"/>
        <w:rPr>
          <w:rFonts w:ascii="Times New Roman" w:hAnsi="Times New Roman" w:cs="Times New Roman"/>
          <w:bCs/>
          <w:sz w:val="24"/>
          <w:szCs w:val="24"/>
        </w:rPr>
      </w:pPr>
    </w:p>
    <w:p w14:paraId="3A013648" w14:textId="77777777" w:rsidR="00581AF4" w:rsidRDefault="00581AF4">
      <w:pPr>
        <w:pStyle w:val="Standard"/>
        <w:tabs>
          <w:tab w:val="left" w:pos="4110"/>
        </w:tabs>
        <w:ind w:firstLine="709"/>
        <w:jc w:val="right"/>
        <w:rPr>
          <w:rFonts w:ascii="Times New Roman" w:hAnsi="Times New Roman" w:cs="Times New Roman"/>
          <w:bCs/>
          <w:sz w:val="24"/>
          <w:szCs w:val="24"/>
        </w:rPr>
      </w:pPr>
    </w:p>
    <w:p w14:paraId="5B8C2C57" w14:textId="77777777" w:rsidR="00581AF4" w:rsidRDefault="00581AF4">
      <w:pPr>
        <w:pStyle w:val="Standard"/>
        <w:tabs>
          <w:tab w:val="left" w:pos="4110"/>
        </w:tabs>
        <w:ind w:firstLine="709"/>
        <w:jc w:val="right"/>
        <w:rPr>
          <w:rFonts w:ascii="Times New Roman" w:hAnsi="Times New Roman" w:cs="Times New Roman"/>
          <w:bCs/>
          <w:sz w:val="24"/>
          <w:szCs w:val="24"/>
        </w:rPr>
      </w:pPr>
    </w:p>
    <w:p w14:paraId="2B8DEAAF" w14:textId="77777777" w:rsidR="00581AF4" w:rsidRDefault="00581AF4">
      <w:pPr>
        <w:pStyle w:val="Standard"/>
        <w:tabs>
          <w:tab w:val="left" w:pos="4110"/>
        </w:tabs>
        <w:ind w:firstLine="709"/>
        <w:jc w:val="right"/>
        <w:rPr>
          <w:rFonts w:ascii="Times New Roman" w:hAnsi="Times New Roman" w:cs="Times New Roman"/>
          <w:bCs/>
          <w:sz w:val="24"/>
          <w:szCs w:val="24"/>
        </w:rPr>
      </w:pPr>
    </w:p>
    <w:p w14:paraId="7E7116AF" w14:textId="77777777" w:rsidR="00581AF4" w:rsidRDefault="00581AF4">
      <w:pPr>
        <w:pStyle w:val="Standard"/>
        <w:tabs>
          <w:tab w:val="left" w:pos="4110"/>
        </w:tabs>
        <w:ind w:firstLine="709"/>
        <w:jc w:val="right"/>
        <w:rPr>
          <w:rFonts w:ascii="Times New Roman" w:hAnsi="Times New Roman" w:cs="Times New Roman"/>
          <w:bCs/>
          <w:sz w:val="24"/>
          <w:szCs w:val="24"/>
        </w:rPr>
      </w:pPr>
    </w:p>
    <w:p w14:paraId="538032FB" w14:textId="77777777" w:rsidR="00581AF4" w:rsidRDefault="00581AF4">
      <w:pPr>
        <w:pStyle w:val="Standard"/>
        <w:tabs>
          <w:tab w:val="left" w:pos="4110"/>
        </w:tabs>
        <w:ind w:firstLine="709"/>
        <w:jc w:val="right"/>
        <w:rPr>
          <w:rFonts w:ascii="Times New Roman" w:hAnsi="Times New Roman" w:cs="Times New Roman"/>
          <w:bCs/>
          <w:sz w:val="24"/>
          <w:szCs w:val="24"/>
        </w:rPr>
      </w:pPr>
    </w:p>
    <w:p w14:paraId="7830A750" w14:textId="77777777" w:rsidR="00581AF4" w:rsidRDefault="00581AF4">
      <w:pPr>
        <w:pStyle w:val="Standard"/>
        <w:tabs>
          <w:tab w:val="left" w:pos="4110"/>
        </w:tabs>
        <w:ind w:firstLine="709"/>
        <w:jc w:val="right"/>
        <w:rPr>
          <w:rFonts w:ascii="Times New Roman" w:hAnsi="Times New Roman" w:cs="Times New Roman"/>
          <w:bCs/>
          <w:sz w:val="24"/>
          <w:szCs w:val="24"/>
        </w:rPr>
      </w:pPr>
    </w:p>
    <w:p w14:paraId="188DB68B" w14:textId="77777777" w:rsidR="00581AF4" w:rsidRDefault="00581AF4" w:rsidP="00F24D98">
      <w:pPr>
        <w:pStyle w:val="Standard"/>
        <w:tabs>
          <w:tab w:val="left" w:pos="4110"/>
        </w:tabs>
        <w:rPr>
          <w:rFonts w:ascii="Times New Roman" w:hAnsi="Times New Roman" w:cs="Times New Roman"/>
          <w:bCs/>
          <w:sz w:val="24"/>
          <w:szCs w:val="24"/>
        </w:rPr>
      </w:pPr>
    </w:p>
    <w:p w14:paraId="07375295" w14:textId="66EC15F7" w:rsidR="00AC5679" w:rsidRDefault="00AC5679" w:rsidP="00A62158">
      <w:pPr>
        <w:pStyle w:val="Standard"/>
        <w:tabs>
          <w:tab w:val="left" w:pos="4110"/>
        </w:tabs>
        <w:rPr>
          <w:rFonts w:ascii="Times New Roman" w:hAnsi="Times New Roman" w:cs="Times New Roman"/>
          <w:bCs/>
          <w:sz w:val="24"/>
          <w:szCs w:val="24"/>
        </w:rPr>
      </w:pPr>
    </w:p>
    <w:p w14:paraId="0A1385B1" w14:textId="29FC8C6D" w:rsidR="00280695" w:rsidRDefault="00280695" w:rsidP="00A62158">
      <w:pPr>
        <w:pStyle w:val="Standard"/>
        <w:tabs>
          <w:tab w:val="left" w:pos="4110"/>
        </w:tabs>
        <w:rPr>
          <w:rFonts w:ascii="Times New Roman" w:hAnsi="Times New Roman" w:cs="Times New Roman"/>
          <w:bCs/>
          <w:sz w:val="24"/>
          <w:szCs w:val="24"/>
        </w:rPr>
      </w:pPr>
    </w:p>
    <w:p w14:paraId="58A4031E" w14:textId="271887B7" w:rsidR="00280695" w:rsidRDefault="00280695" w:rsidP="00A62158">
      <w:pPr>
        <w:pStyle w:val="Standard"/>
        <w:tabs>
          <w:tab w:val="left" w:pos="4110"/>
        </w:tabs>
        <w:rPr>
          <w:rFonts w:ascii="Times New Roman" w:hAnsi="Times New Roman" w:cs="Times New Roman"/>
          <w:bCs/>
          <w:sz w:val="24"/>
          <w:szCs w:val="24"/>
        </w:rPr>
      </w:pPr>
    </w:p>
    <w:p w14:paraId="731B4DF2" w14:textId="77777777" w:rsidR="00280695" w:rsidRDefault="00280695" w:rsidP="00A62158">
      <w:pPr>
        <w:pStyle w:val="Standard"/>
        <w:tabs>
          <w:tab w:val="left" w:pos="4110"/>
        </w:tabs>
        <w:rPr>
          <w:rFonts w:ascii="Times New Roman" w:hAnsi="Times New Roman" w:cs="Times New Roman"/>
          <w:bCs/>
          <w:sz w:val="24"/>
          <w:szCs w:val="24"/>
        </w:rPr>
      </w:pPr>
    </w:p>
    <w:p w14:paraId="5AEC4CF4" w14:textId="77777777" w:rsidR="00AC5679" w:rsidRDefault="00AC5679">
      <w:pPr>
        <w:pStyle w:val="Standard"/>
        <w:tabs>
          <w:tab w:val="left" w:pos="4110"/>
        </w:tabs>
        <w:ind w:firstLine="709"/>
        <w:jc w:val="right"/>
        <w:rPr>
          <w:rFonts w:ascii="Times New Roman" w:hAnsi="Times New Roman" w:cs="Times New Roman"/>
          <w:bCs/>
          <w:sz w:val="24"/>
          <w:szCs w:val="24"/>
        </w:rPr>
      </w:pPr>
    </w:p>
    <w:p w14:paraId="69581496" w14:textId="77777777" w:rsidR="00581AF4" w:rsidRDefault="00A7506F">
      <w:pPr>
        <w:pStyle w:val="Standard"/>
        <w:tabs>
          <w:tab w:val="left" w:pos="4110"/>
        </w:tabs>
        <w:ind w:firstLine="709"/>
        <w:jc w:val="right"/>
        <w:rPr>
          <w:rFonts w:ascii="Times New Roman" w:hAnsi="Times New Roman" w:cs="Times New Roman"/>
          <w:bCs/>
          <w:sz w:val="24"/>
          <w:szCs w:val="24"/>
        </w:rPr>
      </w:pPr>
      <w:r>
        <w:rPr>
          <w:rFonts w:ascii="Times New Roman" w:hAnsi="Times New Roman" w:cs="Times New Roman"/>
          <w:bCs/>
          <w:sz w:val="24"/>
          <w:szCs w:val="24"/>
        </w:rPr>
        <w:t>Приложение № 1</w:t>
      </w:r>
    </w:p>
    <w:p w14:paraId="731AA1D8" w14:textId="77777777" w:rsidR="00581AF4" w:rsidRDefault="00A7506F">
      <w:pPr>
        <w:pStyle w:val="Standard"/>
        <w:tabs>
          <w:tab w:val="left" w:pos="4110"/>
        </w:tabs>
        <w:ind w:firstLine="709"/>
        <w:jc w:val="right"/>
        <w:rPr>
          <w:rFonts w:ascii="Times New Roman" w:hAnsi="Times New Roman" w:cs="Times New Roman"/>
          <w:bCs/>
          <w:sz w:val="24"/>
          <w:szCs w:val="24"/>
        </w:rPr>
      </w:pPr>
      <w:r>
        <w:rPr>
          <w:rFonts w:ascii="Times New Roman" w:hAnsi="Times New Roman" w:cs="Times New Roman"/>
          <w:bCs/>
          <w:sz w:val="24"/>
          <w:szCs w:val="24"/>
        </w:rPr>
        <w:t>к Государственному контракту</w:t>
      </w:r>
    </w:p>
    <w:p w14:paraId="5FBFD620" w14:textId="77777777" w:rsidR="00581AF4" w:rsidRDefault="00A7506F">
      <w:pPr>
        <w:pStyle w:val="Standard"/>
        <w:tabs>
          <w:tab w:val="left" w:pos="4110"/>
        </w:tabs>
        <w:ind w:firstLine="709"/>
        <w:jc w:val="right"/>
        <w:rPr>
          <w:rFonts w:ascii="Times New Roman" w:hAnsi="Times New Roman" w:cs="Times New Roman"/>
          <w:bCs/>
          <w:sz w:val="24"/>
          <w:szCs w:val="24"/>
        </w:rPr>
      </w:pPr>
      <w:r>
        <w:rPr>
          <w:rFonts w:ascii="Times New Roman" w:hAnsi="Times New Roman" w:cs="Times New Roman"/>
          <w:bCs/>
          <w:sz w:val="24"/>
          <w:szCs w:val="24"/>
        </w:rPr>
        <w:t>№_________________________</w:t>
      </w:r>
    </w:p>
    <w:p w14:paraId="5D8670CD" w14:textId="0049421E" w:rsidR="00581AF4" w:rsidRDefault="00A7506F">
      <w:pPr>
        <w:pStyle w:val="Standard"/>
        <w:tabs>
          <w:tab w:val="left" w:pos="3135"/>
        </w:tabs>
        <w:jc w:val="right"/>
        <w:rPr>
          <w:rFonts w:ascii="Times New Roman" w:hAnsi="Times New Roman" w:cs="Times New Roman"/>
          <w:bCs/>
          <w:sz w:val="24"/>
          <w:szCs w:val="24"/>
        </w:rPr>
      </w:pPr>
      <w:r>
        <w:rPr>
          <w:rFonts w:ascii="Times New Roman" w:hAnsi="Times New Roman" w:cs="Times New Roman"/>
          <w:bCs/>
          <w:sz w:val="24"/>
          <w:szCs w:val="24"/>
        </w:rPr>
        <w:t>от «__» _____________ 20</w:t>
      </w:r>
      <w:r w:rsidR="005D05EF">
        <w:rPr>
          <w:rFonts w:ascii="Times New Roman" w:hAnsi="Times New Roman" w:cs="Times New Roman"/>
          <w:bCs/>
          <w:sz w:val="24"/>
          <w:szCs w:val="24"/>
        </w:rPr>
        <w:t>26</w:t>
      </w:r>
      <w:r>
        <w:rPr>
          <w:rFonts w:ascii="Times New Roman" w:hAnsi="Times New Roman" w:cs="Times New Roman"/>
          <w:bCs/>
          <w:sz w:val="24"/>
          <w:szCs w:val="24"/>
        </w:rPr>
        <w:t xml:space="preserve"> г</w:t>
      </w:r>
    </w:p>
    <w:p w14:paraId="09A246E3" w14:textId="77777777" w:rsidR="00581AF4" w:rsidRDefault="00581AF4">
      <w:pPr>
        <w:pStyle w:val="Standard"/>
        <w:widowControl/>
        <w:autoSpaceDE/>
        <w:ind w:firstLine="709"/>
        <w:jc w:val="center"/>
        <w:rPr>
          <w:rFonts w:ascii="Times New Roman" w:hAnsi="Times New Roman" w:cs="Times New Roman"/>
          <w:b/>
          <w:sz w:val="22"/>
          <w:szCs w:val="22"/>
          <w:lang w:eastAsia="ar-SA"/>
        </w:rPr>
      </w:pPr>
    </w:p>
    <w:p w14:paraId="62823DDA" w14:textId="77777777" w:rsidR="004C2952" w:rsidRDefault="004C2952" w:rsidP="004C2952">
      <w:pPr>
        <w:ind w:firstLine="709"/>
        <w:contextualSpacing/>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Описание объекта закупки (техническое задание).</w:t>
      </w:r>
    </w:p>
    <w:p w14:paraId="398BC916" w14:textId="77777777" w:rsidR="004C2952" w:rsidRDefault="004C2952" w:rsidP="004C2952">
      <w:pPr>
        <w:ind w:firstLine="709"/>
        <w:contextualSpacing/>
        <w:jc w:val="center"/>
        <w:rPr>
          <w:rFonts w:ascii="Times New Roman" w:eastAsia="Times New Roman" w:hAnsi="Times New Roman" w:cs="Times New Roman"/>
          <w:b/>
          <w:lang w:eastAsia="ar-SA"/>
        </w:rPr>
      </w:pPr>
    </w:p>
    <w:p w14:paraId="42AE1241" w14:textId="77777777" w:rsidR="004C2952" w:rsidRDefault="004C2952" w:rsidP="004C2952">
      <w:pPr>
        <w:spacing w:before="280"/>
        <w:contextualSpacing/>
        <w:jc w:val="center"/>
        <w:rPr>
          <w:rFonts w:ascii="Times New Roman" w:eastAsia="Times New Roman" w:hAnsi="Times New Roman" w:cs="Times New Roman"/>
          <w:b/>
          <w:bCs/>
          <w:color w:val="000000"/>
        </w:rPr>
      </w:pPr>
      <w:r w:rsidRPr="00435D48">
        <w:rPr>
          <w:rFonts w:ascii="Times New Roman" w:eastAsia="Times New Roman" w:hAnsi="Times New Roman" w:cs="Times New Roman"/>
          <w:b/>
          <w:bCs/>
          <w:color w:val="000000"/>
        </w:rPr>
        <w:t>Оказание услуг по восстановительному ремонту автомобиля АВРОРА для нужд ГКУ "Госбюро ЛО"(лакокрасочные работы, замена бокового стекла).</w:t>
      </w:r>
    </w:p>
    <w:p w14:paraId="2AFF2979" w14:textId="77777777" w:rsidR="004C2952" w:rsidRDefault="004C2952" w:rsidP="004C2952">
      <w:pPr>
        <w:spacing w:before="280"/>
        <w:contextualSpacing/>
        <w:jc w:val="center"/>
        <w:rPr>
          <w:rFonts w:ascii="Times New Roman" w:eastAsia="Times New Roman" w:hAnsi="Times New Roman" w:cs="Times New Roman"/>
        </w:rPr>
      </w:pPr>
    </w:p>
    <w:p w14:paraId="19E6C2FA" w14:textId="77777777" w:rsidR="004C2952" w:rsidRDefault="004C2952" w:rsidP="004C2952">
      <w:pPr>
        <w:pStyle w:val="a6"/>
        <w:ind w:left="0"/>
        <w:jc w:val="both"/>
        <w:rPr>
          <w:rFonts w:ascii="Times New Roman" w:hAnsi="Times New Roman"/>
          <w:sz w:val="24"/>
          <w:szCs w:val="24"/>
        </w:rPr>
      </w:pPr>
      <w:r>
        <w:rPr>
          <w:rFonts w:ascii="Times New Roman" w:hAnsi="Times New Roman" w:cs="Times New Roman"/>
          <w:b/>
          <w:sz w:val="24"/>
          <w:szCs w:val="24"/>
        </w:rPr>
        <w:t xml:space="preserve">1. Наименование заказчика: </w:t>
      </w:r>
      <w:r>
        <w:rPr>
          <w:rFonts w:ascii="Times New Roman" w:hAnsi="Times New Roman" w:cs="Times New Roman"/>
          <w:bCs/>
          <w:sz w:val="24"/>
          <w:szCs w:val="24"/>
        </w:rPr>
        <w:t>ГОСУДАРСТВЕННОЕ КАЗЕННОЕ УЧРЕЖДЕНИЕ ЛЕНИНГРАДСКОЙ ОБЛАСТИ «ГОСУДАРСТВЕННОЕ ЮРИДИЧЕСКОЕ БЮРО ЛЕНИНГРАДСКОЙ ОБЛАСТИ» (ГКУ «Госбюро ЛО»).</w:t>
      </w:r>
    </w:p>
    <w:p w14:paraId="44D2B741" w14:textId="77777777" w:rsidR="004C2952" w:rsidRDefault="004C2952" w:rsidP="004C2952">
      <w:pPr>
        <w:pStyle w:val="a6"/>
        <w:tabs>
          <w:tab w:val="left" w:pos="284"/>
          <w:tab w:val="left" w:pos="851"/>
        </w:tabs>
        <w:ind w:left="0" w:right="-286"/>
        <w:jc w:val="both"/>
      </w:pPr>
      <w:r>
        <w:rPr>
          <w:rFonts w:ascii="Times New Roman" w:hAnsi="Times New Roman" w:cs="Times New Roman"/>
          <w:b/>
          <w:sz w:val="24"/>
          <w:szCs w:val="24"/>
        </w:rPr>
        <w:t xml:space="preserve">Предмет контракта: </w:t>
      </w:r>
      <w:r w:rsidRPr="001B5E7B">
        <w:rPr>
          <w:rStyle w:val="10"/>
          <w:bCs/>
          <w:sz w:val="24"/>
          <w:szCs w:val="24"/>
        </w:rPr>
        <w:t>Оказание услуг по восстановительному ремонту автомобиля АВРОРА для нужд ГКУ "Госбюро ЛО"(лакокрасочные работы, замена бокового стекла)</w:t>
      </w:r>
      <w:r>
        <w:rPr>
          <w:rStyle w:val="10"/>
          <w:bCs/>
          <w:sz w:val="24"/>
          <w:szCs w:val="24"/>
        </w:rPr>
        <w:t>.</w:t>
      </w:r>
    </w:p>
    <w:p w14:paraId="62CD088F" w14:textId="77777777" w:rsidR="004C2952" w:rsidRDefault="004C2952" w:rsidP="004C2952">
      <w:pPr>
        <w:pStyle w:val="a6"/>
        <w:tabs>
          <w:tab w:val="left" w:pos="0"/>
          <w:tab w:val="left" w:pos="284"/>
        </w:tabs>
        <w:ind w:left="0" w:right="-286"/>
        <w:jc w:val="both"/>
        <w:rPr>
          <w:rFonts w:ascii="Times New Roman" w:hAnsi="Times New Roman"/>
          <w:sz w:val="24"/>
          <w:szCs w:val="24"/>
        </w:rPr>
      </w:pPr>
      <w:r>
        <w:rPr>
          <w:rFonts w:ascii="Times New Roman" w:hAnsi="Times New Roman"/>
          <w:sz w:val="24"/>
          <w:szCs w:val="24"/>
        </w:rPr>
        <w:t>Порядок формирования цены контракта: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ECE4EE2" w14:textId="77777777" w:rsidR="004C2952" w:rsidRDefault="004C2952" w:rsidP="004C2952">
      <w:pPr>
        <w:pStyle w:val="a6"/>
        <w:ind w:left="0" w:right="-283"/>
        <w:jc w:val="both"/>
      </w:pPr>
      <w:r>
        <w:rPr>
          <w:rFonts w:ascii="Times New Roman" w:hAnsi="Times New Roman" w:cs="Times New Roman"/>
          <w:b/>
          <w:bCs/>
          <w:sz w:val="24"/>
          <w:szCs w:val="24"/>
        </w:rPr>
        <w:t>2.</w:t>
      </w:r>
      <w:r>
        <w:rPr>
          <w:rFonts w:ascii="Times New Roman" w:hAnsi="Times New Roman" w:cs="Times New Roman"/>
          <w:b/>
          <w:sz w:val="24"/>
          <w:szCs w:val="24"/>
        </w:rPr>
        <w:t xml:space="preserve"> Срок оказания услуг: </w:t>
      </w:r>
      <w:r>
        <w:rPr>
          <w:rFonts w:ascii="Times New Roman" w:hAnsi="Times New Roman" w:cs="Times New Roman"/>
          <w:sz w:val="24"/>
          <w:szCs w:val="24"/>
        </w:rPr>
        <w:t>в течение 10 календарных дней с даты заключения Контракта, по предварительной заявке Заказчика.</w:t>
      </w:r>
    </w:p>
    <w:p w14:paraId="7BB51462" w14:textId="77777777" w:rsidR="004C2952" w:rsidRDefault="004C2952" w:rsidP="004C2952">
      <w:pPr>
        <w:pStyle w:val="Standard"/>
        <w:widowControl/>
        <w:jc w:val="both"/>
        <w:rPr>
          <w:rFonts w:ascii="Times New Roman" w:hAnsi="Times New Roman"/>
          <w:sz w:val="24"/>
          <w:szCs w:val="24"/>
        </w:rPr>
      </w:pPr>
      <w:r>
        <w:rPr>
          <w:rFonts w:ascii="Times New Roman" w:hAnsi="Times New Roman"/>
          <w:sz w:val="24"/>
          <w:szCs w:val="24"/>
        </w:rPr>
        <w:t>Датой исполнения Исполнителем обязательств по Контракту считается дата подписания Сторонами акта сдачи-приемки оказанных услуг</w:t>
      </w:r>
    </w:p>
    <w:p w14:paraId="6CDBDD2C" w14:textId="77777777" w:rsidR="004C2952" w:rsidRDefault="004C2952" w:rsidP="004C2952">
      <w:pPr>
        <w:pStyle w:val="a6"/>
        <w:ind w:left="57" w:right="-283"/>
        <w:jc w:val="both"/>
      </w:pPr>
      <w:r>
        <w:rPr>
          <w:rFonts w:ascii="Times New Roman" w:hAnsi="Times New Roman" w:cs="Times New Roman"/>
          <w:b/>
          <w:bCs/>
          <w:sz w:val="24"/>
          <w:szCs w:val="24"/>
        </w:rPr>
        <w:t xml:space="preserve">Срок действия контракта: </w:t>
      </w:r>
      <w:r>
        <w:rPr>
          <w:rFonts w:ascii="Times New Roman" w:hAnsi="Times New Roman" w:cs="Times New Roman"/>
          <w:bCs/>
          <w:sz w:val="24"/>
          <w:szCs w:val="24"/>
        </w:rPr>
        <w:t xml:space="preserve">государственный контракт вступает в силу с даты подписания Сторонами и действует по 31.12.2026 г., а в части неисполненных обязательств – до полного исполнения Сторонами.                                                                                             </w:t>
      </w:r>
    </w:p>
    <w:p w14:paraId="49C0DEA4" w14:textId="3A5200AB" w:rsidR="004C2952" w:rsidRDefault="004C2952" w:rsidP="004C2952">
      <w:pPr>
        <w:pStyle w:val="a6"/>
        <w:tabs>
          <w:tab w:val="left" w:pos="284"/>
          <w:tab w:val="left" w:pos="851"/>
        </w:tabs>
        <w:ind w:left="0" w:right="-283"/>
        <w:jc w:val="both"/>
        <w:rPr>
          <w:sz w:val="24"/>
          <w:szCs w:val="24"/>
        </w:rPr>
      </w:pPr>
      <w:r>
        <w:rPr>
          <w:rFonts w:ascii="Times New Roman" w:hAnsi="Times New Roman" w:cs="Times New Roman"/>
          <w:b/>
          <w:sz w:val="24"/>
          <w:szCs w:val="24"/>
          <w:lang w:eastAsia="en-US"/>
        </w:rPr>
        <w:t xml:space="preserve">Место оказания услуг: </w:t>
      </w:r>
      <w:r>
        <w:rPr>
          <w:rFonts w:ascii="Times New Roman" w:hAnsi="Times New Roman" w:cs="Times New Roman"/>
          <w:sz w:val="24"/>
          <w:szCs w:val="24"/>
        </w:rPr>
        <w:t xml:space="preserve"> </w:t>
      </w:r>
      <w:r>
        <w:rPr>
          <w:rFonts w:ascii="Times New Roman" w:eastAsia="Calibri" w:hAnsi="Times New Roman" w:cs="Times New Roman"/>
          <w:sz w:val="24"/>
          <w:szCs w:val="24"/>
          <w:lang w:eastAsia="en-US"/>
        </w:rPr>
        <w:t xml:space="preserve">по месту нахождения СТО исполнителя, но не далее </w:t>
      </w:r>
      <w:r w:rsidR="00CF4AF1">
        <w:rPr>
          <w:rFonts w:ascii="Times New Roman" w:eastAsia="Calibri" w:hAnsi="Times New Roman" w:cs="Times New Roman"/>
          <w:sz w:val="24"/>
          <w:szCs w:val="24"/>
          <w:lang w:eastAsia="en-US"/>
        </w:rPr>
        <w:t>50</w:t>
      </w:r>
      <w:r>
        <w:rPr>
          <w:rFonts w:ascii="Times New Roman" w:eastAsia="Calibri" w:hAnsi="Times New Roman" w:cs="Times New Roman"/>
          <w:sz w:val="24"/>
          <w:szCs w:val="24"/>
          <w:lang w:eastAsia="en-US"/>
        </w:rPr>
        <w:t xml:space="preserve"> км от адреса Заказчика (</w:t>
      </w:r>
      <w:r>
        <w:rPr>
          <w:rFonts w:ascii="Times New Roman" w:hAnsi="Times New Roman" w:cs="Times New Roman"/>
          <w:sz w:val="24"/>
          <w:szCs w:val="24"/>
          <w:lang w:eastAsia="en-US"/>
        </w:rPr>
        <w:t>г. Гатчина, ул. Чехова, д. 14А, строение 2).</w:t>
      </w:r>
    </w:p>
    <w:p w14:paraId="072A0496" w14:textId="77777777" w:rsidR="004C2952" w:rsidRDefault="004C2952" w:rsidP="004C2952">
      <w:pPr>
        <w:pStyle w:val="a6"/>
        <w:tabs>
          <w:tab w:val="left" w:pos="284"/>
          <w:tab w:val="left" w:pos="851"/>
        </w:tabs>
        <w:ind w:left="0" w:right="-283"/>
        <w:jc w:val="both"/>
        <w:rPr>
          <w:sz w:val="24"/>
          <w:szCs w:val="24"/>
        </w:rPr>
      </w:pPr>
      <w:r>
        <w:rPr>
          <w:rFonts w:ascii="Times New Roman" w:hAnsi="Times New Roman" w:cs="Times New Roman"/>
          <w:b/>
          <w:sz w:val="24"/>
          <w:szCs w:val="24"/>
        </w:rPr>
        <w:t xml:space="preserve">Источник финансирования: </w:t>
      </w:r>
      <w:r>
        <w:rPr>
          <w:rFonts w:ascii="Times New Roman" w:hAnsi="Times New Roman" w:cs="Times New Roman"/>
          <w:sz w:val="24"/>
          <w:szCs w:val="24"/>
        </w:rPr>
        <w:t>областной бюджет Ленинградской области на 2026 год.</w:t>
      </w:r>
    </w:p>
    <w:p w14:paraId="71FE9B26" w14:textId="77777777" w:rsidR="004C2952" w:rsidRDefault="004C2952" w:rsidP="004C2952">
      <w:pPr>
        <w:tabs>
          <w:tab w:val="left" w:pos="284"/>
          <w:tab w:val="left" w:pos="851"/>
        </w:tabs>
        <w:contextualSpacing/>
        <w:jc w:val="both"/>
        <w:rPr>
          <w:rFonts w:ascii="Times New Roman" w:eastAsia="Times New Roman" w:hAnsi="Times New Roman" w:cs="Times New Roman"/>
        </w:rPr>
      </w:pPr>
    </w:p>
    <w:p w14:paraId="4F92E489" w14:textId="77777777" w:rsidR="004C2952" w:rsidRDefault="004C2952" w:rsidP="004C2952">
      <w:pPr>
        <w:tabs>
          <w:tab w:val="left" w:pos="0"/>
          <w:tab w:val="left" w:pos="851"/>
        </w:tabs>
        <w:contextualSpacing/>
        <w:jc w:val="both"/>
        <w:rPr>
          <w:rFonts w:ascii="Times New Roman" w:eastAsia="Times New Roman" w:hAnsi="Times New Roman" w:cs="Times New Roman"/>
          <w:b/>
          <w:bCs/>
          <w:kern w:val="2"/>
        </w:rPr>
      </w:pPr>
      <w:r>
        <w:rPr>
          <w:rFonts w:ascii="Times New Roman" w:eastAsia="Times New Roman" w:hAnsi="Times New Roman" w:cs="Times New Roman"/>
          <w:b/>
          <w:bCs/>
        </w:rPr>
        <w:t>3.</w:t>
      </w:r>
      <w:r>
        <w:rPr>
          <w:rFonts w:ascii="Times New Roman" w:eastAsia="Times New Roman" w:hAnsi="Times New Roman" w:cs="Times New Roman"/>
        </w:rPr>
        <w:t xml:space="preserve"> Исполнитель в интересах Заказчика и по согласованию с ним оказывает услуги по восстановительному ремонту после ДТП автомобиля АВРОРА, 2025 г.в.,  </w:t>
      </w:r>
      <w:r>
        <w:rPr>
          <w:rFonts w:ascii="Times New Roman" w:eastAsia="Times New Roman" w:hAnsi="Times New Roman" w:cs="Times New Roman"/>
          <w:lang w:val="en-US"/>
        </w:rPr>
        <w:t>VIN</w:t>
      </w:r>
      <w:r w:rsidRPr="00435D48">
        <w:rPr>
          <w:rFonts w:ascii="Times New Roman" w:eastAsia="Times New Roman" w:hAnsi="Times New Roman" w:cs="Times New Roman"/>
        </w:rPr>
        <w:t xml:space="preserve"> </w:t>
      </w:r>
      <w:r>
        <w:rPr>
          <w:rFonts w:ascii="Times New Roman" w:eastAsia="Times New Roman" w:hAnsi="Times New Roman" w:cs="Times New Roman"/>
          <w:lang w:val="en-US"/>
        </w:rPr>
        <w:t>ECN</w:t>
      </w:r>
      <w:r w:rsidRPr="00435D48">
        <w:rPr>
          <w:rFonts w:ascii="Times New Roman" w:eastAsia="Times New Roman" w:hAnsi="Times New Roman" w:cs="Times New Roman"/>
        </w:rPr>
        <w:t>311300</w:t>
      </w:r>
      <w:r>
        <w:rPr>
          <w:rFonts w:ascii="Times New Roman" w:eastAsia="Times New Roman" w:hAnsi="Times New Roman" w:cs="Times New Roman"/>
          <w:lang w:val="en-US"/>
        </w:rPr>
        <w:t>S</w:t>
      </w:r>
      <w:r w:rsidRPr="00435D48">
        <w:rPr>
          <w:rFonts w:ascii="Times New Roman" w:eastAsia="Times New Roman" w:hAnsi="Times New Roman" w:cs="Times New Roman"/>
        </w:rPr>
        <w:t>0000313</w:t>
      </w:r>
      <w:r>
        <w:rPr>
          <w:rFonts w:ascii="Times New Roman" w:eastAsia="Times New Roman" w:hAnsi="Times New Roman" w:cs="Times New Roman"/>
          <w:color w:val="000000"/>
        </w:rPr>
        <w:t>,</w:t>
      </w:r>
      <w:r>
        <w:rPr>
          <w:rFonts w:ascii="Times New Roman" w:eastAsia="Times New Roman" w:hAnsi="Times New Roman" w:cs="Times New Roman"/>
        </w:rPr>
        <w:t xml:space="preserve"> соблюдая сроки, согласно условиям договора и настоящему описанию предмета закупки.</w:t>
      </w:r>
    </w:p>
    <w:p w14:paraId="51562C9E" w14:textId="77777777" w:rsidR="004C2952" w:rsidRDefault="004C2952" w:rsidP="004C2952">
      <w:pPr>
        <w:tabs>
          <w:tab w:val="left" w:pos="0"/>
          <w:tab w:val="left" w:pos="851"/>
        </w:tabs>
        <w:contextualSpacing/>
        <w:jc w:val="both"/>
      </w:pPr>
    </w:p>
    <w:tbl>
      <w:tblPr>
        <w:tblW w:w="9800" w:type="dxa"/>
        <w:tblInd w:w="236" w:type="dxa"/>
        <w:tblLayout w:type="fixed"/>
        <w:tblLook w:val="0000" w:firstRow="0" w:lastRow="0" w:firstColumn="0" w:lastColumn="0" w:noHBand="0" w:noVBand="0"/>
      </w:tblPr>
      <w:tblGrid>
        <w:gridCol w:w="5725"/>
        <w:gridCol w:w="1135"/>
        <w:gridCol w:w="2940"/>
      </w:tblGrid>
      <w:tr w:rsidR="004C2952" w14:paraId="3D65C2A6" w14:textId="77777777" w:rsidTr="00C91B70">
        <w:trPr>
          <w:trHeight w:val="315"/>
        </w:trPr>
        <w:tc>
          <w:tcPr>
            <w:tcW w:w="5725" w:type="dxa"/>
            <w:tcBorders>
              <w:top w:val="single" w:sz="4" w:space="0" w:color="000000"/>
              <w:left w:val="single" w:sz="8" w:space="0" w:color="000000"/>
              <w:bottom w:val="single" w:sz="4" w:space="0" w:color="000000"/>
            </w:tcBorders>
            <w:shd w:val="clear" w:color="auto" w:fill="FFFFFF"/>
            <w:vAlign w:val="center"/>
          </w:tcPr>
          <w:p w14:paraId="71FA82DC" w14:textId="77777777" w:rsidR="004C2952" w:rsidRDefault="004C2952" w:rsidP="00C91B70">
            <w:pPr>
              <w:jc w:val="center"/>
              <w:rPr>
                <w:rFonts w:ascii="Times New Roman" w:eastAsia="Times New Roman" w:hAnsi="Times New Roman" w:cs="Times New Roman"/>
              </w:rPr>
            </w:pPr>
            <w:r>
              <w:rPr>
                <w:rFonts w:ascii="Times New Roman" w:eastAsia="Calibri" w:hAnsi="Times New Roman" w:cs="Times New Roman"/>
              </w:rPr>
              <w:t>Наименование товара, работы, услуги</w:t>
            </w:r>
          </w:p>
        </w:tc>
        <w:tc>
          <w:tcPr>
            <w:tcW w:w="1135" w:type="dxa"/>
            <w:tcBorders>
              <w:top w:val="single" w:sz="4" w:space="0" w:color="000000"/>
              <w:left w:val="single" w:sz="8" w:space="0" w:color="000000"/>
              <w:bottom w:val="single" w:sz="4" w:space="0" w:color="000000"/>
            </w:tcBorders>
            <w:shd w:val="clear" w:color="auto" w:fill="FFFFFF"/>
            <w:vAlign w:val="center"/>
          </w:tcPr>
          <w:p w14:paraId="327B2D7B" w14:textId="77777777" w:rsidR="004C2952" w:rsidRDefault="004C2952" w:rsidP="00C91B70">
            <w:pPr>
              <w:jc w:val="center"/>
              <w:rPr>
                <w:rFonts w:ascii="Times New Roman" w:eastAsia="Times New Roman" w:hAnsi="Times New Roman" w:cs="Times New Roman"/>
              </w:rPr>
            </w:pPr>
            <w:r>
              <w:rPr>
                <w:rFonts w:ascii="Times New Roman" w:eastAsia="Calibri" w:hAnsi="Times New Roman" w:cs="Times New Roman"/>
              </w:rPr>
              <w:t>Ед.изм</w:t>
            </w:r>
          </w:p>
        </w:tc>
        <w:tc>
          <w:tcPr>
            <w:tcW w:w="2940" w:type="dxa"/>
            <w:tcBorders>
              <w:top w:val="single" w:sz="4" w:space="0" w:color="000000"/>
              <w:left w:val="single" w:sz="8" w:space="0" w:color="000000"/>
              <w:bottom w:val="single" w:sz="4" w:space="0" w:color="000000"/>
              <w:right w:val="single" w:sz="4" w:space="0" w:color="000000"/>
            </w:tcBorders>
            <w:shd w:val="clear" w:color="auto" w:fill="FFFFFF"/>
            <w:vAlign w:val="center"/>
          </w:tcPr>
          <w:p w14:paraId="3A8C8F64" w14:textId="77777777" w:rsidR="004C2952" w:rsidRDefault="004C2952" w:rsidP="00C91B70">
            <w:pPr>
              <w:jc w:val="center"/>
              <w:rPr>
                <w:rFonts w:ascii="Times New Roman" w:eastAsia="Times New Roman" w:hAnsi="Times New Roman" w:cs="Times New Roman"/>
              </w:rPr>
            </w:pPr>
            <w:r>
              <w:rPr>
                <w:rFonts w:ascii="Times New Roman" w:eastAsia="Calibri" w:hAnsi="Times New Roman" w:cs="Times New Roman"/>
              </w:rPr>
              <w:t>Объём (количество) товара (работы, услуги)</w:t>
            </w:r>
          </w:p>
        </w:tc>
      </w:tr>
      <w:tr w:rsidR="004C2952" w14:paraId="3694A6B4" w14:textId="77777777" w:rsidTr="00C91B70">
        <w:trPr>
          <w:trHeight w:val="315"/>
        </w:trPr>
        <w:tc>
          <w:tcPr>
            <w:tcW w:w="5725" w:type="dxa"/>
            <w:tcBorders>
              <w:left w:val="single" w:sz="8" w:space="0" w:color="000000"/>
              <w:bottom w:val="single" w:sz="4" w:space="0" w:color="000000"/>
            </w:tcBorders>
            <w:shd w:val="clear" w:color="auto" w:fill="FFFFFF"/>
            <w:vAlign w:val="center"/>
          </w:tcPr>
          <w:p w14:paraId="03E9338C" w14:textId="77777777" w:rsidR="004C2952" w:rsidRDefault="004C2952" w:rsidP="00C91B70">
            <w:pPr>
              <w:rPr>
                <w:rFonts w:ascii="Times New Roman" w:eastAsia="Times New Roman" w:hAnsi="Times New Roman" w:cs="Times New Roman"/>
              </w:rPr>
            </w:pPr>
            <w:r>
              <w:rPr>
                <w:rFonts w:ascii="Times New Roman" w:eastAsia="Times New Roman" w:hAnsi="Times New Roman" w:cs="Times New Roman"/>
                <w:bCs/>
                <w:color w:val="080000"/>
              </w:rPr>
              <w:t>Сдвижная дверь ПР</w:t>
            </w:r>
            <w:r>
              <w:rPr>
                <w:rFonts w:ascii="Times New Roman" w:eastAsia="Times New Roman" w:hAnsi="Times New Roman" w:cs="Times New Roman"/>
                <w:color w:val="080000"/>
              </w:rPr>
              <w:t>: ремонт, рем окраска</w:t>
            </w:r>
          </w:p>
        </w:tc>
        <w:tc>
          <w:tcPr>
            <w:tcW w:w="1135" w:type="dxa"/>
            <w:tcBorders>
              <w:left w:val="single" w:sz="8" w:space="0" w:color="000000"/>
              <w:bottom w:val="single" w:sz="4" w:space="0" w:color="000000"/>
            </w:tcBorders>
            <w:shd w:val="clear" w:color="auto" w:fill="FFFFFF"/>
            <w:vAlign w:val="center"/>
          </w:tcPr>
          <w:p w14:paraId="246B4226" w14:textId="77777777" w:rsidR="004C2952" w:rsidRDefault="004C2952" w:rsidP="00C91B70">
            <w:pPr>
              <w:jc w:val="center"/>
              <w:rPr>
                <w:rFonts w:ascii="Times New Roman" w:eastAsia="Times New Roman" w:hAnsi="Times New Roman" w:cs="Times New Roman"/>
              </w:rPr>
            </w:pPr>
            <w:r>
              <w:rPr>
                <w:rFonts w:ascii="Times New Roman" w:eastAsia="Times New Roman" w:hAnsi="Times New Roman" w:cs="Times New Roman"/>
                <w:color w:val="080000"/>
              </w:rPr>
              <w:t>услуга</w:t>
            </w:r>
          </w:p>
        </w:tc>
        <w:tc>
          <w:tcPr>
            <w:tcW w:w="2940" w:type="dxa"/>
            <w:tcBorders>
              <w:left w:val="single" w:sz="8" w:space="0" w:color="000000"/>
              <w:bottom w:val="single" w:sz="4" w:space="0" w:color="000000"/>
              <w:right w:val="single" w:sz="4" w:space="0" w:color="000000"/>
            </w:tcBorders>
            <w:shd w:val="clear" w:color="auto" w:fill="FFFFFF"/>
            <w:vAlign w:val="center"/>
          </w:tcPr>
          <w:p w14:paraId="41D57FCD" w14:textId="77777777" w:rsidR="004C2952" w:rsidRDefault="004C2952" w:rsidP="00C91B70">
            <w:pPr>
              <w:jc w:val="center"/>
              <w:rPr>
                <w:rFonts w:ascii="Times New Roman" w:eastAsia="Times New Roman" w:hAnsi="Times New Roman" w:cs="Times New Roman"/>
              </w:rPr>
            </w:pPr>
            <w:r>
              <w:rPr>
                <w:rFonts w:ascii="Times New Roman" w:eastAsia="Times New Roman" w:hAnsi="Times New Roman" w:cs="Times New Roman"/>
                <w:color w:val="080000"/>
              </w:rPr>
              <w:t>1</w:t>
            </w:r>
          </w:p>
        </w:tc>
      </w:tr>
      <w:tr w:rsidR="004C2952" w14:paraId="4A3137CC" w14:textId="77777777" w:rsidTr="00C91B70">
        <w:trPr>
          <w:trHeight w:val="315"/>
        </w:trPr>
        <w:tc>
          <w:tcPr>
            <w:tcW w:w="5725" w:type="dxa"/>
            <w:tcBorders>
              <w:left w:val="single" w:sz="8" w:space="0" w:color="000000"/>
              <w:bottom w:val="single" w:sz="4" w:space="0" w:color="000000"/>
            </w:tcBorders>
            <w:shd w:val="clear" w:color="auto" w:fill="FFFFFF"/>
            <w:vAlign w:val="center"/>
          </w:tcPr>
          <w:p w14:paraId="7FCC08F3" w14:textId="77777777" w:rsidR="004C2952" w:rsidRDefault="004C2952" w:rsidP="00C91B70">
            <w:pPr>
              <w:rPr>
                <w:rFonts w:ascii="Times New Roman" w:eastAsia="Times New Roman" w:hAnsi="Times New Roman" w:cs="Times New Roman"/>
              </w:rPr>
            </w:pPr>
            <w:r>
              <w:rPr>
                <w:rFonts w:ascii="Times New Roman" w:eastAsia="Times New Roman" w:hAnsi="Times New Roman" w:cs="Times New Roman"/>
                <w:color w:val="080000"/>
              </w:rPr>
              <w:t>Замена стекла сдвижной двери ПР</w:t>
            </w:r>
          </w:p>
        </w:tc>
        <w:tc>
          <w:tcPr>
            <w:tcW w:w="1135" w:type="dxa"/>
            <w:tcBorders>
              <w:left w:val="single" w:sz="8" w:space="0" w:color="000000"/>
              <w:bottom w:val="single" w:sz="4" w:space="0" w:color="000000"/>
            </w:tcBorders>
            <w:shd w:val="clear" w:color="auto" w:fill="FFFFFF"/>
            <w:vAlign w:val="center"/>
          </w:tcPr>
          <w:p w14:paraId="51805002" w14:textId="77777777" w:rsidR="004C2952" w:rsidRDefault="004C2952" w:rsidP="00C91B70">
            <w:pPr>
              <w:jc w:val="center"/>
              <w:rPr>
                <w:rFonts w:ascii="Times New Roman" w:eastAsia="Times New Roman" w:hAnsi="Times New Roman" w:cs="Times New Roman"/>
              </w:rPr>
            </w:pPr>
            <w:r>
              <w:rPr>
                <w:rFonts w:ascii="Times New Roman" w:eastAsia="Times New Roman" w:hAnsi="Times New Roman" w:cs="Times New Roman"/>
                <w:color w:val="080000"/>
              </w:rPr>
              <w:t>услуга</w:t>
            </w:r>
          </w:p>
        </w:tc>
        <w:tc>
          <w:tcPr>
            <w:tcW w:w="2940" w:type="dxa"/>
            <w:tcBorders>
              <w:left w:val="single" w:sz="8" w:space="0" w:color="000000"/>
              <w:bottom w:val="single" w:sz="4" w:space="0" w:color="000000"/>
              <w:right w:val="single" w:sz="4" w:space="0" w:color="000000"/>
            </w:tcBorders>
            <w:shd w:val="clear" w:color="auto" w:fill="FFFFFF"/>
            <w:vAlign w:val="center"/>
          </w:tcPr>
          <w:p w14:paraId="428A2EC6" w14:textId="77777777" w:rsidR="004C2952" w:rsidRDefault="004C2952" w:rsidP="00C91B70">
            <w:pPr>
              <w:jc w:val="center"/>
              <w:rPr>
                <w:rFonts w:ascii="Times New Roman" w:eastAsia="Times New Roman" w:hAnsi="Times New Roman" w:cs="Times New Roman"/>
              </w:rPr>
            </w:pPr>
            <w:r>
              <w:rPr>
                <w:rFonts w:ascii="Times New Roman" w:eastAsia="Times New Roman" w:hAnsi="Times New Roman" w:cs="Times New Roman"/>
                <w:color w:val="080000"/>
              </w:rPr>
              <w:t>1</w:t>
            </w:r>
          </w:p>
        </w:tc>
      </w:tr>
    </w:tbl>
    <w:p w14:paraId="5D366D17" w14:textId="77777777" w:rsidR="004C2952" w:rsidRDefault="004C2952" w:rsidP="004C2952">
      <w:pPr>
        <w:spacing w:before="280"/>
        <w:contextualSpacing/>
        <w:jc w:val="both"/>
        <w:rPr>
          <w:rFonts w:ascii="Times New Roman" w:eastAsia="Calibri" w:hAnsi="Times New Roman" w:cs="Times New Roman"/>
          <w:color w:val="C00000"/>
          <w:lang w:eastAsia="en-US"/>
        </w:rPr>
      </w:pPr>
      <w:r>
        <w:rPr>
          <w:rFonts w:ascii="Times New Roman" w:eastAsia="FreeSerif" w:hAnsi="Times New Roman" w:cs="Times New Roman"/>
          <w:bCs/>
          <w:color w:val="C00000"/>
          <w:shd w:val="clear" w:color="auto" w:fill="FFFFFF"/>
        </w:rPr>
        <w:t>*С</w:t>
      </w:r>
      <w:r>
        <w:rPr>
          <w:rFonts w:ascii="Times New Roman" w:eastAsia="Calibri" w:hAnsi="Times New Roman" w:cs="Times New Roman"/>
          <w:color w:val="C00000"/>
          <w:lang w:eastAsia="en-US"/>
        </w:rPr>
        <w:t xml:space="preserve">тоимость запасных частей и расходных материалов входит в стоимость услуг </w:t>
      </w:r>
    </w:p>
    <w:p w14:paraId="0C03FF59" w14:textId="77777777" w:rsidR="004C2952" w:rsidRDefault="004C2952" w:rsidP="004C2952">
      <w:pPr>
        <w:spacing w:before="280"/>
        <w:contextualSpacing/>
        <w:jc w:val="both"/>
        <w:rPr>
          <w:rFonts w:ascii="Times New Roman" w:eastAsia="FreeSerif" w:hAnsi="Times New Roman" w:cs="Times New Roman"/>
          <w:bCs/>
          <w:shd w:val="clear" w:color="auto" w:fill="FFFFFF"/>
        </w:rPr>
      </w:pPr>
      <w:r>
        <w:rPr>
          <w:rFonts w:ascii="Times New Roman" w:eastAsia="FreeSerif" w:hAnsi="Times New Roman" w:cs="Times New Roman"/>
          <w:bCs/>
          <w:shd w:val="clear" w:color="auto" w:fill="FFFFFF"/>
        </w:rPr>
        <w:t xml:space="preserve"> </w:t>
      </w:r>
    </w:p>
    <w:p w14:paraId="1067B3B4" w14:textId="77777777" w:rsidR="004C2952" w:rsidRDefault="004C2952" w:rsidP="004C2952">
      <w:pPr>
        <w:spacing w:before="280"/>
        <w:contextualSpacing/>
        <w:jc w:val="both"/>
        <w:rPr>
          <w:rFonts w:ascii="Times New Roman" w:eastAsia="Times New Roman" w:hAnsi="Times New Roman" w:cs="Times New Roman"/>
          <w:shd w:val="clear" w:color="auto" w:fill="FFFFFF"/>
        </w:rPr>
      </w:pPr>
      <w:r>
        <w:rPr>
          <w:rFonts w:ascii="Times New Roman" w:eastAsia="FreeSerif" w:hAnsi="Times New Roman" w:cs="Times New Roman"/>
          <w:bCs/>
          <w:shd w:val="clear" w:color="auto" w:fill="FFFFFF"/>
        </w:rPr>
        <w:t xml:space="preserve"> </w:t>
      </w:r>
      <w:r>
        <w:rPr>
          <w:rFonts w:ascii="Times New Roman" w:eastAsia="Times New Roman" w:hAnsi="Times New Roman" w:cs="Times New Roman"/>
          <w:bCs/>
          <w:shd w:val="clear" w:color="auto" w:fill="FFFFFF"/>
        </w:rPr>
        <w:t>4. Услуга должна оказываться Исполнителем:</w:t>
      </w:r>
    </w:p>
    <w:p w14:paraId="7565C6F8" w14:textId="77777777" w:rsidR="004C2952" w:rsidRDefault="004C2952" w:rsidP="004C2952">
      <w:pPr>
        <w:ind w:firstLine="567"/>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w:t>
      </w:r>
      <w:r>
        <w:rPr>
          <w:rFonts w:ascii="Times New Roman" w:eastAsia="Times New Roman" w:hAnsi="Times New Roman" w:cs="Times New Roman"/>
          <w:shd w:val="clear" w:color="auto" w:fill="FFFFFF"/>
          <w:lang w:val="en-US"/>
        </w:rPr>
        <w:t> </w:t>
      </w:r>
      <w:r>
        <w:rPr>
          <w:rFonts w:ascii="Times New Roman" w:eastAsia="Times New Roman" w:hAnsi="Times New Roman" w:cs="Times New Roman"/>
          <w:shd w:val="clear" w:color="auto" w:fill="FFFFFF"/>
        </w:rPr>
        <w:t>в соответствии с рекомендациями по уходу и требованиями, установленными заводами - изготовителями;</w:t>
      </w:r>
    </w:p>
    <w:p w14:paraId="5C8F1C57" w14:textId="77777777" w:rsidR="004C2952" w:rsidRDefault="004C2952" w:rsidP="004C2952">
      <w:pPr>
        <w:ind w:firstLine="567"/>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w:t>
      </w:r>
      <w:r>
        <w:rPr>
          <w:rFonts w:ascii="Times New Roman" w:eastAsia="Times New Roman" w:hAnsi="Times New Roman" w:cs="Times New Roman"/>
          <w:shd w:val="clear" w:color="auto" w:fill="FFFFFF"/>
          <w:lang w:val="en-US"/>
        </w:rPr>
        <w:t> </w:t>
      </w:r>
      <w:r>
        <w:rPr>
          <w:rFonts w:ascii="Times New Roman" w:eastAsia="Times New Roman" w:hAnsi="Times New Roman" w:cs="Times New Roman"/>
          <w:shd w:val="clear" w:color="auto" w:fill="FFFFFF"/>
        </w:rPr>
        <w:t>с использованием средств диагностики, рекомендованных заводами-изготовителями;</w:t>
      </w:r>
    </w:p>
    <w:p w14:paraId="793F265F" w14:textId="77777777" w:rsidR="004C2952" w:rsidRDefault="004C2952" w:rsidP="004C2952">
      <w:pPr>
        <w:ind w:firstLine="567"/>
        <w:jc w:val="both"/>
        <w:rPr>
          <w:rFonts w:ascii="Times New Roman" w:eastAsia="Times New Roman" w:hAnsi="Times New Roman" w:cs="Times New Roman"/>
          <w:bCs/>
          <w:shd w:val="clear" w:color="auto" w:fill="FFFFFF"/>
        </w:rPr>
      </w:pPr>
      <w:r>
        <w:rPr>
          <w:rFonts w:ascii="Times New Roman" w:eastAsia="Times New Roman" w:hAnsi="Times New Roman" w:cs="Times New Roman"/>
          <w:shd w:val="clear" w:color="auto" w:fill="FFFFFF"/>
        </w:rPr>
        <w:t>–</w:t>
      </w:r>
      <w:r>
        <w:rPr>
          <w:rFonts w:ascii="Times New Roman" w:eastAsia="Times New Roman" w:hAnsi="Times New Roman" w:cs="Times New Roman"/>
          <w:shd w:val="clear" w:color="auto" w:fill="FFFFFF"/>
          <w:lang w:val="en-US"/>
        </w:rPr>
        <w:t> </w:t>
      </w:r>
      <w:r>
        <w:rPr>
          <w:rFonts w:ascii="Times New Roman" w:eastAsia="Times New Roman" w:hAnsi="Times New Roman" w:cs="Times New Roman"/>
          <w:shd w:val="clear" w:color="auto" w:fill="FFFFFF"/>
        </w:rPr>
        <w:t>с использованием технологического оборудования, метрологических средств измерения и инструментов, рекомендованных заводами-изготовителями;</w:t>
      </w:r>
    </w:p>
    <w:p w14:paraId="06AFF284" w14:textId="77777777" w:rsidR="004C2952" w:rsidRDefault="004C2952" w:rsidP="004C2952">
      <w:pPr>
        <w:spacing w:before="280"/>
        <w:ind w:firstLine="567"/>
        <w:contextualSpacing/>
        <w:jc w:val="both"/>
        <w:rPr>
          <w:rFonts w:ascii="Times New Roman" w:eastAsia="Times New Roman" w:hAnsi="Times New Roman" w:cs="Times New Roman"/>
          <w:bCs/>
        </w:rPr>
      </w:pPr>
      <w:r>
        <w:rPr>
          <w:rFonts w:ascii="Times New Roman" w:eastAsia="Times New Roman" w:hAnsi="Times New Roman" w:cs="Times New Roman"/>
          <w:bCs/>
          <w:shd w:val="clear" w:color="auto" w:fill="FFFFFF"/>
        </w:rPr>
        <w:t>–</w:t>
      </w:r>
      <w:r>
        <w:rPr>
          <w:rFonts w:ascii="Times New Roman" w:eastAsia="Times New Roman" w:hAnsi="Times New Roman" w:cs="Times New Roman"/>
          <w:bCs/>
          <w:shd w:val="clear" w:color="auto" w:fill="FFFFFF"/>
          <w:lang w:val="en-US"/>
        </w:rPr>
        <w:t> </w:t>
      </w:r>
      <w:r>
        <w:rPr>
          <w:rFonts w:ascii="Times New Roman" w:eastAsia="Times New Roman" w:hAnsi="Times New Roman" w:cs="Times New Roman"/>
          <w:bCs/>
          <w:shd w:val="clear" w:color="auto" w:fill="FFFFFF"/>
        </w:rPr>
        <w:t>с использованием приборов и оборудования, допущенных к эксплуатации и имеющих свидетельства их поверки, выданные в соответствии с законодательством Российской Федерации.</w:t>
      </w:r>
    </w:p>
    <w:p w14:paraId="26F769ED" w14:textId="77777777" w:rsidR="004C2952" w:rsidRDefault="004C2952" w:rsidP="004C2952">
      <w:pPr>
        <w:spacing w:before="280"/>
        <w:ind w:firstLine="567"/>
        <w:contextualSpacing/>
        <w:jc w:val="both"/>
        <w:rPr>
          <w:rFonts w:ascii="Times New Roman" w:eastAsia="Times New Roman" w:hAnsi="Times New Roman" w:cs="Times New Roman"/>
        </w:rPr>
      </w:pPr>
      <w:r>
        <w:rPr>
          <w:rFonts w:ascii="Times New Roman" w:eastAsia="Times New Roman" w:hAnsi="Times New Roman" w:cs="Times New Roman"/>
          <w:bCs/>
        </w:rPr>
        <w:t>5. Место оказание Услуги:</w:t>
      </w:r>
    </w:p>
    <w:p w14:paraId="7CA776DF" w14:textId="77777777" w:rsidR="004C2952" w:rsidRDefault="004C2952" w:rsidP="004C2952">
      <w:pPr>
        <w:spacing w:before="280"/>
        <w:ind w:firstLine="567"/>
        <w:contextualSpacing/>
        <w:jc w:val="both"/>
        <w:rPr>
          <w:rFonts w:ascii="Times New Roman" w:eastAsia="Times New Roman" w:hAnsi="Times New Roman" w:cs="Times New Roman"/>
          <w:bCs/>
        </w:rPr>
      </w:pPr>
      <w:r>
        <w:rPr>
          <w:rFonts w:ascii="Times New Roman" w:eastAsia="Times New Roman" w:hAnsi="Times New Roman" w:cs="Times New Roman"/>
        </w:rPr>
        <w:t>Оказание Услуги производится на территории Ленинградской области/ Санкт- Петербурга (не более 70 км от месторасположения Заказчика). Исполнитель принимает на себя обязательства по сохранности автотранспорта Заказчика на весь период ремонта.</w:t>
      </w:r>
    </w:p>
    <w:p w14:paraId="3F8837AE" w14:textId="77777777" w:rsidR="004C2952" w:rsidRDefault="004C2952" w:rsidP="004C2952">
      <w:pPr>
        <w:spacing w:before="280"/>
        <w:ind w:firstLine="567"/>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bCs/>
        </w:rPr>
        <w:t>6. Срок оказания Услуги:</w:t>
      </w:r>
    </w:p>
    <w:p w14:paraId="67CCF2FD" w14:textId="77777777" w:rsidR="004C2952" w:rsidRDefault="004C2952" w:rsidP="004C2952">
      <w:pPr>
        <w:spacing w:before="280"/>
        <w:ind w:firstLine="567"/>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lastRenderedPageBreak/>
        <w:t xml:space="preserve">В течение 10 календарных дней с даты заключения Договора, по предварительной заявке Заказчика. </w:t>
      </w:r>
    </w:p>
    <w:p w14:paraId="3C92B983" w14:textId="77777777" w:rsidR="004C2952" w:rsidRDefault="004C2952" w:rsidP="004C2952">
      <w:pPr>
        <w:spacing w:before="280"/>
        <w:ind w:firstLine="567"/>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7. До начала оказания Услуги Исполнитель обязан принять и осмотреть транспортное средство Заказчика и составить Акт приема-передачи транспортного средства, в котором указать комплектность транспортного средства, а также видимые наружные повреждения и дефекты, в случае их наличия. Акт приема-передачи транспортного средства подписывается уполномоченным лицом Исполнителя и уполномоченным представителем Заказчика и заверяется печатью Исполнителя.</w:t>
      </w:r>
    </w:p>
    <w:p w14:paraId="63E3BC1E" w14:textId="77777777" w:rsidR="004C2952" w:rsidRDefault="004C2952" w:rsidP="004C2952">
      <w:pPr>
        <w:spacing w:before="280"/>
        <w:ind w:firstLine="567"/>
        <w:contextualSpacing/>
        <w:jc w:val="both"/>
        <w:rPr>
          <w:rFonts w:ascii="Times New Roman" w:eastAsia="Times New Roman" w:hAnsi="Times New Roman" w:cs="Times New Roman"/>
          <w:shd w:val="clear" w:color="auto" w:fill="FFFFFF"/>
        </w:rPr>
      </w:pPr>
    </w:p>
    <w:p w14:paraId="32B4A976" w14:textId="77777777" w:rsidR="004C2952" w:rsidRDefault="004C2952" w:rsidP="004C2952">
      <w:pPr>
        <w:spacing w:before="280"/>
        <w:ind w:firstLine="567"/>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8. </w:t>
      </w:r>
      <w:r>
        <w:rPr>
          <w:rFonts w:ascii="Times New Roman" w:eastAsia="Times New Roman" w:hAnsi="Times New Roman" w:cs="Times New Roman"/>
          <w:b/>
          <w:bCs/>
          <w:highlight w:val="white"/>
          <w:shd w:val="clear" w:color="auto" w:fill="FFFFFF"/>
        </w:rPr>
        <w:t>Состав Услуги:</w:t>
      </w:r>
    </w:p>
    <w:p w14:paraId="57D5D02F" w14:textId="77777777" w:rsidR="004C2952" w:rsidRDefault="004C2952" w:rsidP="004C2952">
      <w:pPr>
        <w:ind w:firstLine="567"/>
        <w:jc w:val="both"/>
        <w:rPr>
          <w:rFonts w:ascii="Times New Roman" w:eastAsia="Times New Roman" w:hAnsi="Times New Roman" w:cs="Times New Roman"/>
        </w:rPr>
      </w:pPr>
      <w:r>
        <w:rPr>
          <w:rFonts w:ascii="Times New Roman" w:eastAsia="Times New Roman" w:hAnsi="Times New Roman" w:cs="Times New Roman"/>
          <w:shd w:val="clear" w:color="auto" w:fill="FFFFFF"/>
        </w:rPr>
        <w:t>8.1. Исполнитель своими силами и за свой счет проводит погрузо-разгрузочные работы, необходимые для ремонта.</w:t>
      </w:r>
    </w:p>
    <w:p w14:paraId="40A07D61" w14:textId="77777777" w:rsidR="004C2952" w:rsidRDefault="004C2952" w:rsidP="004C2952">
      <w:pPr>
        <w:ind w:firstLine="567"/>
        <w:jc w:val="both"/>
        <w:rPr>
          <w:rFonts w:ascii="Times New Roman" w:eastAsia="Times New Roman" w:hAnsi="Times New Roman" w:cs="Times New Roman"/>
          <w:shd w:val="clear" w:color="auto" w:fill="FFFFFF"/>
        </w:rPr>
      </w:pPr>
      <w:r>
        <w:rPr>
          <w:rFonts w:ascii="Times New Roman" w:eastAsia="Times New Roman" w:hAnsi="Times New Roman" w:cs="Times New Roman"/>
        </w:rPr>
        <w:t>8.2. Дополнительно Исполнитель должен оказать следующие сопутствующие услуги:</w:t>
      </w:r>
    </w:p>
    <w:p w14:paraId="67F6D810" w14:textId="77777777" w:rsidR="004C2952" w:rsidRDefault="004C2952" w:rsidP="004C2952">
      <w:pPr>
        <w:ind w:firstLine="567"/>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w:t>
      </w:r>
      <w:r>
        <w:rPr>
          <w:rFonts w:ascii="Times New Roman" w:eastAsia="Times New Roman" w:hAnsi="Times New Roman" w:cs="Times New Roman"/>
          <w:shd w:val="clear" w:color="auto" w:fill="FFFFFF"/>
          <w:lang w:val="en-US"/>
        </w:rPr>
        <w:t> </w:t>
      </w:r>
      <w:r>
        <w:rPr>
          <w:rFonts w:ascii="Times New Roman" w:eastAsia="Times New Roman" w:hAnsi="Times New Roman" w:cs="Times New Roman"/>
          <w:shd w:val="clear" w:color="auto" w:fill="FFFFFF"/>
        </w:rPr>
        <w:t>утилизацию запасных частей, подлежащих замене в результате ремонта транспортного средства Заказчика;</w:t>
      </w:r>
    </w:p>
    <w:p w14:paraId="03CBD840" w14:textId="77777777" w:rsidR="004C2952" w:rsidRDefault="004C2952" w:rsidP="004C2952">
      <w:pPr>
        <w:ind w:firstLine="567"/>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w:t>
      </w:r>
      <w:r>
        <w:rPr>
          <w:rFonts w:ascii="Times New Roman" w:eastAsia="Times New Roman" w:hAnsi="Times New Roman" w:cs="Times New Roman"/>
          <w:shd w:val="clear" w:color="auto" w:fill="FFFFFF"/>
          <w:lang w:val="en-US"/>
        </w:rPr>
        <w:t> </w:t>
      </w:r>
      <w:r>
        <w:rPr>
          <w:rFonts w:ascii="Times New Roman" w:eastAsia="Times New Roman" w:hAnsi="Times New Roman" w:cs="Times New Roman"/>
          <w:shd w:val="clear" w:color="auto" w:fill="FFFFFF"/>
        </w:rPr>
        <w:t>предоставление персонального менеджера, курирующего проведение ремонта транспортного средства Заказчика, консультаций специалистов;</w:t>
      </w:r>
    </w:p>
    <w:p w14:paraId="3E33BB15" w14:textId="77777777" w:rsidR="004C2952" w:rsidRDefault="004C2952" w:rsidP="004C2952">
      <w:pPr>
        <w:ind w:firstLine="567"/>
        <w:jc w:val="both"/>
        <w:rPr>
          <w:rFonts w:ascii="Times New Roman" w:eastAsia="Times New Roman" w:hAnsi="Times New Roman" w:cs="Times New Roman"/>
          <w:bCs/>
          <w:shd w:val="clear" w:color="auto" w:fill="FFFFFF"/>
        </w:rPr>
      </w:pPr>
      <w:r>
        <w:rPr>
          <w:rFonts w:ascii="Times New Roman" w:eastAsia="Times New Roman" w:hAnsi="Times New Roman" w:cs="Times New Roman"/>
          <w:shd w:val="clear" w:color="auto" w:fill="FFFFFF"/>
        </w:rPr>
        <w:t>–</w:t>
      </w:r>
      <w:r>
        <w:rPr>
          <w:rFonts w:ascii="Times New Roman" w:eastAsia="Times New Roman" w:hAnsi="Times New Roman" w:cs="Times New Roman"/>
          <w:shd w:val="clear" w:color="auto" w:fill="FFFFFF"/>
          <w:lang w:val="en-US"/>
        </w:rPr>
        <w:t> </w:t>
      </w:r>
      <w:r>
        <w:rPr>
          <w:rFonts w:ascii="Times New Roman" w:eastAsia="Times New Roman" w:hAnsi="Times New Roman" w:cs="Times New Roman"/>
          <w:shd w:val="clear" w:color="auto" w:fill="FFFFFF"/>
        </w:rPr>
        <w:t>резервирование запасных частей, необходимых для оказания Услуги по предмету настоящего Технического задания на складе Исполнителя.</w:t>
      </w:r>
    </w:p>
    <w:p w14:paraId="619CF86F" w14:textId="77777777" w:rsidR="004C2952" w:rsidRDefault="004C2952" w:rsidP="004C2952">
      <w:pPr>
        <w:ind w:firstLine="567"/>
        <w:jc w:val="both"/>
        <w:rPr>
          <w:rFonts w:ascii="Times New Roman" w:eastAsia="Times New Roman" w:hAnsi="Times New Roman" w:cs="Times New Roman"/>
          <w:bCs/>
          <w:shd w:val="clear" w:color="auto" w:fill="FFFFFF"/>
        </w:rPr>
      </w:pPr>
      <w:r>
        <w:rPr>
          <w:rFonts w:ascii="Times New Roman" w:eastAsia="Times New Roman" w:hAnsi="Times New Roman" w:cs="Times New Roman"/>
          <w:bCs/>
          <w:shd w:val="clear" w:color="auto" w:fill="FFFFFF"/>
        </w:rPr>
        <w:t>9. Заказчик вправе проверять ход и качество оказания Услуги. Исполнитель обязан обеспечить доступ представителя Заказчика на территорию, где оказываются Услуги. Услуги должны выполняться с учетом технологического режима, правил техники безопасности, противопожарной безопасности и производственной санитарии. Исполнитель обязан предоставлять по требованию Заказчика необходимую информацию, непосредственно, связанную с вопросами объема и качества оказываемых услуг.</w:t>
      </w:r>
    </w:p>
    <w:p w14:paraId="5DF39210" w14:textId="77777777" w:rsidR="004C2952" w:rsidRDefault="004C2952" w:rsidP="004C2952">
      <w:pPr>
        <w:ind w:firstLine="567"/>
        <w:jc w:val="both"/>
        <w:rPr>
          <w:rFonts w:ascii="Times New Roman" w:eastAsia="Times New Roman" w:hAnsi="Times New Roman" w:cs="Times New Roman"/>
        </w:rPr>
      </w:pPr>
      <w:r>
        <w:rPr>
          <w:rFonts w:ascii="Times New Roman" w:eastAsia="Times New Roman" w:hAnsi="Times New Roman" w:cs="Times New Roman"/>
          <w:bCs/>
          <w:shd w:val="clear" w:color="auto" w:fill="FFFFFF"/>
        </w:rPr>
        <w:t>Исполнитель предоставляет Заказчику надлежащим образом оформленные отчетные документы (акт оказанных услуг без замечаний на основании представленных Исполнителем счета (и счета-фактуры), а также по требованию Заказчика предоставляет соответствующие сертификаты (декларирования) соответствия материалов и оборудования (в случае, если это предусмотрено действующим законодательством Российской Федерации).</w:t>
      </w:r>
    </w:p>
    <w:p w14:paraId="6437648D" w14:textId="77777777" w:rsidR="004C2952" w:rsidRDefault="004C2952" w:rsidP="004C2952">
      <w:pPr>
        <w:ind w:firstLine="567"/>
        <w:jc w:val="both"/>
        <w:rPr>
          <w:rFonts w:ascii="Times New Roman" w:eastAsia="Times New Roman" w:hAnsi="Times New Roman" w:cs="Times New Roman"/>
          <w:bCs/>
          <w:shd w:val="clear" w:color="auto" w:fill="FFFFFF"/>
        </w:rPr>
      </w:pPr>
      <w:r>
        <w:rPr>
          <w:rFonts w:ascii="Times New Roman" w:eastAsia="Times New Roman" w:hAnsi="Times New Roman" w:cs="Times New Roman"/>
        </w:rPr>
        <w:t>10. Заказчик вправе не оплачивать дополнительные услуги, оказанные без его согласия.</w:t>
      </w:r>
    </w:p>
    <w:p w14:paraId="3C194EEA" w14:textId="77777777" w:rsidR="004C2952" w:rsidRDefault="004C2952" w:rsidP="004C2952">
      <w:pPr>
        <w:ind w:firstLine="567"/>
        <w:jc w:val="both"/>
        <w:rPr>
          <w:rFonts w:ascii="Times New Roman" w:eastAsia="Times New Roman" w:hAnsi="Times New Roman" w:cs="Times New Roman"/>
          <w:bCs/>
          <w:shd w:val="clear" w:color="auto" w:fill="FFFFFF"/>
        </w:rPr>
      </w:pPr>
      <w:r>
        <w:rPr>
          <w:rFonts w:ascii="Times New Roman" w:eastAsia="Times New Roman" w:hAnsi="Times New Roman" w:cs="Times New Roman"/>
          <w:bCs/>
          <w:shd w:val="clear" w:color="auto" w:fill="FFFFFF"/>
        </w:rPr>
        <w:t xml:space="preserve">11. </w:t>
      </w:r>
      <w:r>
        <w:rPr>
          <w:rFonts w:ascii="Times New Roman" w:eastAsia="Times New Roman" w:hAnsi="Times New Roman" w:cs="Times New Roman"/>
          <w:b/>
          <w:bCs/>
          <w:shd w:val="clear" w:color="auto" w:fill="FFFFFF"/>
        </w:rPr>
        <w:t>Гарантийный срок:</w:t>
      </w:r>
      <w:r>
        <w:rPr>
          <w:rFonts w:ascii="Times New Roman" w:eastAsia="Times New Roman" w:hAnsi="Times New Roman" w:cs="Times New Roman"/>
          <w:bCs/>
          <w:shd w:val="clear" w:color="auto" w:fill="FFFFFF"/>
        </w:rPr>
        <w:t xml:space="preserve"> на детали установленные на автотранспорт - не менее гарантийного срока установленного заводом изготовителем.</w:t>
      </w:r>
    </w:p>
    <w:p w14:paraId="31F52ABF" w14:textId="77777777" w:rsidR="004C2952" w:rsidRDefault="004C2952" w:rsidP="004C2952">
      <w:pPr>
        <w:spacing w:before="280"/>
        <w:ind w:firstLine="567"/>
        <w:contextualSpacing/>
        <w:jc w:val="both"/>
        <w:rPr>
          <w:rFonts w:ascii="Times New Roman" w:eastAsia="Times New Roman" w:hAnsi="Times New Roman" w:cs="Times New Roman"/>
        </w:rPr>
      </w:pPr>
      <w:r>
        <w:rPr>
          <w:rFonts w:ascii="Times New Roman" w:eastAsia="Times New Roman" w:hAnsi="Times New Roman" w:cs="Times New Roman"/>
          <w:bCs/>
          <w:shd w:val="clear" w:color="auto" w:fill="FFFFFF"/>
        </w:rPr>
        <w:t>Исполнитель несет полную персональную ответственность за представленный ему автотранспорт. В случае возникновения неисправностей, отсутствовавших на момент приема автомобиля  на ремонт, возмещает причиненные убытки в полном объеме за свой счет. В случае обнаружения дефектов при правильной эксплуатации автомобиля, а также при выходе из строя замененных запасных частей полностью или их комплектующих, по вине завода-изготовителя, в течение гарантийного срока эксплуатации, устранение неисправностей вплоть до их замены производится за счет Исполнителя. При этом гарантийный срок на выполненные работы и используемые при выполнении ремонта запасные части продлевается на период гарантийного ремонта с момента уведомления о выходе из строя комплектующих (запасных частей), до дня устранения выявленных дефектов и неисправностей.</w:t>
      </w:r>
    </w:p>
    <w:p w14:paraId="25759CA8" w14:textId="77777777" w:rsidR="004C2952" w:rsidRDefault="004C2952" w:rsidP="004C2952">
      <w:pPr>
        <w:spacing w:before="280"/>
        <w:ind w:firstLine="567"/>
        <w:contextualSpacing/>
        <w:jc w:val="both"/>
        <w:rPr>
          <w:rFonts w:ascii="Times New Roman" w:eastAsia="Times New Roman" w:hAnsi="Times New Roman" w:cs="Times New Roman"/>
          <w:bCs/>
          <w:shd w:val="clear" w:color="auto" w:fill="FFFFFF"/>
        </w:rPr>
      </w:pPr>
      <w:r>
        <w:rPr>
          <w:rFonts w:ascii="Times New Roman" w:eastAsia="Times New Roman" w:hAnsi="Times New Roman" w:cs="Times New Roman"/>
        </w:rPr>
        <w:t>Гарантийный срок на материальный результат оказанных услуг –  12 (двенадцать) месяцев с даты подписания сторонами акта оказанных услуг без замечаний Заказчика.</w:t>
      </w:r>
    </w:p>
    <w:p w14:paraId="2C07A682" w14:textId="77777777" w:rsidR="004C2952" w:rsidRDefault="004C2952" w:rsidP="004C2952">
      <w:pPr>
        <w:spacing w:before="280"/>
        <w:ind w:firstLine="567"/>
        <w:contextualSpacing/>
        <w:jc w:val="both"/>
        <w:rPr>
          <w:rFonts w:ascii="Times New Roman" w:eastAsia="Times New Roman" w:hAnsi="Times New Roman" w:cs="Times New Roman"/>
          <w:bCs/>
          <w:shd w:val="clear" w:color="auto" w:fill="FFFFFF"/>
        </w:rPr>
      </w:pPr>
      <w:r>
        <w:rPr>
          <w:rFonts w:ascii="Times New Roman" w:eastAsia="Times New Roman" w:hAnsi="Times New Roman" w:cs="Times New Roman"/>
          <w:bCs/>
          <w:shd w:val="clear" w:color="auto" w:fill="FFFFFF"/>
        </w:rPr>
        <w:t>Расходы по гарантийному ремонту, включая расходы, связанные с проведением ремонта, заменой комплектующих изделий и составных частей, транспортированию к месту проведения гарантийного ремонта и отправка обратно Заказчику, осуществляются за счет Исполнителя, по согласованию, Заказчик может своими силами доставить транспортное средство к месту проведения ремонта.</w:t>
      </w:r>
    </w:p>
    <w:p w14:paraId="3C8B9C06" w14:textId="77777777" w:rsidR="004C2952" w:rsidRDefault="004C2952" w:rsidP="004C2952">
      <w:pPr>
        <w:spacing w:before="280"/>
        <w:ind w:firstLine="567"/>
        <w:contextualSpacing/>
        <w:jc w:val="both"/>
        <w:rPr>
          <w:rFonts w:ascii="Times New Roman" w:eastAsia="Times New Roman" w:hAnsi="Times New Roman" w:cs="Times New Roman"/>
          <w:bCs/>
        </w:rPr>
      </w:pPr>
      <w:r>
        <w:rPr>
          <w:rFonts w:ascii="Times New Roman" w:eastAsia="Times New Roman" w:hAnsi="Times New Roman" w:cs="Times New Roman"/>
          <w:bCs/>
          <w:shd w:val="clear" w:color="auto" w:fill="FFFFFF"/>
        </w:rPr>
        <w:t>Устранение неисправностей, возникших в течение гарантийного срока, производится Исполнителем в первоочередном порядке.</w:t>
      </w:r>
    </w:p>
    <w:p w14:paraId="52ED6101" w14:textId="77777777" w:rsidR="004C2952" w:rsidRDefault="004C2952" w:rsidP="004C2952">
      <w:pPr>
        <w:spacing w:before="280"/>
        <w:ind w:firstLine="567"/>
        <w:contextualSpacing/>
        <w:jc w:val="both"/>
        <w:rPr>
          <w:rFonts w:ascii="Times New Roman" w:eastAsia="Times New Roman" w:hAnsi="Times New Roman" w:cs="Times New Roman"/>
        </w:rPr>
      </w:pPr>
      <w:r>
        <w:rPr>
          <w:rFonts w:ascii="Times New Roman" w:eastAsia="Times New Roman" w:hAnsi="Times New Roman" w:cs="Times New Roman"/>
          <w:bCs/>
        </w:rPr>
        <w:t xml:space="preserve">12. </w:t>
      </w:r>
      <w:r>
        <w:rPr>
          <w:rFonts w:ascii="Times New Roman" w:eastAsia="Times New Roman" w:hAnsi="Times New Roman" w:cs="Times New Roman"/>
          <w:b/>
          <w:bCs/>
        </w:rPr>
        <w:t>Требования к безопасности оказания Услуг:</w:t>
      </w:r>
    </w:p>
    <w:p w14:paraId="77AF407F" w14:textId="77777777" w:rsidR="004C2952" w:rsidRDefault="004C2952" w:rsidP="004C2952">
      <w:pPr>
        <w:spacing w:before="280"/>
        <w:ind w:firstLine="567"/>
        <w:contextualSpacing/>
        <w:jc w:val="both"/>
        <w:rPr>
          <w:rFonts w:ascii="Times New Roman" w:eastAsia="Times New Roman" w:hAnsi="Times New Roman" w:cs="Times New Roman"/>
        </w:rPr>
      </w:pPr>
      <w:r>
        <w:rPr>
          <w:rFonts w:ascii="Times New Roman" w:eastAsia="Times New Roman" w:hAnsi="Times New Roman" w:cs="Times New Roman"/>
        </w:rPr>
        <w:t xml:space="preserve">12.1. Исполнитель обязан контролировать соблюдение своими сотрудниками техники безопасности и охраны труда при оказании Услуг по восстановительному ремонту </w:t>
      </w:r>
      <w:r>
        <w:rPr>
          <w:rFonts w:ascii="Times New Roman" w:eastAsia="Times New Roman" w:hAnsi="Times New Roman" w:cs="Times New Roman"/>
        </w:rPr>
        <w:lastRenderedPageBreak/>
        <w:t>транспортного средства Заказчика.</w:t>
      </w:r>
    </w:p>
    <w:p w14:paraId="194A3FE0" w14:textId="77777777" w:rsidR="004C2952" w:rsidRDefault="004C2952" w:rsidP="004C2952">
      <w:pPr>
        <w:spacing w:before="280"/>
        <w:ind w:firstLine="567"/>
        <w:contextualSpacing/>
        <w:jc w:val="both"/>
        <w:rPr>
          <w:rFonts w:ascii="Times New Roman" w:eastAsia="Times New Roman" w:hAnsi="Times New Roman" w:cs="Times New Roman"/>
        </w:rPr>
      </w:pPr>
      <w:r>
        <w:rPr>
          <w:rFonts w:ascii="Times New Roman" w:eastAsia="Times New Roman" w:hAnsi="Times New Roman" w:cs="Times New Roman"/>
        </w:rPr>
        <w:t>12.2. Услуга по восстановительному ремонту транспортного средства Заказчика должна оказываться в соответствии с требованиями действующих государственных стандартов и технических регламентов.</w:t>
      </w:r>
    </w:p>
    <w:p w14:paraId="5081320A" w14:textId="77777777" w:rsidR="004C2952" w:rsidRDefault="004C2952" w:rsidP="004C2952">
      <w:pPr>
        <w:spacing w:before="280"/>
        <w:ind w:firstLine="567"/>
        <w:contextualSpacing/>
        <w:jc w:val="both"/>
        <w:rPr>
          <w:rFonts w:ascii="Times New Roman" w:eastAsia="Times New Roman" w:hAnsi="Times New Roman" w:cs="Times New Roman"/>
          <w:bCs/>
        </w:rPr>
      </w:pPr>
      <w:r>
        <w:rPr>
          <w:rFonts w:ascii="Times New Roman" w:eastAsia="Times New Roman" w:hAnsi="Times New Roman" w:cs="Times New Roman"/>
        </w:rPr>
        <w:t>12.3. После оказания Услуги, техническое состояние транспортного средства по предельно допустимым значениям параметров, влияющих на безопасную эксплуатацию, должно соответствовать требованиям нормативных правовых и нормативных технических актов.</w:t>
      </w:r>
    </w:p>
    <w:p w14:paraId="07699648" w14:textId="77777777" w:rsidR="004C2952" w:rsidRDefault="004C2952" w:rsidP="004C2952">
      <w:pPr>
        <w:spacing w:before="280"/>
        <w:ind w:firstLine="567"/>
        <w:contextualSpacing/>
        <w:jc w:val="both"/>
        <w:rPr>
          <w:rFonts w:ascii="Times New Roman" w:eastAsia="Times New Roman" w:hAnsi="Times New Roman" w:cs="Times New Roman"/>
        </w:rPr>
      </w:pPr>
      <w:r>
        <w:rPr>
          <w:rFonts w:ascii="Times New Roman" w:eastAsia="Times New Roman" w:hAnsi="Times New Roman" w:cs="Times New Roman"/>
          <w:bCs/>
        </w:rPr>
        <w:t xml:space="preserve">13. </w:t>
      </w:r>
      <w:r>
        <w:rPr>
          <w:rFonts w:ascii="Times New Roman" w:eastAsia="Times New Roman" w:hAnsi="Times New Roman" w:cs="Times New Roman"/>
          <w:b/>
          <w:bCs/>
        </w:rPr>
        <w:t>Требования к используемым материалам и оборудованию:</w:t>
      </w:r>
    </w:p>
    <w:p w14:paraId="78B70A2A" w14:textId="77777777" w:rsidR="004C2952" w:rsidRDefault="004C2952" w:rsidP="004C2952">
      <w:pPr>
        <w:spacing w:before="280"/>
        <w:ind w:firstLine="567"/>
        <w:contextualSpacing/>
        <w:jc w:val="both"/>
        <w:rPr>
          <w:rFonts w:ascii="Times New Roman" w:eastAsia="Times New Roman" w:hAnsi="Times New Roman" w:cs="Times New Roman"/>
        </w:rPr>
      </w:pPr>
      <w:r>
        <w:rPr>
          <w:rFonts w:ascii="Times New Roman" w:eastAsia="Times New Roman" w:hAnsi="Times New Roman" w:cs="Times New Roman"/>
        </w:rPr>
        <w:t>13.1. Материалы и оборудование должны соответствовать требованиям завода-изготовителя к таким материалам и оборудованию. Применение материалов и оборудования в нарушение технологии завода-изготовителя не допускается.</w:t>
      </w:r>
    </w:p>
    <w:p w14:paraId="210DEE70" w14:textId="77777777" w:rsidR="004C2952" w:rsidRDefault="004C2952" w:rsidP="004C2952">
      <w:pPr>
        <w:spacing w:before="280"/>
        <w:ind w:firstLine="567"/>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rPr>
        <w:t>13.2. Используемые комплектующие детали, запасные части и расходные материалы должны соответствовать требованиям действующих государственных стандартов, технических условий, пожарной безопасности и других нормативных правовых актов Российской Федерации.</w:t>
      </w:r>
    </w:p>
    <w:p w14:paraId="2E80F7DC" w14:textId="77777777" w:rsidR="004C2952" w:rsidRDefault="004C2952" w:rsidP="004C2952">
      <w:pPr>
        <w:spacing w:before="280"/>
        <w:ind w:firstLine="567"/>
        <w:contextualSpacing/>
        <w:jc w:val="both"/>
        <w:rPr>
          <w:rFonts w:ascii="Times New Roman" w:eastAsia="Times New Roman" w:hAnsi="Times New Roman" w:cs="Times New Roman"/>
          <w:bCs/>
          <w:shd w:val="clear" w:color="auto" w:fill="FFFFFF"/>
        </w:rPr>
      </w:pPr>
      <w:r>
        <w:rPr>
          <w:rFonts w:ascii="Times New Roman" w:eastAsia="Times New Roman" w:hAnsi="Times New Roman" w:cs="Times New Roman"/>
          <w:shd w:val="clear" w:color="auto" w:fill="FFFFFF"/>
        </w:rPr>
        <w:t xml:space="preserve">13.3. </w:t>
      </w:r>
      <w:r>
        <w:rPr>
          <w:rFonts w:ascii="Times New Roman" w:eastAsia="Times New Roman" w:hAnsi="Times New Roman" w:cs="Times New Roman"/>
          <w:bCs/>
          <w:shd w:val="clear" w:color="auto" w:fill="FFFFFF"/>
        </w:rPr>
        <w:t>Исполнитель при выполнении ремонта автотранспорта использует только новые запасные части и расходные материалы, сертифицированные на территории Российской Федерации, разрешенные к применению заводом-изготовителем транспортного средства. Устанавливаемые запасные части, узлы, агрегаты должны быть произведены при соблюдении требований нормативных документов (технических условий, государственных, отраслевых стандартов) в условиях их серийного производства (сборка заводская), на все запасные части, узлы, агрегаты, расходные материалы должны иметься необходимые сопроводительные документы (сертификат соответствия, декларации качества) и предоставляться гарантия не менее срока, установленного заводом-изготовителем.</w:t>
      </w:r>
    </w:p>
    <w:p w14:paraId="24B17D1A" w14:textId="77777777" w:rsidR="004C2952" w:rsidRDefault="004C2952" w:rsidP="004C2952">
      <w:pPr>
        <w:spacing w:before="280"/>
        <w:ind w:firstLine="567"/>
        <w:contextualSpacing/>
        <w:jc w:val="both"/>
        <w:rPr>
          <w:rFonts w:ascii="Times New Roman" w:eastAsia="Times New Roman" w:hAnsi="Times New Roman" w:cs="Times New Roman"/>
          <w:bCs/>
          <w:shd w:val="clear" w:color="auto" w:fill="FFFFFF"/>
        </w:rPr>
      </w:pPr>
      <w:r>
        <w:rPr>
          <w:rFonts w:ascii="Times New Roman" w:eastAsia="Times New Roman" w:hAnsi="Times New Roman" w:cs="Times New Roman"/>
          <w:bCs/>
          <w:shd w:val="clear" w:color="auto" w:fill="FFFFFF"/>
        </w:rPr>
        <w:t>Установка неоригинальных запчастей при условии их полного соответствия требованиям качества и конструктивным особенностям транспортного средства или агрегата, для которого они предназначены, допускается только по согласованию с Заказчиком.</w:t>
      </w:r>
    </w:p>
    <w:p w14:paraId="4819218A" w14:textId="77777777" w:rsidR="004C2952" w:rsidRDefault="004C2952" w:rsidP="004C2952">
      <w:pPr>
        <w:spacing w:before="280"/>
        <w:ind w:firstLine="567"/>
        <w:contextualSpacing/>
        <w:jc w:val="both"/>
        <w:rPr>
          <w:rFonts w:ascii="Times New Roman" w:eastAsia="Times New Roman" w:hAnsi="Times New Roman" w:cs="Times New Roman"/>
        </w:rPr>
      </w:pPr>
      <w:r>
        <w:rPr>
          <w:rFonts w:ascii="Times New Roman" w:eastAsia="Times New Roman" w:hAnsi="Times New Roman" w:cs="Times New Roman"/>
          <w:bCs/>
          <w:shd w:val="clear" w:color="auto" w:fill="FFFFFF"/>
        </w:rPr>
        <w:t>Данная информация предоставляется Исполнителем перед началом оказания услуг и согласовывается с представителем Заказчика непосредственно на месте проведения ремонта.</w:t>
      </w:r>
    </w:p>
    <w:p w14:paraId="072895D6" w14:textId="77777777" w:rsidR="004C2952" w:rsidRDefault="004C2952" w:rsidP="004C2952">
      <w:pPr>
        <w:spacing w:before="280"/>
        <w:ind w:firstLine="567"/>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rPr>
        <w:t>14. По требованию Заказчика Исполнитель обязан предоставлять сертификаты соответствия на запасные части, применяемые в процессе ремонта транспортного средства Заказчика.</w:t>
      </w:r>
    </w:p>
    <w:p w14:paraId="3B08D908" w14:textId="77777777" w:rsidR="004C2952" w:rsidRDefault="004C2952" w:rsidP="004C2952">
      <w:pPr>
        <w:spacing w:before="280"/>
        <w:ind w:firstLine="567"/>
        <w:contextualSpacing/>
        <w:jc w:val="both"/>
        <w:rPr>
          <w:rFonts w:ascii="Times New Roman" w:eastAsia="Times New Roman" w:hAnsi="Times New Roman" w:cs="Times New Roman"/>
          <w:bCs/>
        </w:rPr>
      </w:pPr>
      <w:r>
        <w:rPr>
          <w:rFonts w:ascii="Times New Roman" w:eastAsia="Times New Roman" w:hAnsi="Times New Roman" w:cs="Times New Roman"/>
          <w:shd w:val="clear" w:color="auto" w:fill="FFFFFF"/>
        </w:rPr>
        <w:t>15. После оказания Услуги, Исполнитель обязан предоставить Заказчику отчет о расходовании агрегатов, узлов, деталей, запасных частей и расходных материалов и возвратить по требованию Заказчика замененные (неисправные) агрегаты, узлы, детали, запасные части, остатки расходных материалов в упаковке от соответствующих установленных новых запасных частей или расходных материалов.</w:t>
      </w:r>
    </w:p>
    <w:p w14:paraId="5D7ADAC7" w14:textId="77777777" w:rsidR="004C2952" w:rsidRDefault="004C2952" w:rsidP="004C2952">
      <w:pPr>
        <w:spacing w:before="280"/>
        <w:ind w:firstLine="567"/>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bCs/>
        </w:rPr>
        <w:t xml:space="preserve">16.  При невозможности в процессе оказания Услуги устранить или при отказе Заказчика </w:t>
      </w:r>
      <w:r>
        <w:rPr>
          <w:rFonts w:ascii="Times New Roman" w:eastAsia="Times New Roman" w:hAnsi="Times New Roman" w:cs="Times New Roman"/>
          <w:bCs/>
        </w:rPr>
        <w:br/>
        <w:t>от устранения, выявленных в процессе диагностирования и подтвержденных документально неисправностей, угрожающих безопасности движения, Исполнитель в Акте сдачи-приемки оказанных услуг должен сделать отметку «Транспортное средство имеет дефекты, угрожающие безопасности движения».</w:t>
      </w:r>
    </w:p>
    <w:p w14:paraId="4D27DA16" w14:textId="77777777" w:rsidR="004C2952" w:rsidRDefault="004C2952" w:rsidP="004C2952">
      <w:pPr>
        <w:spacing w:before="280"/>
        <w:ind w:firstLine="567"/>
        <w:contextualSpacing/>
        <w:jc w:val="both"/>
        <w:rPr>
          <w:rFonts w:ascii="Times New Roman" w:eastAsia="Times New Roman" w:hAnsi="Times New Roman" w:cs="Times New Roman"/>
          <w:bCs/>
          <w:shd w:val="clear" w:color="auto" w:fill="FFFFFF"/>
        </w:rPr>
      </w:pPr>
      <w:r>
        <w:rPr>
          <w:rFonts w:ascii="Times New Roman" w:eastAsia="Times New Roman" w:hAnsi="Times New Roman" w:cs="Times New Roman"/>
          <w:shd w:val="clear" w:color="auto" w:fill="FFFFFF"/>
        </w:rPr>
        <w:t>17. Стоимость Услуги (цена Договора) включает в себя все затраты, необходимые для оказания Услуги, в том числе стоимость запасных частей, деталей, узлов, агрегатов, эксплуатационных жидкостей, расходы на устранение скрытых дефектов, стоимость сопутствующих Услуг, издержки и иные расходы Исполнителя, связанные с исполнением своих обязательств.</w:t>
      </w:r>
    </w:p>
    <w:p w14:paraId="0CE65703" w14:textId="77777777" w:rsidR="004C2952" w:rsidRDefault="004C2952" w:rsidP="004C2952">
      <w:pPr>
        <w:spacing w:before="280"/>
        <w:ind w:firstLine="567"/>
        <w:contextualSpacing/>
        <w:jc w:val="both"/>
        <w:rPr>
          <w:rFonts w:ascii="Times New Roman" w:eastAsia="Times New Roman" w:hAnsi="Times New Roman" w:cs="Times New Roman"/>
          <w:bCs/>
        </w:rPr>
      </w:pPr>
      <w:r>
        <w:rPr>
          <w:rFonts w:ascii="Times New Roman" w:eastAsia="Times New Roman" w:hAnsi="Times New Roman" w:cs="Times New Roman"/>
          <w:bCs/>
          <w:shd w:val="clear" w:color="auto" w:fill="FFFFFF"/>
        </w:rPr>
        <w:t>18. По окончании ремонта Исполнитель оповещает Заказчика о готовности транспортного средств к передаче.</w:t>
      </w:r>
    </w:p>
    <w:p w14:paraId="7BA4B978" w14:textId="77777777" w:rsidR="004C2952" w:rsidRDefault="004C2952" w:rsidP="004C2952">
      <w:pPr>
        <w:spacing w:before="280"/>
        <w:ind w:firstLine="567"/>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bCs/>
        </w:rPr>
        <w:t xml:space="preserve">19. </w:t>
      </w:r>
      <w:r>
        <w:rPr>
          <w:rFonts w:ascii="Times New Roman" w:eastAsia="Times New Roman" w:hAnsi="Times New Roman" w:cs="Times New Roman"/>
          <w:b/>
          <w:bCs/>
        </w:rPr>
        <w:t>Приемка Услуг:</w:t>
      </w:r>
    </w:p>
    <w:p w14:paraId="796C3750" w14:textId="77777777" w:rsidR="004C2952" w:rsidRDefault="004C2952" w:rsidP="004C2952">
      <w:pPr>
        <w:ind w:firstLine="567"/>
        <w:jc w:val="both"/>
        <w:rPr>
          <w:rFonts w:ascii="Times New Roman" w:eastAsia="Times New Roman" w:hAnsi="Times New Roman" w:cs="Times New Roman"/>
          <w:highlight w:val="white"/>
        </w:rPr>
      </w:pPr>
      <w:r>
        <w:rPr>
          <w:rFonts w:ascii="Times New Roman" w:eastAsia="Times New Roman" w:hAnsi="Times New Roman" w:cs="Times New Roman"/>
          <w:shd w:val="clear" w:color="auto" w:fill="FFFFFF"/>
        </w:rPr>
        <w:t xml:space="preserve">19.1. Приемка транспортного средства должна быть организована в отапливаемом помещении Исполнителя при освещении, достаточным для обнаружения мелких дефектов лакокрасочного покрытия транспортного средства и дефектов иного характера. Помещение, в котором осуществляется приемка транспортных средств, должно быть оборудовано </w:t>
      </w:r>
      <w:r>
        <w:rPr>
          <w:rFonts w:ascii="Times New Roman" w:eastAsia="Times New Roman" w:hAnsi="Times New Roman" w:cs="Times New Roman"/>
          <w:shd w:val="clear" w:color="auto" w:fill="FFFFFF"/>
        </w:rPr>
        <w:lastRenderedPageBreak/>
        <w:t>подъемником или осмотровой канавой для обследования транспортного средства снизу.</w:t>
      </w:r>
    </w:p>
    <w:p w14:paraId="4792E8AE" w14:textId="77777777" w:rsidR="004C2952" w:rsidRDefault="004C2952" w:rsidP="004C2952">
      <w:pPr>
        <w:ind w:firstLine="567"/>
        <w:jc w:val="both"/>
        <w:rPr>
          <w:rFonts w:ascii="Times New Roman" w:eastAsia="Times New Roman" w:hAnsi="Times New Roman" w:cs="Times New Roman"/>
        </w:rPr>
      </w:pPr>
      <w:r>
        <w:rPr>
          <w:rFonts w:ascii="Times New Roman" w:eastAsia="Times New Roman" w:hAnsi="Times New Roman" w:cs="Times New Roman"/>
          <w:highlight w:val="white"/>
        </w:rPr>
        <w:t>19.2. Приемка транспортного средства после восстановительного ремонта производится уполномоченным представителем Заказчика в течение текущего или следующего рабочего дня с момента оповещения Исполнителем Заказчика.</w:t>
      </w:r>
    </w:p>
    <w:p w14:paraId="69F53559" w14:textId="77777777" w:rsidR="004C2952" w:rsidRDefault="004C2952" w:rsidP="004C2952">
      <w:pPr>
        <w:spacing w:before="280"/>
        <w:ind w:firstLine="567"/>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bCs/>
          <w:shd w:val="clear" w:color="auto" w:fill="FFFFFF"/>
        </w:rPr>
        <w:t xml:space="preserve">20. </w:t>
      </w:r>
      <w:r>
        <w:rPr>
          <w:rFonts w:ascii="Times New Roman" w:eastAsia="Times New Roman" w:hAnsi="Times New Roman" w:cs="Times New Roman"/>
          <w:b/>
          <w:bCs/>
          <w:shd w:val="clear" w:color="auto" w:fill="FFFFFF"/>
        </w:rPr>
        <w:t>Перечень нормативно-технических и нормативно-правовых актов:</w:t>
      </w:r>
    </w:p>
    <w:p w14:paraId="7F0C84E0" w14:textId="77777777" w:rsidR="004C2952" w:rsidRDefault="004C2952" w:rsidP="004C2952">
      <w:pPr>
        <w:spacing w:before="280"/>
        <w:ind w:firstLine="567"/>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20.1. Решение Комиссии Таможенного союза от 18.10.2011 №823 «О принятии технического регламента Таможенного союза «О безопасности машин и оборудования».</w:t>
      </w:r>
    </w:p>
    <w:p w14:paraId="1E5274A5" w14:textId="77777777" w:rsidR="004C2952" w:rsidRDefault="004C2952" w:rsidP="004C2952">
      <w:pPr>
        <w:spacing w:before="280"/>
        <w:ind w:firstLine="567"/>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20.2. Решение Комиссии Таможенного союза от 09.12.2011 № 877 «О принятии технического регламента Таможенного союза «О безопасности колесных транспортных средств».</w:t>
      </w:r>
    </w:p>
    <w:p w14:paraId="5C51ADBD" w14:textId="77777777" w:rsidR="004C2952" w:rsidRDefault="004C2952" w:rsidP="004C2952">
      <w:pPr>
        <w:spacing w:before="280"/>
        <w:ind w:firstLine="567"/>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20.3. Федеральный закон от 10.12.1995 № 196-ФЗ «О безопасности дорожного движения».</w:t>
      </w:r>
    </w:p>
    <w:p w14:paraId="448316A8" w14:textId="77777777" w:rsidR="004C2952" w:rsidRDefault="004C2952" w:rsidP="004C2952">
      <w:pPr>
        <w:spacing w:before="280"/>
        <w:ind w:firstLine="567"/>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20.4. РД 37.009.010-85. Руководство по организации диагностирования легковых автомобилей на СТО системы «Автотехобслуживание», утверждено ВПО «Союзавтотехобслуживание» 20.05.1985.</w:t>
      </w:r>
    </w:p>
    <w:p w14:paraId="7409138E" w14:textId="77777777" w:rsidR="004C2952" w:rsidRDefault="004C2952" w:rsidP="004C2952">
      <w:pPr>
        <w:spacing w:before="280"/>
        <w:ind w:firstLine="567"/>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20.5 "ГОСТ 33997-2016. Межгосударственный стандарт. Колесные транспортные средства. Требования к безопасности в эксплуатации и методы проверки" (введен в действие Приказом Росстандарта от 18.07.2017 N 708-ст). </w:t>
      </w:r>
    </w:p>
    <w:p w14:paraId="1B401757" w14:textId="77777777" w:rsidR="004C2952" w:rsidRDefault="004C2952" w:rsidP="004C2952">
      <w:pPr>
        <w:spacing w:before="280"/>
        <w:ind w:firstLine="567"/>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20.6. Приказ Ростехрегулирования от 09.06.2005 №149-ст «ГОСТ 9.402-2004. Единая система защита от коррозии. Покрытия лакокрасочные. Подготовка металлических поверхностей к окрашиванию».</w:t>
      </w:r>
    </w:p>
    <w:p w14:paraId="04CC15B0" w14:textId="77777777" w:rsidR="004C2952" w:rsidRDefault="004C2952" w:rsidP="004C2952">
      <w:pPr>
        <w:spacing w:before="280"/>
        <w:ind w:firstLine="567"/>
        <w:contextualSpacing/>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20.7. «Положение о техническом обслуживании и ремонте подвижного состава автомобильного транспорта» Р 3112199-0240-84.</w:t>
      </w:r>
    </w:p>
    <w:p w14:paraId="2468B371" w14:textId="77777777" w:rsidR="004C2952" w:rsidRDefault="004C2952" w:rsidP="004C2952">
      <w:pPr>
        <w:spacing w:before="280"/>
        <w:ind w:firstLine="567"/>
        <w:contextualSpacing/>
        <w:jc w:val="both"/>
        <w:rPr>
          <w:rFonts w:ascii="Times New Roman" w:eastAsia="Times New Roman" w:hAnsi="Times New Roman" w:cs="Times New Roman"/>
        </w:rPr>
      </w:pPr>
      <w:r>
        <w:rPr>
          <w:rFonts w:ascii="Times New Roman" w:eastAsia="Times New Roman" w:hAnsi="Times New Roman" w:cs="Times New Roman"/>
          <w:shd w:val="clear" w:color="auto" w:fill="FFFFFF"/>
        </w:rPr>
        <w:t>20.8 Приказ Министерства труда и социальной защиты Российской Федерации от 09.12.2020 №871н «Об утверждении правил по охране труда на автомобильном транспорте».</w:t>
      </w:r>
    </w:p>
    <w:p w14:paraId="5FB8B9DC" w14:textId="77777777" w:rsidR="004C2952" w:rsidRDefault="004C2952" w:rsidP="004C2952">
      <w:pPr>
        <w:tabs>
          <w:tab w:val="left" w:pos="3135"/>
        </w:tabs>
        <w:rPr>
          <w:rFonts w:ascii="Times New Roman" w:eastAsia="Times New Roman" w:hAnsi="Times New Roman" w:cs="Times New Roman"/>
        </w:rPr>
      </w:pPr>
    </w:p>
    <w:p w14:paraId="4CBF1585" w14:textId="77777777" w:rsidR="004C2952" w:rsidRDefault="004C2952" w:rsidP="004C2952">
      <w:pPr>
        <w:tabs>
          <w:tab w:val="left" w:pos="3135"/>
        </w:tabs>
        <w:rPr>
          <w:rFonts w:ascii="Times New Roman" w:eastAsia="Times New Roman" w:hAnsi="Times New Roman" w:cs="Times New Roman"/>
        </w:rPr>
      </w:pPr>
    </w:p>
    <w:p w14:paraId="592DC7A0" w14:textId="77777777" w:rsidR="008D2343" w:rsidRDefault="008D2343" w:rsidP="008D2343">
      <w:pPr>
        <w:tabs>
          <w:tab w:val="left" w:pos="3135"/>
        </w:tabs>
        <w:rPr>
          <w:rFonts w:ascii="Times New Roman" w:eastAsia="Times New Roman" w:hAnsi="Times New Roman" w:cs="Times New Roman"/>
        </w:rPr>
      </w:pPr>
    </w:p>
    <w:p w14:paraId="17DEB325" w14:textId="77777777" w:rsidR="00581AF4" w:rsidRDefault="00581AF4" w:rsidP="009F26D1">
      <w:pPr>
        <w:pStyle w:val="Standard"/>
        <w:widowControl/>
        <w:autoSpaceDE/>
        <w:rPr>
          <w:rFonts w:ascii="Times New Roman" w:hAnsi="Times New Roman" w:cs="FreeSerif, 'Times New Roman'"/>
          <w:sz w:val="24"/>
          <w:szCs w:val="24"/>
          <w:shd w:val="clear" w:color="auto" w:fill="FFFFFF"/>
        </w:rPr>
      </w:pPr>
    </w:p>
    <w:p w14:paraId="4864793D" w14:textId="77777777" w:rsidR="00581AF4" w:rsidRDefault="00581AF4">
      <w:pPr>
        <w:pStyle w:val="Standard"/>
        <w:tabs>
          <w:tab w:val="left" w:pos="3135"/>
        </w:tabs>
      </w:pPr>
    </w:p>
    <w:p w14:paraId="518BE74F" w14:textId="77777777" w:rsidR="00581AF4" w:rsidRDefault="00581AF4">
      <w:pPr>
        <w:pStyle w:val="Standard"/>
        <w:tabs>
          <w:tab w:val="left" w:pos="3135"/>
        </w:tabs>
        <w:rPr>
          <w:sz w:val="22"/>
          <w:szCs w:val="22"/>
        </w:rPr>
      </w:pPr>
    </w:p>
    <w:tbl>
      <w:tblPr>
        <w:tblW w:w="10250" w:type="dxa"/>
        <w:tblInd w:w="-108" w:type="dxa"/>
        <w:tblLayout w:type="fixed"/>
        <w:tblCellMar>
          <w:left w:w="10" w:type="dxa"/>
          <w:right w:w="10" w:type="dxa"/>
        </w:tblCellMar>
        <w:tblLook w:val="0000" w:firstRow="0" w:lastRow="0" w:firstColumn="0" w:lastColumn="0" w:noHBand="0" w:noVBand="0"/>
      </w:tblPr>
      <w:tblGrid>
        <w:gridCol w:w="4608"/>
        <w:gridCol w:w="5642"/>
      </w:tblGrid>
      <w:tr w:rsidR="00581AF4" w14:paraId="0A401B0C" w14:textId="77777777">
        <w:trPr>
          <w:trHeight w:val="427"/>
        </w:trPr>
        <w:tc>
          <w:tcPr>
            <w:tcW w:w="4608" w:type="dxa"/>
            <w:tcMar>
              <w:top w:w="0" w:type="dxa"/>
              <w:left w:w="108" w:type="dxa"/>
              <w:bottom w:w="0" w:type="dxa"/>
              <w:right w:w="108" w:type="dxa"/>
            </w:tcMar>
          </w:tcPr>
          <w:p w14:paraId="7F35ACD8" w14:textId="77777777" w:rsidR="00581AF4" w:rsidRDefault="00A7506F">
            <w:pPr>
              <w:pStyle w:val="Standard"/>
              <w:outlineLvl w:val="1"/>
              <w:rPr>
                <w:rFonts w:ascii="Times New Roman" w:hAnsi="Times New Roman" w:cs="Times New Roman"/>
                <w:b/>
                <w:bCs/>
                <w:iCs/>
                <w:sz w:val="24"/>
                <w:szCs w:val="24"/>
              </w:rPr>
            </w:pPr>
            <w:r>
              <w:rPr>
                <w:rFonts w:ascii="Times New Roman" w:hAnsi="Times New Roman" w:cs="Times New Roman"/>
                <w:b/>
                <w:bCs/>
                <w:iCs/>
                <w:sz w:val="24"/>
                <w:szCs w:val="24"/>
              </w:rPr>
              <w:t>ИСПОЛНИТЕЛЬ</w:t>
            </w:r>
          </w:p>
        </w:tc>
        <w:tc>
          <w:tcPr>
            <w:tcW w:w="5642" w:type="dxa"/>
            <w:tcMar>
              <w:top w:w="0" w:type="dxa"/>
              <w:left w:w="108" w:type="dxa"/>
              <w:bottom w:w="0" w:type="dxa"/>
              <w:right w:w="108" w:type="dxa"/>
            </w:tcMar>
          </w:tcPr>
          <w:p w14:paraId="4934D0EE" w14:textId="77777777" w:rsidR="00581AF4" w:rsidRDefault="00A7506F">
            <w:pPr>
              <w:pStyle w:val="Standard"/>
              <w:outlineLvl w:val="1"/>
              <w:rPr>
                <w:rFonts w:ascii="Times New Roman" w:hAnsi="Times New Roman" w:cs="Times New Roman"/>
                <w:b/>
                <w:bCs/>
                <w:iCs/>
                <w:sz w:val="24"/>
                <w:szCs w:val="24"/>
              </w:rPr>
            </w:pPr>
            <w:r>
              <w:rPr>
                <w:rFonts w:ascii="Times New Roman" w:hAnsi="Times New Roman" w:cs="Times New Roman"/>
                <w:b/>
                <w:bCs/>
                <w:iCs/>
                <w:sz w:val="24"/>
                <w:szCs w:val="24"/>
              </w:rPr>
              <w:t>ЗАКАЗЧИК</w:t>
            </w:r>
          </w:p>
        </w:tc>
      </w:tr>
      <w:tr w:rsidR="00581AF4" w14:paraId="567865CD" w14:textId="77777777">
        <w:trPr>
          <w:trHeight w:val="960"/>
        </w:trPr>
        <w:tc>
          <w:tcPr>
            <w:tcW w:w="4608" w:type="dxa"/>
            <w:tcMar>
              <w:top w:w="0" w:type="dxa"/>
              <w:left w:w="108" w:type="dxa"/>
              <w:bottom w:w="0" w:type="dxa"/>
              <w:right w:w="108" w:type="dxa"/>
            </w:tcMar>
          </w:tcPr>
          <w:p w14:paraId="585A5401" w14:textId="77777777" w:rsidR="00581AF4" w:rsidRDefault="00581AF4">
            <w:pPr>
              <w:pStyle w:val="Standard"/>
              <w:tabs>
                <w:tab w:val="left" w:pos="1089"/>
              </w:tabs>
              <w:snapToGrid w:val="0"/>
              <w:rPr>
                <w:rFonts w:ascii="Times New Roman" w:hAnsi="Times New Roman" w:cs="Times New Roman"/>
                <w:b/>
                <w:bCs/>
                <w:iCs/>
                <w:sz w:val="22"/>
                <w:szCs w:val="22"/>
              </w:rPr>
            </w:pPr>
          </w:p>
          <w:p w14:paraId="1C55907E" w14:textId="77777777" w:rsidR="00581AF4" w:rsidRDefault="00A7506F">
            <w:pPr>
              <w:pStyle w:val="Standard"/>
              <w:jc w:val="both"/>
              <w:rPr>
                <w:rFonts w:ascii="Times New Roman" w:hAnsi="Times New Roman" w:cs="Times New Roman"/>
                <w:b/>
                <w:sz w:val="22"/>
                <w:szCs w:val="22"/>
              </w:rPr>
            </w:pPr>
            <w:r>
              <w:rPr>
                <w:rFonts w:ascii="Times New Roman" w:hAnsi="Times New Roman" w:cs="Times New Roman"/>
                <w:b/>
                <w:sz w:val="22"/>
                <w:szCs w:val="22"/>
              </w:rPr>
              <w:t>___________________________ ФИО</w:t>
            </w:r>
          </w:p>
          <w:p w14:paraId="1994FB5B" w14:textId="4C81348D" w:rsidR="00581AF4" w:rsidRDefault="00E9138E">
            <w:pPr>
              <w:pStyle w:val="Standard"/>
              <w:tabs>
                <w:tab w:val="left" w:pos="1089"/>
              </w:tabs>
              <w:rPr>
                <w:rFonts w:ascii="Times New Roman" w:hAnsi="Times New Roman" w:cs="Times New Roman"/>
                <w:b/>
                <w:sz w:val="22"/>
                <w:szCs w:val="22"/>
              </w:rPr>
            </w:pPr>
            <w:r>
              <w:rPr>
                <w:rFonts w:ascii="Times New Roman" w:hAnsi="Times New Roman" w:cs="Times New Roman"/>
                <w:b/>
                <w:sz w:val="22"/>
                <w:szCs w:val="22"/>
              </w:rPr>
              <w:t>ЭЦП</w:t>
            </w:r>
          </w:p>
        </w:tc>
        <w:tc>
          <w:tcPr>
            <w:tcW w:w="5642" w:type="dxa"/>
            <w:tcMar>
              <w:top w:w="0" w:type="dxa"/>
              <w:left w:w="108" w:type="dxa"/>
              <w:bottom w:w="0" w:type="dxa"/>
              <w:right w:w="108" w:type="dxa"/>
            </w:tcMar>
          </w:tcPr>
          <w:p w14:paraId="037B93C6" w14:textId="77777777" w:rsidR="00581AF4" w:rsidRDefault="00581AF4">
            <w:pPr>
              <w:pStyle w:val="Standard"/>
              <w:snapToGrid w:val="0"/>
              <w:jc w:val="both"/>
              <w:rPr>
                <w:rFonts w:ascii="Times New Roman" w:hAnsi="Times New Roman" w:cs="Times New Roman"/>
                <w:b/>
                <w:sz w:val="22"/>
                <w:szCs w:val="22"/>
              </w:rPr>
            </w:pPr>
          </w:p>
          <w:p w14:paraId="36E0D1DF" w14:textId="77777777" w:rsidR="00581AF4" w:rsidRDefault="00A7506F">
            <w:pPr>
              <w:pStyle w:val="Standard"/>
              <w:jc w:val="both"/>
              <w:rPr>
                <w:rFonts w:ascii="Times New Roman" w:hAnsi="Times New Roman" w:cs="Times New Roman"/>
                <w:b/>
                <w:sz w:val="22"/>
                <w:szCs w:val="22"/>
              </w:rPr>
            </w:pPr>
            <w:r>
              <w:rPr>
                <w:rFonts w:ascii="Times New Roman" w:hAnsi="Times New Roman" w:cs="Times New Roman"/>
                <w:b/>
                <w:sz w:val="22"/>
                <w:szCs w:val="22"/>
              </w:rPr>
              <w:t>___________________________ ФИО</w:t>
            </w:r>
          </w:p>
          <w:p w14:paraId="69E021AA" w14:textId="02FA7683" w:rsidR="00581AF4" w:rsidRDefault="00E9138E">
            <w:pPr>
              <w:pStyle w:val="Standard"/>
              <w:jc w:val="both"/>
              <w:rPr>
                <w:rFonts w:ascii="Times New Roman" w:hAnsi="Times New Roman" w:cs="Times New Roman"/>
                <w:b/>
                <w:sz w:val="22"/>
                <w:szCs w:val="22"/>
              </w:rPr>
            </w:pPr>
            <w:r>
              <w:rPr>
                <w:rFonts w:ascii="Times New Roman" w:hAnsi="Times New Roman" w:cs="Times New Roman"/>
                <w:b/>
                <w:sz w:val="22"/>
                <w:szCs w:val="22"/>
              </w:rPr>
              <w:t>ЭЦП</w:t>
            </w:r>
          </w:p>
        </w:tc>
      </w:tr>
    </w:tbl>
    <w:p w14:paraId="63E64AA7" w14:textId="77777777" w:rsidR="00581AF4" w:rsidRDefault="00581AF4">
      <w:pPr>
        <w:pStyle w:val="Standard"/>
        <w:tabs>
          <w:tab w:val="left" w:pos="3135"/>
        </w:tabs>
      </w:pPr>
    </w:p>
    <w:sectPr w:rsidR="00581AF4" w:rsidSect="00E9138E">
      <w:pgSz w:w="11906" w:h="16838"/>
      <w:pgMar w:top="284" w:right="850" w:bottom="426"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7840DC" w14:textId="77777777" w:rsidR="00EA6D84" w:rsidRDefault="00EA6D84">
      <w:r>
        <w:separator/>
      </w:r>
    </w:p>
  </w:endnote>
  <w:endnote w:type="continuationSeparator" w:id="0">
    <w:p w14:paraId="7251E79F" w14:textId="77777777" w:rsidR="00EA6D84" w:rsidRDefault="00EA6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WenQuanYi Micro Hei">
    <w:charset w:val="00"/>
    <w:family w:val="auto"/>
    <w:pitch w:val="variable"/>
  </w:font>
  <w:font w:name="Lohit Devanagari">
    <w:altName w:val="Calibri"/>
    <w:charset w:val="00"/>
    <w:family w:val="auto"/>
    <w:pitch w:val="default"/>
  </w:font>
  <w:font w:name="Arial">
    <w:panose1 w:val="020B0604020202020204"/>
    <w:charset w:val="CC"/>
    <w:family w:val="swiss"/>
    <w:pitch w:val="variable"/>
    <w:sig w:usb0="E0002EFF" w:usb1="C000785B" w:usb2="00000009" w:usb3="00000000" w:csb0="000001FF" w:csb1="00000000"/>
  </w:font>
  <w:font w:name="Open Sans">
    <w:charset w:val="00"/>
    <w:family w:val="swiss"/>
    <w:pitch w:val="variable"/>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T Astra Serif">
    <w:altName w:val="Arial"/>
    <w:charset w:val="01"/>
    <w:family w:val="roman"/>
    <w:pitch w:val="default"/>
  </w:font>
  <w:font w:name="FreeSerif">
    <w:panose1 w:val="00000000000000000000"/>
    <w:charset w:val="00"/>
    <w:family w:val="roman"/>
    <w:notTrueType/>
    <w:pitch w:val="default"/>
  </w:font>
  <w:font w:name="FreeSerif, 'Times New Roman'">
    <w:charset w:val="00"/>
    <w:family w:val="roman"/>
    <w:pitch w:val="variable"/>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1C9CB2" w14:textId="77777777" w:rsidR="00EA6D84" w:rsidRDefault="00EA6D84">
      <w:r>
        <w:rPr>
          <w:color w:val="000000"/>
        </w:rPr>
        <w:separator/>
      </w:r>
    </w:p>
  </w:footnote>
  <w:footnote w:type="continuationSeparator" w:id="0">
    <w:p w14:paraId="098178E3" w14:textId="77777777" w:rsidR="00EA6D84" w:rsidRDefault="00EA6D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44BAE"/>
    <w:multiLevelType w:val="multilevel"/>
    <w:tmpl w:val="3878D26A"/>
    <w:styleLink w:val="WW8Num5"/>
    <w:lvl w:ilvl="0">
      <w:start w:val="1"/>
      <w:numFmt w:val="decimal"/>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FC66B9"/>
    <w:multiLevelType w:val="multilevel"/>
    <w:tmpl w:val="2B78FE42"/>
    <w:styleLink w:val="WW8Num1"/>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8BF41B8"/>
    <w:multiLevelType w:val="multilevel"/>
    <w:tmpl w:val="E062A89C"/>
    <w:styleLink w:val="WW8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21748D8"/>
    <w:multiLevelType w:val="multilevel"/>
    <w:tmpl w:val="AD5C1BE2"/>
    <w:styleLink w:val="WW8Num3"/>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59B250BC"/>
    <w:multiLevelType w:val="multilevel"/>
    <w:tmpl w:val="E6C22E92"/>
    <w:styleLink w:val="WW8Num6"/>
    <w:lvl w:ilvl="0">
      <w:start w:val="1"/>
      <w:numFmt w:val="decimal"/>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CFA22BF"/>
    <w:multiLevelType w:val="multilevel"/>
    <w:tmpl w:val="5734F61E"/>
    <w:styleLink w:val="WW8Num2"/>
    <w:lvl w:ilvl="0">
      <w:start w:val="1"/>
      <w:numFmt w:val="decimal"/>
      <w:lvlText w:val="%1."/>
      <w:lvlJc w:val="left"/>
      <w:pPr>
        <w:ind w:left="450" w:hanging="450"/>
      </w:pPr>
    </w:lvl>
    <w:lvl w:ilvl="1">
      <w:start w:val="1"/>
      <w:numFmt w:val="decimal"/>
      <w:lvlText w:val="%1.%2."/>
      <w:lvlJc w:val="left"/>
      <w:pPr>
        <w:ind w:left="1110" w:hanging="450"/>
      </w:pPr>
    </w:lvl>
    <w:lvl w:ilvl="2">
      <w:start w:val="1"/>
      <w:numFmt w:val="decimal"/>
      <w:lvlText w:val="%1.%2.%3."/>
      <w:lvlJc w:val="left"/>
      <w:pPr>
        <w:ind w:left="2040" w:hanging="720"/>
      </w:pPr>
    </w:lvl>
    <w:lvl w:ilvl="3">
      <w:start w:val="1"/>
      <w:numFmt w:val="decimal"/>
      <w:lvlText w:val="%1.%2.%3.%4."/>
      <w:lvlJc w:val="left"/>
      <w:pPr>
        <w:ind w:left="2700" w:hanging="720"/>
      </w:pPr>
    </w:lvl>
    <w:lvl w:ilvl="4">
      <w:start w:val="1"/>
      <w:numFmt w:val="decimal"/>
      <w:lvlText w:val="%1.%2.%3.%4.%5."/>
      <w:lvlJc w:val="left"/>
      <w:pPr>
        <w:ind w:left="3720" w:hanging="1080"/>
      </w:pPr>
    </w:lvl>
    <w:lvl w:ilvl="5">
      <w:start w:val="1"/>
      <w:numFmt w:val="decimal"/>
      <w:lvlText w:val="%1.%2.%3.%4.%5.%6."/>
      <w:lvlJc w:val="left"/>
      <w:pPr>
        <w:ind w:left="4380" w:hanging="1080"/>
      </w:pPr>
    </w:lvl>
    <w:lvl w:ilvl="6">
      <w:start w:val="1"/>
      <w:numFmt w:val="decimal"/>
      <w:lvlText w:val="%1.%2.%3.%4.%5.%6.%7."/>
      <w:lvlJc w:val="left"/>
      <w:pPr>
        <w:ind w:left="5400" w:hanging="1440"/>
      </w:pPr>
    </w:lvl>
    <w:lvl w:ilvl="7">
      <w:start w:val="1"/>
      <w:numFmt w:val="decimal"/>
      <w:lvlText w:val="%1.%2.%3.%4.%5.%6.%7.%8."/>
      <w:lvlJc w:val="left"/>
      <w:pPr>
        <w:ind w:left="6060" w:hanging="1440"/>
      </w:pPr>
    </w:lvl>
    <w:lvl w:ilvl="8">
      <w:start w:val="1"/>
      <w:numFmt w:val="decimal"/>
      <w:lvlText w:val="%1.%2.%3.%4.%5.%6.%7.%8.%9."/>
      <w:lvlJc w:val="left"/>
      <w:pPr>
        <w:ind w:left="7080" w:hanging="1800"/>
      </w:pPr>
    </w:lvl>
  </w:abstractNum>
  <w:abstractNum w:abstractNumId="6" w15:restartNumberingAfterBreak="0">
    <w:nsid w:val="6F665B6C"/>
    <w:multiLevelType w:val="multilevel"/>
    <w:tmpl w:val="219A537E"/>
    <w:styleLink w:val="WW8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7716E15"/>
    <w:multiLevelType w:val="multilevel"/>
    <w:tmpl w:val="CFA2FB8E"/>
    <w:styleLink w:val="WW8Num4"/>
    <w:lvl w:ilvl="0">
      <w:start w:val="1"/>
      <w:numFmt w:val="decimal"/>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91A1FF2"/>
    <w:multiLevelType w:val="multilevel"/>
    <w:tmpl w:val="82E88556"/>
    <w:lvl w:ilvl="0">
      <w:start w:val="1"/>
      <w:numFmt w:val="decimal"/>
      <w:lvlText w:val="%1."/>
      <w:lvlJc w:val="left"/>
      <w:pPr>
        <w:tabs>
          <w:tab w:val="num" w:pos="0"/>
        </w:tabs>
        <w:ind w:left="928" w:hanging="360"/>
      </w:pPr>
      <w:rPr>
        <w:b/>
      </w:rPr>
    </w:lvl>
    <w:lvl w:ilvl="1">
      <w:start w:val="1"/>
      <w:numFmt w:val="decimal"/>
      <w:lvlText w:val="%1.%2."/>
      <w:lvlJc w:val="left"/>
      <w:pPr>
        <w:tabs>
          <w:tab w:val="num" w:pos="0"/>
        </w:tabs>
        <w:ind w:left="1142" w:hanging="432"/>
      </w:pPr>
    </w:lvl>
    <w:lvl w:ilvl="2">
      <w:start w:val="1"/>
      <w:numFmt w:val="decimal"/>
      <w:lvlText w:val="%1.%2.%3."/>
      <w:lvlJc w:val="left"/>
      <w:pPr>
        <w:tabs>
          <w:tab w:val="num" w:pos="0"/>
        </w:tabs>
        <w:ind w:left="2217" w:hanging="504"/>
      </w:pPr>
    </w:lvl>
    <w:lvl w:ilvl="3">
      <w:start w:val="1"/>
      <w:numFmt w:val="decimal"/>
      <w:lvlText w:val="%1.%2.%3.%4."/>
      <w:lvlJc w:val="left"/>
      <w:pPr>
        <w:tabs>
          <w:tab w:val="num" w:pos="0"/>
        </w:tabs>
        <w:ind w:left="2721" w:hanging="648"/>
      </w:pPr>
    </w:lvl>
    <w:lvl w:ilvl="4">
      <w:start w:val="1"/>
      <w:numFmt w:val="decimal"/>
      <w:lvlText w:val="%1.%2.%3.%4.%5."/>
      <w:lvlJc w:val="left"/>
      <w:pPr>
        <w:tabs>
          <w:tab w:val="num" w:pos="0"/>
        </w:tabs>
        <w:ind w:left="3225" w:hanging="792"/>
      </w:pPr>
    </w:lvl>
    <w:lvl w:ilvl="5">
      <w:start w:val="1"/>
      <w:numFmt w:val="decimal"/>
      <w:lvlText w:val="%1.%2.%3.%4.%5.%6."/>
      <w:lvlJc w:val="left"/>
      <w:pPr>
        <w:tabs>
          <w:tab w:val="num" w:pos="0"/>
        </w:tabs>
        <w:ind w:left="3729" w:hanging="936"/>
      </w:pPr>
    </w:lvl>
    <w:lvl w:ilvl="6">
      <w:start w:val="1"/>
      <w:numFmt w:val="decimal"/>
      <w:lvlText w:val="%1.%2.%3.%4.%5.%6.%7."/>
      <w:lvlJc w:val="left"/>
      <w:pPr>
        <w:tabs>
          <w:tab w:val="num" w:pos="0"/>
        </w:tabs>
        <w:ind w:left="4233" w:hanging="1080"/>
      </w:pPr>
    </w:lvl>
    <w:lvl w:ilvl="7">
      <w:start w:val="1"/>
      <w:numFmt w:val="decimal"/>
      <w:lvlText w:val="%1.%2.%3.%4.%5.%6.%7.%8."/>
      <w:lvlJc w:val="left"/>
      <w:pPr>
        <w:tabs>
          <w:tab w:val="num" w:pos="0"/>
        </w:tabs>
        <w:ind w:left="4737" w:hanging="1224"/>
      </w:pPr>
    </w:lvl>
    <w:lvl w:ilvl="8">
      <w:start w:val="1"/>
      <w:numFmt w:val="decimal"/>
      <w:lvlText w:val="%1.%2.%3.%4.%5.%6.%7.%8.%9."/>
      <w:lvlJc w:val="left"/>
      <w:pPr>
        <w:tabs>
          <w:tab w:val="num" w:pos="0"/>
        </w:tabs>
        <w:ind w:left="5313" w:hanging="1440"/>
      </w:pPr>
    </w:lvl>
  </w:abstractNum>
  <w:num w:numId="1">
    <w:abstractNumId w:val="1"/>
  </w:num>
  <w:num w:numId="2">
    <w:abstractNumId w:val="5"/>
  </w:num>
  <w:num w:numId="3">
    <w:abstractNumId w:val="3"/>
  </w:num>
  <w:num w:numId="4">
    <w:abstractNumId w:val="7"/>
  </w:num>
  <w:num w:numId="5">
    <w:abstractNumId w:val="0"/>
  </w:num>
  <w:num w:numId="6">
    <w:abstractNumId w:val="4"/>
  </w:num>
  <w:num w:numId="7">
    <w:abstractNumId w:val="2"/>
  </w:num>
  <w:num w:numId="8">
    <w:abstractNumId w:val="6"/>
  </w:num>
  <w:num w:numId="9">
    <w:abstractNumId w:val="6"/>
    <w:lvlOverride w:ilvl="0">
      <w:startOverride w:val="1"/>
    </w:lvlOverride>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AF4"/>
    <w:rsid w:val="00001053"/>
    <w:rsid w:val="00013953"/>
    <w:rsid w:val="00030EBA"/>
    <w:rsid w:val="000F1183"/>
    <w:rsid w:val="00103BD0"/>
    <w:rsid w:val="001046F7"/>
    <w:rsid w:val="001105B4"/>
    <w:rsid w:val="00145795"/>
    <w:rsid w:val="00164B38"/>
    <w:rsid w:val="001703AC"/>
    <w:rsid w:val="00182B40"/>
    <w:rsid w:val="001F6C7C"/>
    <w:rsid w:val="001F73E7"/>
    <w:rsid w:val="00272D91"/>
    <w:rsid w:val="00276054"/>
    <w:rsid w:val="00280695"/>
    <w:rsid w:val="002A78F7"/>
    <w:rsid w:val="002D4303"/>
    <w:rsid w:val="00364082"/>
    <w:rsid w:val="00394887"/>
    <w:rsid w:val="003B436D"/>
    <w:rsid w:val="003C3509"/>
    <w:rsid w:val="003C376D"/>
    <w:rsid w:val="003E5479"/>
    <w:rsid w:val="003F2809"/>
    <w:rsid w:val="0041498C"/>
    <w:rsid w:val="004264B7"/>
    <w:rsid w:val="0045085B"/>
    <w:rsid w:val="00467CBF"/>
    <w:rsid w:val="00485C3F"/>
    <w:rsid w:val="004C2952"/>
    <w:rsid w:val="005205B1"/>
    <w:rsid w:val="005363EC"/>
    <w:rsid w:val="005463BE"/>
    <w:rsid w:val="00563D05"/>
    <w:rsid w:val="00581AF4"/>
    <w:rsid w:val="00595462"/>
    <w:rsid w:val="005D05EF"/>
    <w:rsid w:val="005E25D5"/>
    <w:rsid w:val="006236F8"/>
    <w:rsid w:val="0067436A"/>
    <w:rsid w:val="006A5A5D"/>
    <w:rsid w:val="006A7116"/>
    <w:rsid w:val="00714079"/>
    <w:rsid w:val="00847BCF"/>
    <w:rsid w:val="008741BF"/>
    <w:rsid w:val="008A1AF1"/>
    <w:rsid w:val="008C43B7"/>
    <w:rsid w:val="008C585F"/>
    <w:rsid w:val="008C791A"/>
    <w:rsid w:val="008D14B8"/>
    <w:rsid w:val="008D2343"/>
    <w:rsid w:val="008E6DB6"/>
    <w:rsid w:val="00936C55"/>
    <w:rsid w:val="00957E84"/>
    <w:rsid w:val="009A3AB9"/>
    <w:rsid w:val="009C3E60"/>
    <w:rsid w:val="009C54D3"/>
    <w:rsid w:val="009E6093"/>
    <w:rsid w:val="009F26D1"/>
    <w:rsid w:val="00A101D2"/>
    <w:rsid w:val="00A253B8"/>
    <w:rsid w:val="00A50366"/>
    <w:rsid w:val="00A62158"/>
    <w:rsid w:val="00A7506F"/>
    <w:rsid w:val="00AA0CF0"/>
    <w:rsid w:val="00AC5679"/>
    <w:rsid w:val="00B3006F"/>
    <w:rsid w:val="00B503C6"/>
    <w:rsid w:val="00B91BC9"/>
    <w:rsid w:val="00C0496C"/>
    <w:rsid w:val="00C24340"/>
    <w:rsid w:val="00C659DE"/>
    <w:rsid w:val="00CB6A2C"/>
    <w:rsid w:val="00CD043A"/>
    <w:rsid w:val="00CE0608"/>
    <w:rsid w:val="00CF4AF1"/>
    <w:rsid w:val="00D37774"/>
    <w:rsid w:val="00DE324D"/>
    <w:rsid w:val="00E250A1"/>
    <w:rsid w:val="00E859B3"/>
    <w:rsid w:val="00E9138E"/>
    <w:rsid w:val="00EA6D84"/>
    <w:rsid w:val="00EB7C98"/>
    <w:rsid w:val="00F13059"/>
    <w:rsid w:val="00F24D98"/>
    <w:rsid w:val="00F45E57"/>
    <w:rsid w:val="00F5726E"/>
    <w:rsid w:val="00F93FB8"/>
    <w:rsid w:val="00FF29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78138"/>
  <w15:docId w15:val="{7A4A0A3E-41C0-4B73-A8EB-FB7BB4338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WenQuanYi Micro Hei" w:hAnsi="Liberation Serif" w:cs="Lohit Devanagari"/>
        <w:kern w:val="3"/>
        <w:sz w:val="24"/>
        <w:szCs w:val="24"/>
        <w:lang w:val="ru-RU"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7">
    <w:name w:val="heading 7"/>
    <w:basedOn w:val="Standard"/>
    <w:next w:val="Standard"/>
    <w:pPr>
      <w:keepNext/>
      <w:ind w:left="4500"/>
      <w:jc w:val="center"/>
      <w:outlineLvl w:val="6"/>
    </w:pPr>
    <w:rPr>
      <w:rFonts w:ascii="Times New Roman" w:hAnsi="Times New Roman" w:cs="Times New Roman"/>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qFormat/>
    <w:pPr>
      <w:autoSpaceDE w:val="0"/>
    </w:pPr>
    <w:rPr>
      <w:rFonts w:ascii="Arial" w:eastAsia="Times New Roman" w:hAnsi="Arial" w:cs="Arial"/>
      <w:sz w:val="18"/>
      <w:szCs w:val="18"/>
      <w:lang w:bidi="ar-SA"/>
    </w:rPr>
  </w:style>
  <w:style w:type="paragraph" w:customStyle="1" w:styleId="Heading">
    <w:name w:val="Heading"/>
    <w:basedOn w:val="Standard"/>
    <w:next w:val="Textbody"/>
    <w:pPr>
      <w:keepNext/>
      <w:spacing w:before="240" w:after="120"/>
    </w:pPr>
    <w:rPr>
      <w:rFonts w:ascii="Open Sans" w:eastAsia="WenQuanYi Micro Hei" w:hAnsi="Open Sans" w:cs="Lohit Devanagari"/>
      <w:sz w:val="28"/>
      <w:szCs w:val="28"/>
    </w:rPr>
  </w:style>
  <w:style w:type="paragraph" w:customStyle="1" w:styleId="Textbody">
    <w:name w:val="Text body"/>
    <w:basedOn w:val="Standard"/>
    <w:pPr>
      <w:spacing w:after="140" w:line="276" w:lineRule="auto"/>
    </w:pPr>
  </w:style>
  <w:style w:type="paragraph" w:styleId="a3">
    <w:name w:val="List"/>
    <w:basedOn w:val="Textbody"/>
    <w:rPr>
      <w:rFonts w:cs="Lohit Devanagari"/>
      <w:sz w:val="24"/>
    </w:rPr>
  </w:style>
  <w:style w:type="paragraph" w:styleId="a4">
    <w:name w:val="caption"/>
    <w:basedOn w:val="Standard"/>
    <w:pPr>
      <w:suppressLineNumbers/>
      <w:spacing w:before="120" w:after="120"/>
    </w:pPr>
    <w:rPr>
      <w:rFonts w:cs="Lohit Devanagari"/>
      <w:i/>
      <w:iCs/>
      <w:sz w:val="24"/>
      <w:szCs w:val="24"/>
    </w:rPr>
  </w:style>
  <w:style w:type="paragraph" w:customStyle="1" w:styleId="Index">
    <w:name w:val="Index"/>
    <w:basedOn w:val="Standard"/>
    <w:pPr>
      <w:suppressLineNumbers/>
    </w:pPr>
    <w:rPr>
      <w:rFonts w:cs="Lohit Devanagari"/>
      <w:sz w:val="24"/>
    </w:rPr>
  </w:style>
  <w:style w:type="paragraph" w:customStyle="1" w:styleId="Textbodyindent">
    <w:name w:val="Text body indent"/>
    <w:basedOn w:val="Standard"/>
    <w:pPr>
      <w:ind w:left="5580"/>
    </w:pPr>
    <w:rPr>
      <w:rFonts w:cs="Times New Roman"/>
    </w:rPr>
  </w:style>
  <w:style w:type="paragraph" w:customStyle="1" w:styleId="Style1">
    <w:name w:val="Style1"/>
    <w:basedOn w:val="Standard"/>
    <w:pPr>
      <w:spacing w:line="324" w:lineRule="exact"/>
      <w:jc w:val="center"/>
    </w:pPr>
    <w:rPr>
      <w:rFonts w:ascii="Times New Roman" w:hAnsi="Times New Roman" w:cs="Times New Roman"/>
      <w:sz w:val="24"/>
      <w:szCs w:val="24"/>
    </w:rPr>
  </w:style>
  <w:style w:type="paragraph" w:customStyle="1" w:styleId="Style4">
    <w:name w:val="Style4"/>
    <w:basedOn w:val="Standard"/>
    <w:pPr>
      <w:spacing w:line="271" w:lineRule="exact"/>
      <w:ind w:firstLine="535"/>
      <w:jc w:val="both"/>
    </w:pPr>
    <w:rPr>
      <w:rFonts w:ascii="Times New Roman" w:hAnsi="Times New Roman" w:cs="Times New Roman"/>
      <w:sz w:val="24"/>
      <w:szCs w:val="24"/>
    </w:rPr>
  </w:style>
  <w:style w:type="paragraph" w:customStyle="1" w:styleId="Style7">
    <w:name w:val="Style7"/>
    <w:basedOn w:val="Standard"/>
    <w:rPr>
      <w:rFonts w:ascii="Times New Roman" w:hAnsi="Times New Roman" w:cs="Times New Roman"/>
      <w:sz w:val="24"/>
      <w:szCs w:val="24"/>
    </w:rPr>
  </w:style>
  <w:style w:type="paragraph" w:customStyle="1" w:styleId="ConsPlusNormal">
    <w:name w:val="ConsPlusNormal"/>
    <w:qFormat/>
    <w:pPr>
      <w:widowControl/>
      <w:ind w:firstLine="720"/>
    </w:pPr>
    <w:rPr>
      <w:rFonts w:ascii="Arial" w:eastAsia="Times New Roman" w:hAnsi="Arial" w:cs="Arial"/>
      <w:sz w:val="22"/>
      <w:szCs w:val="22"/>
      <w:lang w:bidi="ar-SA"/>
    </w:rPr>
  </w:style>
  <w:style w:type="paragraph" w:styleId="a5">
    <w:name w:val="No Spacing"/>
    <w:pPr>
      <w:widowControl/>
    </w:pPr>
    <w:rPr>
      <w:rFonts w:ascii="Calibri" w:eastAsia="Calibri" w:hAnsi="Calibri" w:cs="Times New Roman"/>
      <w:color w:val="00000A"/>
      <w:sz w:val="22"/>
      <w:szCs w:val="22"/>
      <w:lang w:bidi="ar-SA"/>
    </w:rPr>
  </w:style>
  <w:style w:type="paragraph" w:customStyle="1" w:styleId="Footnote">
    <w:name w:val="Footnote"/>
    <w:basedOn w:val="Standard"/>
    <w:pPr>
      <w:widowControl/>
      <w:autoSpaceDE/>
    </w:pPr>
    <w:rPr>
      <w:rFonts w:ascii="Times New Roman" w:hAnsi="Times New Roman" w:cs="Times New Roman"/>
      <w:sz w:val="20"/>
      <w:szCs w:val="20"/>
    </w:rPr>
  </w:style>
  <w:style w:type="paragraph" w:styleId="a6">
    <w:name w:val="List Paragraph"/>
    <w:basedOn w:val="Standard"/>
    <w:qFormat/>
    <w:pPr>
      <w:ind w:left="720"/>
    </w:pPr>
  </w:style>
  <w:style w:type="paragraph" w:styleId="a7">
    <w:name w:val="Balloon Text"/>
    <w:basedOn w:val="Standard"/>
    <w:rPr>
      <w:rFonts w:ascii="Tahoma" w:eastAsia="Tahoma" w:hAnsi="Tahoma" w:cs="Tahoma"/>
      <w:sz w:val="16"/>
      <w:szCs w:val="16"/>
    </w:rPr>
  </w:style>
  <w:style w:type="paragraph" w:styleId="HTML">
    <w:name w:val="HTML Preformatted"/>
    <w:basedOn w:val="Standard"/>
    <w:rPr>
      <w:rFonts w:ascii="Courier New" w:eastAsia="Courier New" w:hAnsi="Courier New" w:cs="Courier New"/>
      <w:sz w:val="20"/>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rPr>
      <w:b w:val="0"/>
    </w:rPr>
  </w:style>
  <w:style w:type="character" w:customStyle="1" w:styleId="WW8Num2z0">
    <w:name w:val="WW8Num2z0"/>
  </w:style>
  <w:style w:type="character" w:customStyle="1" w:styleId="WW8Num3z0">
    <w:name w:val="WW8Num3z0"/>
    <w:rPr>
      <w:b w:val="0"/>
    </w:rPr>
  </w:style>
  <w:style w:type="character" w:customStyle="1" w:styleId="WW8Num4z0">
    <w:name w:val="WW8Num4z0"/>
  </w:style>
  <w:style w:type="character" w:customStyle="1" w:styleId="WW8Num4z1">
    <w:name w:val="WW8Num4z1"/>
    <w:rPr>
      <w:b/>
    </w:rPr>
  </w:style>
  <w:style w:type="character" w:customStyle="1" w:styleId="WW8Num5z0">
    <w:name w:val="WW8Num5z0"/>
  </w:style>
  <w:style w:type="character" w:customStyle="1" w:styleId="WW8Num5z1">
    <w:name w:val="WW8Num5z1"/>
    <w:rPr>
      <w:b/>
    </w:rPr>
  </w:style>
  <w:style w:type="character" w:customStyle="1" w:styleId="WW8Num6z0">
    <w:name w:val="WW8Num6z0"/>
  </w:style>
  <w:style w:type="character" w:customStyle="1" w:styleId="WW8Num6z1">
    <w:name w:val="WW8Num6z1"/>
    <w:rPr>
      <w:b/>
    </w:rPr>
  </w:style>
  <w:style w:type="character" w:customStyle="1" w:styleId="WW8Num7z0">
    <w:name w:val="WW8Num7z0"/>
  </w:style>
  <w:style w:type="character" w:customStyle="1" w:styleId="WW8Num8z0">
    <w:name w:val="WW8Num8z0"/>
  </w:style>
  <w:style w:type="character" w:customStyle="1" w:styleId="a8">
    <w:name w:val="Основной текст с отступом Знак"/>
    <w:rPr>
      <w:rFonts w:ascii="Arial" w:eastAsia="Times New Roman" w:hAnsi="Arial" w:cs="Arial"/>
      <w:sz w:val="18"/>
      <w:szCs w:val="18"/>
    </w:rPr>
  </w:style>
  <w:style w:type="character" w:customStyle="1" w:styleId="FontStyle14">
    <w:name w:val="Font Style14"/>
    <w:rPr>
      <w:rFonts w:ascii="Times New Roman" w:eastAsia="Times New Roman" w:hAnsi="Times New Roman" w:cs="Times New Roman"/>
      <w:sz w:val="22"/>
      <w:szCs w:val="22"/>
    </w:rPr>
  </w:style>
  <w:style w:type="character" w:customStyle="1" w:styleId="70">
    <w:name w:val="Заголовок 7 Знак"/>
    <w:rPr>
      <w:rFonts w:ascii="Times New Roman" w:eastAsia="Times New Roman" w:hAnsi="Times New Roman" w:cs="Arial"/>
      <w:color w:val="000000"/>
      <w:sz w:val="28"/>
      <w:szCs w:val="18"/>
    </w:rPr>
  </w:style>
  <w:style w:type="character" w:customStyle="1" w:styleId="Internetlink">
    <w:name w:val="Internet link"/>
    <w:rPr>
      <w:color w:val="0000FF"/>
      <w:u w:val="single"/>
    </w:rPr>
  </w:style>
  <w:style w:type="character" w:customStyle="1" w:styleId="FontStyle15">
    <w:name w:val="Font Style15"/>
    <w:rPr>
      <w:rFonts w:ascii="Times New Roman" w:eastAsia="Times New Roman" w:hAnsi="Times New Roman" w:cs="Times New Roman"/>
      <w:b/>
      <w:bCs/>
      <w:sz w:val="22"/>
      <w:szCs w:val="22"/>
    </w:rPr>
  </w:style>
  <w:style w:type="character" w:customStyle="1" w:styleId="ConsPlusNormal0">
    <w:name w:val="ConsPlusNormal Знак"/>
    <w:qFormat/>
    <w:rPr>
      <w:rFonts w:ascii="Arial" w:eastAsia="Times New Roman" w:hAnsi="Arial" w:cs="Arial"/>
      <w:sz w:val="22"/>
      <w:szCs w:val="22"/>
      <w:lang w:bidi="ar-SA"/>
    </w:rPr>
  </w:style>
  <w:style w:type="character" w:customStyle="1" w:styleId="a9">
    <w:name w:val="Текст сноски Знак"/>
    <w:rPr>
      <w:rFonts w:ascii="Arial" w:eastAsia="Times New Roman" w:hAnsi="Arial" w:cs="Arial"/>
      <w:sz w:val="20"/>
      <w:szCs w:val="20"/>
    </w:rPr>
  </w:style>
  <w:style w:type="character" w:customStyle="1" w:styleId="FootnoteSymbol">
    <w:name w:val="Footnote Symbol"/>
    <w:rPr>
      <w:position w:val="0"/>
      <w:vertAlign w:val="superscript"/>
    </w:rPr>
  </w:style>
  <w:style w:type="character" w:customStyle="1" w:styleId="1">
    <w:name w:val="Текст сноски Знак1"/>
    <w:rPr>
      <w:rFonts w:ascii="Times New Roman" w:eastAsia="Times New Roman" w:hAnsi="Times New Roman" w:cs="Times New Roman"/>
      <w:sz w:val="20"/>
      <w:szCs w:val="20"/>
    </w:rPr>
  </w:style>
  <w:style w:type="character" w:customStyle="1" w:styleId="WW-">
    <w:name w:val="WW-Символ сноски"/>
    <w:rPr>
      <w:position w:val="0"/>
      <w:vertAlign w:val="superscript"/>
    </w:rPr>
  </w:style>
  <w:style w:type="character" w:customStyle="1" w:styleId="aa">
    <w:name w:val="Текст выноски Знак"/>
    <w:rPr>
      <w:rFonts w:ascii="Tahoma" w:eastAsia="Times New Roman" w:hAnsi="Tahoma" w:cs="Tahoma"/>
      <w:sz w:val="16"/>
      <w:szCs w:val="16"/>
    </w:rPr>
  </w:style>
  <w:style w:type="character" w:customStyle="1" w:styleId="HTML0">
    <w:name w:val="Стандартный HTML Знак"/>
    <w:rPr>
      <w:rFonts w:ascii="Courier New" w:eastAsia="Times New Roman" w:hAnsi="Courier New" w:cs="Courier New"/>
    </w:rPr>
  </w:style>
  <w:style w:type="character" w:customStyle="1" w:styleId="Footnoteanchor">
    <w:name w:val="Footnote anchor"/>
    <w:rPr>
      <w:position w:val="0"/>
      <w:vertAlign w:val="superscript"/>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character" w:styleId="ab">
    <w:name w:val="footnote reference"/>
    <w:basedOn w:val="a0"/>
    <w:uiPriority w:val="99"/>
    <w:semiHidden/>
    <w:unhideWhenUsed/>
    <w:rPr>
      <w:vertAlign w:val="superscript"/>
    </w:rPr>
  </w:style>
  <w:style w:type="paragraph" w:styleId="ac">
    <w:name w:val="Body Text"/>
    <w:basedOn w:val="a"/>
    <w:link w:val="ad"/>
    <w:rsid w:val="00D37774"/>
    <w:pPr>
      <w:widowControl/>
      <w:suppressAutoHyphens w:val="0"/>
      <w:autoSpaceDN/>
      <w:spacing w:after="120"/>
      <w:textAlignment w:val="auto"/>
    </w:pPr>
    <w:rPr>
      <w:rFonts w:ascii="Times New Roman" w:eastAsia="Times New Roman" w:hAnsi="Times New Roman" w:cs="Times New Roman"/>
      <w:kern w:val="0"/>
      <w:lang w:eastAsia="ru-RU" w:bidi="ar-SA"/>
    </w:rPr>
  </w:style>
  <w:style w:type="character" w:customStyle="1" w:styleId="ad">
    <w:name w:val="Основной текст Знак"/>
    <w:basedOn w:val="a0"/>
    <w:link w:val="ac"/>
    <w:rsid w:val="00D37774"/>
    <w:rPr>
      <w:rFonts w:ascii="Times New Roman" w:eastAsia="Times New Roman" w:hAnsi="Times New Roman" w:cs="Times New Roman"/>
      <w:kern w:val="0"/>
      <w:lang w:eastAsia="ru-RU" w:bidi="ar-SA"/>
    </w:rPr>
  </w:style>
  <w:style w:type="paragraph" w:customStyle="1" w:styleId="LBBodyText2">
    <w:name w:val="LB Body Text 2"/>
    <w:basedOn w:val="a"/>
    <w:rsid w:val="005D05EF"/>
    <w:pPr>
      <w:widowControl/>
      <w:spacing w:before="120" w:after="120"/>
      <w:ind w:left="720"/>
      <w:jc w:val="both"/>
    </w:pPr>
    <w:rPr>
      <w:rFonts w:ascii="Times New Roman" w:eastAsia="MS Mincho" w:hAnsi="Times New Roman" w:cs="Times New Roman"/>
      <w:kern w:val="0"/>
      <w:sz w:val="22"/>
      <w:szCs w:val="20"/>
      <w:lang w:eastAsia="en-US" w:bidi="ar-SA"/>
    </w:rPr>
  </w:style>
  <w:style w:type="character" w:customStyle="1" w:styleId="10">
    <w:name w:val="Заголовок 1 Знак"/>
    <w:qFormat/>
    <w:rsid w:val="00F24D98"/>
    <w:rPr>
      <w:rFonts w:ascii="Times New Roman" w:hAnsi="Times New Roman" w:cs="Times New Roman"/>
      <w:b/>
      <w:kern w:val="2"/>
      <w:sz w:val="28"/>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0B53C1FD70BD7655CABC93DB89C271041D8CD019EE692303B294E112BD805805FEF4CF4B5672237V6P" TargetMode="Externa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1041D8CD0197EEC2617428125779CB07805FED4BE83BV7P" TargetMode="External"/><Relationship Id="rId12" Type="http://schemas.openxmlformats.org/officeDocument/2006/relationships/hyperlink" Target="consultantplus://offline/ref=782E9CC4CCC6932545801925E3B536176E50B53C1FD70BD7655CABC93DB89C271041D8CD019EE29F343B294E112BD805805FEF4CF4B5672237V6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1041D8CD019EE696393B294E112BD805805FEF4CF4B5672237V6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6033</Words>
  <Characters>34394</Characters>
  <Application>Microsoft Office Word</Application>
  <DocSecurity>0</DocSecurity>
  <Lines>286</Lines>
  <Paragraphs>80</Paragraphs>
  <ScaleCrop>false</ScaleCrop>
  <Company/>
  <LinksUpToDate>false</LinksUpToDate>
  <CharactersWithSpaces>40347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kng</dc:creator>
  <cp:keywords/>
  <cp:lastModifiedBy>NB-0001</cp:lastModifiedBy>
  <cp:revision>14</cp:revision>
  <cp:lastPrinted>2022-02-15T10:32:00Z</cp:lastPrinted>
  <dcterms:created xsi:type="dcterms:W3CDTF">2026-09-01T14:29:00Z</dcterms:created>
  <dcterms:modified xsi:type="dcterms:W3CDTF">2026-09-02T05:50:00Z</dcterms:modified>
</cp:coreProperties>
</file>