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06F" w:rsidRDefault="00782B18">
      <w:pPr>
        <w:jc w:val="center"/>
        <w:rPr>
          <w:b/>
          <w:bCs/>
          <w:sz w:val="22"/>
          <w:szCs w:val="22"/>
        </w:rPr>
      </w:pPr>
      <w:bookmarkStart w:id="0" w:name="_Toc182324390"/>
      <w:r>
        <w:rPr>
          <w:b/>
          <w:bCs/>
          <w:sz w:val="22"/>
          <w:szCs w:val="22"/>
        </w:rPr>
        <w:t>Техническое задание</w:t>
      </w:r>
    </w:p>
    <w:p w:rsidR="0053606F" w:rsidRDefault="0053606F">
      <w:pPr>
        <w:rPr>
          <w:b/>
          <w:bCs/>
          <w:sz w:val="22"/>
          <w:szCs w:val="22"/>
        </w:rPr>
      </w:pPr>
    </w:p>
    <w:tbl>
      <w:tblPr>
        <w:tblW w:w="105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3"/>
        <w:gridCol w:w="2982"/>
        <w:gridCol w:w="2268"/>
        <w:gridCol w:w="4536"/>
      </w:tblGrid>
      <w:tr w:rsidR="0053606F" w:rsidTr="00CE28AD">
        <w:tc>
          <w:tcPr>
            <w:tcW w:w="733" w:type="dxa"/>
            <w:shd w:val="clear" w:color="auto" w:fill="auto"/>
          </w:tcPr>
          <w:p w:rsidR="0053606F" w:rsidRDefault="00782B18">
            <w:pPr>
              <w:ind w:right="34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2982" w:type="dxa"/>
            <w:shd w:val="clear" w:color="auto" w:fill="auto"/>
          </w:tcPr>
          <w:p w:rsidR="0053606F" w:rsidRDefault="00782B18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Изображение</w:t>
            </w:r>
          </w:p>
        </w:tc>
        <w:tc>
          <w:tcPr>
            <w:tcW w:w="2268" w:type="dxa"/>
            <w:shd w:val="clear" w:color="auto" w:fill="auto"/>
          </w:tcPr>
          <w:p w:rsidR="0053606F" w:rsidRDefault="00782B18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4536" w:type="dxa"/>
            <w:shd w:val="clear" w:color="auto" w:fill="auto"/>
          </w:tcPr>
          <w:p w:rsidR="0053606F" w:rsidRDefault="00782B18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Технические характеристики</w:t>
            </w:r>
          </w:p>
        </w:tc>
      </w:tr>
      <w:tr w:rsidR="00926619" w:rsidTr="00CE28AD">
        <w:trPr>
          <w:trHeight w:val="2746"/>
        </w:trPr>
        <w:tc>
          <w:tcPr>
            <w:tcW w:w="733" w:type="dxa"/>
            <w:shd w:val="clear" w:color="auto" w:fill="auto"/>
          </w:tcPr>
          <w:p w:rsidR="00926619" w:rsidRDefault="00926619">
            <w:pPr>
              <w:ind w:right="34"/>
              <w:contextualSpacing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2982" w:type="dxa"/>
            <w:shd w:val="clear" w:color="auto" w:fill="auto"/>
          </w:tcPr>
          <w:p w:rsidR="00926619" w:rsidRDefault="00653E69">
            <w:r>
              <w:rPr>
                <w:noProof/>
              </w:rPr>
              <w:drawing>
                <wp:inline distT="0" distB="0" distL="0" distR="0">
                  <wp:extent cx="1847850" cy="1847850"/>
                  <wp:effectExtent l="0" t="0" r="0" b="0"/>
                  <wp:docPr id="6" name="Рисунок 6" descr="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184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auto"/>
          </w:tcPr>
          <w:p w:rsidR="00505307" w:rsidRPr="00505307" w:rsidRDefault="00505307" w:rsidP="00505307">
            <w:r w:rsidRPr="00505307">
              <w:t xml:space="preserve">Мяч волейбольный профессиональный </w:t>
            </w:r>
            <w:proofErr w:type="spellStart"/>
            <w:r w:rsidRPr="00505307">
              <w:t>Mikasa</w:t>
            </w:r>
            <w:proofErr w:type="spellEnd"/>
            <w:r w:rsidRPr="00505307">
              <w:t xml:space="preserve"> V200W </w:t>
            </w:r>
            <w:proofErr w:type="spellStart"/>
            <w:r w:rsidRPr="00505307">
              <w:t>V200W</w:t>
            </w:r>
            <w:proofErr w:type="spellEnd"/>
          </w:p>
          <w:p w:rsidR="00926619" w:rsidRPr="00653E69" w:rsidRDefault="00653E69">
            <w:pPr>
              <w:rPr>
                <w:b/>
              </w:rPr>
            </w:pPr>
            <w:r w:rsidRPr="00653E69">
              <w:rPr>
                <w:b/>
              </w:rPr>
              <w:t>ОРИГИНАЛ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26619" w:rsidRDefault="00505307" w:rsidP="00505307">
            <w:pPr>
              <w:ind w:left="175"/>
            </w:pPr>
            <w:proofErr w:type="spellStart"/>
            <w:r w:rsidRPr="00505307">
              <w:rPr>
                <w:b/>
                <w:bCs/>
              </w:rPr>
              <w:t>Mikasa</w:t>
            </w:r>
            <w:proofErr w:type="spellEnd"/>
            <w:r w:rsidRPr="00505307">
              <w:rPr>
                <w:b/>
                <w:bCs/>
              </w:rPr>
              <w:t xml:space="preserve"> V200W</w:t>
            </w:r>
            <w:r w:rsidRPr="00505307">
              <w:t xml:space="preserve">- Профессиональный мяч для проведения </w:t>
            </w:r>
            <w:proofErr w:type="spellStart"/>
            <w:r w:rsidRPr="00505307">
              <w:t>турнитов</w:t>
            </w:r>
            <w:proofErr w:type="spellEnd"/>
            <w:r w:rsidRPr="00505307">
              <w:t xml:space="preserve"> и соревнований по волейболу любого </w:t>
            </w:r>
            <w:proofErr w:type="gramStart"/>
            <w:r w:rsidRPr="00505307">
              <w:t>статуса.</w:t>
            </w:r>
            <w:r w:rsidRPr="00505307">
              <w:br/>
            </w:r>
            <w:proofErr w:type="spellStart"/>
            <w:r>
              <w:rPr>
                <w:b/>
                <w:bCs/>
              </w:rPr>
              <w:t>Камера:</w:t>
            </w:r>
            <w:r w:rsidRPr="00505307">
              <w:t>Бутиловая</w:t>
            </w:r>
            <w:proofErr w:type="spellEnd"/>
            <w:proofErr w:type="gramEnd"/>
            <w:r w:rsidRPr="00505307">
              <w:t xml:space="preserve"> камера армированная нейлоновой ниткой.</w:t>
            </w:r>
            <w:r w:rsidRPr="00505307">
              <w:br/>
            </w:r>
            <w:r>
              <w:rPr>
                <w:b/>
                <w:bCs/>
              </w:rPr>
              <w:t>Материалы:</w:t>
            </w:r>
            <w:r w:rsidRPr="00505307">
              <w:t xml:space="preserve">18-ть панельная, клееная конструкция мяча состоит из уникального материала (синтетическая микро-фибра) с небольшими углублениями </w:t>
            </w:r>
            <w:proofErr w:type="spellStart"/>
            <w:r w:rsidRPr="00505307">
              <w:t>Double-Dimple</w:t>
            </w:r>
            <w:proofErr w:type="spellEnd"/>
            <w:r w:rsidRPr="00505307">
              <w:t xml:space="preserve"> (диаметр 2мм, глубина 0,2-0,3мм), что обеспечивает большую площадь соприкосновения и максимальный контроль мяча, более высокий отскок при меньшей силе удара. Технология «</w:t>
            </w:r>
            <w:proofErr w:type="spellStart"/>
            <w:r w:rsidRPr="00505307">
              <w:t>Nano</w:t>
            </w:r>
            <w:proofErr w:type="spellEnd"/>
            <w:r w:rsidRPr="00505307">
              <w:t xml:space="preserve"> </w:t>
            </w:r>
            <w:proofErr w:type="spellStart"/>
            <w:r w:rsidRPr="00505307">
              <w:t>Balloon</w:t>
            </w:r>
            <w:proofErr w:type="spellEnd"/>
            <w:r w:rsidRPr="00505307">
              <w:t xml:space="preserve"> </w:t>
            </w:r>
            <w:proofErr w:type="spellStart"/>
            <w:r w:rsidRPr="00505307">
              <w:t>Silica</w:t>
            </w:r>
            <w:proofErr w:type="spellEnd"/>
            <w:r w:rsidRPr="00505307">
              <w:t>» предотвращает скольжение мяча во время интенсивной игры.</w:t>
            </w:r>
            <w:r w:rsidRPr="00505307">
              <w:br/>
            </w:r>
            <w:r>
              <w:rPr>
                <w:b/>
                <w:bCs/>
              </w:rPr>
              <w:t xml:space="preserve">Размер </w:t>
            </w:r>
            <w:proofErr w:type="gramStart"/>
            <w:r>
              <w:rPr>
                <w:b/>
                <w:bCs/>
              </w:rPr>
              <w:t>мяча:</w:t>
            </w:r>
            <w:r w:rsidRPr="00505307">
              <w:t>№</w:t>
            </w:r>
            <w:proofErr w:type="gramEnd"/>
            <w:r w:rsidRPr="00505307">
              <w:t>5</w:t>
            </w:r>
          </w:p>
          <w:p w:rsidR="00505307" w:rsidRPr="00926619" w:rsidRDefault="00505307" w:rsidP="00653E69">
            <w:pPr>
              <w:ind w:left="175"/>
              <w:rPr>
                <w:b/>
              </w:rPr>
            </w:pPr>
            <w:r>
              <w:rPr>
                <w:b/>
                <w:bCs/>
              </w:rPr>
              <w:t>Произв</w:t>
            </w:r>
            <w:r w:rsidR="00653E69">
              <w:rPr>
                <w:b/>
                <w:bCs/>
              </w:rPr>
              <w:t>едено</w:t>
            </w:r>
            <w:r w:rsidRPr="00505307">
              <w:rPr>
                <w:b/>
              </w:rPr>
              <w:t>: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Тайланд</w:t>
            </w:r>
            <w:proofErr w:type="spellEnd"/>
          </w:p>
        </w:tc>
      </w:tr>
      <w:tr w:rsidR="0053606F" w:rsidTr="00CE28AD">
        <w:trPr>
          <w:trHeight w:val="3252"/>
        </w:trPr>
        <w:tc>
          <w:tcPr>
            <w:tcW w:w="733" w:type="dxa"/>
            <w:shd w:val="clear" w:color="auto" w:fill="auto"/>
          </w:tcPr>
          <w:p w:rsidR="0053606F" w:rsidRDefault="00926619">
            <w:pPr>
              <w:ind w:right="34"/>
              <w:contextualSpacing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2982" w:type="dxa"/>
            <w:shd w:val="clear" w:color="auto" w:fill="auto"/>
          </w:tcPr>
          <w:p w:rsidR="0053606F" w:rsidRDefault="00653E69">
            <w:pPr>
              <w:rPr>
                <w:rFonts w:ascii="Calibri" w:eastAsia="Calibri" w:hAnsi="Calibri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>
                  <wp:extent cx="1847850" cy="1847850"/>
                  <wp:effectExtent l="0" t="0" r="0" b="0"/>
                  <wp:docPr id="7" name="Рисунок 7" descr="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184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auto"/>
          </w:tcPr>
          <w:p w:rsidR="00505307" w:rsidRDefault="00505307" w:rsidP="00505307">
            <w:r w:rsidRPr="00505307">
              <w:t xml:space="preserve">Мяч волейбольный профессиональный </w:t>
            </w:r>
            <w:proofErr w:type="spellStart"/>
            <w:r w:rsidRPr="00505307">
              <w:t>Mikasa</w:t>
            </w:r>
            <w:proofErr w:type="spellEnd"/>
            <w:r w:rsidRPr="00505307">
              <w:t xml:space="preserve"> V</w:t>
            </w:r>
            <w:r>
              <w:t>3</w:t>
            </w:r>
            <w:r w:rsidRPr="00505307">
              <w:t xml:space="preserve">00W </w:t>
            </w:r>
            <w:proofErr w:type="spellStart"/>
            <w:r w:rsidRPr="00505307">
              <w:t>V</w:t>
            </w:r>
            <w:r>
              <w:t>3</w:t>
            </w:r>
            <w:r w:rsidRPr="00505307">
              <w:t>00W</w:t>
            </w:r>
            <w:proofErr w:type="spellEnd"/>
          </w:p>
          <w:p w:rsidR="00653E69" w:rsidRPr="00505307" w:rsidRDefault="00653E69" w:rsidP="00505307">
            <w:r w:rsidRPr="00653E69">
              <w:rPr>
                <w:b/>
              </w:rPr>
              <w:t>ОРИГИНАЛ</w:t>
            </w:r>
          </w:p>
          <w:p w:rsidR="0053606F" w:rsidRDefault="0053606F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</w:tc>
        <w:bookmarkEnd w:id="0"/>
        <w:tc>
          <w:tcPr>
            <w:tcW w:w="4536" w:type="dxa"/>
            <w:shd w:val="clear" w:color="auto" w:fill="auto"/>
            <w:vAlign w:val="center"/>
          </w:tcPr>
          <w:p w:rsidR="00653E69" w:rsidRPr="00653E69" w:rsidRDefault="00653E69" w:rsidP="00653E69">
            <w:pPr>
              <w:rPr>
                <w:bCs/>
              </w:rPr>
            </w:pPr>
            <w:proofErr w:type="spellStart"/>
            <w:r w:rsidRPr="00653E69">
              <w:rPr>
                <w:b/>
              </w:rPr>
              <w:t>Mikasa</w:t>
            </w:r>
            <w:proofErr w:type="spellEnd"/>
            <w:r w:rsidRPr="00653E69">
              <w:rPr>
                <w:b/>
              </w:rPr>
              <w:t xml:space="preserve"> V300W</w:t>
            </w:r>
            <w:r w:rsidRPr="00653E69">
              <w:rPr>
                <w:bCs/>
              </w:rPr>
              <w:t>- мяч для проведения соревнований по волейболу полуп</w:t>
            </w:r>
            <w:bookmarkStart w:id="1" w:name="_GoBack"/>
            <w:bookmarkEnd w:id="1"/>
            <w:r w:rsidRPr="00653E69">
              <w:rPr>
                <w:bCs/>
              </w:rPr>
              <w:t>рофессионального уровня. V300W пришел на замену мячу MVA300</w:t>
            </w:r>
            <w:r w:rsidRPr="00653E69">
              <w:rPr>
                <w:bCs/>
              </w:rPr>
              <w:br/>
            </w:r>
            <w:proofErr w:type="spellStart"/>
            <w:proofErr w:type="gramStart"/>
            <w:r w:rsidRPr="00653E69">
              <w:rPr>
                <w:b/>
              </w:rPr>
              <w:t>Камера:</w:t>
            </w:r>
            <w:r w:rsidRPr="00653E69">
              <w:rPr>
                <w:bCs/>
              </w:rPr>
              <w:t>Бутиловая</w:t>
            </w:r>
            <w:proofErr w:type="spellEnd"/>
            <w:proofErr w:type="gramEnd"/>
            <w:r w:rsidRPr="00653E69">
              <w:rPr>
                <w:bCs/>
              </w:rPr>
              <w:t xml:space="preserve"> камера армированная нейлоновой ниткой.</w:t>
            </w:r>
            <w:r w:rsidRPr="00653E69">
              <w:rPr>
                <w:bCs/>
              </w:rPr>
              <w:br/>
            </w:r>
            <w:r w:rsidRPr="00653E69">
              <w:rPr>
                <w:b/>
              </w:rPr>
              <w:t>Материалы</w:t>
            </w:r>
            <w:r w:rsidRPr="00653E69">
              <w:t>:</w:t>
            </w:r>
            <w:r w:rsidRPr="00653E69">
              <w:rPr>
                <w:bCs/>
              </w:rPr>
              <w:t xml:space="preserve"> </w:t>
            </w:r>
            <w:r w:rsidRPr="00653E69">
              <w:rPr>
                <w:bCs/>
              </w:rPr>
              <w:t xml:space="preserve">18-ть панельная, клееная конструкция мяча состоит из уникального материалов (синтетическая микро-фибра + PU) с небольшими углублениями </w:t>
            </w:r>
            <w:proofErr w:type="spellStart"/>
            <w:r w:rsidRPr="00653E69">
              <w:rPr>
                <w:bCs/>
              </w:rPr>
              <w:t>Simple-Dimple</w:t>
            </w:r>
            <w:proofErr w:type="spellEnd"/>
            <w:r w:rsidRPr="00653E69">
              <w:rPr>
                <w:bCs/>
              </w:rPr>
              <w:t>, что обеспечивает большую площадь соприкосновения и максимальный контроль мяча, более высокий отскок при меньшей силе удара.</w:t>
            </w:r>
            <w:r w:rsidRPr="00653E69">
              <w:rPr>
                <w:bCs/>
              </w:rPr>
              <w:br/>
              <w:t>Технология «</w:t>
            </w:r>
            <w:proofErr w:type="spellStart"/>
            <w:r w:rsidRPr="00653E69">
              <w:rPr>
                <w:bCs/>
              </w:rPr>
              <w:t>Nano</w:t>
            </w:r>
            <w:proofErr w:type="spellEnd"/>
            <w:r w:rsidRPr="00653E69">
              <w:rPr>
                <w:bCs/>
              </w:rPr>
              <w:t xml:space="preserve"> </w:t>
            </w:r>
            <w:proofErr w:type="spellStart"/>
            <w:r w:rsidRPr="00653E69">
              <w:rPr>
                <w:bCs/>
              </w:rPr>
              <w:t>Balloon</w:t>
            </w:r>
            <w:proofErr w:type="spellEnd"/>
            <w:r w:rsidRPr="00653E69">
              <w:rPr>
                <w:bCs/>
              </w:rPr>
              <w:t xml:space="preserve"> </w:t>
            </w:r>
            <w:proofErr w:type="spellStart"/>
            <w:r w:rsidRPr="00653E69">
              <w:rPr>
                <w:bCs/>
              </w:rPr>
              <w:t>Silica</w:t>
            </w:r>
            <w:proofErr w:type="spellEnd"/>
            <w:r w:rsidRPr="00653E69">
              <w:rPr>
                <w:bCs/>
              </w:rPr>
              <w:t>» предотвращает скольжение мяча во время интенсивной игры.</w:t>
            </w:r>
            <w:r w:rsidRPr="00653E69">
              <w:rPr>
                <w:bCs/>
              </w:rPr>
              <w:br/>
            </w:r>
            <w:r w:rsidRPr="00653E69">
              <w:rPr>
                <w:b/>
              </w:rPr>
              <w:t>Размер мяча</w:t>
            </w:r>
            <w:r>
              <w:t xml:space="preserve">: </w:t>
            </w:r>
            <w:r w:rsidRPr="00653E69">
              <w:rPr>
                <w:bCs/>
              </w:rPr>
              <w:t>№5</w:t>
            </w:r>
          </w:p>
          <w:p w:rsidR="00653E69" w:rsidRPr="00653E69" w:rsidRDefault="00653E69" w:rsidP="00653E69">
            <w:pPr>
              <w:rPr>
                <w:b/>
                <w:bCs/>
              </w:rPr>
            </w:pPr>
            <w:r>
              <w:rPr>
                <w:b/>
                <w:bCs/>
              </w:rPr>
              <w:t>Произведено</w:t>
            </w:r>
            <w:r w:rsidRPr="00505307">
              <w:rPr>
                <w:b/>
              </w:rPr>
              <w:t>: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Тайланд</w:t>
            </w:r>
            <w:proofErr w:type="spellEnd"/>
          </w:p>
          <w:p w:rsidR="0053606F" w:rsidRPr="00926619" w:rsidRDefault="0053606F" w:rsidP="00CE28AD">
            <w:pPr>
              <w:ind w:left="175"/>
            </w:pPr>
          </w:p>
        </w:tc>
      </w:tr>
    </w:tbl>
    <w:p w:rsidR="008C24F0" w:rsidRDefault="008C24F0" w:rsidP="008C24F0">
      <w:pPr>
        <w:contextualSpacing/>
      </w:pPr>
    </w:p>
    <w:p w:rsidR="0053606F" w:rsidRPr="00E3636D" w:rsidRDefault="008C24F0" w:rsidP="00E3636D">
      <w:pPr>
        <w:rPr>
          <w:highlight w:val="yellow"/>
        </w:rPr>
      </w:pPr>
      <w:r>
        <w:br/>
      </w:r>
    </w:p>
    <w:sectPr w:rsidR="0053606F" w:rsidRPr="00E3636D" w:rsidSect="00E3636D">
      <w:footerReference w:type="default" r:id="rId10"/>
      <w:pgSz w:w="11906" w:h="16838"/>
      <w:pgMar w:top="426" w:right="709" w:bottom="0" w:left="709" w:header="709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3556" w:rsidRDefault="00C93556">
      <w:r>
        <w:separator/>
      </w:r>
    </w:p>
  </w:endnote>
  <w:endnote w:type="continuationSeparator" w:id="0">
    <w:p w:rsidR="00C93556" w:rsidRDefault="00C93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Arial"/>
    <w:charset w:val="CC"/>
    <w:family w:val="swiss"/>
    <w:pitch w:val="variable"/>
    <w:sig w:usb0="00000000" w:usb1="D200FDFF" w:usb2="0A24602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6785436"/>
      <w:docPartObj>
        <w:docPartGallery w:val="AutoText"/>
      </w:docPartObj>
    </w:sdtPr>
    <w:sdtEndPr/>
    <w:sdtContent>
      <w:p w:rsidR="009B60AD" w:rsidRDefault="009B60AD">
        <w:pPr>
          <w:pStyle w:val="af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3E69">
          <w:rPr>
            <w:noProof/>
          </w:rPr>
          <w:t>1</w:t>
        </w:r>
        <w:r>
          <w:fldChar w:fldCharType="end"/>
        </w:r>
      </w:p>
    </w:sdtContent>
  </w:sdt>
  <w:p w:rsidR="009B60AD" w:rsidRDefault="009B60AD">
    <w:pPr>
      <w:pStyle w:val="af7"/>
      <w:tabs>
        <w:tab w:val="left" w:pos="105"/>
        <w:tab w:val="left" w:pos="465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3556" w:rsidRDefault="00C93556">
      <w:r>
        <w:separator/>
      </w:r>
    </w:p>
  </w:footnote>
  <w:footnote w:type="continuationSeparator" w:id="0">
    <w:p w:rsidR="00C93556" w:rsidRDefault="00C935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B5E306ED"/>
    <w:multiLevelType w:val="multilevel"/>
    <w:tmpl w:val="B5E306ED"/>
    <w:lvl w:ilvl="0">
      <w:start w:val="1"/>
      <w:numFmt w:val="decimal"/>
      <w:lvlText w:val="%1."/>
      <w:lvlJc w:val="center"/>
      <w:pPr>
        <w:tabs>
          <w:tab w:val="left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left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vanish w:val="0"/>
        <w:color w:val="auto"/>
        <w:spacing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left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left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vanish w:val="0"/>
        <w:color w:val="auto"/>
        <w:spacing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left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left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left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left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98"/>
        </w:tabs>
        <w:ind w:left="2898" w:hanging="1440"/>
      </w:pPr>
    </w:lvl>
  </w:abstractNum>
  <w:abstractNum w:abstractNumId="1">
    <w:nsid w:val="CF092B84"/>
    <w:multiLevelType w:val="multilevel"/>
    <w:tmpl w:val="CF092B84"/>
    <w:lvl w:ilvl="0">
      <w:start w:val="1"/>
      <w:numFmt w:val="decimal"/>
      <w:pStyle w:val="ListNum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59ADCABA"/>
    <w:multiLevelType w:val="multilevel"/>
    <w:tmpl w:val="59ADCABA"/>
    <w:lvl w:ilvl="0">
      <w:start w:val="1"/>
      <w:numFmt w:val="decimal"/>
      <w:pStyle w:val="Normal1"/>
      <w:lvlText w:val="%1."/>
      <w:lvlJc w:val="left"/>
      <w:pPr>
        <w:tabs>
          <w:tab w:val="left" w:pos="360"/>
        </w:tabs>
        <w:ind w:left="357" w:hanging="357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left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left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left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left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left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left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left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left" w:pos="4320"/>
        </w:tabs>
        <w:ind w:left="4320" w:hanging="1440"/>
      </w:pPr>
      <w:rPr>
        <w:rFonts w:cs="Times New Roman"/>
      </w:rPr>
    </w:lvl>
  </w:abstractNum>
  <w:abstractNum w:abstractNumId="3">
    <w:nsid w:val="760576D1"/>
    <w:multiLevelType w:val="multilevel"/>
    <w:tmpl w:val="26584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06F"/>
    <w:rsid w:val="0002508B"/>
    <w:rsid w:val="00041A62"/>
    <w:rsid w:val="001045FE"/>
    <w:rsid w:val="00197B7F"/>
    <w:rsid w:val="004F585A"/>
    <w:rsid w:val="00505307"/>
    <w:rsid w:val="00521677"/>
    <w:rsid w:val="0053606F"/>
    <w:rsid w:val="00653E69"/>
    <w:rsid w:val="00673CB7"/>
    <w:rsid w:val="00782B18"/>
    <w:rsid w:val="008C24F0"/>
    <w:rsid w:val="008E6E73"/>
    <w:rsid w:val="00926619"/>
    <w:rsid w:val="009B60AD"/>
    <w:rsid w:val="009D340D"/>
    <w:rsid w:val="00B678A3"/>
    <w:rsid w:val="00C93556"/>
    <w:rsid w:val="00CE28AD"/>
    <w:rsid w:val="00E3636D"/>
    <w:rsid w:val="00E40CF1"/>
    <w:rsid w:val="00EF78D8"/>
    <w:rsid w:val="00F143C8"/>
    <w:rsid w:val="00FB28D4"/>
    <w:rsid w:val="229649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F9BC36-D879-4F0D-B25B-CD3A1111B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9" w:unhideWhenUsed="1" w:qFormat="1"/>
    <w:lsdException w:name="heading 5" w:uiPriority="0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qFormat="1"/>
    <w:lsdException w:name="toc 2" w:uiPriority="39" w:unhideWhenUsed="1" w:qFormat="1"/>
    <w:lsdException w:name="toc 3" w:uiPriority="39" w:unhideWhenUsed="1" w:qFormat="1"/>
    <w:lsdException w:name="toc 4" w:uiPriority="39" w:unhideWhenUsed="1" w:qFormat="1"/>
    <w:lsdException w:name="toc 5" w:uiPriority="39" w:unhideWhenUsed="1" w:qFormat="1"/>
    <w:lsdException w:name="toc 6" w:uiPriority="39" w:unhideWhenUsed="1" w:qFormat="1"/>
    <w:lsdException w:name="toc 7" w:uiPriority="39" w:unhideWhenUsed="1" w:qFormat="1"/>
    <w:lsdException w:name="toc 8" w:uiPriority="39" w:unhideWhenUsed="1" w:qFormat="1"/>
    <w:lsdException w:name="toc 9" w:uiPriority="39" w:unhideWhenUsed="1" w:qFormat="1"/>
    <w:lsdException w:name="Normal Indent" w:semiHidden="1" w:unhideWhenUsed="1"/>
    <w:lsdException w:name="footnote text" w:semiHidden="1" w:uiPriority="0" w:qFormat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unhideWhenUsed="1" w:qFormat="1"/>
    <w:lsdException w:name="envelope address" w:semiHidden="1" w:unhideWhenUsed="1"/>
    <w:lsdException w:name="envelope return" w:semiHidden="1" w:unhideWhenUsed="1"/>
    <w:lsdException w:name="footnote reference" w:qFormat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 w:qFormat="1"/>
    <w:lsdException w:name="Body Text 3" w:uiPriority="0" w:unhideWhenUsed="1" w:qFormat="1"/>
    <w:lsdException w:name="Body Text Indent 2" w:uiPriority="0" w:unhideWhenUsed="1" w:qFormat="1"/>
    <w:lsdException w:name="Body Text Indent 3" w:semiHidden="1" w:unhideWhenUsed="1" w:qFormat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widowControl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pPr>
      <w:spacing w:before="240" w:after="60"/>
      <w:outlineLvl w:val="4"/>
    </w:pPr>
    <w:rPr>
      <w:rFonts w:eastAsia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qFormat/>
    <w:rPr>
      <w:vertAlign w:val="superscript"/>
    </w:rPr>
  </w:style>
  <w:style w:type="character" w:styleId="a4">
    <w:name w:val="endnote reference"/>
    <w:basedOn w:val="a0"/>
    <w:uiPriority w:val="99"/>
    <w:semiHidden/>
    <w:unhideWhenUsed/>
    <w:qFormat/>
    <w:rPr>
      <w:vertAlign w:val="superscript"/>
    </w:rPr>
  </w:style>
  <w:style w:type="character" w:styleId="a5">
    <w:name w:val="Emphasis"/>
    <w:qFormat/>
    <w:rPr>
      <w:i/>
      <w:iCs/>
    </w:rPr>
  </w:style>
  <w:style w:type="character" w:styleId="a6">
    <w:name w:val="Hyperlink"/>
    <w:uiPriority w:val="99"/>
    <w:unhideWhenUsed/>
    <w:qFormat/>
    <w:rPr>
      <w:color w:val="0000FF"/>
      <w:u w:val="single"/>
    </w:rPr>
  </w:style>
  <w:style w:type="character" w:styleId="a7">
    <w:name w:val="page number"/>
    <w:qFormat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qFormat/>
    <w:rPr>
      <w:rFonts w:ascii="Tahoma" w:hAnsi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qFormat/>
    <w:pPr>
      <w:spacing w:after="120" w:line="480" w:lineRule="auto"/>
    </w:pPr>
  </w:style>
  <w:style w:type="paragraph" w:styleId="31">
    <w:name w:val="Body Text Indent 3"/>
    <w:basedOn w:val="a"/>
    <w:link w:val="32"/>
    <w:uiPriority w:val="99"/>
    <w:semiHidden/>
    <w:unhideWhenUsed/>
    <w:qFormat/>
    <w:pPr>
      <w:spacing w:after="120"/>
      <w:ind w:left="283"/>
    </w:pPr>
    <w:rPr>
      <w:rFonts w:cstheme="minorBidi"/>
      <w:sz w:val="16"/>
      <w:szCs w:val="16"/>
      <w:lang w:eastAsia="en-US"/>
    </w:rPr>
  </w:style>
  <w:style w:type="paragraph" w:styleId="aa">
    <w:name w:val="endnote text"/>
    <w:basedOn w:val="a"/>
    <w:link w:val="ab"/>
    <w:uiPriority w:val="99"/>
    <w:semiHidden/>
    <w:unhideWhenUsed/>
    <w:qFormat/>
    <w:rPr>
      <w:sz w:val="20"/>
    </w:rPr>
  </w:style>
  <w:style w:type="paragraph" w:styleId="ac">
    <w:name w:val="caption"/>
    <w:basedOn w:val="a"/>
    <w:next w:val="a"/>
    <w:link w:val="ad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paragraph" w:styleId="ae">
    <w:name w:val="footnote text"/>
    <w:basedOn w:val="a"/>
    <w:link w:val="11"/>
    <w:semiHidden/>
    <w:qFormat/>
    <w:rPr>
      <w:sz w:val="20"/>
      <w:szCs w:val="20"/>
    </w:rPr>
  </w:style>
  <w:style w:type="paragraph" w:styleId="81">
    <w:name w:val="toc 8"/>
    <w:basedOn w:val="a"/>
    <w:next w:val="a"/>
    <w:uiPriority w:val="39"/>
    <w:unhideWhenUsed/>
    <w:qFormat/>
    <w:pPr>
      <w:spacing w:after="57"/>
      <w:ind w:left="1984"/>
    </w:pPr>
  </w:style>
  <w:style w:type="paragraph" w:styleId="af">
    <w:name w:val="header"/>
    <w:basedOn w:val="a"/>
    <w:link w:val="af0"/>
    <w:unhideWhenUsed/>
    <w:qFormat/>
    <w:pPr>
      <w:tabs>
        <w:tab w:val="center" w:pos="4677"/>
        <w:tab w:val="right" w:pos="9355"/>
      </w:tabs>
    </w:pPr>
  </w:style>
  <w:style w:type="paragraph" w:styleId="91">
    <w:name w:val="toc 9"/>
    <w:basedOn w:val="a"/>
    <w:next w:val="a"/>
    <w:uiPriority w:val="39"/>
    <w:unhideWhenUsed/>
    <w:qFormat/>
    <w:pPr>
      <w:spacing w:after="57"/>
      <w:ind w:left="2268"/>
    </w:pPr>
  </w:style>
  <w:style w:type="paragraph" w:styleId="71">
    <w:name w:val="toc 7"/>
    <w:basedOn w:val="a"/>
    <w:next w:val="a"/>
    <w:uiPriority w:val="39"/>
    <w:unhideWhenUsed/>
    <w:qFormat/>
    <w:pPr>
      <w:spacing w:after="57"/>
      <w:ind w:left="1701"/>
    </w:pPr>
  </w:style>
  <w:style w:type="paragraph" w:styleId="af1">
    <w:name w:val="Body Text"/>
    <w:basedOn w:val="a"/>
    <w:link w:val="af2"/>
    <w:unhideWhenUsed/>
    <w:qFormat/>
    <w:pPr>
      <w:spacing w:after="120"/>
    </w:pPr>
  </w:style>
  <w:style w:type="paragraph" w:styleId="12">
    <w:name w:val="toc 1"/>
    <w:basedOn w:val="a"/>
    <w:next w:val="a"/>
    <w:uiPriority w:val="99"/>
    <w:semiHidden/>
    <w:qFormat/>
    <w:pPr>
      <w:spacing w:before="120" w:after="120"/>
    </w:pPr>
    <w:rPr>
      <w:b/>
      <w:bCs/>
      <w:caps/>
    </w:rPr>
  </w:style>
  <w:style w:type="paragraph" w:styleId="61">
    <w:name w:val="toc 6"/>
    <w:basedOn w:val="a"/>
    <w:next w:val="a"/>
    <w:uiPriority w:val="39"/>
    <w:unhideWhenUsed/>
    <w:qFormat/>
    <w:pPr>
      <w:spacing w:after="57"/>
      <w:ind w:left="1417"/>
    </w:pPr>
  </w:style>
  <w:style w:type="paragraph" w:styleId="af3">
    <w:name w:val="table of figures"/>
    <w:basedOn w:val="a"/>
    <w:next w:val="a"/>
    <w:uiPriority w:val="99"/>
    <w:unhideWhenUsed/>
    <w:qFormat/>
  </w:style>
  <w:style w:type="paragraph" w:styleId="33">
    <w:name w:val="toc 3"/>
    <w:basedOn w:val="a"/>
    <w:next w:val="a"/>
    <w:uiPriority w:val="39"/>
    <w:unhideWhenUsed/>
    <w:qFormat/>
    <w:pPr>
      <w:spacing w:after="57"/>
      <w:ind w:left="567"/>
    </w:pPr>
  </w:style>
  <w:style w:type="paragraph" w:styleId="23">
    <w:name w:val="toc 2"/>
    <w:basedOn w:val="a"/>
    <w:next w:val="a"/>
    <w:uiPriority w:val="39"/>
    <w:unhideWhenUsed/>
    <w:qFormat/>
    <w:pPr>
      <w:spacing w:after="57"/>
      <w:ind w:left="283"/>
    </w:pPr>
  </w:style>
  <w:style w:type="paragraph" w:styleId="41">
    <w:name w:val="toc 4"/>
    <w:basedOn w:val="a"/>
    <w:next w:val="a"/>
    <w:uiPriority w:val="39"/>
    <w:unhideWhenUsed/>
    <w:qFormat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qFormat/>
    <w:pPr>
      <w:spacing w:after="57"/>
      <w:ind w:left="1134"/>
    </w:pPr>
  </w:style>
  <w:style w:type="paragraph" w:styleId="af4">
    <w:name w:val="Body Text Indent"/>
    <w:basedOn w:val="a"/>
    <w:link w:val="af5"/>
    <w:uiPriority w:val="99"/>
    <w:semiHidden/>
    <w:unhideWhenUsed/>
    <w:qFormat/>
    <w:pPr>
      <w:spacing w:after="120"/>
      <w:ind w:left="283"/>
    </w:pPr>
  </w:style>
  <w:style w:type="paragraph" w:styleId="af6">
    <w:name w:val="Title"/>
    <w:basedOn w:val="a"/>
    <w:next w:val="a"/>
    <w:link w:val="13"/>
    <w:uiPriority w:val="10"/>
    <w:qFormat/>
    <w:pPr>
      <w:contextualSpacing/>
    </w:pPr>
    <w:rPr>
      <w:rFonts w:ascii="Calibri Light" w:hAnsi="Calibri Light"/>
      <w:spacing w:val="-10"/>
      <w:sz w:val="56"/>
      <w:szCs w:val="56"/>
    </w:rPr>
  </w:style>
  <w:style w:type="paragraph" w:styleId="af7">
    <w:name w:val="footer"/>
    <w:basedOn w:val="a"/>
    <w:link w:val="af8"/>
    <w:uiPriority w:val="99"/>
    <w:unhideWhenUsed/>
    <w:qFormat/>
    <w:pPr>
      <w:tabs>
        <w:tab w:val="center" w:pos="4677"/>
        <w:tab w:val="right" w:pos="9355"/>
      </w:tabs>
    </w:pPr>
  </w:style>
  <w:style w:type="paragraph" w:styleId="af9">
    <w:name w:val="Normal (Web)"/>
    <w:link w:val="afa"/>
    <w:uiPriority w:val="99"/>
    <w:unhideWhenUsed/>
    <w:qFormat/>
    <w:pPr>
      <w:widowControl w:val="0"/>
      <w:spacing w:after="200" w:line="276" w:lineRule="auto"/>
    </w:pPr>
    <w:rPr>
      <w:rFonts w:ascii="Calibri" w:eastAsia="DejaVu Sans" w:hAnsi="Calibri"/>
      <w:sz w:val="22"/>
      <w:szCs w:val="22"/>
      <w:lang w:eastAsia="ar-SA"/>
    </w:rPr>
  </w:style>
  <w:style w:type="paragraph" w:styleId="34">
    <w:name w:val="Body Text 3"/>
    <w:link w:val="35"/>
    <w:unhideWhenUsed/>
    <w:qFormat/>
    <w:pPr>
      <w:spacing w:after="120"/>
    </w:pPr>
    <w:rPr>
      <w:rFonts w:eastAsia="Times New Roman"/>
      <w:sz w:val="16"/>
      <w:szCs w:val="16"/>
    </w:rPr>
  </w:style>
  <w:style w:type="paragraph" w:styleId="24">
    <w:name w:val="Body Text Indent 2"/>
    <w:basedOn w:val="a"/>
    <w:link w:val="25"/>
    <w:unhideWhenUsed/>
    <w:qFormat/>
    <w:pPr>
      <w:spacing w:after="120" w:line="480" w:lineRule="auto"/>
      <w:ind w:left="283"/>
    </w:pPr>
  </w:style>
  <w:style w:type="paragraph" w:styleId="afb">
    <w:name w:val="Subtitle"/>
    <w:next w:val="a"/>
    <w:link w:val="afc"/>
    <w:qFormat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table" w:styleId="afd">
    <w:name w:val="Table Grid"/>
    <w:basedOn w:val="a1"/>
    <w:uiPriority w:val="59"/>
    <w:qFormat/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6">
    <w:name w:val="Quote"/>
    <w:basedOn w:val="a"/>
    <w:next w:val="a"/>
    <w:link w:val="27"/>
    <w:uiPriority w:val="29"/>
    <w:qFormat/>
    <w:pPr>
      <w:ind w:left="720" w:right="720"/>
    </w:pPr>
    <w:rPr>
      <w:i/>
    </w:rPr>
  </w:style>
  <w:style w:type="character" w:customStyle="1" w:styleId="27">
    <w:name w:val="Цитата 2 Знак"/>
    <w:link w:val="26"/>
    <w:uiPriority w:val="29"/>
    <w:qFormat/>
    <w:rPr>
      <w:i/>
    </w:rPr>
  </w:style>
  <w:style w:type="paragraph" w:styleId="afe">
    <w:name w:val="Intense Quote"/>
    <w:basedOn w:val="a"/>
    <w:next w:val="a"/>
    <w:link w:val="aff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f">
    <w:name w:val="Выделенная цитата Знак"/>
    <w:link w:val="afe"/>
    <w:uiPriority w:val="30"/>
    <w:qFormat/>
    <w:rPr>
      <w:i/>
    </w:rPr>
  </w:style>
  <w:style w:type="character" w:customStyle="1" w:styleId="HeaderChar">
    <w:name w:val="Header Char"/>
    <w:basedOn w:val="a0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ad">
    <w:name w:val="Название объекта Знак"/>
    <w:basedOn w:val="a0"/>
    <w:link w:val="ac"/>
    <w:uiPriority w:val="35"/>
    <w:qFormat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qFormat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1"/>
    <w:uiPriority w:val="59"/>
    <w:qFormat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qFormat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1"/>
    <w:uiPriority w:val="99"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1"/>
    <w:uiPriority w:val="99"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qFormat/>
    <w:tblPr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qFormat/>
    <w:tblPr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qFormat/>
    <w:tblPr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qFormat/>
    <w:tblPr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qFormat/>
    <w:tblPr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qFormat/>
    <w:tblPr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qFormat/>
    <w:tblPr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qFormat/>
    <w:tblPr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8A2D8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qFormat/>
    <w:tblPr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qFormat/>
    <w:tblPr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472C4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qFormat/>
    <w:tblPr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qFormat/>
    <w:tblPr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qFormat/>
    <w:tblPr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qFormat/>
    <w:tblPr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qFormat/>
    <w:tblPr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qFormat/>
    <w:tblPr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qFormat/>
    <w:tblPr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qFormat/>
    <w:tblPr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qFormat/>
    <w:tblPr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qFormat/>
    <w:tblPr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qFormat/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qFormat/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qFormat/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qFormat/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qFormat/>
    <w:tblPr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/>
      </w:rPr>
    </w:tblStylePr>
    <w:tblStylePr w:type="firstCol">
      <w:rPr>
        <w:b/>
        <w:color w:val="7F7F7F" w:themeColor="text1" w:themeTint="80"/>
      </w:rPr>
    </w:tblStylePr>
    <w:tblStylePr w:type="lastCol">
      <w:rPr>
        <w:b/>
        <w:color w:val="7F7F7F" w:themeColor="text1" w:themeTint="80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qFormat/>
    <w:tblPr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/>
      </w:rPr>
    </w:tblStylePr>
    <w:tblStylePr w:type="firstCol">
      <w:rPr>
        <w:b/>
        <w:color w:val="ACCCEA" w:themeColor="accent1" w:themeTint="80"/>
      </w:rPr>
    </w:tblStylePr>
    <w:tblStylePr w:type="lastCol">
      <w:rPr>
        <w:b/>
        <w:color w:val="ACCCEA" w:themeColor="accent1" w:themeTint="80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qFormat/>
    <w:tblPr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285" w:themeColor="accent2" w:themeTint="96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285" w:themeColor="accent2" w:themeTint="96"/>
      </w:rPr>
    </w:tblStylePr>
    <w:tblStylePr w:type="firstCol">
      <w:rPr>
        <w:b/>
        <w:color w:val="F4B285" w:themeColor="accent2" w:themeTint="96"/>
      </w:rPr>
    </w:tblStylePr>
    <w:tblStylePr w:type="lastCol">
      <w:rPr>
        <w:b/>
        <w:color w:val="F4B285" w:themeColor="accent2" w:themeTint="96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qFormat/>
    <w:tblPr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/>
      </w:rPr>
    </w:tblStylePr>
    <w:tblStylePr w:type="firstCol">
      <w:rPr>
        <w:b/>
        <w:color w:val="A5A5A5" w:themeColor="accent3"/>
      </w:rPr>
    </w:tblStylePr>
    <w:tblStylePr w:type="lastCol">
      <w:rPr>
        <w:b/>
        <w:color w:val="A5A5A5" w:themeColor="accent3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qFormat/>
    <w:tblPr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966" w:themeColor="accent4" w:themeTint="99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966" w:themeColor="accent4" w:themeTint="99"/>
      </w:rPr>
    </w:tblStylePr>
    <w:tblStylePr w:type="firstCol">
      <w:rPr>
        <w:b/>
        <w:color w:val="FFD966" w:themeColor="accent4" w:themeTint="99"/>
      </w:rPr>
    </w:tblStylePr>
    <w:tblStylePr w:type="lastCol">
      <w:rPr>
        <w:b/>
        <w:color w:val="FFD966" w:themeColor="accent4" w:themeTint="99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qFormat/>
    <w:tblPr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4174" w:themeColor="accent5" w:themeShade="94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44174" w:themeColor="accent5" w:themeShade="94"/>
      </w:rPr>
    </w:tblStylePr>
    <w:tblStylePr w:type="firstCol">
      <w:rPr>
        <w:b/>
        <w:color w:val="244174" w:themeColor="accent5" w:themeShade="94"/>
      </w:rPr>
    </w:tblStylePr>
    <w:tblStylePr w:type="lastCol">
      <w:rPr>
        <w:b/>
        <w:color w:val="244174" w:themeColor="accent5" w:themeShade="94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44174" w:themeColor="accent5" w:themeShade="94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44174" w:themeColor="accent5" w:themeShade="94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qFormat/>
    <w:tblPr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4174" w:themeColor="accent5" w:themeShade="94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4174" w:themeColor="accent5" w:themeShade="94"/>
      </w:rPr>
    </w:tblStylePr>
    <w:tblStylePr w:type="firstCol">
      <w:rPr>
        <w:b/>
        <w:color w:val="244174" w:themeColor="accent5" w:themeShade="94"/>
      </w:rPr>
    </w:tblStylePr>
    <w:tblStylePr w:type="lastCol">
      <w:rPr>
        <w:b/>
        <w:color w:val="244174" w:themeColor="accent5" w:themeShade="94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4174" w:themeColor="accent5" w:themeShade="94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4174" w:themeColor="accent5" w:themeShade="94"/>
        <w:sz w:val="22"/>
      </w:rPr>
    </w:tblStylePr>
  </w:style>
  <w:style w:type="table" w:customStyle="1" w:styleId="-71">
    <w:name w:val="Таблица-сетка 7 цветная1"/>
    <w:basedOn w:val="a1"/>
    <w:uiPriority w:val="99"/>
    <w:qFormat/>
    <w:tblPr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qFormat/>
    <w:tblPr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/>
        <w:sz w:val="22"/>
      </w:rPr>
      <w:tblPr/>
      <w:tcPr>
        <w:tcBorders>
          <w:top w:val="nil"/>
          <w:left w:val="nil"/>
          <w:bottom w:val="single" w:sz="4" w:space="0" w:color="ACCCEA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/>
        <w:sz w:val="22"/>
      </w:rPr>
      <w:tblPr/>
      <w:tcPr>
        <w:tcBorders>
          <w:top w:val="single" w:sz="4" w:space="0" w:color="ACCCEA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/>
        <w:sz w:val="22"/>
      </w:rPr>
      <w:tblPr/>
      <w:tcPr>
        <w:tcBorders>
          <w:top w:val="nil"/>
          <w:left w:val="single" w:sz="4" w:space="0" w:color="ACCCEA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qFormat/>
    <w:tblPr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285" w:themeColor="accent2" w:themeTint="96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285" w:themeColor="accent2" w:themeTint="96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qFormat/>
    <w:tblPr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/>
        <w:sz w:val="22"/>
      </w:rPr>
      <w:tblPr/>
      <w:tcPr>
        <w:tcBorders>
          <w:top w:val="nil"/>
          <w:left w:val="nil"/>
          <w:bottom w:val="single" w:sz="4" w:space="0" w:color="A5A5A5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/>
        <w:sz w:val="22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/>
        <w:sz w:val="22"/>
      </w:rPr>
      <w:tblPr/>
      <w:tcPr>
        <w:tcBorders>
          <w:top w:val="nil"/>
          <w:left w:val="nil"/>
          <w:bottom w:val="nil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/>
        <w:sz w:val="22"/>
      </w:rPr>
      <w:tblPr/>
      <w:tcPr>
        <w:tcBorders>
          <w:top w:val="nil"/>
          <w:left w:val="single" w:sz="4" w:space="0" w:color="A5A5A5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qFormat/>
    <w:tblPr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966" w:themeColor="accent4" w:themeTint="99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966" w:themeColor="accent4" w:themeTint="99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qFormat/>
    <w:tblPr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4174" w:themeColor="accent5" w:themeShade="94"/>
        <w:sz w:val="22"/>
      </w:rPr>
      <w:tblPr/>
      <w:tcPr>
        <w:tcBorders>
          <w:top w:val="nil"/>
          <w:left w:val="nil"/>
          <w:bottom w:val="single" w:sz="4" w:space="0" w:color="95AFDD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4174" w:themeColor="accent5" w:themeShade="94"/>
        <w:sz w:val="22"/>
      </w:rPr>
      <w:tblPr/>
      <w:tcPr>
        <w:tcBorders>
          <w:top w:val="single" w:sz="4" w:space="0" w:color="95AFDD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4174" w:themeColor="accent5" w:themeShade="94"/>
        <w:sz w:val="22"/>
      </w:rPr>
      <w:tblPr/>
      <w:tcPr>
        <w:tcBorders>
          <w:top w:val="nil"/>
          <w:left w:val="nil"/>
          <w:bottom w:val="nil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4174" w:themeColor="accent5" w:themeShade="94"/>
        <w:sz w:val="22"/>
      </w:rPr>
      <w:tblPr/>
      <w:tcPr>
        <w:tcBorders>
          <w:top w:val="nil"/>
          <w:left w:val="single" w:sz="4" w:space="0" w:color="95AFDD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44174" w:themeColor="accent5" w:themeShade="94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44174" w:themeColor="accent5" w:themeShade="94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qFormat/>
    <w:tblPr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6429" w:themeColor="accent6" w:themeShade="94"/>
        <w:sz w:val="22"/>
      </w:rPr>
      <w:tblPr/>
      <w:tcPr>
        <w:tcBorders>
          <w:top w:val="nil"/>
          <w:left w:val="nil"/>
          <w:bottom w:val="single" w:sz="4" w:space="0" w:color="ADD394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06429" w:themeColor="accent6" w:themeShade="94"/>
        <w:sz w:val="22"/>
      </w:rPr>
      <w:tblPr/>
      <w:tcPr>
        <w:tcBorders>
          <w:top w:val="single" w:sz="4" w:space="0" w:color="ADD394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06429" w:themeColor="accent6" w:themeShade="94"/>
        <w:sz w:val="22"/>
      </w:rPr>
      <w:tblPr/>
      <w:tcPr>
        <w:tcBorders>
          <w:top w:val="nil"/>
          <w:left w:val="nil"/>
          <w:bottom w:val="nil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06429" w:themeColor="accent6" w:themeShade="94"/>
        <w:sz w:val="22"/>
      </w:rPr>
      <w:tblPr/>
      <w:tcPr>
        <w:tcBorders>
          <w:top w:val="nil"/>
          <w:left w:val="single" w:sz="4" w:space="0" w:color="ADD394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6429" w:themeColor="accent6" w:themeShade="94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06429" w:themeColor="accent6" w:themeShade="94"/>
        <w:sz w:val="22"/>
      </w:rPr>
    </w:tblStylePr>
  </w:style>
  <w:style w:type="table" w:customStyle="1" w:styleId="-110">
    <w:name w:val="Список-таблица 1 светлая1"/>
    <w:basedOn w:val="a1"/>
    <w:uiPriority w:val="99"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qFormat/>
    <w:tblPr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qFormat/>
    <w:tblPr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qFormat/>
    <w:tblPr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qFormat/>
    <w:tblPr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qFormat/>
    <w:tblPr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qFormat/>
    <w:tblPr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qFormat/>
    <w:tblPr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qFormat/>
    <w:tblPr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qFormat/>
    <w:tblPr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qFormat/>
    <w:tblPr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qFormat/>
    <w:tblPr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qFormat/>
    <w:tblPr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qFormat/>
    <w:tblPr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qFormat/>
    <w:tblPr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qFormat/>
    <w:tblPr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qFormat/>
    <w:tblPr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qFormat/>
    <w:tblPr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qFormat/>
    <w:tblPr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qFormat/>
    <w:tblPr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qFormat/>
    <w:tblPr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qFormat/>
    <w:tblPr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qFormat/>
    <w:tblPr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qFormat/>
    <w:tblPr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qFormat/>
    <w:tblPr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qFormat/>
    <w:tblPr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qFormat/>
    <w:tblPr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qFormat/>
    <w:tblPr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qFormat/>
    <w:tblPr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C" w:themeColor="accent1" w:themeShade="94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C" w:themeColor="accent1" w:themeShade="94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C" w:themeColor="accent1" w:themeShade="94"/>
      </w:rPr>
    </w:tblStylePr>
    <w:tblStylePr w:type="lastCol">
      <w:rPr>
        <w:b/>
        <w:color w:val="245A8C" w:themeColor="accent1" w:themeShade="94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C" w:themeColor="accent1" w:themeShade="94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C" w:themeColor="accent1" w:themeShade="94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qFormat/>
    <w:tblPr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285" w:themeColor="accent2" w:themeTint="96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285" w:themeColor="accent2" w:themeTint="96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285" w:themeColor="accent2" w:themeTint="96"/>
      </w:rPr>
    </w:tblStylePr>
    <w:tblStylePr w:type="lastCol">
      <w:rPr>
        <w:b/>
        <w:color w:val="F4B285" w:themeColor="accent2" w:themeTint="96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qFormat/>
    <w:tblPr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9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9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9"/>
      </w:rPr>
    </w:tblStylePr>
    <w:tblStylePr w:type="lastCol">
      <w:rPr>
        <w:b/>
        <w:color w:val="C9C9C9" w:themeColor="accent3" w:themeTint="99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9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9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qFormat/>
    <w:tblPr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966" w:themeColor="accent4" w:themeTint="99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966" w:themeColor="accent4" w:themeTint="99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966" w:themeColor="accent4" w:themeTint="99"/>
      </w:rPr>
    </w:tblStylePr>
    <w:tblStylePr w:type="lastCol">
      <w:rPr>
        <w:b/>
        <w:color w:val="FFD966" w:themeColor="accent4" w:themeTint="99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qFormat/>
    <w:tblPr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EAADB" w:themeColor="accent5" w:themeTint="99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EAADB" w:themeColor="accent5" w:themeTint="99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EAADB" w:themeColor="accent5" w:themeTint="99"/>
      </w:rPr>
    </w:tblStylePr>
    <w:tblStylePr w:type="lastCol">
      <w:rPr>
        <w:b/>
        <w:color w:val="8EAADB" w:themeColor="accent5" w:themeTint="99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EAADB" w:themeColor="accent5" w:themeTint="99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EAADB" w:themeColor="accent5" w:themeTint="99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qFormat/>
    <w:tblPr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8D08D" w:themeColor="accent6" w:themeTint="99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8D08D" w:themeColor="accent6" w:themeTint="99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8D08D" w:themeColor="accent6" w:themeTint="99"/>
      </w:rPr>
    </w:tblStylePr>
    <w:tblStylePr w:type="lastCol">
      <w:rPr>
        <w:b/>
        <w:color w:val="A8D08D" w:themeColor="accent6" w:themeTint="99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8D08D" w:themeColor="accent6" w:themeTint="99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8D08D" w:themeColor="accent6" w:themeTint="99"/>
        <w:sz w:val="22"/>
      </w:rPr>
    </w:tblStylePr>
  </w:style>
  <w:style w:type="table" w:customStyle="1" w:styleId="-710">
    <w:name w:val="Список-таблица 7 цветная1"/>
    <w:basedOn w:val="a1"/>
    <w:uiPriority w:val="99"/>
    <w:qFormat/>
    <w:tblPr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qFormat/>
    <w:tblPr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C" w:themeColor="accent1" w:themeShade="94"/>
        <w:sz w:val="22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C" w:themeColor="accent1" w:themeShade="94"/>
        <w:sz w:val="22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C" w:themeColor="accent1" w:themeShade="94"/>
        <w:sz w:val="22"/>
      </w:rPr>
      <w:tblPr/>
      <w:tcPr>
        <w:tcBorders>
          <w:top w:val="nil"/>
          <w:left w:val="nil"/>
          <w:bottom w:val="nil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C" w:themeColor="accent1" w:themeShade="94"/>
        <w:sz w:val="22"/>
      </w:rPr>
      <w:tblPr/>
      <w:tcPr>
        <w:tcBorders>
          <w:top w:val="nil"/>
          <w:left w:val="single" w:sz="4" w:space="0" w:color="5B9BD5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C" w:themeColor="accent1" w:themeShade="94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C" w:themeColor="accent1" w:themeShade="94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qFormat/>
    <w:tblPr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285" w:themeColor="accent2" w:themeTint="96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qFormat/>
    <w:tblPr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9"/>
        <w:sz w:val="22"/>
      </w:rPr>
      <w:tblPr/>
      <w:tcPr>
        <w:tcBorders>
          <w:top w:val="nil"/>
          <w:left w:val="nil"/>
          <w:bottom w:val="single" w:sz="4" w:space="0" w:color="C9C9C9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9"/>
        <w:sz w:val="22"/>
      </w:rPr>
      <w:tblPr/>
      <w:tcPr>
        <w:tcBorders>
          <w:top w:val="single" w:sz="4" w:space="0" w:color="C9C9C9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9"/>
        <w:sz w:val="22"/>
      </w:rPr>
      <w:tblPr/>
      <w:tcPr>
        <w:tcBorders>
          <w:top w:val="nil"/>
          <w:left w:val="nil"/>
          <w:bottom w:val="nil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9"/>
        <w:sz w:val="22"/>
      </w:rPr>
      <w:tblPr/>
      <w:tcPr>
        <w:tcBorders>
          <w:top w:val="nil"/>
          <w:left w:val="single" w:sz="4" w:space="0" w:color="C9C9C9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9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9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qFormat/>
    <w:tblPr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966" w:themeColor="accent4" w:themeTint="99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qFormat/>
    <w:tblPr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EAADB" w:themeColor="accent5" w:themeTint="99"/>
        <w:sz w:val="22"/>
      </w:rPr>
      <w:tblPr/>
      <w:tcPr>
        <w:tcBorders>
          <w:top w:val="nil"/>
          <w:left w:val="nil"/>
          <w:bottom w:val="single" w:sz="4" w:space="0" w:color="8DA9DB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EAADB" w:themeColor="accent5" w:themeTint="99"/>
        <w:sz w:val="22"/>
      </w:rPr>
      <w:tblPr/>
      <w:tcPr>
        <w:tcBorders>
          <w:top w:val="single" w:sz="4" w:space="0" w:color="8DA9DB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EAADB" w:themeColor="accent5" w:themeTint="99"/>
        <w:sz w:val="22"/>
      </w:rPr>
      <w:tblPr/>
      <w:tcPr>
        <w:tcBorders>
          <w:top w:val="nil"/>
          <w:left w:val="nil"/>
          <w:bottom w:val="nil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EAADB" w:themeColor="accent5" w:themeTint="99"/>
        <w:sz w:val="22"/>
      </w:rPr>
      <w:tblPr/>
      <w:tcPr>
        <w:tcBorders>
          <w:top w:val="nil"/>
          <w:left w:val="single" w:sz="4" w:space="0" w:color="8DA9DB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EAADB" w:themeColor="accent5" w:themeTint="99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EAADB" w:themeColor="accent5" w:themeTint="99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qFormat/>
    <w:tblPr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8D08D" w:themeColor="accent6" w:themeTint="99"/>
        <w:sz w:val="22"/>
      </w:rPr>
      <w:tblPr/>
      <w:tcPr>
        <w:tcBorders>
          <w:top w:val="nil"/>
          <w:left w:val="nil"/>
          <w:bottom w:val="single" w:sz="4" w:space="0" w:color="A9D08E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8D08D" w:themeColor="accent6" w:themeTint="99"/>
        <w:sz w:val="22"/>
      </w:rPr>
      <w:tblPr/>
      <w:tcPr>
        <w:tcBorders>
          <w:top w:val="single" w:sz="4" w:space="0" w:color="A9D08E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8D08D" w:themeColor="accent6" w:themeTint="99"/>
        <w:sz w:val="22"/>
      </w:rPr>
      <w:tblPr/>
      <w:tcPr>
        <w:tcBorders>
          <w:top w:val="nil"/>
          <w:left w:val="nil"/>
          <w:bottom w:val="nil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8D08D" w:themeColor="accent6" w:themeTint="99"/>
        <w:sz w:val="22"/>
      </w:rPr>
      <w:tblPr/>
      <w:tcPr>
        <w:tcBorders>
          <w:top w:val="nil"/>
          <w:left w:val="single" w:sz="4" w:space="0" w:color="A9D08E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8D08D" w:themeColor="accent6" w:themeTint="99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8D08D" w:themeColor="accent6" w:themeTint="99"/>
        <w:sz w:val="22"/>
      </w:rPr>
    </w:tblStylePr>
  </w:style>
  <w:style w:type="table" w:customStyle="1" w:styleId="Lined-Accent">
    <w:name w:val="Lined - Accent"/>
    <w:basedOn w:val="a1"/>
    <w:uiPriority w:val="99"/>
    <w:qFormat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qFormat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qFormat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qFormat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qFormat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qFormat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qFormat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qFormat/>
    <w:rPr>
      <w:color w:val="404040"/>
    </w:rPr>
    <w:tblPr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qFormat/>
    <w:rPr>
      <w:color w:val="404040"/>
    </w:rPr>
    <w:tblPr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qFormat/>
    <w:rPr>
      <w:color w:val="404040"/>
    </w:rPr>
    <w:tblPr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qFormat/>
    <w:rPr>
      <w:color w:val="404040"/>
    </w:rPr>
    <w:tblPr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qFormat/>
    <w:rPr>
      <w:color w:val="404040"/>
    </w:rPr>
    <w:tblPr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qFormat/>
    <w:rPr>
      <w:color w:val="404040"/>
    </w:rPr>
    <w:tblPr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qFormat/>
    <w:rPr>
      <w:color w:val="404040"/>
    </w:rPr>
    <w:tblPr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qFormat/>
    <w:tblPr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qFormat/>
    <w:tblPr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qFormat/>
    <w:tblPr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qFormat/>
    <w:tblPr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qFormat/>
    <w:tblPr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qFormat/>
    <w:tblPr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qFormat/>
    <w:tblPr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ab">
    <w:name w:val="Текст концевой сноски Знак"/>
    <w:link w:val="aa"/>
    <w:uiPriority w:val="99"/>
    <w:qFormat/>
    <w:rPr>
      <w:sz w:val="20"/>
    </w:rPr>
  </w:style>
  <w:style w:type="paragraph" w:customStyle="1" w:styleId="14">
    <w:name w:val="Заголовок оглавления1"/>
    <w:uiPriority w:val="39"/>
    <w:unhideWhenUsed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9"/>
    <w:qFormat/>
    <w:rPr>
      <w:rFonts w:ascii="Cambria" w:eastAsia="Times New Roman" w:hAnsi="Cambria" w:cs="Times New Roman"/>
      <w:b/>
      <w:bCs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qFormat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qFormat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qFormat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35">
    <w:name w:val="Основной текст 3 Знак"/>
    <w:basedOn w:val="a0"/>
    <w:link w:val="34"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f0">
    <w:name w:val="No Spacing"/>
    <w:qFormat/>
    <w:rPr>
      <w:rFonts w:ascii="Calibri" w:eastAsia="Calibri" w:hAnsi="Calibri"/>
      <w:sz w:val="22"/>
      <w:szCs w:val="22"/>
      <w:lang w:eastAsia="en-US"/>
    </w:rPr>
  </w:style>
  <w:style w:type="paragraph" w:customStyle="1" w:styleId="211">
    <w:name w:val="Основной текст 21"/>
    <w:qFormat/>
    <w:pPr>
      <w:spacing w:after="120" w:line="480" w:lineRule="auto"/>
    </w:pPr>
    <w:rPr>
      <w:rFonts w:eastAsia="Times New Roman"/>
      <w:lang w:eastAsia="ar-SA"/>
    </w:rPr>
  </w:style>
  <w:style w:type="paragraph" w:customStyle="1" w:styleId="ConsPlusDocList">
    <w:name w:val="ConsPlusDocList"/>
    <w:next w:val="a"/>
    <w:qFormat/>
    <w:pPr>
      <w:widowControl w:val="0"/>
    </w:pPr>
    <w:rPr>
      <w:rFonts w:ascii="Arial" w:eastAsia="Arial" w:hAnsi="Arial" w:cs="Arial"/>
      <w:lang w:eastAsia="hi-IN" w:bidi="hi-IN"/>
    </w:rPr>
  </w:style>
  <w:style w:type="character" w:customStyle="1" w:styleId="af0">
    <w:name w:val="Верхний колонтитул Знак"/>
    <w:basedOn w:val="a0"/>
    <w:link w:val="af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Нижний колонтитул Знак"/>
    <w:basedOn w:val="a0"/>
    <w:link w:val="af7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qFormat/>
    <w:pPr>
      <w:ind w:right="19772"/>
    </w:pPr>
    <w:rPr>
      <w:rFonts w:ascii="Courier New" w:eastAsia="Times New Roman" w:hAnsi="Courier New"/>
    </w:rPr>
  </w:style>
  <w:style w:type="character" w:customStyle="1" w:styleId="ConsNormal">
    <w:name w:val="ConsNormal Знак"/>
    <w:link w:val="ConsNormal0"/>
    <w:qFormat/>
    <w:rPr>
      <w:rFonts w:ascii="Arial" w:hAnsi="Arial" w:cs="Arial"/>
    </w:rPr>
  </w:style>
  <w:style w:type="paragraph" w:customStyle="1" w:styleId="ConsNormal0">
    <w:name w:val="ConsNormal"/>
    <w:link w:val="ConsNormal"/>
    <w:qFormat/>
    <w:pPr>
      <w:widowControl w:val="0"/>
      <w:ind w:right="19772" w:firstLine="720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afa">
    <w:name w:val="Обычный (веб) Знак"/>
    <w:link w:val="af9"/>
    <w:qFormat/>
    <w:rPr>
      <w:rFonts w:ascii="Calibri" w:eastAsia="DejaVu Sans" w:hAnsi="Calibri" w:cs="Times New Roman"/>
      <w:lang w:eastAsia="ar-SA"/>
    </w:rPr>
  </w:style>
  <w:style w:type="paragraph" w:customStyle="1" w:styleId="Style45">
    <w:name w:val="Style45"/>
    <w:qFormat/>
    <w:pPr>
      <w:spacing w:line="418" w:lineRule="exact"/>
      <w:ind w:firstLine="768"/>
    </w:pPr>
    <w:rPr>
      <w:rFonts w:eastAsia="Times New Roman"/>
      <w:lang w:eastAsia="ar-SA"/>
    </w:rPr>
  </w:style>
  <w:style w:type="paragraph" w:customStyle="1" w:styleId="ListNum">
    <w:name w:val="ListNum"/>
    <w:qFormat/>
    <w:pPr>
      <w:numPr>
        <w:numId w:val="1"/>
      </w:numPr>
      <w:spacing w:before="60"/>
      <w:jc w:val="both"/>
    </w:pPr>
    <w:rPr>
      <w:rFonts w:eastAsia="Times New Roman"/>
      <w:sz w:val="22"/>
      <w:szCs w:val="22"/>
    </w:rPr>
  </w:style>
  <w:style w:type="paragraph" w:customStyle="1" w:styleId="Normal1">
    <w:name w:val="Normal1"/>
    <w:qFormat/>
    <w:pPr>
      <w:widowControl w:val="0"/>
      <w:numPr>
        <w:numId w:val="2"/>
      </w:numPr>
      <w:tabs>
        <w:tab w:val="clear" w:pos="360"/>
      </w:tabs>
      <w:spacing w:line="300" w:lineRule="auto"/>
      <w:ind w:left="0" w:firstLine="720"/>
      <w:jc w:val="both"/>
    </w:pPr>
    <w:rPr>
      <w:rFonts w:eastAsia="Times New Roman"/>
      <w:sz w:val="24"/>
      <w:szCs w:val="24"/>
    </w:rPr>
  </w:style>
  <w:style w:type="character" w:customStyle="1" w:styleId="apple-converted-space">
    <w:name w:val="apple-converted-space"/>
    <w:basedOn w:val="a0"/>
    <w:qFormat/>
  </w:style>
  <w:style w:type="character" w:customStyle="1" w:styleId="FontStyle57">
    <w:name w:val="Font Style57"/>
    <w:qFormat/>
    <w:rPr>
      <w:rFonts w:ascii="Times New Roman" w:hAnsi="Times New Roman" w:cs="Times New Roman" w:hint="default"/>
      <w:sz w:val="20"/>
      <w:szCs w:val="20"/>
    </w:rPr>
  </w:style>
  <w:style w:type="character" w:customStyle="1" w:styleId="ConsPlusNormal">
    <w:name w:val="ConsPlusNormal Знак"/>
    <w:link w:val="ConsPlusNormal0"/>
    <w:qFormat/>
    <w:rPr>
      <w:rFonts w:ascii="Arial" w:hAnsi="Arial" w:cs="Arial"/>
    </w:rPr>
  </w:style>
  <w:style w:type="paragraph" w:customStyle="1" w:styleId="ConsPlusNormal0">
    <w:name w:val="ConsPlusNormal"/>
    <w:link w:val="ConsPlusNormal"/>
    <w:qFormat/>
    <w:pPr>
      <w:widowControl w:val="0"/>
      <w:ind w:firstLine="720"/>
    </w:pPr>
    <w:rPr>
      <w:rFonts w:ascii="Arial" w:eastAsiaTheme="minorHAnsi" w:hAnsi="Arial" w:cs="Arial"/>
      <w:sz w:val="22"/>
      <w:szCs w:val="22"/>
      <w:lang w:eastAsia="en-US"/>
    </w:rPr>
  </w:style>
  <w:style w:type="paragraph" w:customStyle="1" w:styleId="15">
    <w:name w:val="Название объекта1"/>
    <w:qFormat/>
    <w:pPr>
      <w:jc w:val="center"/>
    </w:pPr>
    <w:rPr>
      <w:rFonts w:eastAsia="Times New Roman"/>
      <w:b/>
      <w:sz w:val="24"/>
      <w:lang w:eastAsia="ar-SA"/>
    </w:rPr>
  </w:style>
  <w:style w:type="paragraph" w:customStyle="1" w:styleId="16">
    <w:name w:val="заголовок 1"/>
    <w:next w:val="a"/>
    <w:qFormat/>
    <w:pPr>
      <w:keepNext/>
      <w:outlineLvl w:val="0"/>
    </w:pPr>
    <w:rPr>
      <w:rFonts w:eastAsia="Times New Roman"/>
      <w:b/>
      <w:bCs/>
      <w:sz w:val="24"/>
      <w:szCs w:val="24"/>
    </w:rPr>
  </w:style>
  <w:style w:type="character" w:customStyle="1" w:styleId="FontStyle14">
    <w:name w:val="Font Style14"/>
    <w:uiPriority w:val="99"/>
    <w:qFormat/>
    <w:rPr>
      <w:rFonts w:ascii="Times New Roman" w:hAnsi="Times New Roman" w:cs="Times New Roman"/>
      <w:sz w:val="22"/>
    </w:rPr>
  </w:style>
  <w:style w:type="paragraph" w:customStyle="1" w:styleId="txt">
    <w:name w:val="txt"/>
    <w:basedOn w:val="a"/>
    <w:qFormat/>
    <w:pPr>
      <w:ind w:firstLine="360"/>
      <w:jc w:val="both"/>
    </w:pPr>
    <w:rPr>
      <w:rFonts w:ascii="Verdana" w:hAnsi="Verdana"/>
      <w:color w:val="000000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qFormat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17">
    <w:name w:val="Текст выноски Знак1"/>
    <w:basedOn w:val="a0"/>
    <w:uiPriority w:val="99"/>
    <w:semiHidden/>
    <w:qFormat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8">
    <w:name w:val="Знак1 Знак Знак Знак Знак Знак Знак Знак Знак Знак"/>
    <w:basedOn w:val="a"/>
    <w:qFormat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FontStyle38">
    <w:name w:val="Font Style38"/>
    <w:qFormat/>
    <w:rPr>
      <w:rFonts w:ascii="Times New Roman" w:hAnsi="Times New Roman" w:cs="Times New Roman"/>
      <w:b/>
      <w:bCs/>
      <w:sz w:val="26"/>
      <w:szCs w:val="26"/>
    </w:rPr>
  </w:style>
  <w:style w:type="paragraph" w:customStyle="1" w:styleId="Style30">
    <w:name w:val="Style30"/>
    <w:basedOn w:val="a"/>
    <w:qFormat/>
    <w:pPr>
      <w:widowControl w:val="0"/>
      <w:spacing w:line="278" w:lineRule="exact"/>
      <w:ind w:firstLine="720"/>
    </w:pPr>
  </w:style>
  <w:style w:type="paragraph" w:customStyle="1" w:styleId="Heading">
    <w:name w:val="Heading"/>
    <w:uiPriority w:val="99"/>
    <w:qFormat/>
    <w:pPr>
      <w:widowControl w:val="0"/>
    </w:pPr>
    <w:rPr>
      <w:rFonts w:ascii="Arial" w:eastAsia="Times New Roman" w:hAnsi="Arial" w:cs="Arial"/>
      <w:b/>
      <w:bCs/>
      <w:sz w:val="22"/>
      <w:szCs w:val="22"/>
    </w:rPr>
  </w:style>
  <w:style w:type="paragraph" w:styleId="aff1">
    <w:name w:val="List Paragraph"/>
    <w:basedOn w:val="a"/>
    <w:uiPriority w:val="34"/>
    <w:qFormat/>
    <w:pPr>
      <w:widowControl w:val="0"/>
      <w:ind w:left="720"/>
      <w:contextualSpacing/>
    </w:pPr>
  </w:style>
  <w:style w:type="paragraph" w:customStyle="1" w:styleId="-">
    <w:name w:val="Контракт-пункт"/>
    <w:basedOn w:val="a"/>
    <w:qFormat/>
    <w:pPr>
      <w:numPr>
        <w:ilvl w:val="1"/>
        <w:numId w:val="3"/>
      </w:numPr>
      <w:jc w:val="both"/>
    </w:pPr>
  </w:style>
  <w:style w:type="paragraph" w:customStyle="1" w:styleId="-0">
    <w:name w:val="Контракт-раздел"/>
    <w:basedOn w:val="a"/>
    <w:next w:val="-"/>
    <w:qFormat/>
    <w:pPr>
      <w:keepNext/>
      <w:tabs>
        <w:tab w:val="left" w:pos="0"/>
        <w:tab w:val="left" w:pos="540"/>
      </w:tabs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qFormat/>
    <w:pPr>
      <w:tabs>
        <w:tab w:val="left" w:pos="851"/>
      </w:tabs>
      <w:ind w:left="851" w:hanging="851"/>
      <w:jc w:val="both"/>
    </w:pPr>
  </w:style>
  <w:style w:type="paragraph" w:customStyle="1" w:styleId="-2">
    <w:name w:val="Контракт-подподпункт"/>
    <w:basedOn w:val="a"/>
    <w:qFormat/>
    <w:pPr>
      <w:tabs>
        <w:tab w:val="left" w:pos="1418"/>
      </w:tabs>
      <w:ind w:left="1418" w:hanging="567"/>
      <w:jc w:val="both"/>
    </w:pPr>
  </w:style>
  <w:style w:type="paragraph" w:customStyle="1" w:styleId="19">
    <w:name w:val="Абзац списка1"/>
    <w:basedOn w:val="a"/>
    <w:qFormat/>
    <w:pPr>
      <w:widowControl w:val="0"/>
      <w:ind w:left="720"/>
      <w:contextualSpacing/>
    </w:pPr>
  </w:style>
  <w:style w:type="character" w:customStyle="1" w:styleId="32">
    <w:name w:val="Основной текст с отступом 3 Знак"/>
    <w:link w:val="31"/>
    <w:uiPriority w:val="99"/>
    <w:semiHidden/>
    <w:qFormat/>
    <w:rPr>
      <w:rFonts w:ascii="Times New Roman" w:eastAsia="Times New Roman" w:hAnsi="Times New Roman"/>
      <w:sz w:val="16"/>
      <w:szCs w:val="16"/>
    </w:rPr>
  </w:style>
  <w:style w:type="character" w:customStyle="1" w:styleId="311">
    <w:name w:val="Основной текст с отступом 3 Знак1"/>
    <w:basedOn w:val="a0"/>
    <w:uiPriority w:val="99"/>
    <w:semiHidden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okpdspan">
    <w:name w:val="okpd_span"/>
    <w:basedOn w:val="a0"/>
    <w:qFormat/>
  </w:style>
  <w:style w:type="character" w:customStyle="1" w:styleId="22">
    <w:name w:val="Основной текст 2 Знак"/>
    <w:basedOn w:val="a0"/>
    <w:link w:val="21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basedOn w:val="a0"/>
    <w:link w:val="24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Основной текст Знак"/>
    <w:basedOn w:val="a0"/>
    <w:link w:val="af1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2">
    <w:name w:val="Название Знак"/>
    <w:qFormat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Style7">
    <w:name w:val="Style7"/>
    <w:basedOn w:val="a"/>
    <w:qFormat/>
    <w:pPr>
      <w:widowControl w:val="0"/>
    </w:pPr>
  </w:style>
  <w:style w:type="character" w:customStyle="1" w:styleId="FontStyle15">
    <w:name w:val="Font Style15"/>
    <w:qFormat/>
    <w:rPr>
      <w:rFonts w:ascii="Times New Roman" w:hAnsi="Times New Roman" w:cs="Times New Roman" w:hint="default"/>
      <w:b/>
      <w:bCs/>
      <w:sz w:val="22"/>
      <w:szCs w:val="22"/>
    </w:rPr>
  </w:style>
  <w:style w:type="paragraph" w:customStyle="1" w:styleId="1a">
    <w:name w:val="Без интервала1"/>
    <w:uiPriority w:val="99"/>
    <w:qFormat/>
    <w:rPr>
      <w:rFonts w:ascii="Calibri" w:eastAsia="Times New Roman" w:hAnsi="Calibri"/>
      <w:sz w:val="22"/>
      <w:szCs w:val="22"/>
      <w:lang w:eastAsia="en-US"/>
    </w:rPr>
  </w:style>
  <w:style w:type="character" w:customStyle="1" w:styleId="28">
    <w:name w:val="Основной текст (2)_"/>
    <w:link w:val="29"/>
    <w:qFormat/>
    <w:rPr>
      <w:rFonts w:ascii="Times New Roman" w:eastAsia="Times New Roman" w:hAnsi="Times New Roman"/>
      <w:shd w:val="clear" w:color="auto" w:fill="FFFFFF"/>
    </w:rPr>
  </w:style>
  <w:style w:type="paragraph" w:customStyle="1" w:styleId="29">
    <w:name w:val="Основной текст (2)"/>
    <w:basedOn w:val="a"/>
    <w:link w:val="28"/>
    <w:qFormat/>
    <w:pPr>
      <w:widowControl w:val="0"/>
      <w:shd w:val="clear" w:color="auto" w:fill="FFFFFF"/>
      <w:spacing w:before="60" w:after="300" w:line="0" w:lineRule="atLeast"/>
      <w:jc w:val="center"/>
    </w:pPr>
    <w:rPr>
      <w:rFonts w:cstheme="minorBidi"/>
      <w:sz w:val="22"/>
      <w:szCs w:val="22"/>
      <w:lang w:eastAsia="en-US"/>
    </w:rPr>
  </w:style>
  <w:style w:type="character" w:customStyle="1" w:styleId="2FranklinGothicBook105pt">
    <w:name w:val="Основной текст (2) + Franklin Gothic Book;10;5 pt;Полужирный;Курсив"/>
    <w:qFormat/>
    <w:rPr>
      <w:rFonts w:ascii="Franklin Gothic Book" w:eastAsia="Franklin Gothic Book" w:hAnsi="Franklin Gothic Book" w:cs="Franklin Gothic Book"/>
      <w:b/>
      <w:bCs/>
      <w:i/>
      <w:iCs/>
      <w:color w:val="000000"/>
      <w:spacing w:val="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0pt">
    <w:name w:val="Основной текст (2) + 10 pt;Полужирный"/>
    <w:rPr>
      <w:rFonts w:ascii="Times New Roman" w:eastAsia="Times New Roman" w:hAnsi="Times New Roman" w:cs="Times New Roman"/>
      <w:b/>
      <w:bCs/>
      <w:color w:val="000000"/>
      <w:spacing w:val="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311pt">
    <w:name w:val="Основной текст (3) + 11 pt;Не полужирный"/>
    <w:qFormat/>
    <w:rPr>
      <w:rFonts w:ascii="Times New Roman" w:eastAsia="Times New Roman" w:hAnsi="Times New Roman" w:cs="Times New Roman"/>
      <w:b/>
      <w:bCs/>
      <w:color w:val="000000"/>
      <w:spacing w:val="0"/>
      <w:position w:val="0"/>
      <w:sz w:val="22"/>
      <w:szCs w:val="22"/>
      <w:u w:val="none"/>
      <w:lang w:val="ru-RU" w:eastAsia="ru-RU" w:bidi="ru-RU"/>
    </w:rPr>
  </w:style>
  <w:style w:type="character" w:customStyle="1" w:styleId="36">
    <w:name w:val="Основной текст (3)_"/>
    <w:link w:val="37"/>
    <w:qFormat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37">
    <w:name w:val="Основной текст (3)"/>
    <w:basedOn w:val="a"/>
    <w:link w:val="36"/>
    <w:pPr>
      <w:widowControl w:val="0"/>
      <w:shd w:val="clear" w:color="auto" w:fill="FFFFFF"/>
      <w:spacing w:line="252" w:lineRule="exact"/>
      <w:ind w:firstLine="760"/>
      <w:jc w:val="both"/>
    </w:pPr>
    <w:rPr>
      <w:rFonts w:cstheme="minorBidi"/>
      <w:b/>
      <w:bCs/>
      <w:sz w:val="22"/>
      <w:szCs w:val="22"/>
      <w:lang w:eastAsia="en-US"/>
    </w:rPr>
  </w:style>
  <w:style w:type="character" w:customStyle="1" w:styleId="13">
    <w:name w:val="Название Знак1"/>
    <w:link w:val="af6"/>
    <w:uiPriority w:val="10"/>
    <w:qFormat/>
    <w:rPr>
      <w:rFonts w:ascii="Calibri Light" w:eastAsia="Times New Roman" w:hAnsi="Calibri Light" w:cs="Times New Roman"/>
      <w:spacing w:val="-10"/>
      <w:sz w:val="56"/>
      <w:szCs w:val="56"/>
      <w:lang w:eastAsia="ru-RU"/>
    </w:rPr>
  </w:style>
  <w:style w:type="character" w:customStyle="1" w:styleId="aff3">
    <w:name w:val="Заголовок Знак"/>
    <w:basedOn w:val="a0"/>
    <w:uiPriority w:val="10"/>
    <w:qFormat/>
    <w:rPr>
      <w:rFonts w:asciiTheme="majorHAnsi" w:eastAsiaTheme="majorEastAsia" w:hAnsiTheme="majorHAnsi" w:cstheme="majorBidi"/>
      <w:spacing w:val="-10"/>
      <w:sz w:val="56"/>
      <w:szCs w:val="56"/>
      <w:lang w:eastAsia="ru-RU"/>
    </w:rPr>
  </w:style>
  <w:style w:type="character" w:customStyle="1" w:styleId="afc">
    <w:name w:val="Подзаголовок Знак"/>
    <w:basedOn w:val="a0"/>
    <w:link w:val="afb"/>
    <w:qFormat/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blk">
    <w:name w:val="blk"/>
    <w:basedOn w:val="a0"/>
  </w:style>
  <w:style w:type="character" w:customStyle="1" w:styleId="11">
    <w:name w:val="Текст сноски Знак1"/>
    <w:link w:val="ae"/>
    <w:semiHidden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aff4">
    <w:name w:val="Текст сноски Знак"/>
    <w:basedOn w:val="a0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1">
    <w:name w:val="Style1"/>
    <w:basedOn w:val="a"/>
    <w:qFormat/>
    <w:pPr>
      <w:widowControl w:val="0"/>
      <w:spacing w:line="324" w:lineRule="exact"/>
      <w:jc w:val="center"/>
    </w:pPr>
  </w:style>
  <w:style w:type="paragraph" w:customStyle="1" w:styleId="t-grey">
    <w:name w:val="t-grey"/>
    <w:basedOn w:val="a"/>
    <w:qFormat/>
    <w:pPr>
      <w:spacing w:before="100" w:beforeAutospacing="1" w:after="100" w:afterAutospacing="1"/>
    </w:pPr>
  </w:style>
  <w:style w:type="character" w:customStyle="1" w:styleId="iceouttxt6">
    <w:name w:val="iceouttxt6"/>
    <w:basedOn w:val="a0"/>
    <w:rPr>
      <w:rFonts w:ascii="Arial" w:hAnsi="Arial" w:cs="Arial" w:hint="default"/>
      <w:color w:val="666666"/>
      <w:sz w:val="17"/>
      <w:szCs w:val="17"/>
    </w:rPr>
  </w:style>
  <w:style w:type="paragraph" w:customStyle="1" w:styleId="2a">
    <w:name w:val="Без интервала2"/>
    <w:rPr>
      <w:rFonts w:ascii="Calibri" w:eastAsia="Times New Roman" w:hAnsi="Calibri"/>
      <w:sz w:val="22"/>
      <w:szCs w:val="22"/>
    </w:rPr>
  </w:style>
  <w:style w:type="paragraph" w:customStyle="1" w:styleId="u">
    <w:name w:val="u"/>
    <w:basedOn w:val="a"/>
    <w:uiPriority w:val="99"/>
    <w:qFormat/>
    <w:pPr>
      <w:ind w:firstLine="390"/>
      <w:jc w:val="both"/>
    </w:pPr>
  </w:style>
  <w:style w:type="paragraph" w:customStyle="1" w:styleId="formattext">
    <w:name w:val="formattext"/>
    <w:basedOn w:val="a"/>
    <w:qFormat/>
    <w:pPr>
      <w:spacing w:before="100" w:beforeAutospacing="1" w:after="100" w:afterAutospacing="1"/>
    </w:pPr>
  </w:style>
  <w:style w:type="character" w:customStyle="1" w:styleId="text1">
    <w:name w:val="text1"/>
    <w:basedOn w:val="a0"/>
    <w:qFormat/>
    <w:rPr>
      <w:rFonts w:ascii="Tahoma" w:hAnsi="Tahoma" w:cs="Tahoma" w:hint="default"/>
      <w:color w:val="000000"/>
      <w:sz w:val="18"/>
      <w:szCs w:val="18"/>
    </w:rPr>
  </w:style>
  <w:style w:type="paragraph" w:customStyle="1" w:styleId="ConsPlusNonformat">
    <w:name w:val="ConsPlusNonformat"/>
    <w:qFormat/>
    <w:rPr>
      <w:rFonts w:ascii="Courier New" w:eastAsia="Times New Roman" w:hAnsi="Courier New"/>
    </w:rPr>
  </w:style>
  <w:style w:type="paragraph" w:customStyle="1" w:styleId="ConsPlusTitle">
    <w:name w:val="ConsPlusTitle"/>
    <w:qFormat/>
    <w:rPr>
      <w:rFonts w:ascii="Arial" w:eastAsia="Times New Roman" w:hAnsi="Arial"/>
      <w:b/>
    </w:rPr>
  </w:style>
  <w:style w:type="paragraph" w:customStyle="1" w:styleId="2b">
    <w:name w:val="Абзац списка2"/>
    <w:basedOn w:val="a"/>
    <w:qFormat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38">
    <w:name w:val="Абзац списка3"/>
    <w:basedOn w:val="a"/>
    <w:qFormat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92">
    <w:name w:val="Основной текст + 9"/>
    <w:qFormat/>
    <w:rPr>
      <w:color w:val="000000"/>
      <w:spacing w:val="2"/>
      <w:position w:val="0"/>
      <w:sz w:val="19"/>
      <w:shd w:val="clear" w:color="auto" w:fill="FFFFFF"/>
      <w:lang w:val="ru-RU"/>
    </w:rPr>
  </w:style>
  <w:style w:type="character" w:customStyle="1" w:styleId="aff5">
    <w:name w:val="Основной текст_"/>
    <w:link w:val="1b"/>
    <w:qFormat/>
    <w:rPr>
      <w:shd w:val="clear" w:color="auto" w:fill="FFFFFF"/>
    </w:rPr>
  </w:style>
  <w:style w:type="paragraph" w:customStyle="1" w:styleId="1b">
    <w:name w:val="Основной текст1"/>
    <w:basedOn w:val="a"/>
    <w:link w:val="aff5"/>
    <w:qFormat/>
    <w:pPr>
      <w:widowControl w:val="0"/>
      <w:shd w:val="clear" w:color="auto" w:fill="FFFFFF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42">
    <w:name w:val="Абзац списка4"/>
    <w:basedOn w:val="a"/>
    <w:qFormat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f5">
    <w:name w:val="Основной текст с отступом Знак"/>
    <w:basedOn w:val="a0"/>
    <w:link w:val="af4"/>
    <w:uiPriority w:val="99"/>
    <w:semiHidden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dph8a">
    <w:name w:val="pdp_h8a"/>
    <w:basedOn w:val="a0"/>
    <w:rsid w:val="008C24F0"/>
  </w:style>
  <w:style w:type="character" w:customStyle="1" w:styleId="pdpai">
    <w:name w:val="pdp_ai"/>
    <w:basedOn w:val="a0"/>
    <w:rsid w:val="008C24F0"/>
  </w:style>
  <w:style w:type="character" w:customStyle="1" w:styleId="pdpia">
    <w:name w:val="pdp_ia"/>
    <w:basedOn w:val="a0"/>
    <w:rsid w:val="008C24F0"/>
  </w:style>
  <w:style w:type="character" w:styleId="aff6">
    <w:name w:val="Strong"/>
    <w:basedOn w:val="a0"/>
    <w:uiPriority w:val="22"/>
    <w:qFormat/>
    <w:rsid w:val="005053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8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716649">
          <w:marLeft w:val="0"/>
          <w:marRight w:val="0"/>
          <w:marTop w:val="0"/>
          <w:marBottom w:val="12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</w:divsChild>
    </w:div>
    <w:div w:id="15110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6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0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0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05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9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06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68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83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43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5237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90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38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126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672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229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1719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3813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55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93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538169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3054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428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50723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818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3106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0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3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828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357808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74115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6965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48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27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034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0114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096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108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425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815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866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456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786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395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8644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535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2063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644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19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430745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47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9591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148128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2217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5849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3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341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591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4705446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76459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17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4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21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419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4511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224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884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50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16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614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96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01451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464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526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514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7397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03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9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326035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763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898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899414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848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32526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240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739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9308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05156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289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64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9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77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769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5447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363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30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074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510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5088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1746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17640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58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47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017054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816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556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068825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380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4484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208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493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526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797481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63373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23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81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652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330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464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16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36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251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20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781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836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730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18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128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173671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041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7236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43863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932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0447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03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11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772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5400830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64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9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52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931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117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5796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53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325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345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5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918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601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96549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77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839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884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89320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62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1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5569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790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778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2560921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4676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2666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0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7462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277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650984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799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1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24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602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826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4315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35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8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379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93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1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4315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86939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44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172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949948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9967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367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108530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286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3087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2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828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514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6601873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833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9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2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31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729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19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46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144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25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377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352793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8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1369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19776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186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5954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79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64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214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89386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8517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46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26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593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33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726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6410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549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89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322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14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812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681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29107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452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105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968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0995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405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626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82618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204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6579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14420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217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0428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527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852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451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3327887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2136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420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2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25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75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936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204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47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625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479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4899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916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44034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722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299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625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85940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0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2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61879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360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639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684136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853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3400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146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902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719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8645863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27450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298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4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5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544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812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069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16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252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324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156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5583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10853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260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980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552211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063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99032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194818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88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9981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206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56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692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994336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7183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601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39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04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3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348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9533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7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87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11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9711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2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028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838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411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74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979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7008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41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01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336767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870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6190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5348833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4722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3549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880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833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013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631506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36326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3958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4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26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955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313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86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649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469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675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8088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080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7269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98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0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796871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763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2603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35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701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148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076770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60944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484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8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49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473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795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576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50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929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794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47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283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743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4021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73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86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30860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490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182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296043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382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7419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402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00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91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316933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1679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92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20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81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775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772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21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89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0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59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456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436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7195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6217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46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126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8803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530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4232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865816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8597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5934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51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571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88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501412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6261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2878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41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418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323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422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09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111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39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37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405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032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2765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2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89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20161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8643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360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079125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847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2555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143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403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058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536308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09095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729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2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14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27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225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9201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6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47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320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7099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4348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1677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7520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08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1531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51002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7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50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38203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42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9930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173199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64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6387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454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69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609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466407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73433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1744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7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53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07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550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3372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86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5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048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686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4312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105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1396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10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20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766558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92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690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599211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464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1139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48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009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169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52857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08782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253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65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18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050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8750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18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497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016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944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6116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982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10183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697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616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619705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50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952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259965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088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1738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39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198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753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625632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87460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6799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8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392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499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1841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63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244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985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972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726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372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30393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93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7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309146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4388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586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085058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9524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9203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639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989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952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711273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39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12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21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65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812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829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560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828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501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115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171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9774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04819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530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1510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120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37114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84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288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558544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058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0798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282145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4552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1302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377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80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315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874498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827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15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02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113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4528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261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22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370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58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924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97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76017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12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10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816793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524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608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122775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8318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4438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23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924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2210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31429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55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16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10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102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226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800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47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980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703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165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523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44053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212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7804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74380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424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757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666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7844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86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915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641010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8483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5094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217996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6167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9147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239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010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031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372626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40730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834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43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08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404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123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8091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196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057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96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490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723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661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55615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215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104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23196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91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054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19999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9737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810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544288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132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9098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168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774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008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595837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2145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247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27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68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744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93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6725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62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966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94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858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0353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720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25521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257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103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7627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6652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049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149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15027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5226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3542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523318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4166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24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42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818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52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087792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22048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49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13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204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79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523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11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490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142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74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865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768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2362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1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92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814324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902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194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690998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234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6560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93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5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3146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4984104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9091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540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0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99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557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4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9552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92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52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299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30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043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7724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3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91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8494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7164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732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58434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412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23113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06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319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5726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2524764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54766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989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21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35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472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712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3620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5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051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94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568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9146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5725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3624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44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02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750961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4301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959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3669668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994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4335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80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686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435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7686636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357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16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96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77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437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905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770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929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583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296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682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098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0747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888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384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778940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005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485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848554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159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1169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3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33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998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68373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096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97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00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174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315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325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83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89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941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779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04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2275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0722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4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880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91284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150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152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445097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065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6110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462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101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712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819666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6787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826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72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52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00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849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988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53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9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41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560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69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171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9315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338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774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4372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6460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77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76322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6866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183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808320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4570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6828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782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24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1669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687196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293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86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3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839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396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5215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2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604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852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419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963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0763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7245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61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657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467047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568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221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099680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226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3601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13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043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2316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662655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874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73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12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65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326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6033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78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209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11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75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6601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340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53176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7076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489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575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6014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79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535448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752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7596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26343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030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9931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74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589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474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887497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3030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840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9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81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12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659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891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40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80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27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855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156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767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44398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43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514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0085919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827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685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5529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720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7861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827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141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1647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709189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033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5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648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475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065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07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031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74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1431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2155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458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1103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841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14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3902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86869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90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306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291723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37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5922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751009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703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1051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96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844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0226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655941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4427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8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78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8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636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212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04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39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715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050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2319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6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6344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47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129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4372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1231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58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164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139500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592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235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125931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46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9492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80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195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09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0518302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20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49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7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60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022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097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92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335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84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93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992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638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2717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328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374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96931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8391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845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137455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745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371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37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949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4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16900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81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38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90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21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452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13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39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31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73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664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290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437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33413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764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428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850798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09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5560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877677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250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1633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99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335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074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3399719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404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4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63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39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900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028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13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01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47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65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7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7247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9318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0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300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1697091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089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5631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259603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7397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424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34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484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02066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66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7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234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784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6065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303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45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59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3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231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27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10254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747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078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36106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74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93256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451454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39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0446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08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533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7342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4506091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39606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91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450A67-AC66-4E29-828B-8D516A55D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User</cp:lastModifiedBy>
  <cp:revision>2</cp:revision>
  <dcterms:created xsi:type="dcterms:W3CDTF">2026-09-16T13:11:00Z</dcterms:created>
  <dcterms:modified xsi:type="dcterms:W3CDTF">2026-09-16T13:11:00Z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38CD8530CEA74093B311F523C71746C6_12</vt:lpwstr>
  </property>
</Properties>
</file>