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4C5C" w:rsidRDefault="006D4C5C" w:rsidP="006D4C5C">
      <w:pPr>
        <w:spacing w:after="0"/>
        <w:jc w:val="center"/>
        <w:rPr>
          <w:rFonts w:ascii="Times New Roman" w:hAnsi="Times New Roman"/>
          <w:b/>
          <w:sz w:val="24"/>
          <w:szCs w:val="24"/>
        </w:rPr>
      </w:pPr>
      <w:r>
        <w:rPr>
          <w:rFonts w:ascii="Times New Roman" w:hAnsi="Times New Roman"/>
          <w:b/>
          <w:sz w:val="24"/>
          <w:szCs w:val="24"/>
        </w:rPr>
        <w:t>Договор</w:t>
      </w:r>
      <w:r>
        <w:rPr>
          <w:b/>
          <w:sz w:val="28"/>
          <w:szCs w:val="28"/>
        </w:rPr>
        <w:t xml:space="preserve"> </w:t>
      </w:r>
      <w:r>
        <w:rPr>
          <w:rFonts w:ascii="Times New Roman" w:hAnsi="Times New Roman"/>
          <w:b/>
          <w:sz w:val="24"/>
          <w:szCs w:val="24"/>
        </w:rPr>
        <w:t>№</w:t>
      </w:r>
      <w:r w:rsidR="00755297">
        <w:rPr>
          <w:rFonts w:ascii="Times New Roman" w:hAnsi="Times New Roman"/>
          <w:b/>
          <w:sz w:val="24"/>
          <w:szCs w:val="24"/>
        </w:rPr>
        <w:t xml:space="preserve"> 10-26</w:t>
      </w:r>
    </w:p>
    <w:p w:rsidR="006D4C5C" w:rsidRDefault="006D4C5C" w:rsidP="006D4C5C">
      <w:pPr>
        <w:spacing w:after="0" w:line="240" w:lineRule="auto"/>
        <w:jc w:val="center"/>
        <w:outlineLvl w:val="0"/>
        <w:rPr>
          <w:rFonts w:ascii="Times New Roman" w:hAnsi="Times New Roman"/>
          <w:b/>
          <w:sz w:val="24"/>
          <w:szCs w:val="24"/>
        </w:rPr>
      </w:pPr>
      <w:r>
        <w:rPr>
          <w:rFonts w:ascii="Times New Roman" w:hAnsi="Times New Roman"/>
          <w:b/>
          <w:sz w:val="24"/>
          <w:szCs w:val="24"/>
        </w:rPr>
        <w:t>на поставку Товара</w:t>
      </w:r>
    </w:p>
    <w:p w:rsidR="00755297" w:rsidRDefault="00755297" w:rsidP="00755297">
      <w:pPr>
        <w:spacing w:after="0" w:line="240" w:lineRule="auto"/>
        <w:ind w:left="1416" w:firstLine="708"/>
        <w:outlineLvl w:val="0"/>
        <w:rPr>
          <w:rFonts w:ascii="Times New Roman" w:hAnsi="Times New Roman"/>
          <w:b/>
          <w:sz w:val="24"/>
          <w:szCs w:val="24"/>
        </w:rPr>
      </w:pPr>
      <w:bookmarkStart w:id="0" w:name="_GoBack"/>
      <w:bookmarkEnd w:id="0"/>
      <w:r>
        <w:rPr>
          <w:rFonts w:ascii="Times New Roman" w:hAnsi="Times New Roman"/>
          <w:b/>
          <w:sz w:val="24"/>
          <w:szCs w:val="24"/>
        </w:rPr>
        <w:t xml:space="preserve">ИКЗ </w:t>
      </w:r>
      <w:r w:rsidRPr="00755297">
        <w:rPr>
          <w:rFonts w:ascii="Times New Roman" w:hAnsi="Times New Roman"/>
          <w:b/>
          <w:sz w:val="24"/>
          <w:szCs w:val="24"/>
        </w:rPr>
        <w:t xml:space="preserve">263470200037647020100100070000000244 </w:t>
      </w:r>
    </w:p>
    <w:p w:rsidR="00755297" w:rsidRDefault="00755297" w:rsidP="006D4C5C">
      <w:pPr>
        <w:spacing w:after="0" w:line="240" w:lineRule="auto"/>
        <w:outlineLvl w:val="0"/>
        <w:rPr>
          <w:rFonts w:ascii="Times New Roman" w:hAnsi="Times New Roman"/>
          <w:b/>
          <w:sz w:val="24"/>
          <w:szCs w:val="24"/>
        </w:rPr>
      </w:pPr>
    </w:p>
    <w:p w:rsidR="006D4C5C" w:rsidRDefault="006D4C5C" w:rsidP="006D4C5C">
      <w:pPr>
        <w:spacing w:after="0" w:line="240" w:lineRule="auto"/>
        <w:outlineLvl w:val="0"/>
        <w:rPr>
          <w:rFonts w:ascii="Times New Roman" w:hAnsi="Times New Roman"/>
          <w:sz w:val="24"/>
          <w:szCs w:val="24"/>
        </w:rPr>
      </w:pPr>
      <w:r>
        <w:rPr>
          <w:rFonts w:ascii="Times New Roman" w:hAnsi="Times New Roman"/>
          <w:sz w:val="24"/>
          <w:szCs w:val="24"/>
        </w:rPr>
        <w:t>г. Волхов</w:t>
      </w:r>
      <w:r>
        <w:rPr>
          <w:rFonts w:ascii="Times New Roman" w:hAnsi="Times New Roman"/>
          <w:b/>
          <w:sz w:val="24"/>
          <w:szCs w:val="24"/>
        </w:rPr>
        <w:t xml:space="preserve">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 xml:space="preserve">                         </w:t>
      </w:r>
      <w:r>
        <w:rPr>
          <w:rFonts w:ascii="Times New Roman" w:hAnsi="Times New Roman"/>
          <w:b/>
          <w:sz w:val="24"/>
          <w:szCs w:val="24"/>
        </w:rPr>
        <w:t xml:space="preserve"> </w:t>
      </w:r>
      <w:r>
        <w:rPr>
          <w:rFonts w:ascii="Times New Roman" w:hAnsi="Times New Roman"/>
          <w:sz w:val="24"/>
          <w:szCs w:val="24"/>
        </w:rPr>
        <w:t xml:space="preserve">от «___» </w:t>
      </w:r>
      <w:r>
        <w:rPr>
          <w:rFonts w:ascii="Times New Roman" w:hAnsi="Times New Roman"/>
          <w:sz w:val="24"/>
          <w:szCs w:val="24"/>
        </w:rPr>
        <w:t>октября</w:t>
      </w:r>
      <w:r>
        <w:rPr>
          <w:rFonts w:ascii="Times New Roman" w:hAnsi="Times New Roman"/>
          <w:sz w:val="24"/>
          <w:szCs w:val="24"/>
        </w:rPr>
        <w:t xml:space="preserve"> 2026 г.</w:t>
      </w:r>
    </w:p>
    <w:p w:rsidR="006D4C5C" w:rsidRDefault="006D4C5C" w:rsidP="006D4C5C">
      <w:pPr>
        <w:spacing w:after="0" w:line="240" w:lineRule="auto"/>
        <w:jc w:val="right"/>
        <w:rPr>
          <w:rFonts w:ascii="Times New Roman" w:hAnsi="Times New Roman"/>
          <w:sz w:val="24"/>
          <w:szCs w:val="24"/>
        </w:rPr>
      </w:pPr>
    </w:p>
    <w:p w:rsidR="006D4C5C" w:rsidRDefault="006D4C5C" w:rsidP="006D4C5C">
      <w:pPr>
        <w:jc w:val="both"/>
        <w:rPr>
          <w:rFonts w:ascii="Times New Roman" w:hAnsi="Times New Roman"/>
          <w:color w:val="202020"/>
          <w:sz w:val="24"/>
          <w:szCs w:val="24"/>
          <w:shd w:val="clear" w:color="auto" w:fill="FFFFFF"/>
        </w:rPr>
      </w:pPr>
      <w:r>
        <w:rPr>
          <w:rFonts w:ascii="Times New Roman" w:hAnsi="Times New Roman"/>
          <w:sz w:val="24"/>
          <w:szCs w:val="24"/>
        </w:rPr>
        <w:t xml:space="preserve">  </w:t>
      </w:r>
      <w:r>
        <w:rPr>
          <w:rFonts w:ascii="Times New Roman" w:hAnsi="Times New Roman"/>
          <w:sz w:val="24"/>
          <w:szCs w:val="24"/>
        </w:rPr>
        <w:tab/>
      </w:r>
      <w:proofErr w:type="gramStart"/>
      <w:r>
        <w:rPr>
          <w:rFonts w:ascii="Times New Roman" w:hAnsi="Times New Roman"/>
          <w:b/>
          <w:color w:val="202020"/>
          <w:sz w:val="24"/>
          <w:szCs w:val="24"/>
          <w:shd w:val="clear" w:color="auto" w:fill="FBFCFD"/>
        </w:rPr>
        <w:t>___________</w:t>
      </w:r>
      <w:r>
        <w:rPr>
          <w:rFonts w:ascii="Times New Roman" w:hAnsi="Times New Roman"/>
          <w:sz w:val="24"/>
          <w:szCs w:val="24"/>
        </w:rPr>
        <w:t xml:space="preserve">, </w:t>
      </w:r>
      <w:r>
        <w:rPr>
          <w:rFonts w:ascii="Times New Roman" w:hAnsi="Times New Roman"/>
          <w:color w:val="FF0000"/>
          <w:sz w:val="24"/>
          <w:szCs w:val="24"/>
        </w:rPr>
        <w:t xml:space="preserve"> </w:t>
      </w:r>
      <w:r>
        <w:rPr>
          <w:rFonts w:ascii="Times New Roman" w:hAnsi="Times New Roman"/>
          <w:sz w:val="24"/>
          <w:szCs w:val="24"/>
        </w:rPr>
        <w:t xml:space="preserve">именуемый в дальнейшем </w:t>
      </w:r>
      <w:r>
        <w:rPr>
          <w:rFonts w:ascii="Times New Roman" w:hAnsi="Times New Roman"/>
          <w:b/>
          <w:sz w:val="24"/>
          <w:szCs w:val="24"/>
        </w:rPr>
        <w:t xml:space="preserve"> «Поставщик»</w:t>
      </w:r>
      <w:r>
        <w:rPr>
          <w:rFonts w:ascii="Times New Roman" w:hAnsi="Times New Roman"/>
          <w:sz w:val="24"/>
          <w:szCs w:val="24"/>
        </w:rPr>
        <w:t>,</w:t>
      </w:r>
      <w:r>
        <w:rPr>
          <w:rFonts w:ascii="Times New Roman" w:hAnsi="Times New Roman"/>
          <w:color w:val="FF0000"/>
          <w:sz w:val="24"/>
          <w:szCs w:val="24"/>
        </w:rPr>
        <w:t xml:space="preserve"> </w:t>
      </w:r>
      <w:r>
        <w:rPr>
          <w:rFonts w:ascii="Times New Roman" w:hAnsi="Times New Roman"/>
          <w:sz w:val="24"/>
          <w:szCs w:val="24"/>
        </w:rPr>
        <w:t xml:space="preserve">действующий  на основании  _______, с одной стороны, и </w:t>
      </w:r>
      <w:r>
        <w:rPr>
          <w:rFonts w:ascii="Times New Roman" w:hAnsi="Times New Roman"/>
          <w:b/>
          <w:sz w:val="24"/>
          <w:szCs w:val="24"/>
        </w:rPr>
        <w:t xml:space="preserve">Муниципальное бюджетное  учреждение  дополнительного образования  «Дворец детского (юношеского) творчества </w:t>
      </w:r>
      <w:proofErr w:type="spellStart"/>
      <w:r>
        <w:rPr>
          <w:rFonts w:ascii="Times New Roman" w:hAnsi="Times New Roman"/>
          <w:b/>
          <w:sz w:val="24"/>
          <w:szCs w:val="24"/>
        </w:rPr>
        <w:t>Волховского</w:t>
      </w:r>
      <w:proofErr w:type="spellEnd"/>
      <w:r>
        <w:rPr>
          <w:rFonts w:ascii="Times New Roman" w:hAnsi="Times New Roman"/>
          <w:b/>
          <w:sz w:val="24"/>
          <w:szCs w:val="24"/>
        </w:rPr>
        <w:t xml:space="preserve"> муниципального района» (МБУДО ДДЮТ)</w:t>
      </w:r>
      <w:r>
        <w:rPr>
          <w:rFonts w:ascii="Times New Roman" w:hAnsi="Times New Roman"/>
          <w:b/>
          <w:bCs/>
          <w:sz w:val="24"/>
          <w:szCs w:val="24"/>
        </w:rPr>
        <w:t>,</w:t>
      </w:r>
      <w:r>
        <w:rPr>
          <w:rFonts w:ascii="Times New Roman" w:hAnsi="Times New Roman"/>
          <w:bCs/>
          <w:sz w:val="24"/>
          <w:szCs w:val="24"/>
        </w:rPr>
        <w:t xml:space="preserve"> </w:t>
      </w:r>
      <w:r>
        <w:rPr>
          <w:rFonts w:ascii="Times New Roman" w:hAnsi="Times New Roman"/>
          <w:sz w:val="24"/>
          <w:szCs w:val="24"/>
        </w:rPr>
        <w:t xml:space="preserve">именуемое в дальнейшем </w:t>
      </w:r>
      <w:r>
        <w:rPr>
          <w:rFonts w:ascii="Times New Roman" w:hAnsi="Times New Roman"/>
          <w:b/>
          <w:sz w:val="24"/>
          <w:szCs w:val="24"/>
        </w:rPr>
        <w:t>«Заказчик»,</w:t>
      </w:r>
      <w:r>
        <w:rPr>
          <w:rFonts w:ascii="Times New Roman" w:hAnsi="Times New Roman"/>
          <w:sz w:val="24"/>
          <w:szCs w:val="24"/>
        </w:rPr>
        <w:t xml:space="preserve"> </w:t>
      </w:r>
      <w:r>
        <w:rPr>
          <w:rFonts w:ascii="Times New Roman" w:hAnsi="Times New Roman"/>
          <w:bCs/>
          <w:sz w:val="24"/>
          <w:szCs w:val="24"/>
        </w:rPr>
        <w:t xml:space="preserve">в лице директора </w:t>
      </w:r>
      <w:r>
        <w:rPr>
          <w:rFonts w:ascii="Times New Roman" w:hAnsi="Times New Roman"/>
          <w:sz w:val="24"/>
          <w:szCs w:val="24"/>
        </w:rPr>
        <w:t xml:space="preserve">Качановой </w:t>
      </w:r>
      <w:proofErr w:type="spellStart"/>
      <w:r>
        <w:rPr>
          <w:rFonts w:ascii="Times New Roman" w:hAnsi="Times New Roman"/>
          <w:sz w:val="24"/>
          <w:szCs w:val="24"/>
        </w:rPr>
        <w:t>Ульяны</w:t>
      </w:r>
      <w:proofErr w:type="spellEnd"/>
      <w:r>
        <w:rPr>
          <w:rFonts w:ascii="Times New Roman" w:hAnsi="Times New Roman"/>
          <w:sz w:val="24"/>
          <w:szCs w:val="24"/>
        </w:rPr>
        <w:t xml:space="preserve"> Сергеевны</w:t>
      </w:r>
      <w:r>
        <w:rPr>
          <w:rFonts w:ascii="Times New Roman" w:hAnsi="Times New Roman"/>
          <w:bCs/>
          <w:sz w:val="24"/>
          <w:szCs w:val="24"/>
        </w:rPr>
        <w:t>, действующего на основании Устава</w:t>
      </w:r>
      <w:r>
        <w:rPr>
          <w:rFonts w:ascii="Times New Roman" w:hAnsi="Times New Roman"/>
          <w:sz w:val="24"/>
          <w:szCs w:val="24"/>
        </w:rPr>
        <w:t xml:space="preserve">, с другой стороны, именуемые в дальнейшем </w:t>
      </w:r>
      <w:r>
        <w:rPr>
          <w:rFonts w:ascii="Times New Roman" w:hAnsi="Times New Roman"/>
          <w:b/>
          <w:sz w:val="24"/>
          <w:szCs w:val="24"/>
        </w:rPr>
        <w:t>«Стороны»</w:t>
      </w:r>
      <w:r>
        <w:rPr>
          <w:rFonts w:ascii="Times New Roman" w:hAnsi="Times New Roman"/>
          <w:sz w:val="24"/>
          <w:szCs w:val="24"/>
        </w:rPr>
        <w:t xml:space="preserve"> заключили настоящий Договор, именуемый в дальнейшем </w:t>
      </w:r>
      <w:r>
        <w:rPr>
          <w:rFonts w:ascii="Times New Roman" w:hAnsi="Times New Roman"/>
          <w:b/>
          <w:sz w:val="24"/>
          <w:szCs w:val="24"/>
        </w:rPr>
        <w:t>«Договор»</w:t>
      </w:r>
      <w:r>
        <w:rPr>
          <w:rFonts w:ascii="Times New Roman" w:hAnsi="Times New Roman"/>
          <w:sz w:val="24"/>
          <w:szCs w:val="24"/>
        </w:rPr>
        <w:t xml:space="preserve"> о нижеследующем:</w:t>
      </w:r>
      <w:proofErr w:type="gramEnd"/>
    </w:p>
    <w:p w:rsidR="006D4C5C" w:rsidRDefault="006D4C5C" w:rsidP="006D4C5C">
      <w:pPr>
        <w:tabs>
          <w:tab w:val="left" w:pos="720"/>
        </w:tabs>
        <w:spacing w:after="0" w:line="240" w:lineRule="auto"/>
        <w:ind w:left="720" w:hanging="720"/>
        <w:jc w:val="center"/>
        <w:outlineLvl w:val="0"/>
        <w:rPr>
          <w:rFonts w:ascii="Times New Roman" w:hAnsi="Times New Roman"/>
          <w:b/>
          <w:sz w:val="24"/>
          <w:szCs w:val="24"/>
        </w:rPr>
      </w:pPr>
      <w:r>
        <w:rPr>
          <w:rFonts w:ascii="Times New Roman" w:hAnsi="Times New Roman"/>
          <w:b/>
          <w:sz w:val="24"/>
          <w:szCs w:val="24"/>
        </w:rPr>
        <w:t>1. Предмет настоящего договора.</w:t>
      </w:r>
    </w:p>
    <w:p w:rsidR="006D4C5C" w:rsidRDefault="006D4C5C" w:rsidP="006D4C5C">
      <w:pPr>
        <w:tabs>
          <w:tab w:val="left" w:pos="567"/>
        </w:tabs>
        <w:spacing w:after="0" w:line="240" w:lineRule="auto"/>
        <w:ind w:left="567" w:hanging="567"/>
        <w:jc w:val="both"/>
        <w:rPr>
          <w:rFonts w:ascii="Times New Roman" w:hAnsi="Times New Roman"/>
          <w:color w:val="FF0000"/>
          <w:sz w:val="24"/>
          <w:szCs w:val="24"/>
        </w:rPr>
      </w:pPr>
      <w:r>
        <w:rPr>
          <w:rFonts w:ascii="Times New Roman" w:hAnsi="Times New Roman"/>
          <w:sz w:val="24"/>
          <w:szCs w:val="24"/>
        </w:rPr>
        <w:t>1.1.  Основанием для заключения настоящего договора является Федеральный закон № 44-ФЗ от 05.04.2013 «О контрактной системе в сфере закупок товаров, работ, услуг для обеспечения государственных и муниципальных нужд».</w:t>
      </w:r>
    </w:p>
    <w:p w:rsidR="006D4C5C" w:rsidRDefault="006D4C5C" w:rsidP="006D4C5C">
      <w:pPr>
        <w:spacing w:after="0" w:line="240" w:lineRule="auto"/>
        <w:ind w:left="567" w:hanging="567"/>
        <w:jc w:val="both"/>
        <w:rPr>
          <w:rFonts w:ascii="Times New Roman" w:hAnsi="Times New Roman"/>
          <w:sz w:val="24"/>
          <w:szCs w:val="24"/>
        </w:rPr>
      </w:pPr>
      <w:r>
        <w:rPr>
          <w:rFonts w:ascii="Times New Roman" w:hAnsi="Times New Roman"/>
          <w:sz w:val="24"/>
          <w:szCs w:val="24"/>
        </w:rPr>
        <w:t xml:space="preserve">1.2.  Заказчик   поручает, а Поставщик принимает на себя осуществление поставки Товара в соответствии со Спецификацией (Приложение № 1). </w:t>
      </w:r>
    </w:p>
    <w:p w:rsidR="006D4C5C" w:rsidRDefault="006D4C5C" w:rsidP="006D4C5C">
      <w:pPr>
        <w:pStyle w:val="ConsPlusNonformat"/>
        <w:widowControl/>
        <w:tabs>
          <w:tab w:val="left" w:pos="540"/>
        </w:tabs>
        <w:ind w:left="540" w:hanging="540"/>
        <w:jc w:val="both"/>
        <w:rPr>
          <w:rFonts w:ascii="Times New Roman" w:hAnsi="Times New Roman" w:cs="Times New Roman"/>
          <w:sz w:val="24"/>
          <w:szCs w:val="24"/>
        </w:rPr>
      </w:pPr>
      <w:r>
        <w:rPr>
          <w:rFonts w:ascii="Times New Roman" w:hAnsi="Times New Roman" w:cs="Times New Roman"/>
          <w:sz w:val="24"/>
          <w:szCs w:val="24"/>
        </w:rPr>
        <w:t>1.3. Товар, поставляемый согласно настоящему Договору для нужд заказчика, должен соответствовать требованиям ГОСТов, ТУ Российской Федерации, а Товар, подлежащий в соответствии с законодательством Российской Федерации обязательной   сертификации, должен   иметь сертификат и знак соответствия.</w:t>
      </w:r>
    </w:p>
    <w:p w:rsidR="006D4C5C" w:rsidRDefault="006D4C5C" w:rsidP="006D4C5C">
      <w:pPr>
        <w:spacing w:after="0" w:line="240" w:lineRule="auto"/>
        <w:jc w:val="both"/>
        <w:outlineLvl w:val="0"/>
        <w:rPr>
          <w:rFonts w:ascii="Times New Roman" w:hAnsi="Times New Roman"/>
          <w:b/>
          <w:sz w:val="24"/>
          <w:szCs w:val="24"/>
        </w:rPr>
      </w:pPr>
    </w:p>
    <w:p w:rsidR="006D4C5C" w:rsidRDefault="006D4C5C" w:rsidP="006D4C5C">
      <w:pPr>
        <w:spacing w:after="0" w:line="240" w:lineRule="auto"/>
        <w:jc w:val="center"/>
        <w:outlineLvl w:val="0"/>
        <w:rPr>
          <w:rFonts w:ascii="Times New Roman" w:hAnsi="Times New Roman"/>
          <w:b/>
          <w:sz w:val="24"/>
          <w:szCs w:val="24"/>
        </w:rPr>
      </w:pPr>
      <w:r>
        <w:rPr>
          <w:rFonts w:ascii="Times New Roman" w:hAnsi="Times New Roman"/>
          <w:b/>
          <w:sz w:val="24"/>
          <w:szCs w:val="24"/>
        </w:rPr>
        <w:t>2. Стоимость договора, порядок расчетов.</w:t>
      </w:r>
    </w:p>
    <w:p w:rsidR="006D4C5C" w:rsidRDefault="006D4C5C" w:rsidP="006D4C5C">
      <w:pPr>
        <w:numPr>
          <w:ilvl w:val="1"/>
          <w:numId w:val="1"/>
        </w:numPr>
        <w:tabs>
          <w:tab w:val="num" w:pos="540"/>
        </w:tabs>
        <w:spacing w:after="0" w:line="240" w:lineRule="auto"/>
        <w:ind w:left="540" w:hanging="540"/>
        <w:jc w:val="both"/>
        <w:rPr>
          <w:rFonts w:ascii="Times New Roman" w:hAnsi="Times New Roman"/>
          <w:b/>
          <w:sz w:val="24"/>
          <w:szCs w:val="24"/>
        </w:rPr>
      </w:pPr>
      <w:r>
        <w:rPr>
          <w:rFonts w:ascii="Times New Roman" w:hAnsi="Times New Roman"/>
          <w:sz w:val="24"/>
          <w:szCs w:val="24"/>
        </w:rPr>
        <w:t xml:space="preserve">Общая стоимость договора составляет </w:t>
      </w:r>
      <w:r>
        <w:rPr>
          <w:rFonts w:ascii="Times New Roman" w:hAnsi="Times New Roman"/>
          <w:b/>
          <w:sz w:val="24"/>
          <w:szCs w:val="24"/>
        </w:rPr>
        <w:t>3796,34</w:t>
      </w:r>
      <w:r>
        <w:rPr>
          <w:rFonts w:ascii="Times New Roman" w:hAnsi="Times New Roman"/>
          <w:b/>
          <w:sz w:val="24"/>
          <w:szCs w:val="24"/>
        </w:rPr>
        <w:t xml:space="preserve"> рублей (</w:t>
      </w:r>
      <w:r>
        <w:rPr>
          <w:rFonts w:ascii="Times New Roman" w:hAnsi="Times New Roman"/>
          <w:b/>
          <w:sz w:val="24"/>
          <w:szCs w:val="24"/>
        </w:rPr>
        <w:t>три</w:t>
      </w:r>
      <w:r>
        <w:rPr>
          <w:rFonts w:ascii="Times New Roman" w:hAnsi="Times New Roman"/>
          <w:b/>
          <w:sz w:val="24"/>
          <w:szCs w:val="24"/>
        </w:rPr>
        <w:t xml:space="preserve"> тысяч</w:t>
      </w:r>
      <w:r>
        <w:rPr>
          <w:rFonts w:ascii="Times New Roman" w:hAnsi="Times New Roman"/>
          <w:b/>
          <w:sz w:val="24"/>
          <w:szCs w:val="24"/>
        </w:rPr>
        <w:t>и семьсот девяносто шесть</w:t>
      </w:r>
      <w:r>
        <w:rPr>
          <w:rFonts w:ascii="Times New Roman" w:hAnsi="Times New Roman"/>
          <w:b/>
          <w:sz w:val="24"/>
          <w:szCs w:val="24"/>
        </w:rPr>
        <w:t xml:space="preserve"> рублей </w:t>
      </w:r>
      <w:r>
        <w:rPr>
          <w:rFonts w:ascii="Times New Roman" w:hAnsi="Times New Roman"/>
          <w:b/>
          <w:sz w:val="24"/>
          <w:szCs w:val="24"/>
        </w:rPr>
        <w:t>34</w:t>
      </w:r>
      <w:r>
        <w:rPr>
          <w:rFonts w:ascii="Times New Roman" w:hAnsi="Times New Roman"/>
          <w:b/>
          <w:sz w:val="24"/>
          <w:szCs w:val="24"/>
        </w:rPr>
        <w:t xml:space="preserve"> копе</w:t>
      </w:r>
      <w:r>
        <w:rPr>
          <w:rFonts w:ascii="Times New Roman" w:hAnsi="Times New Roman"/>
          <w:b/>
          <w:sz w:val="24"/>
          <w:szCs w:val="24"/>
        </w:rPr>
        <w:t xml:space="preserve">йки) в том числе НДС </w:t>
      </w:r>
      <w:r>
        <w:rPr>
          <w:rFonts w:ascii="Times New Roman" w:hAnsi="Times New Roman"/>
          <w:b/>
          <w:sz w:val="24"/>
          <w:szCs w:val="24"/>
        </w:rPr>
        <w:t>/ без НДС. Цена является твердой на весь срок действия Договора.</w:t>
      </w:r>
    </w:p>
    <w:p w:rsidR="006D4C5C" w:rsidRDefault="006D4C5C" w:rsidP="006D4C5C">
      <w:pPr>
        <w:numPr>
          <w:ilvl w:val="1"/>
          <w:numId w:val="1"/>
        </w:numPr>
        <w:tabs>
          <w:tab w:val="num" w:pos="540"/>
        </w:tabs>
        <w:spacing w:after="0" w:line="240" w:lineRule="auto"/>
        <w:ind w:left="540" w:hanging="540"/>
        <w:jc w:val="both"/>
        <w:rPr>
          <w:rFonts w:ascii="Times New Roman" w:hAnsi="Times New Roman"/>
          <w:sz w:val="24"/>
          <w:szCs w:val="24"/>
        </w:rPr>
      </w:pPr>
      <w:r>
        <w:rPr>
          <w:rFonts w:ascii="Times New Roman" w:hAnsi="Times New Roman"/>
          <w:sz w:val="24"/>
          <w:szCs w:val="24"/>
        </w:rPr>
        <w:t>В стоимость цены договора входят все налоги с учетом затрат на перевозку, страхование, уплату таможенных пошлин, налогов, сборов и других обязательных платежей, стоимость Товара, его доставка на объект, сдача Заказчику.</w:t>
      </w:r>
    </w:p>
    <w:p w:rsidR="006D4C5C" w:rsidRDefault="006D4C5C" w:rsidP="006D4C5C">
      <w:pPr>
        <w:numPr>
          <w:ilvl w:val="1"/>
          <w:numId w:val="1"/>
        </w:numPr>
        <w:tabs>
          <w:tab w:val="num" w:pos="540"/>
        </w:tabs>
        <w:spacing w:after="0" w:line="240" w:lineRule="auto"/>
        <w:ind w:left="540" w:hanging="540"/>
        <w:jc w:val="both"/>
        <w:rPr>
          <w:rFonts w:ascii="Times New Roman" w:hAnsi="Times New Roman"/>
          <w:sz w:val="24"/>
          <w:szCs w:val="24"/>
        </w:rPr>
      </w:pPr>
      <w:r>
        <w:rPr>
          <w:rFonts w:ascii="Times New Roman" w:hAnsi="Times New Roman"/>
          <w:sz w:val="24"/>
          <w:szCs w:val="24"/>
        </w:rPr>
        <w:t xml:space="preserve">Источником финансирования по настоящему контракту является местный бюджет.    </w:t>
      </w:r>
    </w:p>
    <w:p w:rsidR="006D4C5C" w:rsidRDefault="006D4C5C" w:rsidP="006D4C5C">
      <w:pPr>
        <w:numPr>
          <w:ilvl w:val="1"/>
          <w:numId w:val="1"/>
        </w:numPr>
        <w:tabs>
          <w:tab w:val="num" w:pos="540"/>
        </w:tabs>
        <w:spacing w:after="0" w:line="240" w:lineRule="auto"/>
        <w:ind w:left="540" w:hanging="540"/>
        <w:jc w:val="both"/>
        <w:rPr>
          <w:rFonts w:ascii="Times New Roman" w:hAnsi="Times New Roman"/>
          <w:sz w:val="24"/>
          <w:szCs w:val="24"/>
        </w:rPr>
      </w:pPr>
      <w:r>
        <w:rPr>
          <w:rFonts w:ascii="Times New Roman" w:hAnsi="Times New Roman"/>
          <w:sz w:val="24"/>
          <w:szCs w:val="24"/>
        </w:rPr>
        <w:t xml:space="preserve">Расчеты Заказчика с Поставщиком производятся в форме платежных поручений. </w:t>
      </w:r>
    </w:p>
    <w:p w:rsidR="006D4C5C" w:rsidRDefault="006D4C5C" w:rsidP="006D4C5C">
      <w:pPr>
        <w:numPr>
          <w:ilvl w:val="1"/>
          <w:numId w:val="1"/>
        </w:numPr>
        <w:tabs>
          <w:tab w:val="num" w:pos="540"/>
        </w:tabs>
        <w:spacing w:after="0" w:line="240" w:lineRule="auto"/>
        <w:ind w:left="540" w:hanging="540"/>
        <w:jc w:val="both"/>
        <w:rPr>
          <w:rFonts w:ascii="Times New Roman" w:hAnsi="Times New Roman"/>
          <w:sz w:val="24"/>
          <w:szCs w:val="24"/>
        </w:rPr>
      </w:pPr>
      <w:r>
        <w:rPr>
          <w:rFonts w:ascii="Times New Roman" w:hAnsi="Times New Roman"/>
          <w:sz w:val="24"/>
          <w:szCs w:val="24"/>
        </w:rPr>
        <w:t xml:space="preserve">Поставка Товара производится Поставщиком по цене неизменной в течение срока действия Договора. </w:t>
      </w:r>
    </w:p>
    <w:p w:rsidR="006D4C5C" w:rsidRDefault="006D4C5C" w:rsidP="006D4C5C">
      <w:pPr>
        <w:numPr>
          <w:ilvl w:val="1"/>
          <w:numId w:val="1"/>
        </w:numPr>
        <w:tabs>
          <w:tab w:val="num" w:pos="540"/>
        </w:tabs>
        <w:spacing w:after="0" w:line="240" w:lineRule="auto"/>
        <w:ind w:left="540" w:hanging="540"/>
        <w:jc w:val="both"/>
        <w:outlineLvl w:val="0"/>
        <w:rPr>
          <w:rFonts w:ascii="Times New Roman" w:hAnsi="Times New Roman"/>
          <w:b/>
          <w:sz w:val="24"/>
          <w:szCs w:val="24"/>
        </w:rPr>
      </w:pPr>
      <w:r>
        <w:rPr>
          <w:rFonts w:ascii="Times New Roman" w:hAnsi="Times New Roman"/>
          <w:sz w:val="24"/>
          <w:szCs w:val="24"/>
        </w:rPr>
        <w:t>Оплата Товара производится в течение 10 рабочих дней после подписания Сторонами товарной накладной.</w:t>
      </w:r>
    </w:p>
    <w:p w:rsidR="006D4C5C" w:rsidRDefault="006D4C5C" w:rsidP="006D4C5C">
      <w:pPr>
        <w:spacing w:after="0" w:line="240" w:lineRule="auto"/>
        <w:jc w:val="center"/>
        <w:outlineLvl w:val="0"/>
        <w:rPr>
          <w:rFonts w:ascii="Times New Roman" w:hAnsi="Times New Roman"/>
          <w:b/>
          <w:sz w:val="24"/>
          <w:szCs w:val="24"/>
        </w:rPr>
      </w:pPr>
      <w:r>
        <w:rPr>
          <w:rFonts w:ascii="Times New Roman" w:hAnsi="Times New Roman"/>
          <w:b/>
          <w:sz w:val="24"/>
          <w:szCs w:val="24"/>
        </w:rPr>
        <w:t>3. Обязанности сторон</w:t>
      </w:r>
    </w:p>
    <w:p w:rsidR="006D4C5C" w:rsidRDefault="006D4C5C" w:rsidP="006D4C5C">
      <w:pPr>
        <w:numPr>
          <w:ilvl w:val="1"/>
          <w:numId w:val="2"/>
        </w:numPr>
        <w:spacing w:after="0" w:line="240" w:lineRule="auto"/>
        <w:jc w:val="both"/>
        <w:rPr>
          <w:rFonts w:ascii="Times New Roman" w:hAnsi="Times New Roman"/>
          <w:sz w:val="24"/>
          <w:szCs w:val="24"/>
        </w:rPr>
      </w:pPr>
      <w:r>
        <w:rPr>
          <w:rFonts w:ascii="Times New Roman" w:hAnsi="Times New Roman"/>
          <w:sz w:val="24"/>
          <w:szCs w:val="24"/>
        </w:rPr>
        <w:t xml:space="preserve">  Поставщик обязуется:</w:t>
      </w:r>
    </w:p>
    <w:p w:rsidR="006D4C5C" w:rsidRDefault="006D4C5C" w:rsidP="006D4C5C">
      <w:pPr>
        <w:tabs>
          <w:tab w:val="left" w:pos="540"/>
        </w:tabs>
        <w:spacing w:after="0" w:line="240" w:lineRule="auto"/>
        <w:ind w:left="720" w:hanging="720"/>
        <w:jc w:val="both"/>
        <w:rPr>
          <w:rFonts w:ascii="Times New Roman" w:hAnsi="Times New Roman"/>
          <w:sz w:val="24"/>
          <w:szCs w:val="24"/>
        </w:rPr>
      </w:pPr>
      <w:r>
        <w:rPr>
          <w:rFonts w:ascii="Times New Roman" w:hAnsi="Times New Roman"/>
          <w:sz w:val="24"/>
          <w:szCs w:val="24"/>
        </w:rPr>
        <w:t>З.1.1.  Поставить Товар в точном соответствии со Спецификацией и сроками поставки.</w:t>
      </w:r>
    </w:p>
    <w:p w:rsidR="006D4C5C" w:rsidRDefault="006D4C5C" w:rsidP="006D4C5C">
      <w:pPr>
        <w:tabs>
          <w:tab w:val="left" w:pos="540"/>
        </w:tabs>
        <w:spacing w:after="0" w:line="240" w:lineRule="auto"/>
        <w:ind w:left="720" w:hanging="720"/>
        <w:jc w:val="both"/>
        <w:rPr>
          <w:rFonts w:ascii="Times New Roman" w:hAnsi="Times New Roman"/>
          <w:sz w:val="24"/>
          <w:szCs w:val="24"/>
        </w:rPr>
      </w:pPr>
      <w:r>
        <w:rPr>
          <w:rFonts w:ascii="Times New Roman" w:hAnsi="Times New Roman"/>
          <w:sz w:val="24"/>
          <w:szCs w:val="24"/>
        </w:rPr>
        <w:t>3.1.2.  Поставить Товар надлежащего качества в количестве, комплектности и ассортименте, указанном Заказчиком в Спецификации.</w:t>
      </w:r>
    </w:p>
    <w:p w:rsidR="006D4C5C" w:rsidRDefault="006D4C5C" w:rsidP="006D4C5C">
      <w:pPr>
        <w:tabs>
          <w:tab w:val="left" w:pos="540"/>
        </w:tabs>
        <w:spacing w:after="0" w:line="240" w:lineRule="auto"/>
        <w:ind w:left="720" w:hanging="720"/>
        <w:jc w:val="both"/>
        <w:rPr>
          <w:rFonts w:ascii="Times New Roman" w:hAnsi="Times New Roman"/>
          <w:sz w:val="24"/>
          <w:szCs w:val="24"/>
        </w:rPr>
      </w:pPr>
      <w:r>
        <w:rPr>
          <w:rFonts w:ascii="Times New Roman" w:hAnsi="Times New Roman"/>
          <w:sz w:val="24"/>
          <w:szCs w:val="24"/>
        </w:rPr>
        <w:t>3.1.3. Одновременно с поставкой Товара передать надлежащим образом оформленные сопроводительные документы, подтверждающие качество и безопасность Товара.</w:t>
      </w:r>
    </w:p>
    <w:p w:rsidR="006D4C5C" w:rsidRDefault="006D4C5C" w:rsidP="006D4C5C">
      <w:pPr>
        <w:tabs>
          <w:tab w:val="left" w:pos="540"/>
        </w:tabs>
        <w:spacing w:after="0" w:line="240" w:lineRule="auto"/>
        <w:ind w:left="720" w:hanging="720"/>
        <w:jc w:val="both"/>
        <w:rPr>
          <w:rFonts w:ascii="Times New Roman" w:hAnsi="Times New Roman"/>
          <w:sz w:val="24"/>
          <w:szCs w:val="24"/>
        </w:rPr>
      </w:pPr>
      <w:r>
        <w:rPr>
          <w:rFonts w:ascii="Times New Roman" w:hAnsi="Times New Roman"/>
          <w:sz w:val="24"/>
          <w:szCs w:val="24"/>
        </w:rPr>
        <w:t>3.1.4. Надлежащим образом оформлять товарно-транспортные накладные в двух экземплярах и при передаче Товара представлять их для подписания представителю Заказчика.</w:t>
      </w:r>
    </w:p>
    <w:p w:rsidR="006D4C5C" w:rsidRDefault="006D4C5C" w:rsidP="006D4C5C">
      <w:pPr>
        <w:tabs>
          <w:tab w:val="left" w:pos="540"/>
        </w:tabs>
        <w:spacing w:after="0" w:line="240" w:lineRule="auto"/>
        <w:ind w:left="720" w:hanging="720"/>
        <w:jc w:val="both"/>
        <w:rPr>
          <w:rFonts w:ascii="Times New Roman" w:hAnsi="Times New Roman"/>
          <w:sz w:val="24"/>
          <w:szCs w:val="24"/>
        </w:rPr>
      </w:pPr>
      <w:r>
        <w:rPr>
          <w:rFonts w:ascii="Times New Roman" w:hAnsi="Times New Roman"/>
          <w:sz w:val="24"/>
          <w:szCs w:val="24"/>
        </w:rPr>
        <w:t>3.1.5. Осуществлять поставку в полном объеме. Частичная поставка Товара допускается только по предварительному согласованию с Заказчиком.</w:t>
      </w:r>
    </w:p>
    <w:p w:rsidR="006D4C5C" w:rsidRDefault="006D4C5C" w:rsidP="006D4C5C">
      <w:pPr>
        <w:tabs>
          <w:tab w:val="left" w:pos="720"/>
        </w:tabs>
        <w:spacing w:after="0" w:line="240" w:lineRule="auto"/>
        <w:ind w:left="720" w:hanging="720"/>
        <w:jc w:val="both"/>
        <w:rPr>
          <w:rFonts w:ascii="Times New Roman" w:hAnsi="Times New Roman"/>
          <w:sz w:val="24"/>
          <w:szCs w:val="24"/>
        </w:rPr>
      </w:pPr>
      <w:r>
        <w:rPr>
          <w:rFonts w:ascii="Times New Roman" w:hAnsi="Times New Roman"/>
          <w:sz w:val="24"/>
          <w:szCs w:val="24"/>
        </w:rPr>
        <w:t>3.1.6. Поставить Товар в таре и упаковке, обеспечивающей сохранность Товара при его транспортировке и хранении.</w:t>
      </w:r>
    </w:p>
    <w:p w:rsidR="006D4C5C" w:rsidRDefault="006D4C5C" w:rsidP="006D4C5C">
      <w:pPr>
        <w:tabs>
          <w:tab w:val="left" w:pos="720"/>
        </w:tabs>
        <w:spacing w:after="0" w:line="240" w:lineRule="auto"/>
        <w:ind w:left="720" w:hanging="720"/>
        <w:jc w:val="both"/>
        <w:rPr>
          <w:rFonts w:ascii="Times New Roman" w:hAnsi="Times New Roman"/>
          <w:sz w:val="24"/>
          <w:szCs w:val="24"/>
        </w:rPr>
      </w:pPr>
      <w:r>
        <w:rPr>
          <w:rFonts w:ascii="Times New Roman" w:hAnsi="Times New Roman"/>
          <w:sz w:val="24"/>
          <w:szCs w:val="24"/>
        </w:rPr>
        <w:lastRenderedPageBreak/>
        <w:t>3.1.7. Осуществлять замену Товара, не соответствующего условиям настоящего договора по количеству, комплектности, ассортименту и качеству в сроки, указанные Заказчиком.</w:t>
      </w:r>
    </w:p>
    <w:p w:rsidR="006D4C5C" w:rsidRDefault="006D4C5C" w:rsidP="006D4C5C">
      <w:pPr>
        <w:tabs>
          <w:tab w:val="left" w:pos="720"/>
        </w:tabs>
        <w:spacing w:after="0" w:line="240" w:lineRule="auto"/>
        <w:ind w:left="720" w:hanging="720"/>
        <w:jc w:val="both"/>
        <w:rPr>
          <w:rFonts w:ascii="Times New Roman" w:hAnsi="Times New Roman"/>
          <w:sz w:val="24"/>
          <w:szCs w:val="24"/>
        </w:rPr>
      </w:pPr>
      <w:r>
        <w:rPr>
          <w:rFonts w:ascii="Times New Roman" w:hAnsi="Times New Roman"/>
          <w:sz w:val="24"/>
          <w:szCs w:val="24"/>
        </w:rPr>
        <w:t>3.1.8. Снабдить лицо, доставившее или сопровождающее Товар, доверенностью на право подписания актов о несоответствии Товара по количеству, комплектности, ассортименту и качеству.</w:t>
      </w:r>
    </w:p>
    <w:p w:rsidR="006D4C5C" w:rsidRDefault="006D4C5C" w:rsidP="006D4C5C">
      <w:pPr>
        <w:spacing w:after="0" w:line="240" w:lineRule="auto"/>
        <w:ind w:left="540" w:hanging="540"/>
        <w:jc w:val="both"/>
        <w:rPr>
          <w:rFonts w:ascii="Times New Roman" w:hAnsi="Times New Roman"/>
          <w:sz w:val="24"/>
          <w:szCs w:val="24"/>
        </w:rPr>
      </w:pPr>
      <w:r>
        <w:rPr>
          <w:rFonts w:ascii="Times New Roman" w:hAnsi="Times New Roman"/>
          <w:sz w:val="24"/>
          <w:szCs w:val="24"/>
        </w:rPr>
        <w:t xml:space="preserve">3.2.  Заказчик обязуется: </w:t>
      </w:r>
    </w:p>
    <w:p w:rsidR="006D4C5C" w:rsidRDefault="006D4C5C" w:rsidP="006D4C5C">
      <w:pPr>
        <w:tabs>
          <w:tab w:val="left" w:pos="720"/>
        </w:tabs>
        <w:spacing w:after="0" w:line="240" w:lineRule="auto"/>
        <w:ind w:left="720" w:hanging="720"/>
        <w:jc w:val="both"/>
        <w:rPr>
          <w:rFonts w:ascii="Times New Roman" w:hAnsi="Times New Roman"/>
          <w:sz w:val="24"/>
          <w:szCs w:val="24"/>
        </w:rPr>
      </w:pPr>
      <w:r>
        <w:rPr>
          <w:rFonts w:ascii="Times New Roman" w:hAnsi="Times New Roman"/>
          <w:sz w:val="24"/>
          <w:szCs w:val="24"/>
        </w:rPr>
        <w:t xml:space="preserve">3.2.1. Произвести оплату поставленного Товара надлежащего качества и соответствующего условиям настоящего договора в порядке, предусмотренном статье 2 настоящего договора. </w:t>
      </w:r>
    </w:p>
    <w:p w:rsidR="006D4C5C" w:rsidRDefault="006D4C5C" w:rsidP="006D4C5C">
      <w:pPr>
        <w:tabs>
          <w:tab w:val="left" w:pos="720"/>
        </w:tabs>
        <w:spacing w:after="0" w:line="240" w:lineRule="auto"/>
        <w:ind w:left="720" w:hanging="720"/>
        <w:jc w:val="both"/>
        <w:rPr>
          <w:rFonts w:ascii="Times New Roman" w:hAnsi="Times New Roman"/>
          <w:sz w:val="24"/>
          <w:szCs w:val="24"/>
        </w:rPr>
      </w:pPr>
      <w:r>
        <w:rPr>
          <w:rFonts w:ascii="Times New Roman" w:hAnsi="Times New Roman"/>
          <w:sz w:val="24"/>
          <w:szCs w:val="24"/>
        </w:rPr>
        <w:t>3.2.2. Уведомлять Поставщика о несоответствии поставленного Товара заявленному по количеству, комплектности и качеству, составлять соответствующие акты.</w:t>
      </w:r>
    </w:p>
    <w:p w:rsidR="006D4C5C" w:rsidRDefault="006D4C5C" w:rsidP="006D4C5C">
      <w:pPr>
        <w:pStyle w:val="ConsPlusNormal"/>
        <w:widowControl/>
        <w:ind w:firstLine="0"/>
        <w:jc w:val="center"/>
        <w:outlineLvl w:val="0"/>
        <w:rPr>
          <w:rFonts w:ascii="Times New Roman" w:hAnsi="Times New Roman" w:cs="Times New Roman"/>
          <w:b/>
          <w:sz w:val="24"/>
          <w:szCs w:val="24"/>
        </w:rPr>
      </w:pPr>
    </w:p>
    <w:p w:rsidR="006D4C5C" w:rsidRDefault="006D4C5C" w:rsidP="006D4C5C">
      <w:pPr>
        <w:pStyle w:val="ConsPlusNormal"/>
        <w:widowControl/>
        <w:ind w:firstLine="0"/>
        <w:jc w:val="center"/>
        <w:outlineLvl w:val="0"/>
        <w:rPr>
          <w:rFonts w:ascii="Times New Roman" w:hAnsi="Times New Roman" w:cs="Times New Roman"/>
          <w:b/>
          <w:sz w:val="24"/>
          <w:szCs w:val="24"/>
        </w:rPr>
      </w:pPr>
      <w:r>
        <w:rPr>
          <w:rFonts w:ascii="Times New Roman" w:hAnsi="Times New Roman" w:cs="Times New Roman"/>
          <w:b/>
          <w:sz w:val="24"/>
          <w:szCs w:val="24"/>
        </w:rPr>
        <w:t>4. Срок поставки, порядок сдачи и приемки Товара</w:t>
      </w:r>
    </w:p>
    <w:p w:rsidR="006D4C5C" w:rsidRDefault="006D4C5C" w:rsidP="006D4C5C">
      <w:pPr>
        <w:numPr>
          <w:ilvl w:val="1"/>
          <w:numId w:val="3"/>
        </w:numPr>
        <w:tabs>
          <w:tab w:val="clear" w:pos="644"/>
          <w:tab w:val="num" w:pos="540"/>
          <w:tab w:val="num" w:pos="567"/>
          <w:tab w:val="left" w:pos="4962"/>
        </w:tabs>
        <w:spacing w:after="0" w:line="240" w:lineRule="auto"/>
        <w:ind w:left="540" w:hanging="540"/>
        <w:jc w:val="both"/>
        <w:rPr>
          <w:rFonts w:ascii="Times New Roman" w:hAnsi="Times New Roman"/>
          <w:sz w:val="24"/>
          <w:szCs w:val="24"/>
        </w:rPr>
      </w:pPr>
      <w:r>
        <w:rPr>
          <w:rFonts w:ascii="Times New Roman" w:hAnsi="Times New Roman"/>
          <w:sz w:val="24"/>
          <w:szCs w:val="24"/>
        </w:rPr>
        <w:t xml:space="preserve"> Срок поставки Товара в течение </w:t>
      </w:r>
      <w:r>
        <w:rPr>
          <w:rFonts w:ascii="Times New Roman" w:hAnsi="Times New Roman"/>
          <w:sz w:val="24"/>
          <w:szCs w:val="24"/>
        </w:rPr>
        <w:t xml:space="preserve">10 </w:t>
      </w:r>
      <w:r>
        <w:rPr>
          <w:rFonts w:ascii="Times New Roman" w:hAnsi="Times New Roman"/>
          <w:sz w:val="24"/>
          <w:szCs w:val="24"/>
        </w:rPr>
        <w:t xml:space="preserve">дней </w:t>
      </w:r>
      <w:proofErr w:type="gramStart"/>
      <w:r>
        <w:rPr>
          <w:rFonts w:ascii="Times New Roman" w:hAnsi="Times New Roman"/>
          <w:sz w:val="24"/>
          <w:szCs w:val="24"/>
        </w:rPr>
        <w:t>с даты подписания</w:t>
      </w:r>
      <w:proofErr w:type="gramEnd"/>
      <w:r>
        <w:rPr>
          <w:rFonts w:ascii="Times New Roman" w:hAnsi="Times New Roman"/>
          <w:sz w:val="24"/>
          <w:szCs w:val="24"/>
        </w:rPr>
        <w:t xml:space="preserve"> договора</w:t>
      </w:r>
      <w:r>
        <w:rPr>
          <w:rFonts w:ascii="Times New Roman" w:hAnsi="Times New Roman"/>
          <w:sz w:val="24"/>
          <w:szCs w:val="24"/>
        </w:rPr>
        <w:t>.</w:t>
      </w:r>
      <w:r>
        <w:rPr>
          <w:rFonts w:ascii="Times New Roman" w:hAnsi="Times New Roman"/>
          <w:sz w:val="24"/>
          <w:szCs w:val="24"/>
        </w:rPr>
        <w:t xml:space="preserve"> </w:t>
      </w:r>
    </w:p>
    <w:p w:rsidR="006D4C5C" w:rsidRDefault="006D4C5C" w:rsidP="006D4C5C">
      <w:pPr>
        <w:numPr>
          <w:ilvl w:val="1"/>
          <w:numId w:val="3"/>
        </w:numPr>
        <w:tabs>
          <w:tab w:val="clear" w:pos="644"/>
          <w:tab w:val="num" w:pos="567"/>
          <w:tab w:val="left" w:pos="4962"/>
        </w:tabs>
        <w:spacing w:after="0" w:line="240" w:lineRule="auto"/>
        <w:ind w:left="567" w:hanging="567"/>
        <w:jc w:val="both"/>
        <w:rPr>
          <w:rFonts w:ascii="Times New Roman" w:hAnsi="Times New Roman"/>
          <w:sz w:val="24"/>
          <w:szCs w:val="24"/>
        </w:rPr>
      </w:pPr>
      <w:r>
        <w:rPr>
          <w:rFonts w:ascii="Times New Roman" w:hAnsi="Times New Roman"/>
          <w:sz w:val="24"/>
          <w:szCs w:val="24"/>
        </w:rPr>
        <w:t xml:space="preserve">Поставка Товара осуществляется Поставщиком за свои средства и своими силами на объект по адресу: </w:t>
      </w:r>
      <w:proofErr w:type="gramStart"/>
      <w:r>
        <w:rPr>
          <w:rFonts w:ascii="Times New Roman" w:hAnsi="Times New Roman"/>
          <w:sz w:val="24"/>
          <w:szCs w:val="24"/>
        </w:rPr>
        <w:t>Ленинградская</w:t>
      </w:r>
      <w:proofErr w:type="gramEnd"/>
      <w:r>
        <w:rPr>
          <w:rFonts w:ascii="Times New Roman" w:hAnsi="Times New Roman"/>
          <w:sz w:val="24"/>
          <w:szCs w:val="24"/>
        </w:rPr>
        <w:t xml:space="preserve"> обл., г. Волхов, Кировский пр-т, дом 36.</w:t>
      </w:r>
    </w:p>
    <w:p w:rsidR="006D4C5C" w:rsidRDefault="006D4C5C" w:rsidP="006D4C5C">
      <w:pPr>
        <w:numPr>
          <w:ilvl w:val="1"/>
          <w:numId w:val="3"/>
        </w:numPr>
        <w:tabs>
          <w:tab w:val="num" w:pos="540"/>
          <w:tab w:val="left" w:pos="4962"/>
        </w:tabs>
        <w:spacing w:after="0" w:line="240" w:lineRule="auto"/>
        <w:ind w:left="540" w:hanging="540"/>
        <w:jc w:val="both"/>
        <w:rPr>
          <w:rFonts w:ascii="Times New Roman" w:hAnsi="Times New Roman"/>
          <w:sz w:val="24"/>
          <w:szCs w:val="24"/>
        </w:rPr>
      </w:pPr>
      <w:r>
        <w:rPr>
          <w:rFonts w:ascii="Times New Roman" w:hAnsi="Times New Roman"/>
          <w:sz w:val="24"/>
          <w:szCs w:val="24"/>
        </w:rPr>
        <w:t xml:space="preserve">Датой поставки Товара считается дата подписания акта приемки-сдачи Товара </w:t>
      </w:r>
    </w:p>
    <w:p w:rsidR="006D4C5C" w:rsidRDefault="006D4C5C" w:rsidP="006D4C5C">
      <w:pPr>
        <w:numPr>
          <w:ilvl w:val="1"/>
          <w:numId w:val="3"/>
        </w:numPr>
        <w:tabs>
          <w:tab w:val="num" w:pos="540"/>
          <w:tab w:val="left" w:pos="4962"/>
        </w:tabs>
        <w:spacing w:after="0" w:line="240" w:lineRule="auto"/>
        <w:ind w:left="540" w:hanging="540"/>
        <w:jc w:val="both"/>
        <w:rPr>
          <w:rFonts w:ascii="Times New Roman" w:hAnsi="Times New Roman"/>
          <w:sz w:val="24"/>
          <w:szCs w:val="24"/>
        </w:rPr>
      </w:pPr>
      <w:r>
        <w:rPr>
          <w:rFonts w:ascii="Times New Roman" w:hAnsi="Times New Roman"/>
          <w:sz w:val="24"/>
          <w:szCs w:val="24"/>
        </w:rPr>
        <w:t>Поставщик гарантирует:</w:t>
      </w:r>
    </w:p>
    <w:p w:rsidR="006D4C5C" w:rsidRDefault="006D4C5C" w:rsidP="006D4C5C">
      <w:pPr>
        <w:tabs>
          <w:tab w:val="left" w:pos="0"/>
        </w:tabs>
        <w:spacing w:after="0" w:line="240" w:lineRule="auto"/>
        <w:ind w:left="540"/>
        <w:jc w:val="both"/>
        <w:rPr>
          <w:rFonts w:ascii="Times New Roman" w:hAnsi="Times New Roman"/>
          <w:sz w:val="24"/>
          <w:szCs w:val="24"/>
        </w:rPr>
      </w:pPr>
      <w:r>
        <w:rPr>
          <w:rFonts w:ascii="Times New Roman" w:hAnsi="Times New Roman"/>
          <w:sz w:val="24"/>
          <w:szCs w:val="24"/>
        </w:rPr>
        <w:t>- хранение и перевозку Товара в условиях, обеспечивающих сохранение его качества и безопасность;</w:t>
      </w:r>
    </w:p>
    <w:p w:rsidR="006D4C5C" w:rsidRDefault="006D4C5C" w:rsidP="006D4C5C">
      <w:pPr>
        <w:tabs>
          <w:tab w:val="left" w:pos="540"/>
        </w:tabs>
        <w:spacing w:after="0" w:line="240" w:lineRule="auto"/>
        <w:jc w:val="both"/>
        <w:rPr>
          <w:rFonts w:ascii="Times New Roman" w:hAnsi="Times New Roman"/>
          <w:sz w:val="24"/>
          <w:szCs w:val="24"/>
        </w:rPr>
      </w:pPr>
      <w:r>
        <w:rPr>
          <w:rFonts w:ascii="Times New Roman" w:hAnsi="Times New Roman"/>
          <w:sz w:val="24"/>
          <w:szCs w:val="24"/>
        </w:rPr>
        <w:tab/>
        <w:t>- соблюдение требования нормативных документов к условиям хранения и перевозки Товара.</w:t>
      </w:r>
    </w:p>
    <w:p w:rsidR="006D4C5C" w:rsidRDefault="006D4C5C" w:rsidP="006D4C5C">
      <w:pPr>
        <w:numPr>
          <w:ilvl w:val="1"/>
          <w:numId w:val="3"/>
        </w:numPr>
        <w:tabs>
          <w:tab w:val="num" w:pos="540"/>
          <w:tab w:val="left" w:pos="4962"/>
        </w:tabs>
        <w:spacing w:after="0" w:line="240" w:lineRule="auto"/>
        <w:ind w:left="540" w:hanging="540"/>
        <w:jc w:val="both"/>
        <w:rPr>
          <w:rFonts w:ascii="Times New Roman" w:hAnsi="Times New Roman"/>
          <w:sz w:val="24"/>
          <w:szCs w:val="24"/>
        </w:rPr>
      </w:pPr>
      <w:r>
        <w:rPr>
          <w:rFonts w:ascii="Times New Roman" w:hAnsi="Times New Roman"/>
          <w:sz w:val="24"/>
          <w:szCs w:val="24"/>
        </w:rPr>
        <w:t>Поставка Товара осуществляется в рабочее время в пределах указанного в заявке времени. В случае доставки Товара за пределами указанного времени Заказчик вправе отказаться от его приемки. В этом случае Товар считается не поставленным.</w:t>
      </w:r>
    </w:p>
    <w:p w:rsidR="006D4C5C" w:rsidRDefault="006D4C5C" w:rsidP="006D4C5C">
      <w:pPr>
        <w:numPr>
          <w:ilvl w:val="1"/>
          <w:numId w:val="3"/>
        </w:numPr>
        <w:tabs>
          <w:tab w:val="num" w:pos="540"/>
          <w:tab w:val="left" w:pos="4962"/>
        </w:tabs>
        <w:spacing w:after="0" w:line="240" w:lineRule="auto"/>
        <w:ind w:left="540" w:hanging="540"/>
        <w:jc w:val="both"/>
        <w:rPr>
          <w:rFonts w:ascii="Times New Roman" w:hAnsi="Times New Roman"/>
          <w:sz w:val="24"/>
          <w:szCs w:val="24"/>
        </w:rPr>
      </w:pPr>
      <w:r>
        <w:rPr>
          <w:rFonts w:ascii="Times New Roman" w:hAnsi="Times New Roman"/>
          <w:sz w:val="24"/>
          <w:szCs w:val="24"/>
        </w:rPr>
        <w:t>Приемка-передача Товара по ассортименту, комплектности, качеству и количеству осуществляется по месту назначения представителем Заказчика и представителем Поставщика. При этом представитель Заказчика ставит в товарно-транспортных накладных подпись с расшифровкой своей должности и фамилии, а также печать.</w:t>
      </w:r>
    </w:p>
    <w:p w:rsidR="006D4C5C" w:rsidRDefault="006D4C5C" w:rsidP="006D4C5C">
      <w:pPr>
        <w:numPr>
          <w:ilvl w:val="1"/>
          <w:numId w:val="3"/>
        </w:numPr>
        <w:tabs>
          <w:tab w:val="num" w:pos="540"/>
          <w:tab w:val="left" w:pos="4962"/>
        </w:tabs>
        <w:spacing w:after="0" w:line="240" w:lineRule="auto"/>
        <w:ind w:left="540" w:hanging="540"/>
        <w:jc w:val="both"/>
        <w:rPr>
          <w:rFonts w:ascii="Times New Roman" w:hAnsi="Times New Roman"/>
          <w:sz w:val="24"/>
          <w:szCs w:val="24"/>
        </w:rPr>
      </w:pPr>
      <w:r>
        <w:rPr>
          <w:rFonts w:ascii="Times New Roman" w:hAnsi="Times New Roman"/>
          <w:sz w:val="24"/>
          <w:szCs w:val="24"/>
        </w:rPr>
        <w:t>Поставка Товара должна сопровождаться следующими документами:</w:t>
      </w:r>
    </w:p>
    <w:p w:rsidR="006D4C5C" w:rsidRDefault="006D4C5C" w:rsidP="006D4C5C">
      <w:pPr>
        <w:tabs>
          <w:tab w:val="left" w:pos="540"/>
        </w:tabs>
        <w:spacing w:after="0" w:line="240" w:lineRule="auto"/>
        <w:ind w:left="540"/>
        <w:jc w:val="both"/>
        <w:rPr>
          <w:rFonts w:ascii="Times New Roman" w:hAnsi="Times New Roman"/>
          <w:sz w:val="24"/>
          <w:szCs w:val="24"/>
        </w:rPr>
      </w:pPr>
      <w:r>
        <w:rPr>
          <w:rFonts w:ascii="Times New Roman" w:hAnsi="Times New Roman"/>
          <w:sz w:val="24"/>
          <w:szCs w:val="24"/>
        </w:rPr>
        <w:t>- декларация о соответствии;</w:t>
      </w:r>
    </w:p>
    <w:p w:rsidR="006D4C5C" w:rsidRDefault="006D4C5C" w:rsidP="006D4C5C">
      <w:pPr>
        <w:tabs>
          <w:tab w:val="left" w:pos="540"/>
        </w:tabs>
        <w:spacing w:after="0" w:line="240" w:lineRule="auto"/>
        <w:ind w:left="540"/>
        <w:jc w:val="both"/>
        <w:rPr>
          <w:rFonts w:ascii="Times New Roman" w:hAnsi="Times New Roman"/>
          <w:sz w:val="24"/>
          <w:szCs w:val="24"/>
        </w:rPr>
      </w:pPr>
      <w:r>
        <w:rPr>
          <w:rFonts w:ascii="Times New Roman" w:hAnsi="Times New Roman"/>
          <w:sz w:val="24"/>
          <w:szCs w:val="24"/>
        </w:rPr>
        <w:t>- товарная накладная в двух экземплярах.</w:t>
      </w:r>
    </w:p>
    <w:p w:rsidR="006D4C5C" w:rsidRDefault="006D4C5C" w:rsidP="006D4C5C">
      <w:pPr>
        <w:numPr>
          <w:ilvl w:val="1"/>
          <w:numId w:val="3"/>
        </w:numPr>
        <w:tabs>
          <w:tab w:val="num" w:pos="540"/>
          <w:tab w:val="left" w:pos="4962"/>
        </w:tabs>
        <w:spacing w:after="0" w:line="240" w:lineRule="auto"/>
        <w:ind w:left="540" w:hanging="540"/>
        <w:jc w:val="both"/>
        <w:rPr>
          <w:rFonts w:ascii="Times New Roman" w:hAnsi="Times New Roman"/>
          <w:sz w:val="24"/>
          <w:szCs w:val="24"/>
        </w:rPr>
      </w:pPr>
      <w:r>
        <w:rPr>
          <w:rFonts w:ascii="Times New Roman" w:hAnsi="Times New Roman"/>
          <w:sz w:val="24"/>
          <w:szCs w:val="24"/>
        </w:rPr>
        <w:t>Товар, не соответствующий условиям настоящего договора, не подлежит выгрузке. При обнаружении в процессе приемки Товара несоответствия по комплектности, ассортименту либо качеству Заказчик обязан приостановить приемку и отказаться от приемки Товара. Заказчик   уведомляет Поставщика об этом, а также о несоответствии Товара по количеству путем проставления в товарно-транспортной накладной соответствующих отметок и назначает Поставщику срок для доставки надлежащего Товара в предусмотренном объеме. При этом Заказчик и Поставщик обязуются составить акт, в котором должны быть указаны дата его составления, наименования, не соответствующие заявленным по количеству, комплектности, ассортименту и\или качеству, а также срок его замены. Акт подписывается представителями Заказчика и Поставщика. При отказе лица, доставившего Товар, составить и подписать акт о несоответствии, или при отсутствии у него доверенности на подписание таких актов, Заказчик   вправе в одностороннем порядке составить и подписать акт, который будет являться достаточным доказательством несоответствия поставленного Товара по количеству, ассортименту либо качеству.</w:t>
      </w:r>
    </w:p>
    <w:p w:rsidR="006D4C5C" w:rsidRDefault="006D4C5C" w:rsidP="006D4C5C">
      <w:pPr>
        <w:numPr>
          <w:ilvl w:val="1"/>
          <w:numId w:val="3"/>
        </w:numPr>
        <w:tabs>
          <w:tab w:val="num" w:pos="540"/>
          <w:tab w:val="left" w:pos="4962"/>
        </w:tabs>
        <w:spacing w:after="0" w:line="240" w:lineRule="auto"/>
        <w:ind w:left="540" w:hanging="540"/>
        <w:jc w:val="both"/>
        <w:rPr>
          <w:rFonts w:ascii="Times New Roman" w:hAnsi="Times New Roman"/>
          <w:sz w:val="24"/>
          <w:szCs w:val="24"/>
        </w:rPr>
      </w:pPr>
      <w:r>
        <w:rPr>
          <w:rFonts w:ascii="Times New Roman" w:hAnsi="Times New Roman"/>
          <w:sz w:val="24"/>
          <w:szCs w:val="24"/>
        </w:rPr>
        <w:t>В случае</w:t>
      </w:r>
      <w:proofErr w:type="gramStart"/>
      <w:r>
        <w:rPr>
          <w:rFonts w:ascii="Times New Roman" w:hAnsi="Times New Roman"/>
          <w:sz w:val="24"/>
          <w:szCs w:val="24"/>
        </w:rPr>
        <w:t>,</w:t>
      </w:r>
      <w:proofErr w:type="gramEnd"/>
      <w:r>
        <w:rPr>
          <w:rFonts w:ascii="Times New Roman" w:hAnsi="Times New Roman"/>
          <w:sz w:val="24"/>
          <w:szCs w:val="24"/>
        </w:rPr>
        <w:t xml:space="preserve"> если при перевозке Товара допущено нарушение, приведшее к утрате соответствующего качества Товара, Поставщик обязан информировать об этом Заказчика. Такой Товар не подлежит выгрузке на складе Заказчика и считается не поставленным.</w:t>
      </w:r>
    </w:p>
    <w:p w:rsidR="006D4C5C" w:rsidRDefault="006D4C5C" w:rsidP="006D4C5C">
      <w:pPr>
        <w:numPr>
          <w:ilvl w:val="1"/>
          <w:numId w:val="3"/>
        </w:numPr>
        <w:tabs>
          <w:tab w:val="num" w:pos="540"/>
          <w:tab w:val="left" w:pos="4962"/>
        </w:tabs>
        <w:spacing w:after="0" w:line="240" w:lineRule="auto"/>
        <w:ind w:left="540" w:hanging="540"/>
        <w:jc w:val="both"/>
        <w:rPr>
          <w:rFonts w:ascii="Times New Roman" w:hAnsi="Times New Roman"/>
          <w:sz w:val="24"/>
          <w:szCs w:val="24"/>
        </w:rPr>
      </w:pPr>
      <w:r>
        <w:rPr>
          <w:rFonts w:ascii="Times New Roman" w:hAnsi="Times New Roman"/>
          <w:sz w:val="24"/>
          <w:szCs w:val="24"/>
        </w:rPr>
        <w:lastRenderedPageBreak/>
        <w:t>Качество поставляемых товаров должно соответствовать требованиям ГОСТа, ТУ, действующим на момент поставки. Товары должны поставляться в таре, соответствующей требованиям ГОСТа, ТУ и с маркировкой завода-изготовителя.</w:t>
      </w:r>
    </w:p>
    <w:p w:rsidR="006D4C5C" w:rsidRDefault="006D4C5C" w:rsidP="006D4C5C">
      <w:pPr>
        <w:pStyle w:val="ConsPlusNormal"/>
        <w:widowControl/>
        <w:ind w:firstLine="0"/>
        <w:jc w:val="both"/>
        <w:outlineLvl w:val="0"/>
        <w:rPr>
          <w:rFonts w:ascii="Times New Roman" w:hAnsi="Times New Roman" w:cs="Times New Roman"/>
          <w:b/>
          <w:sz w:val="24"/>
          <w:szCs w:val="24"/>
        </w:rPr>
      </w:pPr>
    </w:p>
    <w:p w:rsidR="006D4C5C" w:rsidRDefault="006D4C5C" w:rsidP="006D4C5C">
      <w:pPr>
        <w:pStyle w:val="ConsPlusNormal"/>
        <w:widowControl/>
        <w:ind w:firstLine="0"/>
        <w:jc w:val="both"/>
        <w:outlineLvl w:val="0"/>
        <w:rPr>
          <w:rFonts w:ascii="Times New Roman" w:hAnsi="Times New Roman" w:cs="Times New Roman"/>
          <w:b/>
          <w:sz w:val="24"/>
          <w:szCs w:val="24"/>
        </w:rPr>
      </w:pPr>
    </w:p>
    <w:p w:rsidR="006D4C5C" w:rsidRDefault="006D4C5C" w:rsidP="006D4C5C">
      <w:pPr>
        <w:pStyle w:val="ConsPlusNormal"/>
        <w:widowControl/>
        <w:ind w:firstLine="0"/>
        <w:jc w:val="center"/>
        <w:outlineLvl w:val="0"/>
        <w:rPr>
          <w:rFonts w:ascii="Times New Roman" w:hAnsi="Times New Roman" w:cs="Times New Roman"/>
          <w:b/>
          <w:sz w:val="24"/>
          <w:szCs w:val="24"/>
        </w:rPr>
      </w:pPr>
      <w:r>
        <w:rPr>
          <w:rFonts w:ascii="Times New Roman" w:hAnsi="Times New Roman" w:cs="Times New Roman"/>
          <w:b/>
          <w:sz w:val="24"/>
          <w:szCs w:val="24"/>
        </w:rPr>
        <w:t>5. Срок действия настоящего договора.</w:t>
      </w:r>
    </w:p>
    <w:p w:rsidR="006D4C5C" w:rsidRDefault="006D4C5C" w:rsidP="006D4C5C">
      <w:pPr>
        <w:pStyle w:val="ConsPlusNormal"/>
        <w:widowControl/>
        <w:tabs>
          <w:tab w:val="left" w:pos="540"/>
        </w:tabs>
        <w:ind w:left="540" w:hanging="540"/>
        <w:jc w:val="both"/>
        <w:rPr>
          <w:rFonts w:ascii="Times New Roman" w:hAnsi="Times New Roman" w:cs="Times New Roman"/>
          <w:color w:val="FF0000"/>
          <w:sz w:val="24"/>
          <w:szCs w:val="24"/>
        </w:rPr>
      </w:pPr>
      <w:r>
        <w:rPr>
          <w:rFonts w:ascii="Times New Roman" w:hAnsi="Times New Roman" w:cs="Times New Roman"/>
          <w:sz w:val="24"/>
          <w:szCs w:val="24"/>
        </w:rPr>
        <w:t>5.1.  Договор вступает в действие с момента его подписания и действует до «31» декабря 2026 года до полного взаиморасчета между обеими Сторонами.</w:t>
      </w:r>
    </w:p>
    <w:p w:rsidR="006D4C5C" w:rsidRDefault="006D4C5C" w:rsidP="006D4C5C">
      <w:pPr>
        <w:pStyle w:val="ConsPlusNormal"/>
        <w:widowControl/>
        <w:ind w:left="540" w:hanging="540"/>
        <w:jc w:val="both"/>
        <w:rPr>
          <w:rFonts w:ascii="Times New Roman" w:hAnsi="Times New Roman" w:cs="Times New Roman"/>
          <w:sz w:val="24"/>
          <w:szCs w:val="24"/>
        </w:rPr>
      </w:pPr>
      <w:r>
        <w:rPr>
          <w:rFonts w:ascii="Times New Roman" w:hAnsi="Times New Roman" w:cs="Times New Roman"/>
          <w:sz w:val="24"/>
          <w:szCs w:val="24"/>
        </w:rPr>
        <w:t>5.2.  Настоящий договор, может быть, расторгнут досрочно по соглашению Сторон, а также в одностороннем порядке в случаях, предусмотренных действующим законодательством.</w:t>
      </w:r>
    </w:p>
    <w:p w:rsidR="006D4C5C" w:rsidRDefault="006D4C5C" w:rsidP="006D4C5C">
      <w:pPr>
        <w:pStyle w:val="ConsPlusNormal"/>
        <w:widowControl/>
        <w:ind w:firstLine="0"/>
        <w:jc w:val="center"/>
        <w:outlineLvl w:val="0"/>
        <w:rPr>
          <w:rFonts w:ascii="Times New Roman" w:hAnsi="Times New Roman" w:cs="Times New Roman"/>
          <w:b/>
          <w:sz w:val="24"/>
          <w:szCs w:val="24"/>
        </w:rPr>
      </w:pPr>
    </w:p>
    <w:p w:rsidR="006D4C5C" w:rsidRDefault="006D4C5C" w:rsidP="006D4C5C">
      <w:pPr>
        <w:pStyle w:val="ConsPlusNormal"/>
        <w:widowControl/>
        <w:ind w:firstLine="0"/>
        <w:jc w:val="center"/>
        <w:outlineLvl w:val="0"/>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6D4C5C" w:rsidRDefault="006D4C5C" w:rsidP="006D4C5C">
      <w:pPr>
        <w:pStyle w:val="ConsPlusNormal"/>
        <w:widowControl/>
        <w:numPr>
          <w:ilvl w:val="1"/>
          <w:numId w:val="4"/>
        </w:numPr>
        <w:tabs>
          <w:tab w:val="clear" w:pos="360"/>
          <w:tab w:val="num" w:pos="540"/>
        </w:tabs>
        <w:ind w:left="540" w:hanging="540"/>
        <w:jc w:val="both"/>
        <w:rPr>
          <w:rFonts w:ascii="Times New Roman" w:hAnsi="Times New Roman" w:cs="Times New Roman"/>
          <w:sz w:val="24"/>
          <w:szCs w:val="24"/>
        </w:rPr>
      </w:pPr>
      <w:r>
        <w:rPr>
          <w:rFonts w:ascii="Times New Roman" w:hAnsi="Times New Roman" w:cs="Times New Roman"/>
          <w:sz w:val="24"/>
          <w:szCs w:val="24"/>
        </w:rPr>
        <w:t>Заказчик   взыскивает с Поставщика:</w:t>
      </w:r>
    </w:p>
    <w:p w:rsidR="006D4C5C" w:rsidRDefault="006D4C5C" w:rsidP="006D4C5C">
      <w:pPr>
        <w:pStyle w:val="ConsPlusNormal"/>
        <w:widowControl/>
        <w:numPr>
          <w:ilvl w:val="2"/>
          <w:numId w:val="4"/>
        </w:numPr>
        <w:jc w:val="both"/>
        <w:rPr>
          <w:rFonts w:ascii="Times New Roman" w:hAnsi="Times New Roman" w:cs="Times New Roman"/>
          <w:sz w:val="24"/>
          <w:szCs w:val="24"/>
        </w:rPr>
      </w:pPr>
      <w:r>
        <w:rPr>
          <w:rFonts w:ascii="Times New Roman" w:hAnsi="Times New Roman" w:cs="Times New Roman"/>
          <w:sz w:val="24"/>
          <w:szCs w:val="24"/>
        </w:rPr>
        <w:t>За неисполнение или ненадлежащее исполнение обязательств по настоящему договору с Поставщика штраф в размере 0,01% от цены настоящего договора.</w:t>
      </w:r>
    </w:p>
    <w:p w:rsidR="006D4C5C" w:rsidRDefault="006D4C5C" w:rsidP="006D4C5C">
      <w:pPr>
        <w:pStyle w:val="ConsPlusNormal"/>
        <w:widowControl/>
        <w:numPr>
          <w:ilvl w:val="2"/>
          <w:numId w:val="4"/>
        </w:numPr>
        <w:tabs>
          <w:tab w:val="num" w:pos="540"/>
        </w:tabs>
        <w:ind w:left="540" w:hanging="540"/>
        <w:jc w:val="both"/>
        <w:rPr>
          <w:rFonts w:ascii="Times New Roman" w:hAnsi="Times New Roman" w:cs="Times New Roman"/>
          <w:sz w:val="24"/>
          <w:szCs w:val="24"/>
        </w:rPr>
      </w:pPr>
      <w:r>
        <w:rPr>
          <w:rFonts w:ascii="Times New Roman" w:hAnsi="Times New Roman" w:cs="Times New Roman"/>
          <w:sz w:val="24"/>
          <w:szCs w:val="24"/>
        </w:rPr>
        <w:t>За нарушение сроков поставки пени в размере одной трехсотой действующей на день уплаты ставки рефинансирования Центрального банка Российской Федерации от суммы недопоставленного Товара, за каждый день просрочки, начиная со дня, следующего после дня истечения установленного контрактом срока исполнения обязательств.</w:t>
      </w:r>
    </w:p>
    <w:p w:rsidR="006D4C5C" w:rsidRDefault="006D4C5C" w:rsidP="006D4C5C">
      <w:pPr>
        <w:pStyle w:val="ConsPlusNormal"/>
        <w:widowControl/>
        <w:numPr>
          <w:ilvl w:val="1"/>
          <w:numId w:val="4"/>
        </w:numPr>
        <w:tabs>
          <w:tab w:val="clear" w:pos="360"/>
          <w:tab w:val="num" w:pos="540"/>
        </w:tabs>
        <w:ind w:left="540" w:hanging="540"/>
        <w:jc w:val="both"/>
        <w:rPr>
          <w:rFonts w:ascii="Times New Roman" w:hAnsi="Times New Roman" w:cs="Times New Roman"/>
          <w:sz w:val="24"/>
          <w:szCs w:val="24"/>
        </w:rPr>
      </w:pPr>
      <w:r>
        <w:rPr>
          <w:rFonts w:ascii="Times New Roman" w:hAnsi="Times New Roman" w:cs="Times New Roman"/>
          <w:sz w:val="24"/>
          <w:szCs w:val="24"/>
        </w:rPr>
        <w:t>Заказчик и Поставщик отвечают по своим обязательствам в соответствии с действующим законодательством Российской Федерации.</w:t>
      </w:r>
    </w:p>
    <w:p w:rsidR="006D4C5C" w:rsidRDefault="006D4C5C" w:rsidP="006D4C5C">
      <w:pPr>
        <w:pStyle w:val="ConsPlusNormal"/>
        <w:widowControl/>
        <w:numPr>
          <w:ilvl w:val="1"/>
          <w:numId w:val="4"/>
        </w:numPr>
        <w:tabs>
          <w:tab w:val="clear" w:pos="360"/>
          <w:tab w:val="num" w:pos="540"/>
        </w:tabs>
        <w:ind w:left="540" w:hanging="540"/>
        <w:jc w:val="both"/>
        <w:rPr>
          <w:rFonts w:ascii="Times New Roman" w:hAnsi="Times New Roman" w:cs="Times New Roman"/>
          <w:sz w:val="24"/>
          <w:szCs w:val="24"/>
        </w:rPr>
      </w:pPr>
      <w:r>
        <w:rPr>
          <w:rFonts w:ascii="Times New Roman" w:hAnsi="Times New Roman" w:cs="Times New Roman"/>
          <w:sz w:val="24"/>
          <w:szCs w:val="24"/>
        </w:rPr>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rsidR="006D4C5C" w:rsidRDefault="006D4C5C" w:rsidP="006D4C5C">
      <w:pPr>
        <w:pStyle w:val="ConsPlusNormal"/>
        <w:widowControl/>
        <w:numPr>
          <w:ilvl w:val="1"/>
          <w:numId w:val="4"/>
        </w:numPr>
        <w:tabs>
          <w:tab w:val="clear" w:pos="360"/>
          <w:tab w:val="num" w:pos="540"/>
        </w:tabs>
        <w:ind w:left="540" w:hanging="540"/>
        <w:jc w:val="both"/>
        <w:rPr>
          <w:rFonts w:ascii="Times New Roman" w:hAnsi="Times New Roman" w:cs="Times New Roman"/>
          <w:sz w:val="24"/>
          <w:szCs w:val="24"/>
        </w:rPr>
      </w:pPr>
      <w:r>
        <w:rPr>
          <w:rFonts w:ascii="Times New Roman" w:hAnsi="Times New Roman" w:cs="Times New Roman"/>
          <w:sz w:val="24"/>
          <w:szCs w:val="24"/>
        </w:rPr>
        <w:t>Поставщик несет ответственность за оплату всех налогов, пошлин, лицензионных сборов и т.д., взимаемых до момента приемка Товара в пункте назначения, указанном Заказчик.</w:t>
      </w:r>
    </w:p>
    <w:p w:rsidR="006D4C5C" w:rsidRDefault="006D4C5C" w:rsidP="006D4C5C">
      <w:pPr>
        <w:pStyle w:val="ConsPlusNormal"/>
        <w:widowControl/>
        <w:numPr>
          <w:ilvl w:val="1"/>
          <w:numId w:val="4"/>
        </w:numPr>
        <w:tabs>
          <w:tab w:val="clear" w:pos="360"/>
          <w:tab w:val="num" w:pos="540"/>
        </w:tabs>
        <w:ind w:left="540" w:hanging="540"/>
        <w:jc w:val="both"/>
        <w:rPr>
          <w:rFonts w:ascii="Times New Roman" w:hAnsi="Times New Roman" w:cs="Times New Roman"/>
          <w:sz w:val="24"/>
          <w:szCs w:val="24"/>
        </w:rPr>
      </w:pPr>
      <w:r>
        <w:rPr>
          <w:rFonts w:ascii="Times New Roman" w:hAnsi="Times New Roman" w:cs="Times New Roman"/>
          <w:sz w:val="24"/>
          <w:szCs w:val="24"/>
        </w:rPr>
        <w:t>Любая из Сторон освобождается от ответственности, если докажет, что просрочка исполнения обязательств была допущена ею по вине другой Стороны или вследствие наступления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 и общепринятыми обычаями делового оборота.</w:t>
      </w:r>
    </w:p>
    <w:p w:rsidR="006D4C5C" w:rsidRDefault="006D4C5C" w:rsidP="006D4C5C">
      <w:pPr>
        <w:pStyle w:val="ConsPlusNormal"/>
        <w:widowControl/>
        <w:ind w:left="360" w:hanging="360"/>
        <w:jc w:val="both"/>
        <w:outlineLvl w:val="0"/>
        <w:rPr>
          <w:rFonts w:ascii="Times New Roman" w:hAnsi="Times New Roman" w:cs="Times New Roman"/>
          <w:b/>
          <w:sz w:val="24"/>
          <w:szCs w:val="24"/>
        </w:rPr>
      </w:pPr>
    </w:p>
    <w:p w:rsidR="006D4C5C" w:rsidRDefault="006D4C5C" w:rsidP="006D4C5C">
      <w:pPr>
        <w:pStyle w:val="ConsPlusNormal"/>
        <w:widowControl/>
        <w:ind w:left="360" w:hanging="360"/>
        <w:jc w:val="center"/>
        <w:outlineLvl w:val="0"/>
        <w:rPr>
          <w:rFonts w:ascii="Times New Roman" w:hAnsi="Times New Roman" w:cs="Times New Roman"/>
          <w:b/>
          <w:sz w:val="24"/>
          <w:szCs w:val="24"/>
        </w:rPr>
      </w:pPr>
      <w:r>
        <w:rPr>
          <w:rFonts w:ascii="Times New Roman" w:hAnsi="Times New Roman" w:cs="Times New Roman"/>
          <w:b/>
          <w:sz w:val="24"/>
          <w:szCs w:val="24"/>
        </w:rPr>
        <w:t>7. Порядок разрешения споров</w:t>
      </w:r>
    </w:p>
    <w:p w:rsidR="006D4C5C" w:rsidRDefault="006D4C5C" w:rsidP="006D4C5C">
      <w:pPr>
        <w:pStyle w:val="ConsPlusNormal"/>
        <w:widowControl/>
        <w:numPr>
          <w:ilvl w:val="1"/>
          <w:numId w:val="5"/>
        </w:numPr>
        <w:tabs>
          <w:tab w:val="clear" w:pos="360"/>
          <w:tab w:val="num" w:pos="540"/>
        </w:tabs>
        <w:ind w:left="540" w:hanging="540"/>
        <w:jc w:val="both"/>
        <w:rPr>
          <w:rFonts w:ascii="Times New Roman" w:hAnsi="Times New Roman" w:cs="Times New Roman"/>
          <w:sz w:val="24"/>
          <w:szCs w:val="24"/>
        </w:rPr>
      </w:pPr>
      <w:r>
        <w:rPr>
          <w:rFonts w:ascii="Times New Roman" w:hAnsi="Times New Roman" w:cs="Times New Roman"/>
          <w:sz w:val="24"/>
          <w:szCs w:val="24"/>
        </w:rPr>
        <w:t>Стороны стараются решить все спорные вопросы, которые могут возникнуть в ходе реализации контракта или в связи с ним, путем переговоров.</w:t>
      </w:r>
    </w:p>
    <w:p w:rsidR="006D4C5C" w:rsidRDefault="006D4C5C" w:rsidP="006D4C5C">
      <w:pPr>
        <w:pStyle w:val="ConsPlusNormal"/>
        <w:widowControl/>
        <w:numPr>
          <w:ilvl w:val="1"/>
          <w:numId w:val="5"/>
        </w:numPr>
        <w:tabs>
          <w:tab w:val="clear" w:pos="360"/>
          <w:tab w:val="num" w:pos="540"/>
        </w:tabs>
        <w:ind w:left="540" w:hanging="540"/>
        <w:jc w:val="both"/>
        <w:rPr>
          <w:rFonts w:ascii="Times New Roman" w:hAnsi="Times New Roman" w:cs="Times New Roman"/>
          <w:sz w:val="24"/>
          <w:szCs w:val="24"/>
        </w:rPr>
      </w:pPr>
      <w:r>
        <w:rPr>
          <w:rFonts w:ascii="Times New Roman" w:hAnsi="Times New Roman" w:cs="Times New Roman"/>
          <w:sz w:val="24"/>
          <w:szCs w:val="24"/>
        </w:rPr>
        <w:t>Споры, по которым Стороны не достигли соглашения, рассматриваются в Арбитражном суде Санкт-Петербурга и Ленинградской области.</w:t>
      </w:r>
    </w:p>
    <w:p w:rsidR="006D4C5C" w:rsidRDefault="006D4C5C" w:rsidP="006D4C5C">
      <w:pPr>
        <w:pStyle w:val="ConsPlusNormal"/>
        <w:widowControl/>
        <w:ind w:left="360" w:firstLine="0"/>
        <w:jc w:val="both"/>
        <w:rPr>
          <w:rFonts w:ascii="Times New Roman" w:hAnsi="Times New Roman" w:cs="Times New Roman"/>
          <w:b/>
          <w:sz w:val="24"/>
          <w:szCs w:val="24"/>
        </w:rPr>
      </w:pPr>
    </w:p>
    <w:p w:rsidR="006D4C5C" w:rsidRDefault="006D4C5C" w:rsidP="006D4C5C">
      <w:pPr>
        <w:pStyle w:val="ConsPlusNormal"/>
        <w:widowControl/>
        <w:numPr>
          <w:ilvl w:val="0"/>
          <w:numId w:val="5"/>
        </w:numPr>
        <w:jc w:val="center"/>
        <w:rPr>
          <w:rFonts w:ascii="Times New Roman" w:hAnsi="Times New Roman" w:cs="Times New Roman"/>
          <w:b/>
          <w:sz w:val="24"/>
          <w:szCs w:val="24"/>
        </w:rPr>
      </w:pPr>
      <w:r>
        <w:rPr>
          <w:rFonts w:ascii="Times New Roman" w:hAnsi="Times New Roman" w:cs="Times New Roman"/>
          <w:b/>
          <w:sz w:val="24"/>
          <w:szCs w:val="24"/>
        </w:rPr>
        <w:t>Прочие условия</w:t>
      </w:r>
    </w:p>
    <w:p w:rsidR="006D4C5C" w:rsidRDefault="006D4C5C" w:rsidP="006D4C5C">
      <w:pPr>
        <w:spacing w:after="0" w:line="240" w:lineRule="auto"/>
        <w:ind w:left="540" w:hanging="540"/>
        <w:jc w:val="both"/>
        <w:rPr>
          <w:rFonts w:ascii="Times New Roman" w:hAnsi="Times New Roman"/>
          <w:sz w:val="24"/>
          <w:szCs w:val="24"/>
        </w:rPr>
      </w:pPr>
      <w:r>
        <w:rPr>
          <w:rFonts w:ascii="Times New Roman" w:hAnsi="Times New Roman"/>
          <w:sz w:val="24"/>
          <w:szCs w:val="24"/>
        </w:rPr>
        <w:t>8.1. Отношения сторон, не урегулированные настоящим договором, регулируются в соответствии с действующим законодательством РФ.</w:t>
      </w:r>
    </w:p>
    <w:p w:rsidR="006D4C5C" w:rsidRDefault="006D4C5C" w:rsidP="006D4C5C">
      <w:pPr>
        <w:spacing w:after="0" w:line="240" w:lineRule="auto"/>
        <w:ind w:left="540" w:hanging="540"/>
        <w:jc w:val="both"/>
        <w:rPr>
          <w:rFonts w:ascii="Times New Roman" w:hAnsi="Times New Roman"/>
          <w:sz w:val="24"/>
          <w:szCs w:val="24"/>
        </w:rPr>
      </w:pPr>
      <w:r>
        <w:rPr>
          <w:rFonts w:ascii="Times New Roman" w:hAnsi="Times New Roman"/>
          <w:sz w:val="24"/>
          <w:szCs w:val="24"/>
        </w:rPr>
        <w:t>8.2.  Ни одна из сторон не имеет права передавать свои права и обязанности по данному контракту третьим лицам.</w:t>
      </w:r>
    </w:p>
    <w:p w:rsidR="006D4C5C" w:rsidRDefault="006D4C5C" w:rsidP="006D4C5C">
      <w:pPr>
        <w:spacing w:after="0" w:line="240" w:lineRule="auto"/>
        <w:ind w:left="540" w:hanging="540"/>
        <w:jc w:val="both"/>
        <w:rPr>
          <w:rFonts w:ascii="Times New Roman" w:hAnsi="Times New Roman"/>
          <w:sz w:val="24"/>
          <w:szCs w:val="24"/>
        </w:rPr>
      </w:pPr>
      <w:r>
        <w:rPr>
          <w:rFonts w:ascii="Times New Roman" w:hAnsi="Times New Roman"/>
          <w:sz w:val="24"/>
          <w:szCs w:val="24"/>
        </w:rPr>
        <w:t xml:space="preserve">8.3. Все изменения и дополнения к настоящему договору оформляются в виде подписанных сторонами дополнительных соглашений и вместе с приложениями являются неотъемлемыми частями настоящего договора. </w:t>
      </w:r>
    </w:p>
    <w:p w:rsidR="006D4C5C" w:rsidRDefault="006D4C5C" w:rsidP="006D4C5C">
      <w:pPr>
        <w:tabs>
          <w:tab w:val="left" w:pos="540"/>
        </w:tabs>
        <w:spacing w:after="0" w:line="240" w:lineRule="auto"/>
        <w:ind w:left="540" w:hanging="540"/>
        <w:jc w:val="both"/>
        <w:rPr>
          <w:rFonts w:ascii="Times New Roman" w:hAnsi="Times New Roman"/>
          <w:sz w:val="24"/>
          <w:szCs w:val="24"/>
        </w:rPr>
      </w:pPr>
      <w:r>
        <w:rPr>
          <w:rFonts w:ascii="Times New Roman" w:hAnsi="Times New Roman"/>
          <w:sz w:val="24"/>
          <w:szCs w:val="24"/>
        </w:rPr>
        <w:t xml:space="preserve">8.4.  Вся документация, связанная с настоящим договором, может передаваться сторонами по техническим средствам связи (факс, телекс и т.п.) с обязательным представлением оригинала документа. Датой получения документа, кроме уведомления о расторжении настоящего Договора, считается следующий рабочий день после дня отправки этого документа по факсу. Уведомление о расторжении данного контракта </w:t>
      </w:r>
      <w:r>
        <w:rPr>
          <w:rFonts w:ascii="Times New Roman" w:hAnsi="Times New Roman"/>
          <w:sz w:val="24"/>
          <w:szCs w:val="24"/>
        </w:rPr>
        <w:lastRenderedPageBreak/>
        <w:t>вручается непосредственно или направляется по почте заказным письмом с уведомлением о вручении.</w:t>
      </w:r>
    </w:p>
    <w:p w:rsidR="006D4C5C" w:rsidRDefault="006D4C5C" w:rsidP="006D4C5C">
      <w:pPr>
        <w:spacing w:after="0" w:line="240" w:lineRule="auto"/>
        <w:ind w:left="540" w:hanging="540"/>
        <w:jc w:val="both"/>
        <w:rPr>
          <w:rFonts w:ascii="Times New Roman" w:hAnsi="Times New Roman"/>
          <w:sz w:val="24"/>
          <w:szCs w:val="24"/>
        </w:rPr>
      </w:pPr>
      <w:r>
        <w:rPr>
          <w:rFonts w:ascii="Times New Roman" w:hAnsi="Times New Roman"/>
          <w:sz w:val="24"/>
          <w:szCs w:val="24"/>
        </w:rPr>
        <w:t>8.5.  Настоящий договор составлен в 2-х экземплярах, имеющих одинаковую юридическую силу.</w:t>
      </w:r>
    </w:p>
    <w:p w:rsidR="006D4C5C" w:rsidRDefault="006D4C5C" w:rsidP="006D4C5C">
      <w:pPr>
        <w:spacing w:after="0" w:line="240" w:lineRule="auto"/>
        <w:ind w:left="540" w:hanging="540"/>
        <w:jc w:val="both"/>
        <w:rPr>
          <w:rFonts w:ascii="Times New Roman" w:hAnsi="Times New Roman"/>
          <w:sz w:val="24"/>
          <w:szCs w:val="24"/>
        </w:rPr>
      </w:pPr>
      <w:r>
        <w:rPr>
          <w:rFonts w:ascii="Times New Roman" w:hAnsi="Times New Roman"/>
          <w:sz w:val="24"/>
          <w:szCs w:val="24"/>
        </w:rPr>
        <w:t>8.6.  Приложения к контракту:</w:t>
      </w:r>
    </w:p>
    <w:p w:rsidR="006D4C5C" w:rsidRDefault="006D4C5C" w:rsidP="006D4C5C">
      <w:pPr>
        <w:spacing w:after="0" w:line="240" w:lineRule="auto"/>
        <w:ind w:left="540" w:hanging="540"/>
        <w:jc w:val="both"/>
        <w:rPr>
          <w:rFonts w:ascii="Times New Roman" w:hAnsi="Times New Roman"/>
          <w:sz w:val="24"/>
          <w:szCs w:val="24"/>
        </w:rPr>
      </w:pPr>
      <w:r>
        <w:rPr>
          <w:rFonts w:ascii="Times New Roman" w:hAnsi="Times New Roman"/>
          <w:sz w:val="24"/>
          <w:szCs w:val="24"/>
        </w:rPr>
        <w:tab/>
        <w:t>Приложение 1 – Спецификация.</w:t>
      </w:r>
    </w:p>
    <w:p w:rsidR="006D4C5C" w:rsidRDefault="006D4C5C" w:rsidP="006D4C5C">
      <w:pPr>
        <w:spacing w:after="0" w:line="240" w:lineRule="auto"/>
        <w:ind w:left="540" w:hanging="540"/>
        <w:rPr>
          <w:rFonts w:ascii="Times New Roman" w:hAnsi="Times New Roman"/>
          <w:sz w:val="24"/>
          <w:szCs w:val="24"/>
        </w:rPr>
      </w:pPr>
    </w:p>
    <w:p w:rsidR="006D4C5C" w:rsidRDefault="006D4C5C" w:rsidP="006D4C5C">
      <w:pPr>
        <w:spacing w:after="0" w:line="240" w:lineRule="auto"/>
        <w:ind w:left="540" w:hanging="540"/>
        <w:rPr>
          <w:rFonts w:ascii="Times New Roman" w:hAnsi="Times New Roman"/>
          <w:sz w:val="24"/>
          <w:szCs w:val="24"/>
        </w:rPr>
      </w:pPr>
    </w:p>
    <w:p w:rsidR="006D4C5C" w:rsidRDefault="006D4C5C" w:rsidP="006D4C5C">
      <w:pPr>
        <w:spacing w:after="0" w:line="240" w:lineRule="auto"/>
        <w:ind w:left="540" w:hanging="540"/>
        <w:rPr>
          <w:rFonts w:ascii="Times New Roman" w:hAnsi="Times New Roman"/>
          <w:sz w:val="24"/>
          <w:szCs w:val="24"/>
        </w:rPr>
      </w:pPr>
    </w:p>
    <w:p w:rsidR="006D4C5C" w:rsidRDefault="006D4C5C" w:rsidP="006D4C5C">
      <w:pPr>
        <w:jc w:val="center"/>
        <w:rPr>
          <w:rFonts w:ascii="Times New Roman" w:hAnsi="Times New Roman"/>
          <w:b/>
        </w:rPr>
      </w:pPr>
      <w:r>
        <w:rPr>
          <w:rFonts w:ascii="Times New Roman" w:hAnsi="Times New Roman"/>
          <w:b/>
        </w:rPr>
        <w:t>9. ЮРИДИЧЕСКИЕ АДРЕСА СТОРОН</w:t>
      </w: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9"/>
        <w:gridCol w:w="185"/>
        <w:gridCol w:w="4604"/>
        <w:gridCol w:w="352"/>
      </w:tblGrid>
      <w:tr w:rsidR="006D4C5C" w:rsidTr="006D4C5C">
        <w:trPr>
          <w:trHeight w:val="578"/>
        </w:trPr>
        <w:tc>
          <w:tcPr>
            <w:tcW w:w="4970" w:type="dxa"/>
            <w:gridSpan w:val="2"/>
            <w:tcBorders>
              <w:top w:val="nil"/>
              <w:left w:val="nil"/>
              <w:bottom w:val="nil"/>
              <w:right w:val="nil"/>
            </w:tcBorders>
          </w:tcPr>
          <w:p w:rsidR="006D4C5C" w:rsidRDefault="006D4C5C">
            <w:pPr>
              <w:tabs>
                <w:tab w:val="left" w:pos="2640"/>
                <w:tab w:val="left" w:pos="2760"/>
                <w:tab w:val="center" w:pos="4844"/>
              </w:tabs>
              <w:jc w:val="right"/>
              <w:rPr>
                <w:rFonts w:ascii="Times New Roman" w:hAnsi="Times New Roman"/>
              </w:rPr>
            </w:pPr>
          </w:p>
        </w:tc>
        <w:tc>
          <w:tcPr>
            <w:tcW w:w="4953" w:type="dxa"/>
            <w:gridSpan w:val="2"/>
            <w:tcBorders>
              <w:top w:val="nil"/>
              <w:left w:val="nil"/>
              <w:bottom w:val="nil"/>
              <w:right w:val="nil"/>
            </w:tcBorders>
          </w:tcPr>
          <w:p w:rsidR="006D4C5C" w:rsidRDefault="006D4C5C">
            <w:pPr>
              <w:rPr>
                <w:rFonts w:ascii="Times New Roman" w:hAnsi="Times New Roman"/>
              </w:rPr>
            </w:pPr>
          </w:p>
        </w:tc>
      </w:tr>
      <w:tr w:rsidR="006D4C5C" w:rsidTr="006D4C5C">
        <w:trPr>
          <w:gridAfter w:val="1"/>
          <w:wAfter w:w="352" w:type="dxa"/>
          <w:trHeight w:val="5956"/>
        </w:trPr>
        <w:tc>
          <w:tcPr>
            <w:tcW w:w="4785" w:type="dxa"/>
            <w:tcBorders>
              <w:top w:val="single" w:sz="4" w:space="0" w:color="auto"/>
              <w:left w:val="single" w:sz="4" w:space="0" w:color="auto"/>
              <w:bottom w:val="single" w:sz="4" w:space="0" w:color="auto"/>
              <w:right w:val="single" w:sz="4" w:space="0" w:color="auto"/>
            </w:tcBorders>
            <w:hideMark/>
          </w:tcPr>
          <w:p w:rsidR="006D4C5C" w:rsidRDefault="006D4C5C">
            <w:pPr>
              <w:spacing w:after="0" w:line="240" w:lineRule="auto"/>
              <w:rPr>
                <w:sz w:val="20"/>
                <w:szCs w:val="20"/>
              </w:rPr>
            </w:pPr>
          </w:p>
        </w:tc>
        <w:tc>
          <w:tcPr>
            <w:tcW w:w="4786" w:type="dxa"/>
            <w:gridSpan w:val="2"/>
            <w:tcBorders>
              <w:top w:val="single" w:sz="4" w:space="0" w:color="auto"/>
              <w:left w:val="single" w:sz="4" w:space="0" w:color="auto"/>
              <w:bottom w:val="single" w:sz="4" w:space="0" w:color="auto"/>
              <w:right w:val="single" w:sz="4" w:space="0" w:color="auto"/>
            </w:tcBorders>
          </w:tcPr>
          <w:p w:rsidR="006D4C5C" w:rsidRDefault="006D4C5C">
            <w:pPr>
              <w:rPr>
                <w:rFonts w:ascii="Times New Roman" w:hAnsi="Times New Roman"/>
                <w:b/>
                <w:sz w:val="2"/>
                <w:szCs w:val="20"/>
                <w:lang w:eastAsia="en-US"/>
              </w:rPr>
            </w:pPr>
          </w:p>
          <w:p w:rsidR="006D4C5C" w:rsidRPr="006D4C5C" w:rsidRDefault="006D4C5C" w:rsidP="006D4C5C">
            <w:pPr>
              <w:pStyle w:val="a3"/>
              <w:rPr>
                <w:rFonts w:ascii="Times New Roman" w:hAnsi="Times New Roman"/>
                <w:sz w:val="24"/>
                <w:szCs w:val="24"/>
              </w:rPr>
            </w:pPr>
            <w:r w:rsidRPr="006D4C5C">
              <w:rPr>
                <w:rFonts w:ascii="Times New Roman" w:hAnsi="Times New Roman"/>
                <w:sz w:val="24"/>
                <w:szCs w:val="24"/>
              </w:rPr>
              <w:t xml:space="preserve">Муниципальное бюджетное учреждение дополнительного образования «Дворец детского (юношеского) творчества </w:t>
            </w:r>
            <w:proofErr w:type="spellStart"/>
            <w:r w:rsidRPr="006D4C5C">
              <w:rPr>
                <w:rFonts w:ascii="Times New Roman" w:hAnsi="Times New Roman"/>
                <w:sz w:val="24"/>
                <w:szCs w:val="24"/>
              </w:rPr>
              <w:t>Волховского</w:t>
            </w:r>
            <w:proofErr w:type="spellEnd"/>
            <w:r w:rsidRPr="006D4C5C">
              <w:rPr>
                <w:rFonts w:ascii="Times New Roman" w:hAnsi="Times New Roman"/>
                <w:sz w:val="24"/>
                <w:szCs w:val="24"/>
              </w:rPr>
              <w:t xml:space="preserve"> муниципального района» (МБУДО ДДЮТ)</w:t>
            </w:r>
          </w:p>
          <w:p w:rsidR="006D4C5C" w:rsidRPr="006D4C5C" w:rsidRDefault="006D4C5C" w:rsidP="006D4C5C">
            <w:pPr>
              <w:pStyle w:val="a3"/>
              <w:rPr>
                <w:rFonts w:ascii="Times New Roman" w:hAnsi="Times New Roman"/>
                <w:bCs/>
                <w:sz w:val="24"/>
                <w:szCs w:val="24"/>
              </w:rPr>
            </w:pPr>
            <w:r w:rsidRPr="006D4C5C">
              <w:rPr>
                <w:rFonts w:ascii="Times New Roman" w:hAnsi="Times New Roman"/>
                <w:bCs/>
                <w:sz w:val="24"/>
                <w:szCs w:val="24"/>
              </w:rPr>
              <w:t xml:space="preserve">Адрес юридический и фактический: 187403, </w:t>
            </w:r>
            <w:proofErr w:type="gramStart"/>
            <w:r w:rsidRPr="006D4C5C">
              <w:rPr>
                <w:rFonts w:ascii="Times New Roman" w:hAnsi="Times New Roman"/>
                <w:bCs/>
                <w:sz w:val="24"/>
                <w:szCs w:val="24"/>
              </w:rPr>
              <w:t>Ленинградская</w:t>
            </w:r>
            <w:proofErr w:type="gramEnd"/>
            <w:r w:rsidRPr="006D4C5C">
              <w:rPr>
                <w:rFonts w:ascii="Times New Roman" w:hAnsi="Times New Roman"/>
                <w:bCs/>
                <w:sz w:val="24"/>
                <w:szCs w:val="24"/>
              </w:rPr>
              <w:t xml:space="preserve"> обл., </w:t>
            </w:r>
          </w:p>
          <w:p w:rsidR="006D4C5C" w:rsidRPr="006D4C5C" w:rsidRDefault="006D4C5C" w:rsidP="006D4C5C">
            <w:pPr>
              <w:pStyle w:val="a3"/>
              <w:rPr>
                <w:rFonts w:ascii="Times New Roman" w:hAnsi="Times New Roman"/>
                <w:bCs/>
                <w:sz w:val="24"/>
                <w:szCs w:val="24"/>
              </w:rPr>
            </w:pPr>
            <w:proofErr w:type="spellStart"/>
            <w:r w:rsidRPr="006D4C5C">
              <w:rPr>
                <w:rFonts w:ascii="Times New Roman" w:hAnsi="Times New Roman"/>
                <w:bCs/>
                <w:sz w:val="24"/>
                <w:szCs w:val="24"/>
              </w:rPr>
              <w:t>Волховский</w:t>
            </w:r>
            <w:proofErr w:type="spellEnd"/>
            <w:r w:rsidRPr="006D4C5C">
              <w:rPr>
                <w:rFonts w:ascii="Times New Roman" w:hAnsi="Times New Roman"/>
                <w:bCs/>
                <w:sz w:val="24"/>
                <w:szCs w:val="24"/>
              </w:rPr>
              <w:t xml:space="preserve"> район, г. Волхов, Кировский проспект, д.36</w:t>
            </w:r>
          </w:p>
          <w:p w:rsidR="006D4C5C" w:rsidRPr="006D4C5C" w:rsidRDefault="006D4C5C" w:rsidP="006D4C5C">
            <w:pPr>
              <w:pStyle w:val="a3"/>
              <w:rPr>
                <w:rFonts w:ascii="Times New Roman" w:hAnsi="Times New Roman"/>
                <w:bCs/>
                <w:sz w:val="24"/>
                <w:szCs w:val="24"/>
              </w:rPr>
            </w:pPr>
            <w:r w:rsidRPr="006D4C5C">
              <w:rPr>
                <w:rFonts w:ascii="Times New Roman" w:hAnsi="Times New Roman"/>
                <w:bCs/>
                <w:sz w:val="24"/>
                <w:szCs w:val="24"/>
              </w:rPr>
              <w:t xml:space="preserve">ИНН 4702000376           </w:t>
            </w:r>
          </w:p>
          <w:p w:rsidR="006D4C5C" w:rsidRPr="006D4C5C" w:rsidRDefault="006D4C5C" w:rsidP="006D4C5C">
            <w:pPr>
              <w:pStyle w:val="a3"/>
              <w:rPr>
                <w:rFonts w:ascii="Times New Roman" w:hAnsi="Times New Roman"/>
                <w:bCs/>
                <w:sz w:val="24"/>
                <w:szCs w:val="24"/>
              </w:rPr>
            </w:pPr>
            <w:r w:rsidRPr="006D4C5C">
              <w:rPr>
                <w:rFonts w:ascii="Times New Roman" w:hAnsi="Times New Roman"/>
                <w:bCs/>
                <w:sz w:val="24"/>
                <w:szCs w:val="24"/>
              </w:rPr>
              <w:t>КПП 470201001</w:t>
            </w:r>
          </w:p>
          <w:p w:rsidR="006D4C5C" w:rsidRPr="006D4C5C" w:rsidRDefault="006D4C5C" w:rsidP="006D4C5C">
            <w:pPr>
              <w:pStyle w:val="a3"/>
              <w:rPr>
                <w:rFonts w:ascii="Times New Roman" w:hAnsi="Times New Roman"/>
                <w:bCs/>
                <w:sz w:val="24"/>
                <w:szCs w:val="24"/>
              </w:rPr>
            </w:pPr>
            <w:r w:rsidRPr="006D4C5C">
              <w:rPr>
                <w:rFonts w:ascii="Times New Roman" w:hAnsi="Times New Roman"/>
                <w:bCs/>
                <w:sz w:val="24"/>
                <w:szCs w:val="24"/>
              </w:rPr>
              <w:t>ОКТМО 41609101</w:t>
            </w:r>
          </w:p>
          <w:p w:rsidR="006D4C5C" w:rsidRPr="006D4C5C" w:rsidRDefault="006D4C5C" w:rsidP="006D4C5C">
            <w:pPr>
              <w:pStyle w:val="a3"/>
              <w:rPr>
                <w:rFonts w:ascii="Times New Roman" w:hAnsi="Times New Roman"/>
                <w:bCs/>
                <w:sz w:val="24"/>
                <w:szCs w:val="24"/>
              </w:rPr>
            </w:pPr>
            <w:proofErr w:type="gramStart"/>
            <w:r w:rsidRPr="006D4C5C">
              <w:rPr>
                <w:rFonts w:ascii="Times New Roman" w:hAnsi="Times New Roman"/>
                <w:bCs/>
                <w:sz w:val="24"/>
                <w:szCs w:val="24"/>
              </w:rPr>
              <w:t>р</w:t>
            </w:r>
            <w:proofErr w:type="gramEnd"/>
            <w:r w:rsidRPr="006D4C5C">
              <w:rPr>
                <w:rFonts w:ascii="Times New Roman" w:hAnsi="Times New Roman"/>
                <w:bCs/>
                <w:sz w:val="24"/>
                <w:szCs w:val="24"/>
              </w:rPr>
              <w:t>/</w:t>
            </w:r>
            <w:proofErr w:type="spellStart"/>
            <w:r w:rsidRPr="006D4C5C">
              <w:rPr>
                <w:rFonts w:ascii="Times New Roman" w:hAnsi="Times New Roman"/>
                <w:bCs/>
                <w:sz w:val="24"/>
                <w:szCs w:val="24"/>
              </w:rPr>
              <w:t>сч</w:t>
            </w:r>
            <w:proofErr w:type="spellEnd"/>
            <w:r w:rsidRPr="006D4C5C">
              <w:rPr>
                <w:rFonts w:ascii="Times New Roman" w:hAnsi="Times New Roman"/>
                <w:bCs/>
                <w:sz w:val="24"/>
                <w:szCs w:val="24"/>
              </w:rPr>
              <w:t xml:space="preserve">  03234643416090004500                                                                              </w:t>
            </w:r>
            <w:proofErr w:type="spellStart"/>
            <w:r w:rsidRPr="006D4C5C">
              <w:rPr>
                <w:rFonts w:ascii="Times New Roman" w:hAnsi="Times New Roman"/>
                <w:bCs/>
                <w:sz w:val="24"/>
                <w:szCs w:val="24"/>
              </w:rPr>
              <w:t>Северо</w:t>
            </w:r>
            <w:proofErr w:type="spellEnd"/>
            <w:r w:rsidRPr="006D4C5C">
              <w:rPr>
                <w:rFonts w:ascii="Times New Roman" w:hAnsi="Times New Roman"/>
                <w:bCs/>
                <w:sz w:val="24"/>
                <w:szCs w:val="24"/>
              </w:rPr>
              <w:t xml:space="preserve"> -Западное ГУ Банка России УФК </w:t>
            </w:r>
            <w:proofErr w:type="spellStart"/>
            <w:r w:rsidRPr="006D4C5C">
              <w:rPr>
                <w:rFonts w:ascii="Times New Roman" w:hAnsi="Times New Roman"/>
                <w:bCs/>
                <w:sz w:val="24"/>
                <w:szCs w:val="24"/>
              </w:rPr>
              <w:t>пмо</w:t>
            </w:r>
            <w:proofErr w:type="spellEnd"/>
            <w:r w:rsidRPr="006D4C5C">
              <w:rPr>
                <w:rFonts w:ascii="Times New Roman" w:hAnsi="Times New Roman"/>
                <w:bCs/>
                <w:sz w:val="24"/>
                <w:szCs w:val="24"/>
              </w:rPr>
              <w:t xml:space="preserve"> </w:t>
            </w:r>
            <w:proofErr w:type="spellStart"/>
            <w:r w:rsidRPr="006D4C5C">
              <w:rPr>
                <w:rFonts w:ascii="Times New Roman" w:hAnsi="Times New Roman"/>
                <w:bCs/>
                <w:sz w:val="24"/>
                <w:szCs w:val="24"/>
              </w:rPr>
              <w:t>Лен.области</w:t>
            </w:r>
            <w:proofErr w:type="spellEnd"/>
            <w:r w:rsidRPr="006D4C5C">
              <w:rPr>
                <w:rFonts w:ascii="Times New Roman" w:hAnsi="Times New Roman"/>
                <w:bCs/>
                <w:sz w:val="24"/>
                <w:szCs w:val="24"/>
              </w:rPr>
              <w:t xml:space="preserve">  г. Санкт-Петербург </w:t>
            </w:r>
          </w:p>
          <w:p w:rsidR="006D4C5C" w:rsidRPr="006D4C5C" w:rsidRDefault="006D4C5C" w:rsidP="006D4C5C">
            <w:pPr>
              <w:pStyle w:val="a3"/>
              <w:rPr>
                <w:rFonts w:ascii="Times New Roman" w:hAnsi="Times New Roman"/>
                <w:bCs/>
                <w:sz w:val="24"/>
                <w:szCs w:val="24"/>
              </w:rPr>
            </w:pPr>
            <w:proofErr w:type="spellStart"/>
            <w:r w:rsidRPr="006D4C5C">
              <w:rPr>
                <w:rFonts w:ascii="Times New Roman" w:hAnsi="Times New Roman"/>
                <w:bCs/>
                <w:sz w:val="24"/>
                <w:szCs w:val="24"/>
              </w:rPr>
              <w:t>кор</w:t>
            </w:r>
            <w:proofErr w:type="gramStart"/>
            <w:r w:rsidRPr="006D4C5C">
              <w:rPr>
                <w:rFonts w:ascii="Times New Roman" w:hAnsi="Times New Roman"/>
                <w:bCs/>
                <w:sz w:val="24"/>
                <w:szCs w:val="24"/>
              </w:rPr>
              <w:t>.с</w:t>
            </w:r>
            <w:proofErr w:type="gramEnd"/>
            <w:r w:rsidRPr="006D4C5C">
              <w:rPr>
                <w:rFonts w:ascii="Times New Roman" w:hAnsi="Times New Roman"/>
                <w:bCs/>
                <w:sz w:val="24"/>
                <w:szCs w:val="24"/>
              </w:rPr>
              <w:t>ч</w:t>
            </w:r>
            <w:proofErr w:type="spellEnd"/>
            <w:r w:rsidRPr="006D4C5C">
              <w:rPr>
                <w:rFonts w:ascii="Times New Roman" w:hAnsi="Times New Roman"/>
                <w:bCs/>
                <w:sz w:val="24"/>
                <w:szCs w:val="24"/>
              </w:rPr>
              <w:t xml:space="preserve"> 401028107453745370000098</w:t>
            </w:r>
          </w:p>
          <w:p w:rsidR="006D4C5C" w:rsidRPr="006D4C5C" w:rsidRDefault="006D4C5C" w:rsidP="006D4C5C">
            <w:pPr>
              <w:pStyle w:val="a3"/>
              <w:rPr>
                <w:rFonts w:ascii="Times New Roman" w:hAnsi="Times New Roman"/>
                <w:bCs/>
                <w:sz w:val="24"/>
                <w:szCs w:val="24"/>
              </w:rPr>
            </w:pPr>
            <w:r w:rsidRPr="006D4C5C">
              <w:rPr>
                <w:rFonts w:ascii="Times New Roman" w:hAnsi="Times New Roman"/>
                <w:bCs/>
                <w:sz w:val="24"/>
                <w:szCs w:val="24"/>
              </w:rPr>
              <w:t>БИК 044030098</w:t>
            </w:r>
          </w:p>
          <w:p w:rsidR="006D4C5C" w:rsidRDefault="006D4C5C" w:rsidP="006D4C5C">
            <w:pPr>
              <w:pStyle w:val="a3"/>
              <w:rPr>
                <w:rStyle w:val="a4"/>
                <w:b w:val="0"/>
                <w:lang w:eastAsia="en-US"/>
              </w:rPr>
            </w:pPr>
            <w:proofErr w:type="gramStart"/>
            <w:r w:rsidRPr="006D4C5C">
              <w:rPr>
                <w:rStyle w:val="a4"/>
                <w:rFonts w:ascii="Times New Roman" w:hAnsi="Times New Roman"/>
                <w:b w:val="0"/>
                <w:sz w:val="24"/>
                <w:szCs w:val="24"/>
                <w:lang w:eastAsia="en-US"/>
              </w:rPr>
              <w:t>Е</w:t>
            </w:r>
            <w:proofErr w:type="gramEnd"/>
            <w:r w:rsidRPr="006D4C5C">
              <w:rPr>
                <w:rStyle w:val="a4"/>
                <w:rFonts w:ascii="Times New Roman" w:hAnsi="Times New Roman"/>
                <w:b w:val="0"/>
                <w:sz w:val="24"/>
                <w:szCs w:val="24"/>
                <w:lang w:val="en-US" w:eastAsia="en-US"/>
              </w:rPr>
              <w:t>mail</w:t>
            </w:r>
            <w:r w:rsidRPr="006D4C5C">
              <w:rPr>
                <w:rStyle w:val="a4"/>
                <w:rFonts w:ascii="Times New Roman" w:hAnsi="Times New Roman"/>
                <w:b w:val="0"/>
                <w:sz w:val="24"/>
                <w:szCs w:val="24"/>
                <w:lang w:eastAsia="en-US"/>
              </w:rPr>
              <w:t xml:space="preserve">:   </w:t>
            </w:r>
            <w:proofErr w:type="spellStart"/>
            <w:r w:rsidRPr="006D4C5C">
              <w:rPr>
                <w:rStyle w:val="a4"/>
                <w:rFonts w:ascii="Times New Roman" w:hAnsi="Times New Roman"/>
                <w:b w:val="0"/>
                <w:sz w:val="24"/>
                <w:szCs w:val="24"/>
                <w:lang w:val="en-US" w:eastAsia="en-US"/>
              </w:rPr>
              <w:t>volkhov</w:t>
            </w:r>
            <w:proofErr w:type="spellEnd"/>
            <w:r w:rsidRPr="006D4C5C">
              <w:rPr>
                <w:rStyle w:val="a4"/>
                <w:rFonts w:ascii="Times New Roman" w:hAnsi="Times New Roman"/>
                <w:b w:val="0"/>
                <w:sz w:val="24"/>
                <w:szCs w:val="24"/>
                <w:lang w:eastAsia="en-US"/>
              </w:rPr>
              <w:t>_</w:t>
            </w:r>
            <w:proofErr w:type="spellStart"/>
            <w:r w:rsidRPr="006D4C5C">
              <w:rPr>
                <w:rStyle w:val="a4"/>
                <w:rFonts w:ascii="Times New Roman" w:hAnsi="Times New Roman"/>
                <w:b w:val="0"/>
                <w:sz w:val="24"/>
                <w:szCs w:val="24"/>
                <w:lang w:val="en-US" w:eastAsia="en-US"/>
              </w:rPr>
              <w:t>ddt</w:t>
            </w:r>
            <w:proofErr w:type="spellEnd"/>
            <w:r w:rsidRPr="006D4C5C">
              <w:rPr>
                <w:rStyle w:val="a4"/>
                <w:rFonts w:ascii="Times New Roman" w:hAnsi="Times New Roman"/>
                <w:b w:val="0"/>
                <w:sz w:val="24"/>
                <w:szCs w:val="24"/>
                <w:lang w:eastAsia="en-US"/>
              </w:rPr>
              <w:t>@</w:t>
            </w:r>
            <w:r w:rsidRPr="006D4C5C">
              <w:rPr>
                <w:rStyle w:val="a4"/>
                <w:rFonts w:ascii="Times New Roman" w:hAnsi="Times New Roman"/>
                <w:b w:val="0"/>
                <w:sz w:val="24"/>
                <w:szCs w:val="24"/>
                <w:lang w:val="en-US" w:eastAsia="en-US"/>
              </w:rPr>
              <w:t>mail</w:t>
            </w:r>
            <w:r w:rsidRPr="006D4C5C">
              <w:rPr>
                <w:rStyle w:val="a4"/>
                <w:rFonts w:ascii="Times New Roman" w:hAnsi="Times New Roman"/>
                <w:b w:val="0"/>
                <w:sz w:val="24"/>
                <w:szCs w:val="24"/>
                <w:lang w:eastAsia="en-US"/>
              </w:rPr>
              <w:t>.</w:t>
            </w:r>
            <w:proofErr w:type="spellStart"/>
            <w:r w:rsidRPr="006D4C5C">
              <w:rPr>
                <w:rStyle w:val="a4"/>
                <w:rFonts w:ascii="Times New Roman" w:hAnsi="Times New Roman"/>
                <w:b w:val="0"/>
                <w:sz w:val="24"/>
                <w:szCs w:val="24"/>
                <w:lang w:val="en-US" w:eastAsia="en-US"/>
              </w:rPr>
              <w:t>ru</w:t>
            </w:r>
            <w:proofErr w:type="spellEnd"/>
          </w:p>
        </w:tc>
      </w:tr>
      <w:tr w:rsidR="006D4C5C" w:rsidTr="006D4C5C">
        <w:trPr>
          <w:trHeight w:val="578"/>
        </w:trPr>
        <w:tc>
          <w:tcPr>
            <w:tcW w:w="4970" w:type="dxa"/>
            <w:gridSpan w:val="2"/>
            <w:tcBorders>
              <w:top w:val="nil"/>
              <w:left w:val="nil"/>
              <w:bottom w:val="nil"/>
              <w:right w:val="nil"/>
            </w:tcBorders>
          </w:tcPr>
          <w:p w:rsidR="006D4C5C" w:rsidRDefault="006D4C5C">
            <w:pPr>
              <w:rPr>
                <w:b/>
              </w:rPr>
            </w:pPr>
          </w:p>
        </w:tc>
        <w:tc>
          <w:tcPr>
            <w:tcW w:w="4953" w:type="dxa"/>
            <w:gridSpan w:val="2"/>
            <w:tcBorders>
              <w:top w:val="nil"/>
              <w:left w:val="nil"/>
              <w:bottom w:val="nil"/>
              <w:right w:val="nil"/>
            </w:tcBorders>
          </w:tcPr>
          <w:p w:rsidR="006D4C5C" w:rsidRDefault="006D4C5C">
            <w:pPr>
              <w:rPr>
                <w:b/>
              </w:rPr>
            </w:pPr>
          </w:p>
        </w:tc>
      </w:tr>
    </w:tbl>
    <w:p w:rsidR="006D4C5C" w:rsidRDefault="006D4C5C" w:rsidP="006D4C5C">
      <w:pPr>
        <w:jc w:val="right"/>
        <w:rPr>
          <w:rFonts w:ascii="Times New Roman" w:hAnsi="Times New Roman"/>
        </w:rPr>
      </w:pPr>
      <w:r>
        <w:rPr>
          <w:rFonts w:ascii="Times New Roman" w:hAnsi="Times New Roman"/>
        </w:rPr>
        <w:t xml:space="preserve"> </w:t>
      </w:r>
      <w:r>
        <w:rPr>
          <w:rFonts w:ascii="Times New Roman" w:hAnsi="Times New Roman"/>
          <w:lang w:val="en-US"/>
        </w:rPr>
        <w:t> </w:t>
      </w:r>
      <w:r w:rsidRPr="006D4C5C">
        <w:rPr>
          <w:rFonts w:ascii="Times New Roman" w:hAnsi="Times New Roman"/>
        </w:rPr>
        <w:t xml:space="preserve"> </w:t>
      </w:r>
      <w:r>
        <w:rPr>
          <w:rFonts w:ascii="Times New Roman" w:hAnsi="Times New Roman"/>
          <w:lang w:val="en-US"/>
        </w:rPr>
        <w:t> </w:t>
      </w:r>
      <w:r w:rsidRPr="006D4C5C">
        <w:rPr>
          <w:rFonts w:ascii="Times New Roman" w:hAnsi="Times New Roman"/>
        </w:rPr>
        <w:t xml:space="preserve"> </w:t>
      </w:r>
      <w:r>
        <w:rPr>
          <w:rFonts w:ascii="Times New Roman" w:hAnsi="Times New Roman"/>
          <w:lang w:val="en-US"/>
        </w:rPr>
        <w:t> </w:t>
      </w:r>
      <w:r w:rsidRPr="006D4C5C">
        <w:rPr>
          <w:rFonts w:ascii="Times New Roman" w:hAnsi="Times New Roman"/>
        </w:rPr>
        <w:t xml:space="preserve"> </w:t>
      </w:r>
      <w:r>
        <w:rPr>
          <w:rFonts w:ascii="Times New Roman" w:hAnsi="Times New Roman"/>
          <w:lang w:val="en-US"/>
        </w:rPr>
        <w:t> </w:t>
      </w:r>
      <w:r w:rsidRPr="006D4C5C">
        <w:rPr>
          <w:rFonts w:ascii="Times New Roman" w:hAnsi="Times New Roman"/>
        </w:rPr>
        <w:t xml:space="preserve"> </w:t>
      </w:r>
      <w:r>
        <w:rPr>
          <w:rFonts w:ascii="Times New Roman" w:hAnsi="Times New Roman"/>
          <w:lang w:val="en-US"/>
        </w:rPr>
        <w:t> </w:t>
      </w:r>
      <w:r w:rsidRPr="006D4C5C">
        <w:rPr>
          <w:rFonts w:ascii="Times New Roman" w:hAnsi="Times New Roman"/>
        </w:rPr>
        <w:t xml:space="preserve"> </w:t>
      </w:r>
      <w:r>
        <w:rPr>
          <w:rFonts w:ascii="Times New Roman" w:hAnsi="Times New Roman"/>
          <w:lang w:val="en-US"/>
        </w:rPr>
        <w:t> </w:t>
      </w:r>
      <w:r w:rsidRPr="006D4C5C">
        <w:rPr>
          <w:rFonts w:ascii="Times New Roman" w:hAnsi="Times New Roman"/>
        </w:rPr>
        <w:t xml:space="preserve"> </w:t>
      </w:r>
      <w:r>
        <w:rPr>
          <w:rFonts w:ascii="Times New Roman" w:hAnsi="Times New Roman"/>
          <w:lang w:val="en-US"/>
        </w:rPr>
        <w:t> </w:t>
      </w:r>
      <w:r w:rsidRPr="006D4C5C">
        <w:rPr>
          <w:rFonts w:ascii="Times New Roman" w:hAnsi="Times New Roman"/>
        </w:rPr>
        <w:t xml:space="preserve"> </w:t>
      </w:r>
      <w:r>
        <w:rPr>
          <w:rFonts w:ascii="Times New Roman" w:hAnsi="Times New Roman"/>
          <w:lang w:val="en-US"/>
        </w:rPr>
        <w:t> </w:t>
      </w:r>
      <w:r w:rsidRPr="006D4C5C">
        <w:rPr>
          <w:rFonts w:ascii="Times New Roman" w:hAnsi="Times New Roman"/>
        </w:rPr>
        <w:t xml:space="preserve"> </w:t>
      </w:r>
      <w:r>
        <w:rPr>
          <w:rFonts w:ascii="Times New Roman" w:hAnsi="Times New Roman"/>
          <w:lang w:val="en-US"/>
        </w:rPr>
        <w:t> </w:t>
      </w:r>
      <w:r w:rsidRPr="006D4C5C">
        <w:rPr>
          <w:rFonts w:ascii="Times New Roman" w:hAnsi="Times New Roman"/>
        </w:rPr>
        <w:t xml:space="preserve"> </w:t>
      </w:r>
      <w:r>
        <w:rPr>
          <w:rFonts w:ascii="Times New Roman" w:hAnsi="Times New Roman"/>
          <w:lang w:val="en-US"/>
        </w:rPr>
        <w:t> </w:t>
      </w:r>
      <w:r w:rsidRPr="006D4C5C">
        <w:rPr>
          <w:rFonts w:ascii="Times New Roman" w:hAnsi="Times New Roman"/>
        </w:rPr>
        <w:t xml:space="preserve"> </w:t>
      </w:r>
      <w:r>
        <w:rPr>
          <w:rFonts w:ascii="Times New Roman" w:hAnsi="Times New Roman"/>
          <w:lang w:val="en-US"/>
        </w:rPr>
        <w:t> </w:t>
      </w:r>
      <w:r w:rsidRPr="006D4C5C">
        <w:rPr>
          <w:rFonts w:ascii="Times New Roman" w:hAnsi="Times New Roman"/>
        </w:rPr>
        <w:t xml:space="preserve"> </w:t>
      </w:r>
      <w:r>
        <w:rPr>
          <w:rFonts w:ascii="Times New Roman" w:hAnsi="Times New Roman"/>
          <w:lang w:val="en-US"/>
        </w:rPr>
        <w:t> </w:t>
      </w:r>
      <w:r w:rsidRPr="006D4C5C">
        <w:rPr>
          <w:rFonts w:ascii="Times New Roman" w:hAnsi="Times New Roman"/>
        </w:rPr>
        <w:t xml:space="preserve"> </w:t>
      </w:r>
      <w:r>
        <w:rPr>
          <w:rFonts w:ascii="Times New Roman" w:hAnsi="Times New Roman"/>
          <w:lang w:val="en-US"/>
        </w:rPr>
        <w:t> </w:t>
      </w:r>
      <w:r w:rsidRPr="006D4C5C">
        <w:rPr>
          <w:rFonts w:ascii="Times New Roman" w:hAnsi="Times New Roman"/>
        </w:rPr>
        <w:t xml:space="preserve"> </w:t>
      </w:r>
      <w:r>
        <w:rPr>
          <w:rFonts w:ascii="Times New Roman" w:hAnsi="Times New Roman"/>
          <w:lang w:val="en-US"/>
        </w:rPr>
        <w:t> </w:t>
      </w:r>
      <w:r w:rsidRPr="006D4C5C">
        <w:rPr>
          <w:rFonts w:ascii="Times New Roman" w:hAnsi="Times New Roman"/>
        </w:rPr>
        <w:t xml:space="preserve"> </w:t>
      </w:r>
      <w:r>
        <w:rPr>
          <w:rFonts w:ascii="Times New Roman" w:hAnsi="Times New Roman"/>
          <w:lang w:val="en-US"/>
        </w:rPr>
        <w:t> </w:t>
      </w:r>
      <w:r w:rsidRPr="006D4C5C">
        <w:rPr>
          <w:rFonts w:ascii="Times New Roman" w:hAnsi="Times New Roman"/>
        </w:rPr>
        <w:t xml:space="preserve"> </w:t>
      </w:r>
      <w:r>
        <w:rPr>
          <w:rFonts w:ascii="Times New Roman" w:hAnsi="Times New Roman"/>
          <w:lang w:val="en-US"/>
        </w:rPr>
        <w:t> </w:t>
      </w:r>
      <w:r w:rsidRPr="006D4C5C">
        <w:rPr>
          <w:rFonts w:ascii="Times New Roman" w:hAnsi="Times New Roman"/>
        </w:rPr>
        <w:t xml:space="preserve"> </w:t>
      </w:r>
      <w:r>
        <w:rPr>
          <w:rFonts w:ascii="Times New Roman" w:hAnsi="Times New Roman"/>
          <w:lang w:val="en-US"/>
        </w:rPr>
        <w:t> </w:t>
      </w:r>
      <w:r w:rsidRPr="006D4C5C">
        <w:rPr>
          <w:rFonts w:ascii="Times New Roman" w:hAnsi="Times New Roman"/>
        </w:rPr>
        <w:t xml:space="preserve"> </w:t>
      </w:r>
      <w:r>
        <w:rPr>
          <w:rFonts w:ascii="Times New Roman" w:hAnsi="Times New Roman"/>
          <w:lang w:val="en-US"/>
        </w:rPr>
        <w:t> </w:t>
      </w:r>
      <w:r w:rsidRPr="006D4C5C">
        <w:rPr>
          <w:rFonts w:ascii="Times New Roman" w:hAnsi="Times New Roman"/>
        </w:rPr>
        <w:t xml:space="preserve"> </w:t>
      </w:r>
      <w:r>
        <w:rPr>
          <w:rFonts w:ascii="Times New Roman" w:hAnsi="Times New Roman"/>
          <w:lang w:val="en-US"/>
        </w:rPr>
        <w:t> </w:t>
      </w:r>
      <w:r w:rsidRPr="006D4C5C">
        <w:rPr>
          <w:rFonts w:ascii="Times New Roman" w:hAnsi="Times New Roman"/>
        </w:rPr>
        <w:t xml:space="preserve"> </w:t>
      </w:r>
      <w:r>
        <w:rPr>
          <w:rFonts w:ascii="Times New Roman" w:hAnsi="Times New Roman"/>
          <w:lang w:val="en-US"/>
        </w:rPr>
        <w:t> </w:t>
      </w:r>
      <w:r w:rsidRPr="006D4C5C">
        <w:rPr>
          <w:rFonts w:ascii="Times New Roman" w:hAnsi="Times New Roman"/>
        </w:rPr>
        <w:t xml:space="preserve"> </w:t>
      </w:r>
      <w:r>
        <w:rPr>
          <w:rFonts w:ascii="Times New Roman" w:hAnsi="Times New Roman"/>
          <w:lang w:val="en-US"/>
        </w:rPr>
        <w:t> </w:t>
      </w:r>
      <w:r w:rsidRPr="006D4C5C">
        <w:rPr>
          <w:rFonts w:ascii="Times New Roman" w:hAnsi="Times New Roman"/>
        </w:rPr>
        <w:t xml:space="preserve"> </w:t>
      </w:r>
      <w:r>
        <w:rPr>
          <w:rFonts w:ascii="Times New Roman" w:hAnsi="Times New Roman"/>
          <w:lang w:val="en-US"/>
        </w:rPr>
        <w:t> </w:t>
      </w:r>
      <w:r w:rsidRPr="006D4C5C">
        <w:rPr>
          <w:rFonts w:ascii="Times New Roman" w:hAnsi="Times New Roman"/>
        </w:rPr>
        <w:t xml:space="preserve"> </w:t>
      </w:r>
      <w:r>
        <w:rPr>
          <w:rFonts w:ascii="Times New Roman" w:hAnsi="Times New Roman"/>
          <w:lang w:val="en-US"/>
        </w:rPr>
        <w:t> </w:t>
      </w:r>
      <w:r w:rsidRPr="006D4C5C">
        <w:rPr>
          <w:rFonts w:ascii="Times New Roman" w:hAnsi="Times New Roman"/>
        </w:rPr>
        <w:t xml:space="preserve"> </w:t>
      </w:r>
      <w:r>
        <w:rPr>
          <w:rFonts w:ascii="Times New Roman" w:hAnsi="Times New Roman"/>
          <w:lang w:val="en-US"/>
        </w:rPr>
        <w:t> </w:t>
      </w:r>
      <w:r w:rsidRPr="006D4C5C">
        <w:rPr>
          <w:rFonts w:ascii="Times New Roman" w:hAnsi="Times New Roman"/>
        </w:rPr>
        <w:t xml:space="preserve"> </w:t>
      </w:r>
      <w:r>
        <w:rPr>
          <w:rFonts w:ascii="Times New Roman" w:hAnsi="Times New Roman"/>
          <w:lang w:val="en-US"/>
        </w:rPr>
        <w:t> </w:t>
      </w:r>
      <w:r w:rsidRPr="006D4C5C">
        <w:rPr>
          <w:rFonts w:ascii="Times New Roman" w:hAnsi="Times New Roman"/>
        </w:rPr>
        <w:t xml:space="preserve"> </w:t>
      </w:r>
      <w:r>
        <w:rPr>
          <w:rFonts w:ascii="Times New Roman" w:hAnsi="Times New Roman"/>
          <w:lang w:val="en-US"/>
        </w:rPr>
        <w:t> </w:t>
      </w:r>
      <w:r w:rsidRPr="006D4C5C">
        <w:rPr>
          <w:rFonts w:ascii="Times New Roman" w:hAnsi="Times New Roman"/>
        </w:rPr>
        <w:t xml:space="preserve"> </w:t>
      </w:r>
      <w:r>
        <w:rPr>
          <w:rFonts w:ascii="Times New Roman" w:hAnsi="Times New Roman"/>
          <w:lang w:val="en-US"/>
        </w:rPr>
        <w:t> </w:t>
      </w:r>
      <w:r>
        <w:rPr>
          <w:rFonts w:ascii="Times New Roman" w:hAnsi="Times New Roman"/>
        </w:rPr>
        <w:t xml:space="preserve"> </w:t>
      </w:r>
    </w:p>
    <w:p w:rsidR="006D4C5C" w:rsidRDefault="006D4C5C" w:rsidP="006D4C5C">
      <w:pPr>
        <w:rPr>
          <w:rFonts w:ascii="Times New Roman" w:hAnsi="Times New Roman"/>
        </w:rPr>
      </w:pPr>
      <w:r>
        <w:rPr>
          <w:rFonts w:ascii="Times New Roman" w:hAnsi="Times New Roman"/>
        </w:rPr>
        <w:t xml:space="preserve">                                                                                                                                Директор</w:t>
      </w:r>
    </w:p>
    <w:p w:rsidR="006D4C5C" w:rsidRDefault="006D4C5C" w:rsidP="006D4C5C">
      <w:pPr>
        <w:rPr>
          <w:rFonts w:ascii="Times New Roman" w:hAnsi="Times New Roman"/>
        </w:rPr>
      </w:pPr>
    </w:p>
    <w:p w:rsidR="006D4C5C" w:rsidRDefault="006D4C5C" w:rsidP="006D4C5C">
      <w:pPr>
        <w:rPr>
          <w:rFonts w:ascii="Times New Roman" w:hAnsi="Times New Roman"/>
        </w:rPr>
      </w:pPr>
      <w:r>
        <w:rPr>
          <w:rFonts w:ascii="Times New Roman" w:hAnsi="Times New Roman"/>
        </w:rPr>
        <w:t xml:space="preserve">                                                                                                                        _________/У.С. Качанова./</w:t>
      </w:r>
    </w:p>
    <w:p w:rsidR="006D4C5C" w:rsidRDefault="006D4C5C" w:rsidP="006D4C5C">
      <w:pPr>
        <w:jc w:val="both"/>
        <w:rPr>
          <w:rFonts w:ascii="Times New Roman" w:hAnsi="Times New Roman"/>
        </w:rPr>
      </w:pPr>
    </w:p>
    <w:p w:rsidR="006D4C5C" w:rsidRPr="006D4C5C" w:rsidRDefault="006D4C5C" w:rsidP="006D4C5C">
      <w:pPr>
        <w:jc w:val="right"/>
        <w:rPr>
          <w:rFonts w:ascii="Times New Roman" w:hAnsi="Times New Roman"/>
          <w:b/>
          <w:sz w:val="24"/>
          <w:szCs w:val="24"/>
        </w:rPr>
      </w:pPr>
      <w:r w:rsidRPr="006D4C5C">
        <w:rPr>
          <w:rFonts w:ascii="Times New Roman" w:hAnsi="Times New Roman"/>
          <w:b/>
          <w:sz w:val="24"/>
          <w:szCs w:val="24"/>
        </w:rPr>
        <w:t xml:space="preserve">Электронная подпись                                                     </w:t>
      </w:r>
      <w:r>
        <w:rPr>
          <w:rFonts w:ascii="Times New Roman" w:hAnsi="Times New Roman"/>
          <w:b/>
          <w:sz w:val="24"/>
          <w:szCs w:val="24"/>
        </w:rPr>
        <w:t xml:space="preserve">                </w:t>
      </w:r>
      <w:r w:rsidRPr="006D4C5C">
        <w:rPr>
          <w:rFonts w:ascii="Times New Roman" w:hAnsi="Times New Roman"/>
          <w:b/>
          <w:sz w:val="24"/>
          <w:szCs w:val="24"/>
        </w:rPr>
        <w:t>Электронная подпись</w:t>
      </w:r>
    </w:p>
    <w:p w:rsidR="006D4C5C" w:rsidRDefault="006D4C5C" w:rsidP="006D4C5C">
      <w:pPr>
        <w:jc w:val="right"/>
      </w:pPr>
    </w:p>
    <w:p w:rsidR="006D4C5C" w:rsidRDefault="006D4C5C" w:rsidP="006D4C5C">
      <w:pPr>
        <w:spacing w:after="0" w:line="240" w:lineRule="auto"/>
        <w:rPr>
          <w:rFonts w:ascii="Times New Roman" w:hAnsi="Times New Roman"/>
          <w:b/>
          <w:sz w:val="24"/>
          <w:szCs w:val="24"/>
        </w:rPr>
      </w:pPr>
      <w:r>
        <w:rPr>
          <w:rFonts w:ascii="Times New Roman" w:hAnsi="Times New Roman"/>
          <w:b/>
          <w:sz w:val="24"/>
          <w:szCs w:val="24"/>
        </w:rPr>
        <w:t xml:space="preserve">                                                                  </w:t>
      </w:r>
    </w:p>
    <w:p w:rsidR="006D4C5C" w:rsidRDefault="006D4C5C" w:rsidP="006D4C5C">
      <w:pPr>
        <w:spacing w:after="0" w:line="240" w:lineRule="auto"/>
        <w:jc w:val="right"/>
        <w:rPr>
          <w:rFonts w:ascii="Times New Roman" w:hAnsi="Times New Roman"/>
          <w:b/>
          <w:bCs/>
          <w:sz w:val="24"/>
          <w:szCs w:val="24"/>
        </w:rPr>
      </w:pPr>
      <w:r>
        <w:rPr>
          <w:rFonts w:ascii="Times New Roman" w:hAnsi="Times New Roman"/>
          <w:b/>
          <w:sz w:val="24"/>
          <w:szCs w:val="24"/>
        </w:rPr>
        <w:t xml:space="preserve">                                                        </w:t>
      </w:r>
      <w:r>
        <w:rPr>
          <w:rFonts w:ascii="Times New Roman" w:hAnsi="Times New Roman"/>
          <w:b/>
          <w:bCs/>
          <w:sz w:val="24"/>
          <w:szCs w:val="24"/>
        </w:rPr>
        <w:t>Приложение</w:t>
      </w:r>
      <w:r>
        <w:rPr>
          <w:rFonts w:ascii="Times New Roman" w:hAnsi="Times New Roman"/>
          <w:b/>
          <w:bCs/>
          <w:sz w:val="24"/>
          <w:szCs w:val="24"/>
        </w:rPr>
        <w:t xml:space="preserve"> </w:t>
      </w:r>
      <w:r>
        <w:rPr>
          <w:rFonts w:ascii="Times New Roman" w:hAnsi="Times New Roman"/>
          <w:b/>
          <w:bCs/>
          <w:sz w:val="24"/>
          <w:szCs w:val="24"/>
        </w:rPr>
        <w:t>№</w:t>
      </w:r>
      <w:r>
        <w:rPr>
          <w:rFonts w:ascii="Times New Roman" w:hAnsi="Times New Roman"/>
          <w:b/>
          <w:bCs/>
          <w:sz w:val="24"/>
          <w:szCs w:val="24"/>
        </w:rPr>
        <w:t xml:space="preserve"> 1</w:t>
      </w:r>
    </w:p>
    <w:p w:rsidR="006D4C5C" w:rsidRDefault="006D4C5C" w:rsidP="006D4C5C">
      <w:pPr>
        <w:spacing w:after="0" w:line="240" w:lineRule="auto"/>
        <w:jc w:val="right"/>
        <w:rPr>
          <w:rFonts w:ascii="Times New Roman" w:hAnsi="Times New Roman"/>
          <w:b/>
          <w:bCs/>
          <w:sz w:val="24"/>
          <w:szCs w:val="24"/>
        </w:rPr>
      </w:pPr>
      <w:r>
        <w:rPr>
          <w:rFonts w:ascii="Times New Roman" w:hAnsi="Times New Roman"/>
          <w:b/>
          <w:bCs/>
          <w:sz w:val="24"/>
          <w:szCs w:val="24"/>
        </w:rPr>
        <w:t>к договору№ _______</w:t>
      </w:r>
    </w:p>
    <w:p w:rsidR="006D4C5C" w:rsidRDefault="006D4C5C" w:rsidP="006D4C5C">
      <w:pPr>
        <w:spacing w:after="0" w:line="240" w:lineRule="auto"/>
        <w:ind w:right="175"/>
        <w:jc w:val="right"/>
        <w:rPr>
          <w:rFonts w:ascii="Times New Roman" w:hAnsi="Times New Roman"/>
          <w:b/>
          <w:bCs/>
          <w:sz w:val="24"/>
          <w:szCs w:val="24"/>
        </w:rPr>
      </w:pPr>
    </w:p>
    <w:p w:rsidR="006D4C5C" w:rsidRDefault="006D4C5C" w:rsidP="006D4C5C">
      <w:pPr>
        <w:spacing w:after="0" w:line="240" w:lineRule="auto"/>
        <w:ind w:right="175"/>
        <w:outlineLvl w:val="0"/>
        <w:rPr>
          <w:rFonts w:ascii="Times New Roman" w:hAnsi="Times New Roman"/>
          <w:b/>
          <w:sz w:val="24"/>
          <w:szCs w:val="24"/>
        </w:rPr>
      </w:pPr>
      <w:r>
        <w:rPr>
          <w:rFonts w:ascii="Times New Roman" w:hAnsi="Times New Roman"/>
          <w:sz w:val="24"/>
          <w:szCs w:val="24"/>
        </w:rPr>
        <w:t xml:space="preserve">                                                                </w:t>
      </w:r>
      <w:r>
        <w:rPr>
          <w:rFonts w:ascii="Times New Roman" w:hAnsi="Times New Roman"/>
          <w:b/>
          <w:sz w:val="24"/>
          <w:szCs w:val="24"/>
        </w:rPr>
        <w:t xml:space="preserve">СПЕЦИФИКАЦИЯ </w:t>
      </w:r>
    </w:p>
    <w:p w:rsidR="006D4C5C" w:rsidRDefault="006D4C5C" w:rsidP="006D4C5C">
      <w:pPr>
        <w:spacing w:after="0" w:line="240" w:lineRule="auto"/>
        <w:ind w:right="175"/>
        <w:jc w:val="center"/>
        <w:rPr>
          <w:rFonts w:ascii="Times New Roman" w:hAnsi="Times New Roman"/>
          <w:b/>
          <w:sz w:val="24"/>
          <w:szCs w:val="24"/>
        </w:rPr>
      </w:pPr>
      <w:r>
        <w:rPr>
          <w:rFonts w:ascii="Times New Roman" w:hAnsi="Times New Roman"/>
          <w:b/>
          <w:sz w:val="24"/>
          <w:szCs w:val="24"/>
        </w:rPr>
        <w:lastRenderedPageBreak/>
        <w:t xml:space="preserve">на поставку товара для нужд </w:t>
      </w:r>
    </w:p>
    <w:p w:rsidR="006D4C5C" w:rsidRDefault="006D4C5C" w:rsidP="006D4C5C">
      <w:pPr>
        <w:spacing w:after="0" w:line="240" w:lineRule="auto"/>
        <w:ind w:right="175"/>
        <w:jc w:val="center"/>
        <w:rPr>
          <w:rFonts w:ascii="Times New Roman" w:hAnsi="Times New Roman"/>
          <w:b/>
          <w:sz w:val="24"/>
          <w:szCs w:val="24"/>
        </w:rPr>
      </w:pPr>
      <w:r>
        <w:rPr>
          <w:rFonts w:ascii="Times New Roman" w:hAnsi="Times New Roman"/>
          <w:b/>
          <w:sz w:val="24"/>
          <w:szCs w:val="24"/>
        </w:rPr>
        <w:t>МБУДО ДДЮТ</w:t>
      </w:r>
    </w:p>
    <w:p w:rsidR="006D4C5C" w:rsidRDefault="006D4C5C" w:rsidP="006D4C5C">
      <w:pPr>
        <w:spacing w:after="0" w:line="240" w:lineRule="auto"/>
        <w:rPr>
          <w:rFonts w:ascii="Arial" w:hAnsi="Arial" w:cs="Arial"/>
          <w:vanish/>
          <w:sz w:val="16"/>
          <w:szCs w:val="16"/>
        </w:rPr>
      </w:pPr>
    </w:p>
    <w:p w:rsidR="006D4C5C" w:rsidRDefault="006D4C5C" w:rsidP="006D4C5C">
      <w:pPr>
        <w:spacing w:after="0" w:line="240" w:lineRule="auto"/>
        <w:rPr>
          <w:rFonts w:ascii="Arial" w:hAnsi="Arial" w:cs="Arial"/>
          <w:vanish/>
          <w:sz w:val="16"/>
          <w:szCs w:val="16"/>
        </w:rPr>
      </w:pPr>
    </w:p>
    <w:p w:rsidR="006D4C5C" w:rsidRDefault="006D4C5C" w:rsidP="006D4C5C">
      <w:pPr>
        <w:spacing w:after="0" w:line="240" w:lineRule="auto"/>
        <w:ind w:right="175"/>
        <w:jc w:val="center"/>
        <w:rPr>
          <w:rFonts w:ascii="Times New Roman" w:hAnsi="Times New Roman"/>
          <w:b/>
          <w:sz w:val="24"/>
          <w:szCs w:val="24"/>
        </w:rPr>
      </w:pPr>
    </w:p>
    <w:tbl>
      <w:tblPr>
        <w:tblW w:w="9811" w:type="dxa"/>
        <w:tblCellMar>
          <w:left w:w="30" w:type="dxa"/>
          <w:right w:w="0" w:type="dxa"/>
        </w:tblCellMar>
        <w:tblLook w:val="04A0" w:firstRow="1" w:lastRow="0" w:firstColumn="1" w:lastColumn="0" w:noHBand="0" w:noVBand="1"/>
      </w:tblPr>
      <w:tblGrid>
        <w:gridCol w:w="36"/>
        <w:gridCol w:w="253"/>
        <w:gridCol w:w="4420"/>
        <w:gridCol w:w="619"/>
        <w:gridCol w:w="883"/>
        <w:gridCol w:w="764"/>
        <w:gridCol w:w="425"/>
        <w:gridCol w:w="36"/>
        <w:gridCol w:w="36"/>
        <w:gridCol w:w="923"/>
        <w:gridCol w:w="64"/>
        <w:gridCol w:w="1352"/>
      </w:tblGrid>
      <w:tr w:rsidR="006D4C5C" w:rsidTr="006D4C5C">
        <w:trPr>
          <w:trHeight w:val="315"/>
        </w:trPr>
        <w:tc>
          <w:tcPr>
            <w:tcW w:w="0" w:type="auto"/>
            <w:vAlign w:val="center"/>
            <w:hideMark/>
          </w:tcPr>
          <w:p w:rsidR="006D4C5C" w:rsidRDefault="006D4C5C">
            <w:pPr>
              <w:spacing w:after="0" w:line="240" w:lineRule="auto"/>
              <w:rPr>
                <w:sz w:val="20"/>
                <w:szCs w:val="20"/>
              </w:rPr>
            </w:pPr>
          </w:p>
        </w:tc>
        <w:tc>
          <w:tcPr>
            <w:tcW w:w="0" w:type="auto"/>
            <w:tcBorders>
              <w:top w:val="single" w:sz="12" w:space="0" w:color="000000"/>
              <w:left w:val="single" w:sz="12" w:space="0" w:color="000000"/>
              <w:bottom w:val="single" w:sz="6" w:space="0" w:color="000000"/>
              <w:right w:val="nil"/>
            </w:tcBorders>
            <w:vAlign w:val="center"/>
            <w:hideMark/>
          </w:tcPr>
          <w:p w:rsidR="006D4C5C" w:rsidRDefault="006D4C5C">
            <w:pPr>
              <w:spacing w:after="0" w:line="240" w:lineRule="auto"/>
              <w:jc w:val="center"/>
              <w:rPr>
                <w:rFonts w:ascii="Times New Roman" w:hAnsi="Times New Roman"/>
                <w:b/>
                <w:bCs/>
              </w:rPr>
            </w:pPr>
            <w:r>
              <w:rPr>
                <w:rFonts w:ascii="Times New Roman" w:hAnsi="Times New Roman"/>
                <w:b/>
                <w:bCs/>
              </w:rPr>
              <w:t>№</w:t>
            </w:r>
          </w:p>
        </w:tc>
        <w:tc>
          <w:tcPr>
            <w:tcW w:w="4420" w:type="dxa"/>
            <w:tcBorders>
              <w:top w:val="single" w:sz="12" w:space="0" w:color="000000"/>
              <w:left w:val="single" w:sz="6" w:space="0" w:color="000000"/>
              <w:bottom w:val="single" w:sz="6" w:space="0" w:color="000000"/>
              <w:right w:val="nil"/>
            </w:tcBorders>
            <w:vAlign w:val="center"/>
            <w:hideMark/>
          </w:tcPr>
          <w:p w:rsidR="006D4C5C" w:rsidRDefault="006D4C5C">
            <w:pPr>
              <w:spacing w:after="0" w:line="240" w:lineRule="auto"/>
              <w:jc w:val="center"/>
              <w:rPr>
                <w:rFonts w:ascii="Times New Roman" w:hAnsi="Times New Roman"/>
                <w:b/>
                <w:bCs/>
              </w:rPr>
            </w:pPr>
            <w:r>
              <w:rPr>
                <w:rFonts w:ascii="Times New Roman" w:hAnsi="Times New Roman"/>
                <w:b/>
                <w:bCs/>
              </w:rPr>
              <w:t>Товар (Услуга)</w:t>
            </w:r>
          </w:p>
        </w:tc>
        <w:tc>
          <w:tcPr>
            <w:tcW w:w="1431" w:type="dxa"/>
            <w:gridSpan w:val="2"/>
            <w:tcBorders>
              <w:top w:val="single" w:sz="12" w:space="0" w:color="000000"/>
              <w:left w:val="single" w:sz="6" w:space="0" w:color="000000"/>
              <w:bottom w:val="single" w:sz="6" w:space="0" w:color="000000"/>
              <w:right w:val="nil"/>
            </w:tcBorders>
            <w:vAlign w:val="center"/>
            <w:hideMark/>
          </w:tcPr>
          <w:p w:rsidR="006D4C5C" w:rsidRDefault="006D4C5C">
            <w:pPr>
              <w:spacing w:after="0" w:line="240" w:lineRule="auto"/>
              <w:jc w:val="center"/>
              <w:rPr>
                <w:rFonts w:ascii="Times New Roman" w:hAnsi="Times New Roman"/>
                <w:b/>
                <w:bCs/>
              </w:rPr>
            </w:pPr>
            <w:r>
              <w:rPr>
                <w:rFonts w:ascii="Times New Roman" w:hAnsi="Times New Roman"/>
                <w:b/>
                <w:bCs/>
              </w:rPr>
              <w:t>Код</w:t>
            </w:r>
          </w:p>
        </w:tc>
        <w:tc>
          <w:tcPr>
            <w:tcW w:w="0" w:type="auto"/>
            <w:tcBorders>
              <w:top w:val="single" w:sz="12" w:space="0" w:color="000000"/>
              <w:left w:val="single" w:sz="6" w:space="0" w:color="000000"/>
              <w:bottom w:val="single" w:sz="6" w:space="0" w:color="000000"/>
              <w:right w:val="nil"/>
            </w:tcBorders>
            <w:vAlign w:val="center"/>
            <w:hideMark/>
          </w:tcPr>
          <w:p w:rsidR="006D4C5C" w:rsidRDefault="006D4C5C">
            <w:pPr>
              <w:spacing w:after="0" w:line="240" w:lineRule="auto"/>
              <w:jc w:val="center"/>
              <w:rPr>
                <w:rFonts w:ascii="Times New Roman" w:hAnsi="Times New Roman"/>
                <w:b/>
                <w:bCs/>
              </w:rPr>
            </w:pPr>
            <w:r>
              <w:rPr>
                <w:rFonts w:ascii="Times New Roman" w:hAnsi="Times New Roman"/>
                <w:b/>
                <w:bCs/>
              </w:rPr>
              <w:t>Кол-во</w:t>
            </w:r>
          </w:p>
        </w:tc>
        <w:tc>
          <w:tcPr>
            <w:tcW w:w="0" w:type="auto"/>
            <w:tcBorders>
              <w:top w:val="single" w:sz="12" w:space="0" w:color="000000"/>
              <w:left w:val="single" w:sz="6" w:space="0" w:color="000000"/>
              <w:bottom w:val="single" w:sz="6" w:space="0" w:color="000000"/>
              <w:right w:val="nil"/>
            </w:tcBorders>
            <w:vAlign w:val="center"/>
            <w:hideMark/>
          </w:tcPr>
          <w:p w:rsidR="006D4C5C" w:rsidRDefault="006D4C5C">
            <w:pPr>
              <w:spacing w:after="0" w:line="240" w:lineRule="auto"/>
              <w:jc w:val="center"/>
              <w:rPr>
                <w:rFonts w:ascii="Times New Roman" w:hAnsi="Times New Roman"/>
                <w:b/>
                <w:bCs/>
              </w:rPr>
            </w:pPr>
            <w:r>
              <w:rPr>
                <w:rFonts w:ascii="Times New Roman" w:hAnsi="Times New Roman"/>
                <w:b/>
                <w:bCs/>
              </w:rPr>
              <w:t>Ед.</w:t>
            </w:r>
          </w:p>
        </w:tc>
        <w:tc>
          <w:tcPr>
            <w:tcW w:w="999" w:type="dxa"/>
            <w:gridSpan w:val="3"/>
            <w:tcBorders>
              <w:top w:val="single" w:sz="12" w:space="0" w:color="000000"/>
              <w:left w:val="single" w:sz="6" w:space="0" w:color="000000"/>
              <w:bottom w:val="single" w:sz="6" w:space="0" w:color="000000"/>
              <w:right w:val="nil"/>
            </w:tcBorders>
            <w:vAlign w:val="center"/>
            <w:hideMark/>
          </w:tcPr>
          <w:p w:rsidR="006D4C5C" w:rsidRDefault="006D4C5C">
            <w:pPr>
              <w:spacing w:after="0" w:line="240" w:lineRule="auto"/>
              <w:jc w:val="center"/>
              <w:rPr>
                <w:rFonts w:ascii="Times New Roman" w:hAnsi="Times New Roman"/>
                <w:b/>
                <w:bCs/>
              </w:rPr>
            </w:pPr>
            <w:r>
              <w:rPr>
                <w:rFonts w:ascii="Times New Roman" w:hAnsi="Times New Roman"/>
                <w:b/>
                <w:bCs/>
              </w:rPr>
              <w:t>Цена</w:t>
            </w:r>
          </w:p>
        </w:tc>
        <w:tc>
          <w:tcPr>
            <w:tcW w:w="1416" w:type="dxa"/>
            <w:gridSpan w:val="2"/>
            <w:tcBorders>
              <w:top w:val="single" w:sz="12" w:space="0" w:color="000000"/>
              <w:left w:val="single" w:sz="6" w:space="0" w:color="000000"/>
              <w:bottom w:val="single" w:sz="6" w:space="0" w:color="000000"/>
              <w:right w:val="single" w:sz="12" w:space="0" w:color="000000"/>
            </w:tcBorders>
            <w:vAlign w:val="center"/>
            <w:hideMark/>
          </w:tcPr>
          <w:p w:rsidR="006D4C5C" w:rsidRDefault="006D4C5C">
            <w:pPr>
              <w:spacing w:after="0" w:line="240" w:lineRule="auto"/>
              <w:jc w:val="center"/>
              <w:rPr>
                <w:rFonts w:ascii="Times New Roman" w:hAnsi="Times New Roman"/>
                <w:b/>
                <w:bCs/>
              </w:rPr>
            </w:pPr>
            <w:r>
              <w:rPr>
                <w:rFonts w:ascii="Times New Roman" w:hAnsi="Times New Roman"/>
                <w:b/>
                <w:bCs/>
              </w:rPr>
              <w:t>Сумма</w:t>
            </w:r>
          </w:p>
        </w:tc>
      </w:tr>
      <w:tr w:rsidR="006D4C5C" w:rsidTr="006D4C5C">
        <w:trPr>
          <w:trHeight w:val="195"/>
        </w:trPr>
        <w:tc>
          <w:tcPr>
            <w:tcW w:w="0" w:type="auto"/>
            <w:vAlign w:val="center"/>
            <w:hideMark/>
          </w:tcPr>
          <w:p w:rsidR="006D4C5C" w:rsidRDefault="006D4C5C">
            <w:pPr>
              <w:spacing w:after="0" w:line="240" w:lineRule="auto"/>
              <w:rPr>
                <w:sz w:val="20"/>
                <w:szCs w:val="20"/>
              </w:rPr>
            </w:pPr>
          </w:p>
        </w:tc>
        <w:tc>
          <w:tcPr>
            <w:tcW w:w="0" w:type="auto"/>
            <w:tcBorders>
              <w:top w:val="nil"/>
              <w:left w:val="single" w:sz="12" w:space="0" w:color="000000"/>
              <w:bottom w:val="single" w:sz="12" w:space="0" w:color="000000"/>
              <w:right w:val="single" w:sz="6" w:space="0" w:color="000000"/>
            </w:tcBorders>
            <w:vAlign w:val="center"/>
            <w:hideMark/>
          </w:tcPr>
          <w:p w:rsidR="006D4C5C" w:rsidRDefault="006D4C5C">
            <w:pPr>
              <w:spacing w:after="0" w:line="240" w:lineRule="auto"/>
              <w:jc w:val="center"/>
              <w:rPr>
                <w:rFonts w:ascii="Times New Roman" w:hAnsi="Times New Roman"/>
                <w:color w:val="A9A9A9"/>
              </w:rPr>
            </w:pPr>
            <w:r>
              <w:rPr>
                <w:rFonts w:ascii="Times New Roman" w:hAnsi="Times New Roman"/>
                <w:color w:val="A9A9A9"/>
              </w:rPr>
              <w:t>1</w:t>
            </w:r>
          </w:p>
        </w:tc>
        <w:tc>
          <w:tcPr>
            <w:tcW w:w="4420" w:type="dxa"/>
            <w:tcBorders>
              <w:top w:val="nil"/>
              <w:left w:val="nil"/>
              <w:bottom w:val="single" w:sz="12" w:space="0" w:color="000000"/>
              <w:right w:val="single" w:sz="6" w:space="0" w:color="000000"/>
            </w:tcBorders>
            <w:vAlign w:val="center"/>
            <w:hideMark/>
          </w:tcPr>
          <w:p w:rsidR="006D4C5C" w:rsidRDefault="006D4C5C">
            <w:pPr>
              <w:spacing w:after="0" w:line="240" w:lineRule="auto"/>
              <w:jc w:val="center"/>
              <w:rPr>
                <w:rFonts w:ascii="Times New Roman" w:hAnsi="Times New Roman"/>
                <w:color w:val="A9A9A9"/>
              </w:rPr>
            </w:pPr>
            <w:r>
              <w:rPr>
                <w:rFonts w:ascii="Times New Roman" w:hAnsi="Times New Roman"/>
                <w:color w:val="A9A9A9"/>
              </w:rPr>
              <w:t>2</w:t>
            </w:r>
          </w:p>
        </w:tc>
        <w:tc>
          <w:tcPr>
            <w:tcW w:w="1431" w:type="dxa"/>
            <w:gridSpan w:val="2"/>
            <w:tcBorders>
              <w:top w:val="nil"/>
              <w:left w:val="nil"/>
              <w:bottom w:val="single" w:sz="12" w:space="0" w:color="000000"/>
              <w:right w:val="single" w:sz="6" w:space="0" w:color="333333"/>
            </w:tcBorders>
            <w:vAlign w:val="center"/>
            <w:hideMark/>
          </w:tcPr>
          <w:p w:rsidR="006D4C5C" w:rsidRDefault="006D4C5C">
            <w:pPr>
              <w:spacing w:after="0" w:line="240" w:lineRule="auto"/>
              <w:jc w:val="center"/>
              <w:rPr>
                <w:rFonts w:ascii="Times New Roman" w:hAnsi="Times New Roman"/>
                <w:color w:val="A9A9A9"/>
              </w:rPr>
            </w:pPr>
            <w:r>
              <w:rPr>
                <w:rFonts w:ascii="Times New Roman" w:hAnsi="Times New Roman"/>
                <w:color w:val="A9A9A9"/>
              </w:rPr>
              <w:t>3</w:t>
            </w:r>
          </w:p>
        </w:tc>
        <w:tc>
          <w:tcPr>
            <w:tcW w:w="0" w:type="auto"/>
            <w:tcBorders>
              <w:top w:val="nil"/>
              <w:left w:val="nil"/>
              <w:bottom w:val="single" w:sz="12" w:space="0" w:color="000000"/>
              <w:right w:val="single" w:sz="6" w:space="0" w:color="000000"/>
            </w:tcBorders>
            <w:vAlign w:val="center"/>
            <w:hideMark/>
          </w:tcPr>
          <w:p w:rsidR="006D4C5C" w:rsidRDefault="006D4C5C">
            <w:pPr>
              <w:spacing w:after="0" w:line="240" w:lineRule="auto"/>
              <w:jc w:val="center"/>
              <w:rPr>
                <w:rFonts w:ascii="Times New Roman" w:hAnsi="Times New Roman"/>
                <w:color w:val="A9A9A9"/>
              </w:rPr>
            </w:pPr>
            <w:r>
              <w:rPr>
                <w:rFonts w:ascii="Times New Roman" w:hAnsi="Times New Roman"/>
                <w:color w:val="A9A9A9"/>
              </w:rPr>
              <w:t>4</w:t>
            </w:r>
          </w:p>
        </w:tc>
        <w:tc>
          <w:tcPr>
            <w:tcW w:w="0" w:type="auto"/>
            <w:tcBorders>
              <w:top w:val="nil"/>
              <w:left w:val="nil"/>
              <w:bottom w:val="single" w:sz="12" w:space="0" w:color="000000"/>
              <w:right w:val="single" w:sz="6" w:space="0" w:color="000000"/>
            </w:tcBorders>
            <w:vAlign w:val="center"/>
            <w:hideMark/>
          </w:tcPr>
          <w:p w:rsidR="006D4C5C" w:rsidRDefault="006D4C5C">
            <w:pPr>
              <w:spacing w:after="0" w:line="240" w:lineRule="auto"/>
              <w:jc w:val="center"/>
              <w:rPr>
                <w:rFonts w:ascii="Times New Roman" w:hAnsi="Times New Roman"/>
                <w:color w:val="A9A9A9"/>
              </w:rPr>
            </w:pPr>
            <w:r>
              <w:rPr>
                <w:rFonts w:ascii="Times New Roman" w:hAnsi="Times New Roman"/>
                <w:color w:val="A9A9A9"/>
              </w:rPr>
              <w:t>5</w:t>
            </w:r>
          </w:p>
        </w:tc>
        <w:tc>
          <w:tcPr>
            <w:tcW w:w="999" w:type="dxa"/>
            <w:gridSpan w:val="3"/>
            <w:tcBorders>
              <w:top w:val="nil"/>
              <w:left w:val="nil"/>
              <w:bottom w:val="single" w:sz="12" w:space="0" w:color="000000"/>
              <w:right w:val="single" w:sz="6" w:space="0" w:color="000000"/>
            </w:tcBorders>
            <w:vAlign w:val="center"/>
            <w:hideMark/>
          </w:tcPr>
          <w:p w:rsidR="006D4C5C" w:rsidRDefault="006D4C5C">
            <w:pPr>
              <w:spacing w:after="0" w:line="240" w:lineRule="auto"/>
              <w:jc w:val="center"/>
              <w:rPr>
                <w:rFonts w:ascii="Times New Roman" w:hAnsi="Times New Roman"/>
                <w:color w:val="A9A9A9"/>
              </w:rPr>
            </w:pPr>
            <w:r>
              <w:rPr>
                <w:rFonts w:ascii="Times New Roman" w:hAnsi="Times New Roman"/>
                <w:color w:val="A9A9A9"/>
              </w:rPr>
              <w:t>6</w:t>
            </w:r>
          </w:p>
        </w:tc>
        <w:tc>
          <w:tcPr>
            <w:tcW w:w="1416" w:type="dxa"/>
            <w:gridSpan w:val="2"/>
            <w:tcBorders>
              <w:top w:val="nil"/>
              <w:left w:val="nil"/>
              <w:bottom w:val="single" w:sz="12" w:space="0" w:color="000000"/>
              <w:right w:val="single" w:sz="12" w:space="0" w:color="333333"/>
            </w:tcBorders>
            <w:vAlign w:val="center"/>
            <w:hideMark/>
          </w:tcPr>
          <w:p w:rsidR="006D4C5C" w:rsidRDefault="006D4C5C">
            <w:pPr>
              <w:spacing w:after="0" w:line="240" w:lineRule="auto"/>
              <w:jc w:val="center"/>
              <w:rPr>
                <w:rFonts w:ascii="Times New Roman" w:hAnsi="Times New Roman"/>
                <w:color w:val="A9A9A9"/>
              </w:rPr>
            </w:pPr>
            <w:r>
              <w:rPr>
                <w:rFonts w:ascii="Times New Roman" w:hAnsi="Times New Roman"/>
                <w:color w:val="A9A9A9"/>
              </w:rPr>
              <w:t>7</w:t>
            </w:r>
          </w:p>
        </w:tc>
      </w:tr>
      <w:tr w:rsidR="006D4C5C" w:rsidTr="006D4C5C">
        <w:trPr>
          <w:trHeight w:val="255"/>
        </w:trPr>
        <w:tc>
          <w:tcPr>
            <w:tcW w:w="0" w:type="auto"/>
            <w:vAlign w:val="center"/>
            <w:hideMark/>
          </w:tcPr>
          <w:p w:rsidR="006D4C5C" w:rsidRDefault="006D4C5C">
            <w:pPr>
              <w:spacing w:after="0" w:line="240" w:lineRule="auto"/>
              <w:rPr>
                <w:sz w:val="20"/>
                <w:szCs w:val="20"/>
              </w:rPr>
            </w:pPr>
          </w:p>
        </w:tc>
        <w:tc>
          <w:tcPr>
            <w:tcW w:w="0" w:type="auto"/>
            <w:tcBorders>
              <w:top w:val="single" w:sz="6" w:space="0" w:color="000000"/>
              <w:left w:val="single" w:sz="12" w:space="0" w:color="000000"/>
              <w:bottom w:val="nil"/>
              <w:right w:val="nil"/>
            </w:tcBorders>
            <w:hideMark/>
          </w:tcPr>
          <w:p w:rsidR="006D4C5C" w:rsidRDefault="006D4C5C">
            <w:pPr>
              <w:spacing w:after="0" w:line="240" w:lineRule="auto"/>
              <w:jc w:val="center"/>
              <w:rPr>
                <w:rFonts w:ascii="Times New Roman" w:hAnsi="Times New Roman"/>
              </w:rPr>
            </w:pPr>
            <w:r>
              <w:rPr>
                <w:rFonts w:ascii="Times New Roman" w:hAnsi="Times New Roman"/>
              </w:rPr>
              <w:t>1</w:t>
            </w:r>
          </w:p>
        </w:tc>
        <w:tc>
          <w:tcPr>
            <w:tcW w:w="4420" w:type="dxa"/>
            <w:tcBorders>
              <w:top w:val="single" w:sz="6" w:space="0" w:color="000000"/>
              <w:left w:val="single" w:sz="6" w:space="0" w:color="000000"/>
              <w:bottom w:val="nil"/>
              <w:right w:val="nil"/>
            </w:tcBorders>
            <w:hideMark/>
          </w:tcPr>
          <w:p w:rsidR="006D4C5C" w:rsidRDefault="006D4C5C">
            <w:pPr>
              <w:pStyle w:val="a3"/>
              <w:rPr>
                <w:rFonts w:ascii="Times New Roman" w:hAnsi="Times New Roman"/>
                <w:sz w:val="24"/>
                <w:szCs w:val="24"/>
              </w:rPr>
            </w:pPr>
            <w:r>
              <w:rPr>
                <w:rFonts w:ascii="Times New Roman" w:hAnsi="Times New Roman"/>
                <w:sz w:val="24"/>
                <w:szCs w:val="24"/>
              </w:rPr>
              <w:t>Ведро мусорное пластик с крышкой и педалью , 14 л</w:t>
            </w:r>
          </w:p>
        </w:tc>
        <w:tc>
          <w:tcPr>
            <w:tcW w:w="1431" w:type="dxa"/>
            <w:gridSpan w:val="2"/>
            <w:tcBorders>
              <w:top w:val="single" w:sz="6" w:space="0" w:color="000000"/>
              <w:left w:val="single" w:sz="6" w:space="0" w:color="000000"/>
              <w:bottom w:val="nil"/>
              <w:right w:val="nil"/>
            </w:tcBorders>
            <w:hideMark/>
          </w:tcPr>
          <w:p w:rsidR="006D4C5C" w:rsidRDefault="006D4C5C">
            <w:pPr>
              <w:spacing w:after="0" w:line="240" w:lineRule="auto"/>
              <w:rPr>
                <w:sz w:val="20"/>
                <w:szCs w:val="20"/>
              </w:rPr>
            </w:pPr>
          </w:p>
        </w:tc>
        <w:tc>
          <w:tcPr>
            <w:tcW w:w="0" w:type="auto"/>
            <w:tcBorders>
              <w:top w:val="single" w:sz="6" w:space="0" w:color="000000"/>
              <w:left w:val="single" w:sz="6" w:space="0" w:color="000000"/>
              <w:bottom w:val="nil"/>
              <w:right w:val="nil"/>
            </w:tcBorders>
            <w:hideMark/>
          </w:tcPr>
          <w:p w:rsidR="006D4C5C" w:rsidRDefault="006D4C5C">
            <w:pPr>
              <w:spacing w:after="0" w:line="240" w:lineRule="auto"/>
              <w:jc w:val="center"/>
              <w:rPr>
                <w:rFonts w:ascii="Times New Roman" w:hAnsi="Times New Roman"/>
              </w:rPr>
            </w:pPr>
            <w:r>
              <w:rPr>
                <w:rFonts w:ascii="Times New Roman" w:hAnsi="Times New Roman"/>
              </w:rPr>
              <w:t>5</w:t>
            </w:r>
          </w:p>
        </w:tc>
        <w:tc>
          <w:tcPr>
            <w:tcW w:w="0" w:type="auto"/>
            <w:tcBorders>
              <w:top w:val="single" w:sz="6" w:space="0" w:color="000000"/>
              <w:left w:val="single" w:sz="6" w:space="0" w:color="000000"/>
              <w:bottom w:val="nil"/>
              <w:right w:val="nil"/>
            </w:tcBorders>
            <w:hideMark/>
          </w:tcPr>
          <w:p w:rsidR="006D4C5C" w:rsidRDefault="006D4C5C">
            <w:pPr>
              <w:spacing w:after="0" w:line="240" w:lineRule="auto"/>
              <w:rPr>
                <w:rFonts w:ascii="Times New Roman" w:hAnsi="Times New Roman"/>
              </w:rPr>
            </w:pPr>
            <w:r>
              <w:rPr>
                <w:rFonts w:ascii="Times New Roman" w:hAnsi="Times New Roman"/>
              </w:rPr>
              <w:t>Шт.</w:t>
            </w:r>
          </w:p>
        </w:tc>
        <w:tc>
          <w:tcPr>
            <w:tcW w:w="999" w:type="dxa"/>
            <w:gridSpan w:val="3"/>
            <w:tcBorders>
              <w:top w:val="single" w:sz="6" w:space="0" w:color="000000"/>
              <w:left w:val="single" w:sz="6" w:space="0" w:color="000000"/>
              <w:bottom w:val="nil"/>
              <w:right w:val="nil"/>
            </w:tcBorders>
            <w:hideMark/>
          </w:tcPr>
          <w:p w:rsidR="006D4C5C" w:rsidRDefault="006D4C5C">
            <w:pPr>
              <w:spacing w:after="0" w:line="240" w:lineRule="auto"/>
              <w:jc w:val="right"/>
              <w:rPr>
                <w:rFonts w:ascii="Times New Roman" w:hAnsi="Times New Roman"/>
              </w:rPr>
            </w:pPr>
            <w:r>
              <w:rPr>
                <w:rFonts w:ascii="Times New Roman" w:hAnsi="Times New Roman"/>
              </w:rPr>
              <w:t>645,01</w:t>
            </w:r>
          </w:p>
        </w:tc>
        <w:tc>
          <w:tcPr>
            <w:tcW w:w="1416" w:type="dxa"/>
            <w:gridSpan w:val="2"/>
            <w:tcBorders>
              <w:top w:val="single" w:sz="6" w:space="0" w:color="000000"/>
              <w:left w:val="single" w:sz="6" w:space="0" w:color="000000"/>
              <w:bottom w:val="nil"/>
              <w:right w:val="single" w:sz="12" w:space="0" w:color="000000"/>
            </w:tcBorders>
            <w:hideMark/>
          </w:tcPr>
          <w:p w:rsidR="006D4C5C" w:rsidRDefault="006D4C5C">
            <w:pPr>
              <w:spacing w:after="0" w:line="240" w:lineRule="auto"/>
              <w:jc w:val="center"/>
              <w:rPr>
                <w:rFonts w:ascii="Times New Roman" w:hAnsi="Times New Roman"/>
              </w:rPr>
            </w:pPr>
            <w:r>
              <w:rPr>
                <w:rFonts w:ascii="Times New Roman" w:hAnsi="Times New Roman"/>
              </w:rPr>
              <w:t>3225,05</w:t>
            </w:r>
          </w:p>
        </w:tc>
      </w:tr>
      <w:tr w:rsidR="006D4C5C" w:rsidTr="006D4C5C">
        <w:trPr>
          <w:trHeight w:val="255"/>
        </w:trPr>
        <w:tc>
          <w:tcPr>
            <w:tcW w:w="0" w:type="auto"/>
            <w:vAlign w:val="center"/>
          </w:tcPr>
          <w:p w:rsidR="006D4C5C" w:rsidRDefault="006D4C5C">
            <w:pPr>
              <w:spacing w:after="0" w:line="240" w:lineRule="auto"/>
              <w:jc w:val="center"/>
              <w:rPr>
                <w:rFonts w:ascii="Times New Roman" w:hAnsi="Times New Roman"/>
                <w:color w:val="A9A9A9"/>
              </w:rPr>
            </w:pPr>
          </w:p>
        </w:tc>
        <w:tc>
          <w:tcPr>
            <w:tcW w:w="0" w:type="auto"/>
            <w:tcBorders>
              <w:top w:val="single" w:sz="6" w:space="0" w:color="000000"/>
              <w:left w:val="single" w:sz="12" w:space="0" w:color="000000"/>
              <w:bottom w:val="nil"/>
              <w:right w:val="nil"/>
            </w:tcBorders>
            <w:hideMark/>
          </w:tcPr>
          <w:p w:rsidR="006D4C5C" w:rsidRDefault="006D4C5C">
            <w:pPr>
              <w:spacing w:after="0" w:line="240" w:lineRule="auto"/>
              <w:jc w:val="center"/>
              <w:rPr>
                <w:rFonts w:ascii="Times New Roman" w:hAnsi="Times New Roman"/>
              </w:rPr>
            </w:pPr>
            <w:r>
              <w:rPr>
                <w:rFonts w:ascii="Times New Roman" w:hAnsi="Times New Roman"/>
              </w:rPr>
              <w:t>2</w:t>
            </w:r>
          </w:p>
        </w:tc>
        <w:tc>
          <w:tcPr>
            <w:tcW w:w="4420" w:type="dxa"/>
            <w:tcBorders>
              <w:top w:val="single" w:sz="6" w:space="0" w:color="000000"/>
              <w:left w:val="single" w:sz="6" w:space="0" w:color="000000"/>
              <w:bottom w:val="nil"/>
              <w:right w:val="nil"/>
            </w:tcBorders>
          </w:tcPr>
          <w:p w:rsidR="006D4C5C" w:rsidRDefault="006D4C5C">
            <w:pPr>
              <w:pStyle w:val="a3"/>
              <w:rPr>
                <w:rFonts w:ascii="Times New Roman" w:hAnsi="Times New Roman"/>
                <w:sz w:val="24"/>
                <w:szCs w:val="24"/>
              </w:rPr>
            </w:pPr>
            <w:r>
              <w:rPr>
                <w:rFonts w:ascii="Times New Roman" w:hAnsi="Times New Roman"/>
                <w:sz w:val="24"/>
                <w:szCs w:val="24"/>
              </w:rPr>
              <w:t>Ерш туалетный с подставкой</w:t>
            </w:r>
          </w:p>
          <w:p w:rsidR="006D4C5C" w:rsidRDefault="006D4C5C">
            <w:pPr>
              <w:spacing w:after="0" w:line="240" w:lineRule="auto"/>
              <w:rPr>
                <w:rFonts w:ascii="Times New Roman" w:hAnsi="Times New Roman"/>
              </w:rPr>
            </w:pPr>
          </w:p>
        </w:tc>
        <w:tc>
          <w:tcPr>
            <w:tcW w:w="1431" w:type="dxa"/>
            <w:gridSpan w:val="2"/>
            <w:tcBorders>
              <w:top w:val="single" w:sz="6" w:space="0" w:color="000000"/>
              <w:left w:val="single" w:sz="6" w:space="0" w:color="000000"/>
              <w:bottom w:val="nil"/>
              <w:right w:val="nil"/>
            </w:tcBorders>
          </w:tcPr>
          <w:p w:rsidR="006D4C5C" w:rsidRDefault="006D4C5C">
            <w:pPr>
              <w:spacing w:after="0" w:line="240" w:lineRule="auto"/>
              <w:rPr>
                <w:rFonts w:ascii="Times New Roman" w:hAnsi="Times New Roman"/>
              </w:rPr>
            </w:pPr>
          </w:p>
        </w:tc>
        <w:tc>
          <w:tcPr>
            <w:tcW w:w="0" w:type="auto"/>
            <w:tcBorders>
              <w:top w:val="single" w:sz="6" w:space="0" w:color="000000"/>
              <w:left w:val="single" w:sz="6" w:space="0" w:color="000000"/>
              <w:bottom w:val="nil"/>
              <w:right w:val="nil"/>
            </w:tcBorders>
            <w:hideMark/>
          </w:tcPr>
          <w:p w:rsidR="006D4C5C" w:rsidRDefault="006D4C5C">
            <w:pPr>
              <w:spacing w:after="0" w:line="240" w:lineRule="auto"/>
              <w:jc w:val="center"/>
              <w:rPr>
                <w:rFonts w:ascii="Times New Roman" w:hAnsi="Times New Roman"/>
              </w:rPr>
            </w:pPr>
            <w:r>
              <w:rPr>
                <w:rFonts w:ascii="Times New Roman" w:hAnsi="Times New Roman"/>
              </w:rPr>
              <w:t>3</w:t>
            </w:r>
          </w:p>
        </w:tc>
        <w:tc>
          <w:tcPr>
            <w:tcW w:w="0" w:type="auto"/>
            <w:tcBorders>
              <w:top w:val="single" w:sz="6" w:space="0" w:color="000000"/>
              <w:left w:val="single" w:sz="6" w:space="0" w:color="000000"/>
              <w:bottom w:val="nil"/>
              <w:right w:val="nil"/>
            </w:tcBorders>
            <w:hideMark/>
          </w:tcPr>
          <w:p w:rsidR="006D4C5C" w:rsidRDefault="006D4C5C">
            <w:pPr>
              <w:spacing w:after="0" w:line="240" w:lineRule="auto"/>
              <w:rPr>
                <w:rFonts w:ascii="Times New Roman" w:hAnsi="Times New Roman"/>
              </w:rPr>
            </w:pPr>
            <w:r>
              <w:rPr>
                <w:rFonts w:ascii="Times New Roman" w:hAnsi="Times New Roman"/>
              </w:rPr>
              <w:t>Шт.</w:t>
            </w:r>
          </w:p>
        </w:tc>
        <w:tc>
          <w:tcPr>
            <w:tcW w:w="999" w:type="dxa"/>
            <w:gridSpan w:val="3"/>
            <w:tcBorders>
              <w:top w:val="single" w:sz="6" w:space="0" w:color="000000"/>
              <w:left w:val="single" w:sz="6" w:space="0" w:color="000000"/>
              <w:bottom w:val="nil"/>
              <w:right w:val="nil"/>
            </w:tcBorders>
            <w:hideMark/>
          </w:tcPr>
          <w:p w:rsidR="006D4C5C" w:rsidRDefault="006D4C5C">
            <w:pPr>
              <w:spacing w:after="0" w:line="240" w:lineRule="auto"/>
              <w:jc w:val="right"/>
              <w:rPr>
                <w:rFonts w:ascii="Times New Roman" w:hAnsi="Times New Roman"/>
              </w:rPr>
            </w:pPr>
            <w:r>
              <w:rPr>
                <w:rFonts w:ascii="Times New Roman" w:hAnsi="Times New Roman"/>
              </w:rPr>
              <w:t>190,43</w:t>
            </w:r>
          </w:p>
        </w:tc>
        <w:tc>
          <w:tcPr>
            <w:tcW w:w="1416" w:type="dxa"/>
            <w:gridSpan w:val="2"/>
            <w:tcBorders>
              <w:top w:val="single" w:sz="6" w:space="0" w:color="000000"/>
              <w:left w:val="single" w:sz="6" w:space="0" w:color="000000"/>
              <w:bottom w:val="nil"/>
              <w:right w:val="single" w:sz="12" w:space="0" w:color="000000"/>
            </w:tcBorders>
            <w:hideMark/>
          </w:tcPr>
          <w:p w:rsidR="006D4C5C" w:rsidRDefault="006D4C5C">
            <w:pPr>
              <w:spacing w:after="0" w:line="240" w:lineRule="auto"/>
              <w:jc w:val="center"/>
              <w:rPr>
                <w:rFonts w:ascii="Times New Roman" w:hAnsi="Times New Roman"/>
              </w:rPr>
            </w:pPr>
            <w:r>
              <w:rPr>
                <w:rFonts w:ascii="Times New Roman" w:hAnsi="Times New Roman"/>
              </w:rPr>
              <w:t>571,29</w:t>
            </w:r>
          </w:p>
        </w:tc>
      </w:tr>
      <w:tr w:rsidR="006D4C5C" w:rsidTr="006D4C5C">
        <w:trPr>
          <w:trHeight w:val="255"/>
        </w:trPr>
        <w:tc>
          <w:tcPr>
            <w:tcW w:w="0" w:type="auto"/>
            <w:vAlign w:val="center"/>
            <w:hideMark/>
          </w:tcPr>
          <w:p w:rsidR="006D4C5C" w:rsidRDefault="006D4C5C">
            <w:pPr>
              <w:spacing w:after="0" w:line="240" w:lineRule="auto"/>
              <w:rPr>
                <w:sz w:val="20"/>
                <w:szCs w:val="20"/>
              </w:rPr>
            </w:pPr>
          </w:p>
        </w:tc>
        <w:tc>
          <w:tcPr>
            <w:tcW w:w="0" w:type="auto"/>
            <w:tcBorders>
              <w:top w:val="single" w:sz="12" w:space="0" w:color="000000"/>
              <w:left w:val="single" w:sz="12" w:space="0" w:color="000000"/>
              <w:bottom w:val="single" w:sz="12" w:space="0" w:color="000000"/>
              <w:right w:val="nil"/>
            </w:tcBorders>
            <w:vAlign w:val="center"/>
            <w:hideMark/>
          </w:tcPr>
          <w:p w:rsidR="006D4C5C" w:rsidRDefault="006D4C5C">
            <w:pPr>
              <w:spacing w:after="0" w:line="240" w:lineRule="auto"/>
              <w:rPr>
                <w:sz w:val="20"/>
                <w:szCs w:val="20"/>
              </w:rPr>
            </w:pPr>
          </w:p>
        </w:tc>
        <w:tc>
          <w:tcPr>
            <w:tcW w:w="4420" w:type="dxa"/>
            <w:tcBorders>
              <w:top w:val="single" w:sz="12" w:space="0" w:color="000000"/>
              <w:left w:val="nil"/>
              <w:bottom w:val="single" w:sz="12" w:space="0" w:color="000000"/>
              <w:right w:val="nil"/>
            </w:tcBorders>
            <w:vAlign w:val="center"/>
            <w:hideMark/>
          </w:tcPr>
          <w:p w:rsidR="006D4C5C" w:rsidRDefault="006D4C5C">
            <w:pPr>
              <w:spacing w:after="0" w:line="240" w:lineRule="auto"/>
              <w:rPr>
                <w:sz w:val="20"/>
                <w:szCs w:val="20"/>
              </w:rPr>
            </w:pPr>
          </w:p>
        </w:tc>
        <w:tc>
          <w:tcPr>
            <w:tcW w:w="590" w:type="dxa"/>
            <w:tcBorders>
              <w:top w:val="single" w:sz="12" w:space="0" w:color="000000"/>
              <w:left w:val="nil"/>
              <w:bottom w:val="single" w:sz="12" w:space="0" w:color="000000"/>
              <w:right w:val="nil"/>
            </w:tcBorders>
            <w:vAlign w:val="center"/>
            <w:hideMark/>
          </w:tcPr>
          <w:p w:rsidR="006D4C5C" w:rsidRDefault="006D4C5C">
            <w:pPr>
              <w:spacing w:after="0" w:line="240" w:lineRule="auto"/>
              <w:rPr>
                <w:sz w:val="20"/>
                <w:szCs w:val="20"/>
              </w:rPr>
            </w:pPr>
          </w:p>
        </w:tc>
        <w:tc>
          <w:tcPr>
            <w:tcW w:w="0" w:type="auto"/>
            <w:tcBorders>
              <w:top w:val="single" w:sz="12" w:space="0" w:color="000000"/>
              <w:left w:val="nil"/>
              <w:bottom w:val="single" w:sz="12" w:space="0" w:color="000000"/>
              <w:right w:val="nil"/>
            </w:tcBorders>
            <w:vAlign w:val="center"/>
            <w:hideMark/>
          </w:tcPr>
          <w:p w:rsidR="006D4C5C" w:rsidRDefault="006D4C5C">
            <w:pPr>
              <w:spacing w:after="0" w:line="240" w:lineRule="auto"/>
              <w:rPr>
                <w:sz w:val="20"/>
                <w:szCs w:val="20"/>
              </w:rPr>
            </w:pPr>
          </w:p>
        </w:tc>
        <w:tc>
          <w:tcPr>
            <w:tcW w:w="0" w:type="auto"/>
            <w:tcBorders>
              <w:top w:val="single" w:sz="12" w:space="0" w:color="000000"/>
              <w:left w:val="single" w:sz="6" w:space="0" w:color="000000"/>
              <w:bottom w:val="single" w:sz="12" w:space="0" w:color="000000"/>
              <w:right w:val="single" w:sz="6" w:space="0" w:color="000000"/>
            </w:tcBorders>
            <w:vAlign w:val="center"/>
            <w:hideMark/>
          </w:tcPr>
          <w:p w:rsidR="006D4C5C" w:rsidRDefault="006D4C5C">
            <w:pPr>
              <w:spacing w:after="0" w:line="240" w:lineRule="auto"/>
              <w:jc w:val="center"/>
              <w:rPr>
                <w:rFonts w:ascii="Times New Roman" w:hAnsi="Times New Roman"/>
              </w:rPr>
            </w:pPr>
            <w:r>
              <w:rPr>
                <w:rFonts w:ascii="Times New Roman" w:hAnsi="Times New Roman"/>
              </w:rPr>
              <w:t>8</w:t>
            </w:r>
          </w:p>
        </w:tc>
        <w:tc>
          <w:tcPr>
            <w:tcW w:w="0" w:type="auto"/>
            <w:tcBorders>
              <w:top w:val="single" w:sz="12" w:space="0" w:color="000000"/>
              <w:left w:val="nil"/>
              <w:bottom w:val="single" w:sz="12" w:space="0" w:color="000000"/>
              <w:right w:val="nil"/>
            </w:tcBorders>
            <w:vAlign w:val="center"/>
            <w:hideMark/>
          </w:tcPr>
          <w:p w:rsidR="006D4C5C" w:rsidRDefault="006D4C5C">
            <w:pPr>
              <w:spacing w:after="0" w:line="240" w:lineRule="auto"/>
              <w:rPr>
                <w:sz w:val="20"/>
                <w:szCs w:val="20"/>
              </w:rPr>
            </w:pPr>
          </w:p>
        </w:tc>
        <w:tc>
          <w:tcPr>
            <w:tcW w:w="0" w:type="auto"/>
            <w:tcBorders>
              <w:top w:val="single" w:sz="12" w:space="0" w:color="000000"/>
              <w:left w:val="nil"/>
              <w:bottom w:val="single" w:sz="12" w:space="0" w:color="000000"/>
              <w:right w:val="nil"/>
            </w:tcBorders>
            <w:vAlign w:val="center"/>
            <w:hideMark/>
          </w:tcPr>
          <w:p w:rsidR="006D4C5C" w:rsidRDefault="006D4C5C">
            <w:pPr>
              <w:spacing w:after="0" w:line="240" w:lineRule="auto"/>
              <w:rPr>
                <w:sz w:val="20"/>
                <w:szCs w:val="20"/>
              </w:rPr>
            </w:pPr>
          </w:p>
        </w:tc>
        <w:tc>
          <w:tcPr>
            <w:tcW w:w="0" w:type="auto"/>
            <w:tcBorders>
              <w:top w:val="single" w:sz="12" w:space="0" w:color="000000"/>
              <w:left w:val="nil"/>
              <w:bottom w:val="single" w:sz="12" w:space="0" w:color="000000"/>
              <w:right w:val="nil"/>
            </w:tcBorders>
            <w:vAlign w:val="center"/>
            <w:hideMark/>
          </w:tcPr>
          <w:p w:rsidR="006D4C5C" w:rsidRDefault="006D4C5C">
            <w:pPr>
              <w:spacing w:after="0" w:line="240" w:lineRule="auto"/>
              <w:rPr>
                <w:sz w:val="20"/>
                <w:szCs w:val="20"/>
              </w:rPr>
            </w:pPr>
          </w:p>
        </w:tc>
        <w:tc>
          <w:tcPr>
            <w:tcW w:w="923" w:type="dxa"/>
            <w:tcBorders>
              <w:top w:val="single" w:sz="12" w:space="0" w:color="000000"/>
              <w:left w:val="nil"/>
              <w:bottom w:val="single" w:sz="12" w:space="0" w:color="000000"/>
              <w:right w:val="nil"/>
            </w:tcBorders>
            <w:vAlign w:val="center"/>
            <w:hideMark/>
          </w:tcPr>
          <w:p w:rsidR="006D4C5C" w:rsidRDefault="006D4C5C">
            <w:pPr>
              <w:spacing w:after="0" w:line="240" w:lineRule="auto"/>
              <w:rPr>
                <w:sz w:val="20"/>
                <w:szCs w:val="20"/>
              </w:rPr>
            </w:pPr>
          </w:p>
        </w:tc>
        <w:tc>
          <w:tcPr>
            <w:tcW w:w="64" w:type="dxa"/>
            <w:tcBorders>
              <w:top w:val="single" w:sz="12" w:space="0" w:color="000000"/>
              <w:left w:val="nil"/>
              <w:bottom w:val="single" w:sz="12" w:space="0" w:color="000000"/>
              <w:right w:val="nil"/>
            </w:tcBorders>
            <w:vAlign w:val="center"/>
            <w:hideMark/>
          </w:tcPr>
          <w:p w:rsidR="006D4C5C" w:rsidRDefault="006D4C5C">
            <w:pPr>
              <w:spacing w:after="0" w:line="240" w:lineRule="auto"/>
              <w:rPr>
                <w:sz w:val="20"/>
                <w:szCs w:val="20"/>
              </w:rPr>
            </w:pPr>
          </w:p>
        </w:tc>
        <w:tc>
          <w:tcPr>
            <w:tcW w:w="1352" w:type="dxa"/>
            <w:tcBorders>
              <w:top w:val="single" w:sz="12" w:space="0" w:color="000000"/>
              <w:left w:val="nil"/>
              <w:bottom w:val="single" w:sz="12" w:space="0" w:color="000000"/>
              <w:right w:val="single" w:sz="12" w:space="0" w:color="000000"/>
            </w:tcBorders>
            <w:vAlign w:val="center"/>
            <w:hideMark/>
          </w:tcPr>
          <w:p w:rsidR="006D4C5C" w:rsidRDefault="006D4C5C" w:rsidP="006D4C5C">
            <w:pPr>
              <w:spacing w:after="0" w:line="240" w:lineRule="auto"/>
              <w:rPr>
                <w:rFonts w:ascii="Times New Roman" w:hAnsi="Times New Roman"/>
              </w:rPr>
            </w:pPr>
            <w:r>
              <w:rPr>
                <w:rFonts w:ascii="Times New Roman" w:hAnsi="Times New Roman"/>
              </w:rPr>
              <w:t xml:space="preserve">   </w:t>
            </w:r>
            <w:r w:rsidR="00863CFC">
              <w:rPr>
                <w:rFonts w:ascii="Times New Roman" w:hAnsi="Times New Roman"/>
              </w:rPr>
              <w:t xml:space="preserve">  </w:t>
            </w:r>
            <w:r>
              <w:rPr>
                <w:rFonts w:ascii="Times New Roman" w:hAnsi="Times New Roman"/>
              </w:rPr>
              <w:t>3796,34</w:t>
            </w:r>
          </w:p>
        </w:tc>
      </w:tr>
      <w:tr w:rsidR="006D4C5C" w:rsidTr="006D4C5C">
        <w:trPr>
          <w:trHeight w:val="135"/>
        </w:trPr>
        <w:tc>
          <w:tcPr>
            <w:tcW w:w="0" w:type="auto"/>
            <w:vAlign w:val="center"/>
            <w:hideMark/>
          </w:tcPr>
          <w:p w:rsidR="006D4C5C" w:rsidRDefault="006D4C5C">
            <w:pPr>
              <w:spacing w:after="0" w:line="240" w:lineRule="auto"/>
              <w:rPr>
                <w:sz w:val="20"/>
                <w:szCs w:val="20"/>
              </w:rPr>
            </w:pPr>
          </w:p>
        </w:tc>
        <w:tc>
          <w:tcPr>
            <w:tcW w:w="0" w:type="auto"/>
            <w:vAlign w:val="center"/>
            <w:hideMark/>
          </w:tcPr>
          <w:p w:rsidR="006D4C5C" w:rsidRDefault="006D4C5C">
            <w:pPr>
              <w:spacing w:after="0" w:line="240" w:lineRule="auto"/>
              <w:rPr>
                <w:sz w:val="20"/>
                <w:szCs w:val="20"/>
              </w:rPr>
            </w:pPr>
          </w:p>
        </w:tc>
        <w:tc>
          <w:tcPr>
            <w:tcW w:w="4420" w:type="dxa"/>
            <w:vAlign w:val="center"/>
            <w:hideMark/>
          </w:tcPr>
          <w:p w:rsidR="006D4C5C" w:rsidRDefault="006D4C5C">
            <w:pPr>
              <w:spacing w:after="0" w:line="240" w:lineRule="auto"/>
              <w:rPr>
                <w:sz w:val="20"/>
                <w:szCs w:val="20"/>
              </w:rPr>
            </w:pPr>
          </w:p>
        </w:tc>
        <w:tc>
          <w:tcPr>
            <w:tcW w:w="590" w:type="dxa"/>
            <w:vAlign w:val="center"/>
            <w:hideMark/>
          </w:tcPr>
          <w:p w:rsidR="006D4C5C" w:rsidRDefault="006D4C5C">
            <w:pPr>
              <w:spacing w:after="0" w:line="240" w:lineRule="auto"/>
              <w:rPr>
                <w:sz w:val="20"/>
                <w:szCs w:val="20"/>
              </w:rPr>
            </w:pPr>
          </w:p>
        </w:tc>
        <w:tc>
          <w:tcPr>
            <w:tcW w:w="0" w:type="auto"/>
            <w:vAlign w:val="center"/>
            <w:hideMark/>
          </w:tcPr>
          <w:p w:rsidR="006D4C5C" w:rsidRDefault="006D4C5C">
            <w:pPr>
              <w:spacing w:after="0" w:line="240" w:lineRule="auto"/>
              <w:rPr>
                <w:sz w:val="20"/>
                <w:szCs w:val="20"/>
              </w:rPr>
            </w:pPr>
          </w:p>
        </w:tc>
        <w:tc>
          <w:tcPr>
            <w:tcW w:w="0" w:type="auto"/>
            <w:gridSpan w:val="2"/>
            <w:vAlign w:val="center"/>
            <w:hideMark/>
          </w:tcPr>
          <w:p w:rsidR="006D4C5C" w:rsidRDefault="006D4C5C">
            <w:pPr>
              <w:spacing w:after="0" w:line="240" w:lineRule="auto"/>
              <w:rPr>
                <w:sz w:val="20"/>
                <w:szCs w:val="20"/>
              </w:rPr>
            </w:pPr>
          </w:p>
        </w:tc>
        <w:tc>
          <w:tcPr>
            <w:tcW w:w="2415" w:type="dxa"/>
            <w:gridSpan w:val="5"/>
            <w:vAlign w:val="center"/>
            <w:hideMark/>
          </w:tcPr>
          <w:p w:rsidR="006D4C5C" w:rsidRDefault="006D4C5C">
            <w:pPr>
              <w:spacing w:after="0" w:line="240" w:lineRule="auto"/>
              <w:rPr>
                <w:sz w:val="20"/>
                <w:szCs w:val="20"/>
              </w:rPr>
            </w:pPr>
          </w:p>
        </w:tc>
      </w:tr>
      <w:tr w:rsidR="006D4C5C" w:rsidTr="006D4C5C">
        <w:trPr>
          <w:trHeight w:val="315"/>
        </w:trPr>
        <w:tc>
          <w:tcPr>
            <w:tcW w:w="0" w:type="auto"/>
            <w:vAlign w:val="center"/>
            <w:hideMark/>
          </w:tcPr>
          <w:p w:rsidR="006D4C5C" w:rsidRDefault="006D4C5C">
            <w:pPr>
              <w:spacing w:after="0" w:line="240" w:lineRule="auto"/>
              <w:rPr>
                <w:sz w:val="20"/>
                <w:szCs w:val="20"/>
              </w:rPr>
            </w:pPr>
          </w:p>
        </w:tc>
        <w:tc>
          <w:tcPr>
            <w:tcW w:w="0" w:type="auto"/>
            <w:vAlign w:val="center"/>
            <w:hideMark/>
          </w:tcPr>
          <w:p w:rsidR="006D4C5C" w:rsidRDefault="006D4C5C">
            <w:pPr>
              <w:spacing w:after="0" w:line="240" w:lineRule="auto"/>
              <w:rPr>
                <w:sz w:val="20"/>
                <w:szCs w:val="20"/>
              </w:rPr>
            </w:pPr>
          </w:p>
        </w:tc>
        <w:tc>
          <w:tcPr>
            <w:tcW w:w="4420" w:type="dxa"/>
            <w:vAlign w:val="center"/>
            <w:hideMark/>
          </w:tcPr>
          <w:p w:rsidR="006D4C5C" w:rsidRDefault="006D4C5C">
            <w:pPr>
              <w:spacing w:after="0" w:line="240" w:lineRule="auto"/>
              <w:rPr>
                <w:sz w:val="20"/>
                <w:szCs w:val="20"/>
              </w:rPr>
            </w:pPr>
          </w:p>
        </w:tc>
        <w:tc>
          <w:tcPr>
            <w:tcW w:w="590" w:type="dxa"/>
            <w:vAlign w:val="center"/>
            <w:hideMark/>
          </w:tcPr>
          <w:p w:rsidR="006D4C5C" w:rsidRDefault="006D4C5C">
            <w:pPr>
              <w:spacing w:after="0" w:line="240" w:lineRule="auto"/>
              <w:rPr>
                <w:sz w:val="20"/>
                <w:szCs w:val="20"/>
              </w:rPr>
            </w:pPr>
          </w:p>
        </w:tc>
        <w:tc>
          <w:tcPr>
            <w:tcW w:w="0" w:type="auto"/>
            <w:vAlign w:val="center"/>
            <w:hideMark/>
          </w:tcPr>
          <w:p w:rsidR="006D4C5C" w:rsidRDefault="006D4C5C">
            <w:pPr>
              <w:spacing w:after="0" w:line="240" w:lineRule="auto"/>
              <w:rPr>
                <w:sz w:val="20"/>
                <w:szCs w:val="20"/>
              </w:rPr>
            </w:pPr>
          </w:p>
        </w:tc>
        <w:tc>
          <w:tcPr>
            <w:tcW w:w="0" w:type="auto"/>
            <w:gridSpan w:val="2"/>
            <w:hideMark/>
          </w:tcPr>
          <w:p w:rsidR="006D4C5C" w:rsidRDefault="006D4C5C">
            <w:pPr>
              <w:spacing w:after="0" w:line="240" w:lineRule="auto"/>
              <w:jc w:val="right"/>
              <w:rPr>
                <w:rFonts w:ascii="Times New Roman" w:hAnsi="Times New Roman"/>
                <w:b/>
                <w:bCs/>
              </w:rPr>
            </w:pPr>
            <w:r>
              <w:rPr>
                <w:rFonts w:ascii="Times New Roman" w:hAnsi="Times New Roman"/>
                <w:b/>
                <w:bCs/>
              </w:rPr>
              <w:t>Итого:</w:t>
            </w:r>
          </w:p>
        </w:tc>
        <w:tc>
          <w:tcPr>
            <w:tcW w:w="2415" w:type="dxa"/>
            <w:gridSpan w:val="5"/>
            <w:hideMark/>
          </w:tcPr>
          <w:p w:rsidR="006D4C5C" w:rsidRDefault="006D4C5C" w:rsidP="006D4C5C">
            <w:pPr>
              <w:spacing w:after="0" w:line="240" w:lineRule="auto"/>
              <w:jc w:val="center"/>
              <w:rPr>
                <w:rFonts w:ascii="Times New Roman" w:hAnsi="Times New Roman"/>
                <w:b/>
                <w:bCs/>
              </w:rPr>
            </w:pPr>
            <w:r>
              <w:rPr>
                <w:rFonts w:ascii="Times New Roman" w:hAnsi="Times New Roman"/>
                <w:b/>
                <w:bCs/>
              </w:rPr>
              <w:t xml:space="preserve">                  </w:t>
            </w:r>
            <w:r>
              <w:rPr>
                <w:rFonts w:ascii="Times New Roman" w:hAnsi="Times New Roman"/>
                <w:b/>
                <w:bCs/>
              </w:rPr>
              <w:t>3796,34</w:t>
            </w:r>
          </w:p>
        </w:tc>
      </w:tr>
      <w:tr w:rsidR="006D4C5C" w:rsidTr="006D4C5C">
        <w:trPr>
          <w:trHeight w:val="315"/>
        </w:trPr>
        <w:tc>
          <w:tcPr>
            <w:tcW w:w="0" w:type="auto"/>
            <w:vAlign w:val="center"/>
            <w:hideMark/>
          </w:tcPr>
          <w:p w:rsidR="006D4C5C" w:rsidRDefault="006D4C5C">
            <w:pPr>
              <w:spacing w:after="0" w:line="240" w:lineRule="auto"/>
              <w:rPr>
                <w:sz w:val="20"/>
                <w:szCs w:val="20"/>
              </w:rPr>
            </w:pPr>
          </w:p>
        </w:tc>
        <w:tc>
          <w:tcPr>
            <w:tcW w:w="0" w:type="auto"/>
            <w:vAlign w:val="center"/>
            <w:hideMark/>
          </w:tcPr>
          <w:p w:rsidR="006D4C5C" w:rsidRDefault="006D4C5C">
            <w:pPr>
              <w:spacing w:after="0" w:line="240" w:lineRule="auto"/>
              <w:rPr>
                <w:sz w:val="20"/>
                <w:szCs w:val="20"/>
              </w:rPr>
            </w:pPr>
          </w:p>
        </w:tc>
        <w:tc>
          <w:tcPr>
            <w:tcW w:w="4420" w:type="dxa"/>
            <w:vAlign w:val="center"/>
            <w:hideMark/>
          </w:tcPr>
          <w:p w:rsidR="006D4C5C" w:rsidRDefault="006D4C5C">
            <w:pPr>
              <w:spacing w:after="0" w:line="240" w:lineRule="auto"/>
              <w:rPr>
                <w:sz w:val="20"/>
                <w:szCs w:val="20"/>
              </w:rPr>
            </w:pPr>
          </w:p>
        </w:tc>
        <w:tc>
          <w:tcPr>
            <w:tcW w:w="2688" w:type="dxa"/>
            <w:gridSpan w:val="4"/>
            <w:hideMark/>
          </w:tcPr>
          <w:p w:rsidR="006D4C5C" w:rsidRDefault="006D4C5C" w:rsidP="006D4C5C">
            <w:pPr>
              <w:spacing w:after="0" w:line="240" w:lineRule="auto"/>
              <w:rPr>
                <w:rFonts w:ascii="Times New Roman" w:hAnsi="Times New Roman"/>
                <w:b/>
                <w:bCs/>
              </w:rPr>
            </w:pPr>
            <w:r>
              <w:rPr>
                <w:rFonts w:ascii="Times New Roman" w:hAnsi="Times New Roman"/>
                <w:b/>
                <w:bCs/>
              </w:rPr>
              <w:t>В том числе НДС</w:t>
            </w:r>
            <w:r>
              <w:rPr>
                <w:rFonts w:ascii="Times New Roman" w:hAnsi="Times New Roman"/>
                <w:b/>
                <w:bCs/>
              </w:rPr>
              <w:t>/ без НДС</w:t>
            </w:r>
            <w:r>
              <w:rPr>
                <w:rFonts w:ascii="Times New Roman" w:hAnsi="Times New Roman"/>
                <w:b/>
                <w:bCs/>
              </w:rPr>
              <w:t> </w:t>
            </w:r>
          </w:p>
        </w:tc>
        <w:tc>
          <w:tcPr>
            <w:tcW w:w="2415" w:type="dxa"/>
            <w:gridSpan w:val="5"/>
          </w:tcPr>
          <w:p w:rsidR="006D4C5C" w:rsidRDefault="006D4C5C">
            <w:pPr>
              <w:spacing w:after="0" w:line="240" w:lineRule="auto"/>
              <w:rPr>
                <w:rFonts w:ascii="Times New Roman" w:hAnsi="Times New Roman"/>
                <w:b/>
                <w:bCs/>
              </w:rPr>
            </w:pPr>
          </w:p>
        </w:tc>
      </w:tr>
      <w:tr w:rsidR="006D4C5C" w:rsidTr="006D4C5C">
        <w:trPr>
          <w:trHeight w:val="315"/>
        </w:trPr>
        <w:tc>
          <w:tcPr>
            <w:tcW w:w="0" w:type="auto"/>
            <w:vAlign w:val="center"/>
            <w:hideMark/>
          </w:tcPr>
          <w:p w:rsidR="006D4C5C" w:rsidRDefault="006D4C5C">
            <w:pPr>
              <w:spacing w:after="0" w:line="240" w:lineRule="auto"/>
              <w:rPr>
                <w:sz w:val="20"/>
                <w:szCs w:val="20"/>
              </w:rPr>
            </w:pPr>
          </w:p>
        </w:tc>
        <w:tc>
          <w:tcPr>
            <w:tcW w:w="0" w:type="auto"/>
            <w:vAlign w:val="center"/>
            <w:hideMark/>
          </w:tcPr>
          <w:p w:rsidR="006D4C5C" w:rsidRDefault="006D4C5C">
            <w:pPr>
              <w:spacing w:after="0" w:line="240" w:lineRule="auto"/>
              <w:rPr>
                <w:sz w:val="20"/>
                <w:szCs w:val="20"/>
              </w:rPr>
            </w:pPr>
          </w:p>
        </w:tc>
        <w:tc>
          <w:tcPr>
            <w:tcW w:w="4420" w:type="dxa"/>
            <w:vAlign w:val="center"/>
            <w:hideMark/>
          </w:tcPr>
          <w:p w:rsidR="006D4C5C" w:rsidRDefault="006D4C5C">
            <w:pPr>
              <w:spacing w:after="0" w:line="240" w:lineRule="auto"/>
              <w:rPr>
                <w:sz w:val="20"/>
                <w:szCs w:val="20"/>
              </w:rPr>
            </w:pPr>
          </w:p>
        </w:tc>
        <w:tc>
          <w:tcPr>
            <w:tcW w:w="590" w:type="dxa"/>
            <w:vAlign w:val="center"/>
            <w:hideMark/>
          </w:tcPr>
          <w:p w:rsidR="006D4C5C" w:rsidRDefault="006D4C5C">
            <w:pPr>
              <w:spacing w:after="0" w:line="240" w:lineRule="auto"/>
              <w:rPr>
                <w:sz w:val="20"/>
                <w:szCs w:val="20"/>
              </w:rPr>
            </w:pPr>
          </w:p>
        </w:tc>
        <w:tc>
          <w:tcPr>
            <w:tcW w:w="0" w:type="auto"/>
            <w:vAlign w:val="center"/>
            <w:hideMark/>
          </w:tcPr>
          <w:p w:rsidR="006D4C5C" w:rsidRDefault="006D4C5C">
            <w:pPr>
              <w:spacing w:after="0" w:line="240" w:lineRule="auto"/>
              <w:rPr>
                <w:sz w:val="20"/>
                <w:szCs w:val="20"/>
              </w:rPr>
            </w:pPr>
          </w:p>
        </w:tc>
        <w:tc>
          <w:tcPr>
            <w:tcW w:w="0" w:type="auto"/>
            <w:gridSpan w:val="2"/>
          </w:tcPr>
          <w:p w:rsidR="006D4C5C" w:rsidRDefault="006D4C5C">
            <w:pPr>
              <w:spacing w:after="0" w:line="240" w:lineRule="auto"/>
              <w:jc w:val="right"/>
              <w:rPr>
                <w:rFonts w:ascii="Times New Roman" w:hAnsi="Times New Roman"/>
                <w:b/>
                <w:bCs/>
              </w:rPr>
            </w:pPr>
          </w:p>
        </w:tc>
        <w:tc>
          <w:tcPr>
            <w:tcW w:w="2415" w:type="dxa"/>
            <w:gridSpan w:val="5"/>
          </w:tcPr>
          <w:p w:rsidR="006D4C5C" w:rsidRDefault="006D4C5C">
            <w:pPr>
              <w:spacing w:after="0" w:line="240" w:lineRule="auto"/>
              <w:jc w:val="right"/>
              <w:rPr>
                <w:rFonts w:ascii="Times New Roman" w:hAnsi="Times New Roman"/>
                <w:b/>
                <w:bCs/>
              </w:rPr>
            </w:pPr>
          </w:p>
        </w:tc>
      </w:tr>
      <w:tr w:rsidR="006D4C5C" w:rsidTr="006D4C5C">
        <w:trPr>
          <w:trHeight w:val="195"/>
        </w:trPr>
        <w:tc>
          <w:tcPr>
            <w:tcW w:w="0" w:type="auto"/>
            <w:vAlign w:val="center"/>
            <w:hideMark/>
          </w:tcPr>
          <w:p w:rsidR="006D4C5C" w:rsidRDefault="006D4C5C">
            <w:pPr>
              <w:spacing w:after="0" w:line="240" w:lineRule="auto"/>
              <w:rPr>
                <w:sz w:val="20"/>
                <w:szCs w:val="20"/>
              </w:rPr>
            </w:pPr>
          </w:p>
        </w:tc>
        <w:tc>
          <w:tcPr>
            <w:tcW w:w="0" w:type="auto"/>
            <w:vAlign w:val="center"/>
            <w:hideMark/>
          </w:tcPr>
          <w:p w:rsidR="006D4C5C" w:rsidRDefault="006D4C5C">
            <w:pPr>
              <w:spacing w:after="0" w:line="240" w:lineRule="auto"/>
              <w:rPr>
                <w:sz w:val="20"/>
                <w:szCs w:val="20"/>
              </w:rPr>
            </w:pPr>
          </w:p>
        </w:tc>
        <w:tc>
          <w:tcPr>
            <w:tcW w:w="4420" w:type="dxa"/>
            <w:vAlign w:val="center"/>
            <w:hideMark/>
          </w:tcPr>
          <w:p w:rsidR="006D4C5C" w:rsidRDefault="006D4C5C">
            <w:pPr>
              <w:spacing w:after="0" w:line="240" w:lineRule="auto"/>
              <w:rPr>
                <w:sz w:val="20"/>
                <w:szCs w:val="20"/>
              </w:rPr>
            </w:pPr>
          </w:p>
        </w:tc>
        <w:tc>
          <w:tcPr>
            <w:tcW w:w="590" w:type="dxa"/>
            <w:vAlign w:val="center"/>
            <w:hideMark/>
          </w:tcPr>
          <w:p w:rsidR="006D4C5C" w:rsidRDefault="006D4C5C">
            <w:pPr>
              <w:spacing w:after="0" w:line="240" w:lineRule="auto"/>
              <w:rPr>
                <w:sz w:val="20"/>
                <w:szCs w:val="20"/>
              </w:rPr>
            </w:pPr>
          </w:p>
        </w:tc>
        <w:tc>
          <w:tcPr>
            <w:tcW w:w="0" w:type="auto"/>
            <w:vAlign w:val="center"/>
            <w:hideMark/>
          </w:tcPr>
          <w:p w:rsidR="006D4C5C" w:rsidRDefault="006D4C5C">
            <w:pPr>
              <w:spacing w:after="0" w:line="240" w:lineRule="auto"/>
              <w:rPr>
                <w:sz w:val="20"/>
                <w:szCs w:val="20"/>
              </w:rPr>
            </w:pPr>
          </w:p>
        </w:tc>
        <w:tc>
          <w:tcPr>
            <w:tcW w:w="0" w:type="auto"/>
            <w:gridSpan w:val="2"/>
            <w:vAlign w:val="center"/>
            <w:hideMark/>
          </w:tcPr>
          <w:p w:rsidR="006D4C5C" w:rsidRDefault="006D4C5C">
            <w:pPr>
              <w:spacing w:after="0" w:line="240" w:lineRule="auto"/>
              <w:rPr>
                <w:sz w:val="20"/>
                <w:szCs w:val="20"/>
              </w:rPr>
            </w:pPr>
          </w:p>
        </w:tc>
        <w:tc>
          <w:tcPr>
            <w:tcW w:w="2415" w:type="dxa"/>
            <w:gridSpan w:val="5"/>
            <w:vAlign w:val="center"/>
            <w:hideMark/>
          </w:tcPr>
          <w:p w:rsidR="006D4C5C" w:rsidRDefault="006D4C5C">
            <w:pPr>
              <w:spacing w:after="0" w:line="240" w:lineRule="auto"/>
              <w:rPr>
                <w:sz w:val="20"/>
                <w:szCs w:val="20"/>
              </w:rPr>
            </w:pPr>
          </w:p>
        </w:tc>
      </w:tr>
    </w:tbl>
    <w:p w:rsidR="006D4C5C" w:rsidRDefault="006D4C5C" w:rsidP="006D4C5C">
      <w:pPr>
        <w:spacing w:after="0" w:line="240" w:lineRule="auto"/>
        <w:rPr>
          <w:rFonts w:ascii="Arial" w:hAnsi="Arial" w:cs="Arial"/>
          <w:vanish/>
          <w:sz w:val="16"/>
          <w:szCs w:val="16"/>
        </w:rPr>
      </w:pPr>
    </w:p>
    <w:tbl>
      <w:tblPr>
        <w:tblW w:w="0" w:type="auto"/>
        <w:tblCellMar>
          <w:left w:w="30" w:type="dxa"/>
          <w:right w:w="0" w:type="dxa"/>
        </w:tblCellMar>
        <w:tblLook w:val="04A0" w:firstRow="1" w:lastRow="0" w:firstColumn="1" w:lastColumn="0" w:noHBand="0" w:noVBand="1"/>
      </w:tblPr>
      <w:tblGrid>
        <w:gridCol w:w="36"/>
        <w:gridCol w:w="6165"/>
        <w:gridCol w:w="36"/>
      </w:tblGrid>
      <w:tr w:rsidR="006D4C5C" w:rsidTr="006D4C5C">
        <w:trPr>
          <w:trHeight w:val="315"/>
        </w:trPr>
        <w:tc>
          <w:tcPr>
            <w:tcW w:w="0" w:type="auto"/>
            <w:vAlign w:val="center"/>
            <w:hideMark/>
          </w:tcPr>
          <w:p w:rsidR="006D4C5C" w:rsidRDefault="006D4C5C">
            <w:pPr>
              <w:spacing w:after="0" w:line="240" w:lineRule="auto"/>
              <w:rPr>
                <w:sz w:val="20"/>
                <w:szCs w:val="20"/>
              </w:rPr>
            </w:pPr>
          </w:p>
        </w:tc>
        <w:tc>
          <w:tcPr>
            <w:tcW w:w="0" w:type="auto"/>
            <w:gridSpan w:val="2"/>
            <w:vAlign w:val="center"/>
            <w:hideMark/>
          </w:tcPr>
          <w:p w:rsidR="006D4C5C" w:rsidRDefault="006D4C5C" w:rsidP="006D4C5C">
            <w:pPr>
              <w:spacing w:after="0" w:line="240" w:lineRule="auto"/>
              <w:rPr>
                <w:rFonts w:ascii="Times New Roman" w:hAnsi="Times New Roman"/>
              </w:rPr>
            </w:pPr>
            <w:r>
              <w:rPr>
                <w:rFonts w:ascii="Times New Roman" w:hAnsi="Times New Roman"/>
              </w:rPr>
              <w:t>Всего наименований 1, на сумму </w:t>
            </w:r>
            <w:r>
              <w:rPr>
                <w:rFonts w:ascii="Times New Roman" w:hAnsi="Times New Roman"/>
              </w:rPr>
              <w:t>3796,34</w:t>
            </w:r>
            <w:r>
              <w:rPr>
                <w:rFonts w:ascii="Times New Roman" w:hAnsi="Times New Roman"/>
              </w:rPr>
              <w:t> руб.</w:t>
            </w:r>
          </w:p>
        </w:tc>
      </w:tr>
      <w:tr w:rsidR="006D4C5C" w:rsidTr="006D4C5C">
        <w:trPr>
          <w:trHeight w:val="315"/>
        </w:trPr>
        <w:tc>
          <w:tcPr>
            <w:tcW w:w="0" w:type="auto"/>
            <w:vAlign w:val="center"/>
            <w:hideMark/>
          </w:tcPr>
          <w:p w:rsidR="006D4C5C" w:rsidRDefault="006D4C5C">
            <w:pPr>
              <w:spacing w:after="0" w:line="240" w:lineRule="auto"/>
              <w:rPr>
                <w:sz w:val="20"/>
                <w:szCs w:val="20"/>
              </w:rPr>
            </w:pPr>
          </w:p>
        </w:tc>
        <w:tc>
          <w:tcPr>
            <w:tcW w:w="0" w:type="auto"/>
            <w:hideMark/>
          </w:tcPr>
          <w:p w:rsidR="006D4C5C" w:rsidRDefault="006D4C5C">
            <w:r w:rsidRPr="003432BF">
              <w:rPr>
                <w:rFonts w:ascii="Times New Roman" w:hAnsi="Times New Roman"/>
                <w:b/>
                <w:sz w:val="24"/>
                <w:szCs w:val="24"/>
              </w:rPr>
              <w:t>три тысячи семьсот девяносто шесть рублей 34 копейки</w:t>
            </w:r>
          </w:p>
        </w:tc>
        <w:tc>
          <w:tcPr>
            <w:tcW w:w="0" w:type="auto"/>
          </w:tcPr>
          <w:p w:rsidR="006D4C5C" w:rsidRDefault="006D4C5C"/>
        </w:tc>
      </w:tr>
    </w:tbl>
    <w:p w:rsidR="006D4C5C" w:rsidRDefault="006D4C5C" w:rsidP="006D4C5C">
      <w:pPr>
        <w:tabs>
          <w:tab w:val="left" w:pos="1215"/>
        </w:tabs>
        <w:spacing w:after="0" w:line="240" w:lineRule="auto"/>
        <w:ind w:right="175"/>
        <w:rPr>
          <w:rFonts w:ascii="Times New Roman" w:hAnsi="Times New Roman"/>
          <w:b/>
          <w:sz w:val="24"/>
          <w:szCs w:val="24"/>
        </w:rPr>
      </w:pPr>
    </w:p>
    <w:p w:rsidR="006D4C5C" w:rsidRDefault="006D4C5C" w:rsidP="006D4C5C">
      <w:pPr>
        <w:spacing w:after="0" w:line="240" w:lineRule="auto"/>
        <w:ind w:right="175"/>
        <w:jc w:val="center"/>
        <w:rPr>
          <w:rFonts w:ascii="Times New Roman" w:hAnsi="Times New Roman"/>
          <w:b/>
          <w:sz w:val="24"/>
          <w:szCs w:val="24"/>
        </w:rPr>
      </w:pPr>
    </w:p>
    <w:p w:rsidR="006D4C5C" w:rsidRDefault="006D4C5C" w:rsidP="006D4C5C">
      <w:pPr>
        <w:spacing w:after="0" w:line="240" w:lineRule="auto"/>
        <w:rPr>
          <w:rFonts w:ascii="Arial" w:hAnsi="Arial" w:cs="Arial"/>
          <w:vanish/>
          <w:sz w:val="20"/>
          <w:szCs w:val="20"/>
        </w:rPr>
      </w:pPr>
    </w:p>
    <w:p w:rsidR="006D4C5C" w:rsidRDefault="006D4C5C" w:rsidP="006D4C5C">
      <w:pPr>
        <w:spacing w:after="0" w:line="240" w:lineRule="auto"/>
        <w:rPr>
          <w:rFonts w:ascii="Arial" w:hAnsi="Arial" w:cs="Arial"/>
          <w:vanish/>
          <w:sz w:val="16"/>
          <w:szCs w:val="16"/>
        </w:rPr>
      </w:pPr>
    </w:p>
    <w:p w:rsidR="006D4C5C" w:rsidRDefault="006D4C5C" w:rsidP="006D4C5C">
      <w:pPr>
        <w:spacing w:after="0" w:line="240" w:lineRule="auto"/>
        <w:rPr>
          <w:rFonts w:ascii="Times New Roman" w:hAnsi="Times New Roman"/>
          <w:b/>
          <w:sz w:val="24"/>
          <w:szCs w:val="24"/>
        </w:rPr>
      </w:pPr>
      <w:r>
        <w:rPr>
          <w:rFonts w:ascii="Times New Roman" w:hAnsi="Times New Roman"/>
          <w:b/>
          <w:sz w:val="24"/>
          <w:szCs w:val="24"/>
        </w:rPr>
        <w:t xml:space="preserve">             </w:t>
      </w:r>
    </w:p>
    <w:p w:rsidR="006D4C5C" w:rsidRDefault="006D4C5C" w:rsidP="006D4C5C">
      <w:pPr>
        <w:spacing w:after="0" w:line="240" w:lineRule="auto"/>
        <w:rPr>
          <w:rFonts w:ascii="Times New Roman" w:hAnsi="Times New Roman"/>
          <w:b/>
          <w:sz w:val="24"/>
          <w:szCs w:val="24"/>
        </w:rPr>
      </w:pPr>
      <w:r>
        <w:rPr>
          <w:rFonts w:ascii="Times New Roman" w:hAnsi="Times New Roman"/>
          <w:b/>
          <w:sz w:val="24"/>
          <w:szCs w:val="24"/>
        </w:rPr>
        <w:t xml:space="preserve">                                      </w:t>
      </w:r>
    </w:p>
    <w:p w:rsidR="006D4C5C" w:rsidRDefault="006D4C5C" w:rsidP="006D4C5C">
      <w:pPr>
        <w:spacing w:line="240" w:lineRule="auto"/>
        <w:jc w:val="both"/>
        <w:rPr>
          <w:rStyle w:val="a4"/>
        </w:rPr>
      </w:pPr>
      <w:r>
        <w:rPr>
          <w:rFonts w:ascii="Times New Roman" w:hAnsi="Times New Roman"/>
        </w:rPr>
        <w:t xml:space="preserve">                                                                       </w:t>
      </w:r>
      <w:r>
        <w:rPr>
          <w:rStyle w:val="a4"/>
          <w:rFonts w:ascii="Times New Roman" w:hAnsi="Times New Roman"/>
        </w:rPr>
        <w:t xml:space="preserve">            </w:t>
      </w:r>
      <w:r w:rsidR="00863CFC">
        <w:rPr>
          <w:rStyle w:val="a4"/>
          <w:rFonts w:ascii="Times New Roman" w:hAnsi="Times New Roman"/>
        </w:rPr>
        <w:t xml:space="preserve">              </w:t>
      </w:r>
      <w:r>
        <w:rPr>
          <w:rStyle w:val="a4"/>
          <w:rFonts w:ascii="Times New Roman" w:hAnsi="Times New Roman"/>
          <w:b w:val="0"/>
        </w:rPr>
        <w:t>Директор</w:t>
      </w:r>
    </w:p>
    <w:p w:rsidR="006D4C5C" w:rsidRDefault="006D4C5C" w:rsidP="006D4C5C">
      <w:pPr>
        <w:tabs>
          <w:tab w:val="left" w:pos="6990"/>
        </w:tabs>
        <w:spacing w:line="240" w:lineRule="auto"/>
        <w:jc w:val="both"/>
        <w:rPr>
          <w:rStyle w:val="a4"/>
          <w:b w:val="0"/>
        </w:rPr>
      </w:pPr>
      <w:r>
        <w:rPr>
          <w:rStyle w:val="a4"/>
        </w:rPr>
        <w:t xml:space="preserve">_________/                 /                                                                            </w:t>
      </w:r>
      <w:r>
        <w:rPr>
          <w:rStyle w:val="a4"/>
          <w:b w:val="0"/>
        </w:rPr>
        <w:t>_________/</w:t>
      </w:r>
      <w:r>
        <w:rPr>
          <w:rFonts w:ascii="Times New Roman" w:hAnsi="Times New Roman"/>
          <w:b/>
        </w:rPr>
        <w:t>Качанова У.</w:t>
      </w:r>
      <w:proofErr w:type="gramStart"/>
      <w:r>
        <w:rPr>
          <w:rFonts w:ascii="Times New Roman" w:hAnsi="Times New Roman"/>
          <w:b/>
        </w:rPr>
        <w:t>С</w:t>
      </w:r>
      <w:proofErr w:type="gramEnd"/>
      <w:r>
        <w:rPr>
          <w:rFonts w:ascii="Times New Roman" w:hAnsi="Times New Roman"/>
          <w:b/>
        </w:rPr>
        <w:t>/</w:t>
      </w:r>
    </w:p>
    <w:p w:rsidR="006D4C5C" w:rsidRDefault="006D4C5C" w:rsidP="006D4C5C">
      <w:pPr>
        <w:spacing w:after="0" w:line="240" w:lineRule="auto"/>
        <w:rPr>
          <w:rFonts w:ascii="Times New Roman" w:hAnsi="Times New Roman"/>
          <w:b/>
          <w:sz w:val="24"/>
          <w:szCs w:val="24"/>
        </w:rPr>
      </w:pPr>
      <w:r>
        <w:rPr>
          <w:rFonts w:ascii="Times New Roman" w:hAnsi="Times New Roman"/>
          <w:b/>
          <w:sz w:val="24"/>
          <w:szCs w:val="24"/>
        </w:rPr>
        <w:t xml:space="preserve">                                                   </w:t>
      </w:r>
    </w:p>
    <w:p w:rsidR="006D4C5C" w:rsidRPr="006D4C5C" w:rsidRDefault="006D4C5C" w:rsidP="006D4C5C">
      <w:pPr>
        <w:rPr>
          <w:rFonts w:ascii="Times New Roman" w:hAnsi="Times New Roman"/>
          <w:sz w:val="24"/>
          <w:szCs w:val="24"/>
        </w:rPr>
      </w:pPr>
      <w:r w:rsidRPr="006D4C5C">
        <w:rPr>
          <w:rFonts w:ascii="Times New Roman" w:hAnsi="Times New Roman"/>
          <w:sz w:val="24"/>
          <w:szCs w:val="24"/>
        </w:rPr>
        <w:t xml:space="preserve">Электронная подпись                               </w:t>
      </w:r>
      <w:r>
        <w:rPr>
          <w:rFonts w:ascii="Times New Roman" w:hAnsi="Times New Roman"/>
          <w:sz w:val="24"/>
          <w:szCs w:val="24"/>
        </w:rPr>
        <w:t xml:space="preserve">                            </w:t>
      </w:r>
      <w:r w:rsidRPr="006D4C5C">
        <w:rPr>
          <w:rFonts w:ascii="Times New Roman" w:hAnsi="Times New Roman"/>
          <w:sz w:val="24"/>
          <w:szCs w:val="24"/>
        </w:rPr>
        <w:t>Электронная подпись</w:t>
      </w:r>
    </w:p>
    <w:p w:rsidR="006D4C5C" w:rsidRDefault="006D4C5C" w:rsidP="006D4C5C">
      <w:pPr>
        <w:jc w:val="right"/>
      </w:pPr>
    </w:p>
    <w:p w:rsidR="006D4C5C" w:rsidRDefault="006D4C5C" w:rsidP="006D4C5C">
      <w:pPr>
        <w:spacing w:after="0" w:line="240" w:lineRule="auto"/>
        <w:rPr>
          <w:rFonts w:ascii="Times New Roman" w:hAnsi="Times New Roman"/>
          <w:b/>
          <w:sz w:val="24"/>
          <w:szCs w:val="24"/>
        </w:rPr>
      </w:pPr>
    </w:p>
    <w:p w:rsidR="006D4C5C" w:rsidRDefault="006D4C5C" w:rsidP="006D4C5C">
      <w:pPr>
        <w:spacing w:after="0" w:line="240" w:lineRule="auto"/>
        <w:rPr>
          <w:rFonts w:ascii="Times New Roman" w:hAnsi="Times New Roman"/>
          <w:b/>
          <w:sz w:val="24"/>
          <w:szCs w:val="24"/>
        </w:rPr>
      </w:pPr>
    </w:p>
    <w:p w:rsidR="006D4C5C" w:rsidRDefault="006D4C5C" w:rsidP="006D4C5C">
      <w:pPr>
        <w:spacing w:after="0" w:line="240" w:lineRule="auto"/>
        <w:rPr>
          <w:rFonts w:ascii="Times New Roman" w:hAnsi="Times New Roman"/>
          <w:b/>
          <w:sz w:val="24"/>
          <w:szCs w:val="24"/>
        </w:rPr>
      </w:pPr>
    </w:p>
    <w:p w:rsidR="006D4C5C" w:rsidRDefault="006D4C5C" w:rsidP="006D4C5C">
      <w:pPr>
        <w:spacing w:after="0" w:line="240" w:lineRule="auto"/>
        <w:rPr>
          <w:rFonts w:ascii="Times New Roman" w:hAnsi="Times New Roman"/>
          <w:b/>
          <w:sz w:val="24"/>
          <w:szCs w:val="24"/>
        </w:rPr>
      </w:pPr>
    </w:p>
    <w:p w:rsidR="00147D85" w:rsidRDefault="00147D85"/>
    <w:sectPr w:rsidR="00147D85" w:rsidSect="006D4C5C">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756BC"/>
    <w:multiLevelType w:val="multilevel"/>
    <w:tmpl w:val="6108DEF2"/>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644"/>
        </w:tabs>
        <w:ind w:left="644" w:hanging="360"/>
      </w:pPr>
      <w:rPr>
        <w:rFonts w:cs="Times New Roman"/>
        <w:color w:val="00000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
    <w:nsid w:val="13EC7F46"/>
    <w:multiLevelType w:val="multilevel"/>
    <w:tmpl w:val="64963F98"/>
    <w:lvl w:ilvl="0">
      <w:start w:val="7"/>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nsid w:val="258F1C49"/>
    <w:multiLevelType w:val="multilevel"/>
    <w:tmpl w:val="473425CC"/>
    <w:lvl w:ilvl="0">
      <w:start w:val="3"/>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
    <w:nsid w:val="30E21393"/>
    <w:multiLevelType w:val="multilevel"/>
    <w:tmpl w:val="64963F98"/>
    <w:lvl w:ilvl="0">
      <w:start w:val="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
    <w:nsid w:val="5E6F1424"/>
    <w:multiLevelType w:val="multilevel"/>
    <w:tmpl w:val="70329D8A"/>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4C5C"/>
    <w:rsid w:val="00147D85"/>
    <w:rsid w:val="006D4C5C"/>
    <w:rsid w:val="00755297"/>
    <w:rsid w:val="00863C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4C5C"/>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D4C5C"/>
    <w:pPr>
      <w:spacing w:after="0" w:line="240" w:lineRule="auto"/>
    </w:pPr>
    <w:rPr>
      <w:rFonts w:ascii="Calibri" w:eastAsia="Times New Roman" w:hAnsi="Calibri" w:cs="Times New Roman"/>
      <w:lang w:eastAsia="ru-RU"/>
    </w:rPr>
  </w:style>
  <w:style w:type="paragraph" w:customStyle="1" w:styleId="ConsPlusNormal">
    <w:name w:val="ConsPlusNormal"/>
    <w:rsid w:val="006D4C5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6D4C5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4">
    <w:name w:val="Strong"/>
    <w:basedOn w:val="a0"/>
    <w:qFormat/>
    <w:rsid w:val="006D4C5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4C5C"/>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D4C5C"/>
    <w:pPr>
      <w:spacing w:after="0" w:line="240" w:lineRule="auto"/>
    </w:pPr>
    <w:rPr>
      <w:rFonts w:ascii="Calibri" w:eastAsia="Times New Roman" w:hAnsi="Calibri" w:cs="Times New Roman"/>
      <w:lang w:eastAsia="ru-RU"/>
    </w:rPr>
  </w:style>
  <w:style w:type="paragraph" w:customStyle="1" w:styleId="ConsPlusNormal">
    <w:name w:val="ConsPlusNormal"/>
    <w:rsid w:val="006D4C5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6D4C5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4">
    <w:name w:val="Strong"/>
    <w:basedOn w:val="a0"/>
    <w:qFormat/>
    <w:rsid w:val="006D4C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201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1753</Words>
  <Characters>9996</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123</cp:lastModifiedBy>
  <cp:revision>3</cp:revision>
  <dcterms:created xsi:type="dcterms:W3CDTF">2026-10-06T07:01:00Z</dcterms:created>
  <dcterms:modified xsi:type="dcterms:W3CDTF">2026-10-06T07:14:00Z</dcterms:modified>
</cp:coreProperties>
</file>