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70FDA" w14:textId="77777777" w:rsidR="00C430D5" w:rsidRPr="00730FB1" w:rsidRDefault="00C430D5" w:rsidP="00C430D5">
      <w:pPr>
        <w:widowControl w:val="0"/>
        <w:jc w:val="right"/>
        <w:rPr>
          <w:b/>
        </w:rPr>
      </w:pPr>
      <w:r w:rsidRPr="00730FB1">
        <w:rPr>
          <w:b/>
        </w:rPr>
        <w:t>УТВЕРЖДАЮ</w:t>
      </w:r>
    </w:p>
    <w:p w14:paraId="53D88363" w14:textId="045B7BD6" w:rsidR="00C430D5" w:rsidRPr="00730FB1" w:rsidRDefault="00174CAA" w:rsidP="00C430D5">
      <w:pPr>
        <w:widowControl w:val="0"/>
        <w:jc w:val="right"/>
        <w:rPr>
          <w:b/>
        </w:rPr>
      </w:pPr>
      <w:r w:rsidRPr="00730FB1">
        <w:rPr>
          <w:b/>
        </w:rPr>
        <w:t>Зам. главного врача по АХВ</w:t>
      </w:r>
      <w:r w:rsidR="00C430D5" w:rsidRPr="00730FB1">
        <w:rPr>
          <w:b/>
        </w:rPr>
        <w:t xml:space="preserve"> ГБУЗ ЛОКБ</w:t>
      </w:r>
    </w:p>
    <w:p w14:paraId="34354A40" w14:textId="77777777" w:rsidR="00C430D5" w:rsidRPr="00730FB1" w:rsidRDefault="00C430D5" w:rsidP="00C430D5">
      <w:pPr>
        <w:widowControl w:val="0"/>
        <w:jc w:val="right"/>
        <w:rPr>
          <w:b/>
        </w:rPr>
      </w:pPr>
    </w:p>
    <w:p w14:paraId="7B6E588E" w14:textId="7C8274C4" w:rsidR="00C430D5" w:rsidRPr="00730FB1" w:rsidRDefault="00C430D5" w:rsidP="00C430D5">
      <w:pPr>
        <w:widowControl w:val="0"/>
        <w:jc w:val="right"/>
        <w:rPr>
          <w:b/>
        </w:rPr>
      </w:pPr>
      <w:r w:rsidRPr="00730FB1">
        <w:rPr>
          <w:b/>
        </w:rPr>
        <w:t>__________ А.</w:t>
      </w:r>
      <w:r w:rsidR="00174CAA" w:rsidRPr="00730FB1">
        <w:rPr>
          <w:b/>
        </w:rPr>
        <w:t>С</w:t>
      </w:r>
      <w:r w:rsidRPr="00730FB1">
        <w:rPr>
          <w:b/>
        </w:rPr>
        <w:t>.</w:t>
      </w:r>
      <w:r w:rsidR="00174CAA" w:rsidRPr="00730FB1">
        <w:rPr>
          <w:b/>
        </w:rPr>
        <w:t xml:space="preserve"> Никулин</w:t>
      </w:r>
    </w:p>
    <w:p w14:paraId="70122E3B" w14:textId="77777777" w:rsidR="00C962FA" w:rsidRPr="00730FB1" w:rsidRDefault="00C962FA" w:rsidP="00C962FA">
      <w:pPr>
        <w:jc w:val="center"/>
        <w:rPr>
          <w:b/>
          <w:color w:val="FF0000"/>
        </w:rPr>
      </w:pPr>
    </w:p>
    <w:p w14:paraId="69EA529A" w14:textId="77777777" w:rsidR="00676E7A" w:rsidRPr="00730FB1" w:rsidRDefault="00676E7A" w:rsidP="00C962FA">
      <w:pPr>
        <w:jc w:val="center"/>
        <w:rPr>
          <w:b/>
        </w:rPr>
      </w:pPr>
    </w:p>
    <w:p w14:paraId="5D6FC33F" w14:textId="5DBA83A7" w:rsidR="0013089D" w:rsidRDefault="0013089D" w:rsidP="00C962FA">
      <w:pPr>
        <w:jc w:val="center"/>
        <w:rPr>
          <w:b/>
        </w:rPr>
      </w:pPr>
      <w:r w:rsidRPr="00730FB1">
        <w:rPr>
          <w:b/>
        </w:rPr>
        <w:t>ОПИСАНИЕ ОБЪЕКТА ЗАКУПКИ</w:t>
      </w:r>
    </w:p>
    <w:p w14:paraId="57597D6D" w14:textId="77777777" w:rsidR="00C734EF" w:rsidRPr="00730FB1" w:rsidRDefault="00C734EF" w:rsidP="00C962FA">
      <w:pPr>
        <w:jc w:val="center"/>
        <w:rPr>
          <w:b/>
        </w:rPr>
      </w:pPr>
    </w:p>
    <w:p w14:paraId="23A237E8" w14:textId="58B7D15B" w:rsidR="0013089D" w:rsidRDefault="0013089D" w:rsidP="00157FA7">
      <w:pPr>
        <w:pStyle w:val="western"/>
        <w:spacing w:before="0" w:beforeAutospacing="0" w:after="198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30FB1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объекта </w:t>
      </w:r>
      <w:r w:rsidRPr="002077F3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1D5EB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5158BE" w:rsidRPr="001D5E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Поставка </w:t>
      </w:r>
      <w:r w:rsidR="003E7C97" w:rsidRPr="001D5EB3">
        <w:rPr>
          <w:rFonts w:ascii="Times New Roman" w:hAnsi="Times New Roman" w:cs="Times New Roman"/>
          <w:b/>
          <w:color w:val="auto"/>
          <w:sz w:val="24"/>
          <w:szCs w:val="24"/>
        </w:rPr>
        <w:t>медицинск</w:t>
      </w:r>
      <w:r w:rsidR="0095398E">
        <w:rPr>
          <w:rFonts w:ascii="Times New Roman" w:hAnsi="Times New Roman" w:cs="Times New Roman"/>
          <w:b/>
          <w:color w:val="auto"/>
          <w:sz w:val="24"/>
          <w:szCs w:val="24"/>
        </w:rPr>
        <w:t>ого оборудования</w:t>
      </w:r>
      <w:r w:rsidR="00915564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3E7C97" w:rsidRPr="001D5EB3">
        <w:rPr>
          <w:rFonts w:ascii="Times New Roman" w:hAnsi="Times New Roman" w:cs="Times New Roman"/>
          <w:b/>
          <w:color w:val="auto"/>
          <w:sz w:val="24"/>
          <w:szCs w:val="24"/>
        </w:rPr>
        <w:t>(</w:t>
      </w:r>
      <w:r w:rsidR="00AA47E8" w:rsidRPr="00AA47E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Массажер пневматический</w:t>
      </w:r>
      <w:r w:rsidR="003E7C97" w:rsidRPr="001D5EB3">
        <w:rPr>
          <w:rFonts w:ascii="Times New Roman" w:hAnsi="Times New Roman" w:cs="Times New Roman"/>
          <w:b/>
          <w:color w:val="auto"/>
          <w:sz w:val="24"/>
          <w:szCs w:val="24"/>
        </w:rPr>
        <w:t>)</w:t>
      </w:r>
      <w:r w:rsidR="003C1E5D" w:rsidRPr="001D5E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для нужд</w:t>
      </w:r>
      <w:r w:rsidR="003C1E5D" w:rsidRPr="002077F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3C1E5D" w:rsidRPr="001D5EB3">
        <w:rPr>
          <w:rFonts w:ascii="Times New Roman" w:hAnsi="Times New Roman" w:cs="Times New Roman"/>
          <w:b/>
          <w:color w:val="auto"/>
          <w:sz w:val="24"/>
          <w:szCs w:val="24"/>
        </w:rPr>
        <w:t>ГБУЗ</w:t>
      </w:r>
      <w:r w:rsidR="00C734EF" w:rsidRPr="001D5EB3">
        <w:rPr>
          <w:rFonts w:ascii="Times New Roman" w:hAnsi="Times New Roman" w:cs="Times New Roman"/>
          <w:b/>
          <w:color w:val="auto"/>
          <w:sz w:val="24"/>
          <w:szCs w:val="24"/>
        </w:rPr>
        <w:t> </w:t>
      </w:r>
      <w:r w:rsidR="003C1E5D" w:rsidRPr="001D5E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ЛОКБ </w:t>
      </w:r>
      <w:r w:rsidR="003B38A7" w:rsidRPr="001D5EB3">
        <w:rPr>
          <w:rFonts w:ascii="Times New Roman" w:hAnsi="Times New Roman" w:cs="Times New Roman"/>
          <w:b/>
          <w:color w:val="auto"/>
          <w:sz w:val="24"/>
          <w:szCs w:val="24"/>
        </w:rPr>
        <w:t>в</w:t>
      </w:r>
      <w:r w:rsidR="00AA2D75" w:rsidRPr="001D5E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BA0C61" w:rsidRPr="001D5EB3">
        <w:rPr>
          <w:rFonts w:ascii="Times New Roman" w:hAnsi="Times New Roman" w:cs="Times New Roman"/>
          <w:b/>
          <w:color w:val="auto"/>
          <w:sz w:val="24"/>
          <w:szCs w:val="24"/>
        </w:rPr>
        <w:t>202</w:t>
      </w:r>
      <w:r w:rsidR="002077F3" w:rsidRPr="001D5EB3">
        <w:rPr>
          <w:rFonts w:ascii="Times New Roman" w:hAnsi="Times New Roman" w:cs="Times New Roman"/>
          <w:b/>
          <w:color w:val="auto"/>
          <w:sz w:val="24"/>
          <w:szCs w:val="24"/>
        </w:rPr>
        <w:t>6</w:t>
      </w:r>
      <w:r w:rsidR="001A1199" w:rsidRPr="001D5EB3">
        <w:rPr>
          <w:rFonts w:ascii="Times New Roman" w:hAnsi="Times New Roman" w:cs="Times New Roman"/>
          <w:b/>
          <w:color w:val="auto"/>
          <w:sz w:val="24"/>
          <w:szCs w:val="24"/>
        </w:rPr>
        <w:t>г.</w:t>
      </w:r>
    </w:p>
    <w:p w14:paraId="2C17530E" w14:textId="77777777" w:rsidR="00931E13" w:rsidRPr="001D5EB3" w:rsidRDefault="00931E13" w:rsidP="00157FA7">
      <w:pPr>
        <w:pStyle w:val="western"/>
        <w:spacing w:before="0" w:beforeAutospacing="0" w:after="198" w:line="240" w:lineRule="auto"/>
        <w:jc w:val="center"/>
        <w:rPr>
          <w:sz w:val="24"/>
          <w:szCs w:val="24"/>
        </w:rPr>
      </w:pPr>
    </w:p>
    <w:p w14:paraId="4CA84B03" w14:textId="2D4897AE" w:rsidR="00BE66A1" w:rsidRDefault="00E2112B" w:rsidP="00BE66A1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1D5EB3">
        <w:rPr>
          <w:rFonts w:ascii="Times New Roman" w:hAnsi="Times New Roman" w:cs="Times New Roman"/>
          <w:b/>
          <w:bCs/>
          <w:sz w:val="24"/>
          <w:szCs w:val="24"/>
        </w:rPr>
        <w:t>Сроки и место поставки</w:t>
      </w:r>
      <w:r w:rsidR="00C734EF" w:rsidRPr="001D5EB3">
        <w:rPr>
          <w:rFonts w:ascii="Times New Roman" w:hAnsi="Times New Roman" w:cs="Times New Roman"/>
          <w:b/>
          <w:sz w:val="24"/>
          <w:szCs w:val="24"/>
        </w:rPr>
        <w:t>:</w:t>
      </w:r>
      <w:r w:rsidRPr="001D5EB3">
        <w:rPr>
          <w:rFonts w:ascii="Times New Roman" w:hAnsi="Times New Roman" w:cs="Times New Roman"/>
          <w:sz w:val="24"/>
          <w:szCs w:val="24"/>
        </w:rPr>
        <w:t xml:space="preserve"> </w:t>
      </w:r>
      <w:r w:rsidR="008A0210" w:rsidRPr="001D5EB3">
        <w:rPr>
          <w:rFonts w:ascii="Times New Roman" w:hAnsi="Times New Roman" w:cs="Times New Roman"/>
          <w:sz w:val="24"/>
          <w:szCs w:val="24"/>
        </w:rPr>
        <w:t xml:space="preserve">с </w:t>
      </w:r>
      <w:r w:rsidR="00931E13">
        <w:rPr>
          <w:rFonts w:ascii="Times New Roman" w:hAnsi="Times New Roman" w:cs="Times New Roman"/>
          <w:sz w:val="24"/>
          <w:szCs w:val="24"/>
        </w:rPr>
        <w:t>даты</w:t>
      </w:r>
      <w:r w:rsidR="00CA115C">
        <w:rPr>
          <w:rFonts w:ascii="Times New Roman" w:hAnsi="Times New Roman" w:cs="Times New Roman"/>
          <w:sz w:val="24"/>
          <w:szCs w:val="24"/>
        </w:rPr>
        <w:t xml:space="preserve"> заключения </w:t>
      </w:r>
      <w:bookmarkStart w:id="0" w:name="_GoBack"/>
      <w:bookmarkEnd w:id="0"/>
      <w:r w:rsidR="00CA115C">
        <w:rPr>
          <w:rFonts w:ascii="Times New Roman" w:hAnsi="Times New Roman" w:cs="Times New Roman"/>
          <w:sz w:val="24"/>
          <w:szCs w:val="24"/>
        </w:rPr>
        <w:t>договора</w:t>
      </w:r>
      <w:r w:rsidR="00064FCE" w:rsidRPr="001D5EB3">
        <w:rPr>
          <w:rFonts w:ascii="Times New Roman" w:hAnsi="Times New Roman" w:cs="Times New Roman"/>
          <w:sz w:val="24"/>
          <w:szCs w:val="24"/>
        </w:rPr>
        <w:t xml:space="preserve"> и </w:t>
      </w:r>
      <w:r w:rsidR="00733EF4" w:rsidRPr="001D5EB3">
        <w:rPr>
          <w:rFonts w:ascii="Times New Roman" w:hAnsi="Times New Roman" w:cs="Times New Roman"/>
          <w:sz w:val="24"/>
          <w:szCs w:val="24"/>
        </w:rPr>
        <w:t>п</w:t>
      </w:r>
      <w:r w:rsidRPr="001D5EB3">
        <w:rPr>
          <w:rFonts w:ascii="Times New Roman" w:hAnsi="Times New Roman" w:cs="Times New Roman"/>
          <w:sz w:val="24"/>
          <w:szCs w:val="24"/>
        </w:rPr>
        <w:t>о предварительн</w:t>
      </w:r>
      <w:r w:rsidR="00733EF4" w:rsidRPr="001D5EB3">
        <w:rPr>
          <w:rFonts w:ascii="Times New Roman" w:hAnsi="Times New Roman" w:cs="Times New Roman"/>
          <w:sz w:val="24"/>
          <w:szCs w:val="24"/>
        </w:rPr>
        <w:t>ой</w:t>
      </w:r>
      <w:r w:rsidRPr="001D5EB3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733EF4" w:rsidRPr="001D5EB3">
        <w:rPr>
          <w:rFonts w:ascii="Times New Roman" w:hAnsi="Times New Roman" w:cs="Times New Roman"/>
          <w:sz w:val="24"/>
          <w:szCs w:val="24"/>
        </w:rPr>
        <w:t>е</w:t>
      </w:r>
      <w:r w:rsidRPr="001D5EB3">
        <w:rPr>
          <w:rFonts w:ascii="Times New Roman" w:hAnsi="Times New Roman" w:cs="Times New Roman"/>
          <w:sz w:val="24"/>
          <w:szCs w:val="24"/>
        </w:rPr>
        <w:t xml:space="preserve"> заказчика в течение </w:t>
      </w:r>
      <w:r w:rsidR="000C63E9">
        <w:rPr>
          <w:rFonts w:ascii="Times New Roman" w:hAnsi="Times New Roman" w:cs="Times New Roman"/>
          <w:sz w:val="24"/>
          <w:szCs w:val="24"/>
        </w:rPr>
        <w:t>5</w:t>
      </w:r>
      <w:r w:rsidR="00DF6DCD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962F14" w:rsidRPr="001D5EB3">
        <w:rPr>
          <w:rFonts w:ascii="Times New Roman" w:hAnsi="Times New Roman" w:cs="Times New Roman"/>
          <w:sz w:val="24"/>
          <w:szCs w:val="24"/>
        </w:rPr>
        <w:t xml:space="preserve"> </w:t>
      </w:r>
      <w:r w:rsidRPr="001D5EB3">
        <w:rPr>
          <w:rFonts w:ascii="Times New Roman" w:hAnsi="Times New Roman" w:cs="Times New Roman"/>
          <w:sz w:val="24"/>
          <w:szCs w:val="24"/>
        </w:rPr>
        <w:t xml:space="preserve">дней с момента </w:t>
      </w:r>
      <w:r w:rsidR="008308FA" w:rsidRPr="001D5EB3">
        <w:rPr>
          <w:rFonts w:ascii="Times New Roman" w:hAnsi="Times New Roman" w:cs="Times New Roman"/>
          <w:sz w:val="24"/>
          <w:szCs w:val="24"/>
        </w:rPr>
        <w:t>ее</w:t>
      </w:r>
      <w:r w:rsidRPr="001D5EB3">
        <w:rPr>
          <w:rFonts w:ascii="Times New Roman" w:hAnsi="Times New Roman" w:cs="Times New Roman"/>
          <w:sz w:val="24"/>
          <w:szCs w:val="24"/>
        </w:rPr>
        <w:t xml:space="preserve"> подачи</w:t>
      </w:r>
      <w:r w:rsidR="007D6F7F" w:rsidRPr="001D5EB3">
        <w:rPr>
          <w:rFonts w:ascii="Times New Roman" w:hAnsi="Times New Roman" w:cs="Times New Roman"/>
          <w:sz w:val="24"/>
          <w:szCs w:val="24"/>
        </w:rPr>
        <w:t xml:space="preserve"> по адресам</w:t>
      </w:r>
      <w:r w:rsidRPr="001D5EB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2861137" w14:textId="1EE77570" w:rsidR="00341418" w:rsidRDefault="00BE66A1" w:rsidP="00BE66A1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  <w:r w:rsidRPr="00BE66A1">
        <w:rPr>
          <w:rFonts w:ascii="Times New Roman" w:hAnsi="Times New Roman" w:cs="Times New Roman"/>
          <w:color w:val="auto"/>
          <w:sz w:val="24"/>
          <w:szCs w:val="24"/>
        </w:rPr>
        <w:t>- 195197, Санкт-Петербург, Калининский район, П</w:t>
      </w:r>
      <w:r w:rsidRPr="00BE66A1">
        <w:rPr>
          <w:rFonts w:ascii="Times New Roman" w:hAnsi="Times New Roman" w:cs="Times New Roman"/>
        </w:rPr>
        <w:t>олюстровский пр., д. 12</w:t>
      </w:r>
      <w:r w:rsidR="008C183C">
        <w:rPr>
          <w:rFonts w:ascii="Times New Roman" w:hAnsi="Times New Roman" w:cs="Times New Roman"/>
        </w:rPr>
        <w:t xml:space="preserve"> литера А</w:t>
      </w:r>
      <w:r>
        <w:rPr>
          <w:rFonts w:ascii="Times New Roman" w:hAnsi="Times New Roman" w:cs="Times New Roman"/>
        </w:rPr>
        <w:t xml:space="preserve"> </w:t>
      </w:r>
    </w:p>
    <w:p w14:paraId="67DFD046" w14:textId="77777777" w:rsidR="00931E13" w:rsidRDefault="00931E13" w:rsidP="00BE66A1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</w:p>
    <w:p w14:paraId="696AC428" w14:textId="77777777" w:rsidR="00BE66A1" w:rsidRPr="00BE66A1" w:rsidRDefault="00BE66A1" w:rsidP="00BE66A1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C4DED9" w14:textId="77777777" w:rsidR="00931E13" w:rsidRPr="00931E13" w:rsidRDefault="00931E13" w:rsidP="00931E13">
      <w:pPr>
        <w:spacing w:after="100" w:line="276" w:lineRule="auto"/>
        <w:jc w:val="both"/>
      </w:pPr>
      <w:r w:rsidRPr="00931E13">
        <w:rPr>
          <w:b/>
        </w:rPr>
        <w:t>Условия поставки:</w:t>
      </w:r>
      <w:r w:rsidRPr="00931E13">
        <w:t xml:space="preserve"> силами и средствами поставщика, с выполнением погрузо-разгрузочных работ по адресу Заказчика.</w:t>
      </w:r>
    </w:p>
    <w:p w14:paraId="52A5F948" w14:textId="77777777" w:rsidR="00931E13" w:rsidRPr="00931E13" w:rsidRDefault="00931E13" w:rsidP="00931E13">
      <w:pPr>
        <w:spacing w:after="100" w:line="276" w:lineRule="auto"/>
        <w:jc w:val="both"/>
      </w:pPr>
      <w:r w:rsidRPr="00931E13">
        <w:t>Допускается привлечение соисполнителей.</w:t>
      </w:r>
    </w:p>
    <w:p w14:paraId="44591FD0" w14:textId="77777777" w:rsidR="00931E13" w:rsidRPr="00931E13" w:rsidRDefault="00931E13" w:rsidP="00931E13">
      <w:pPr>
        <w:spacing w:after="100" w:line="276" w:lineRule="auto"/>
        <w:jc w:val="both"/>
      </w:pPr>
      <w:r w:rsidRPr="00931E13">
        <w:t>Требуется выполнение услуг по сборке, установке, монтажу и вводу в эксплуатацию оборудования (в течение 5 рабочих дней).</w:t>
      </w:r>
    </w:p>
    <w:p w14:paraId="01BF7309" w14:textId="1045ECAB" w:rsidR="00931E13" w:rsidRDefault="00931E13" w:rsidP="00931E13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931E13">
        <w:rPr>
          <w:rFonts w:ascii="Times New Roman" w:hAnsi="Times New Roman" w:cs="Times New Roman"/>
          <w:sz w:val="24"/>
          <w:szCs w:val="24"/>
        </w:rPr>
        <w:t>Класс потенциального риска применения закупаемого оборудования – 2а.</w:t>
      </w:r>
    </w:p>
    <w:p w14:paraId="65950A6D" w14:textId="77777777" w:rsidR="00931E13" w:rsidRPr="00931E13" w:rsidRDefault="00931E13" w:rsidP="00931E13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8E746C" w14:textId="1B861424" w:rsidR="00C734EF" w:rsidRPr="001D5EB3" w:rsidRDefault="00C734EF" w:rsidP="00931E13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1D5EB3">
        <w:rPr>
          <w:rFonts w:ascii="Times New Roman" w:hAnsi="Times New Roman" w:cs="Times New Roman"/>
          <w:b/>
          <w:sz w:val="24"/>
          <w:szCs w:val="24"/>
        </w:rPr>
        <w:t>Гарантийный срок на момент поставки товара:</w:t>
      </w:r>
      <w:r w:rsidRPr="001D5EB3">
        <w:rPr>
          <w:rFonts w:ascii="Times New Roman" w:hAnsi="Times New Roman" w:cs="Times New Roman"/>
          <w:sz w:val="24"/>
          <w:szCs w:val="24"/>
        </w:rPr>
        <w:t xml:space="preserve"> не менее 12 месяцев.</w:t>
      </w:r>
    </w:p>
    <w:p w14:paraId="4C8BAF71" w14:textId="27850DC6" w:rsidR="00A41510" w:rsidRPr="001D5EB3" w:rsidRDefault="00C734EF" w:rsidP="00C734EF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1D5EB3">
        <w:rPr>
          <w:rFonts w:ascii="Times New Roman" w:hAnsi="Times New Roman" w:cs="Times New Roman"/>
          <w:sz w:val="24"/>
          <w:szCs w:val="24"/>
        </w:rPr>
        <w:t>Гарантия на момент поставки: предоставляется в соответствии с гарантийными обязательствами, как Поставщика, так и производителя на поставляемый товар. Гарантия Поставщика предоставляется вместе с товаром.</w:t>
      </w:r>
    </w:p>
    <w:p w14:paraId="366E2C6A" w14:textId="3BAA9CEC" w:rsidR="00F56AFF" w:rsidRPr="001D5EB3" w:rsidRDefault="00F56AFF" w:rsidP="00C734EF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52EF57" w14:textId="2452C04A" w:rsidR="00F56AFF" w:rsidRDefault="00F56AFF" w:rsidP="00C734EF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1D5EB3">
        <w:rPr>
          <w:rFonts w:ascii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15A7AD34" w14:textId="77777777" w:rsidR="00931E13" w:rsidRPr="001D5EB3" w:rsidRDefault="00931E13" w:rsidP="00C734EF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107244" w14:textId="5A6E7A64" w:rsidR="00931E13" w:rsidRPr="001D5EB3" w:rsidRDefault="002077F3" w:rsidP="00C734EF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1D5EB3">
        <w:rPr>
          <w:rFonts w:ascii="Times New Roman" w:hAnsi="Times New Roman" w:cs="Times New Roman"/>
          <w:b/>
          <w:sz w:val="24"/>
          <w:szCs w:val="24"/>
        </w:rPr>
        <w:t>Итоговый вид изделия:</w:t>
      </w:r>
      <w:r w:rsidRPr="001D5EB3">
        <w:rPr>
          <w:rFonts w:ascii="Times New Roman" w:hAnsi="Times New Roman" w:cs="Times New Roman"/>
          <w:sz w:val="24"/>
          <w:szCs w:val="24"/>
        </w:rPr>
        <w:t xml:space="preserve"> В собранном виде, готовый к эксплуатации, установленный в месте эксплуатации</w:t>
      </w:r>
    </w:p>
    <w:p w14:paraId="76ABDECA" w14:textId="77777777" w:rsidR="00730FB1" w:rsidRPr="001B3727" w:rsidRDefault="00730FB1" w:rsidP="00730FB1">
      <w:pPr>
        <w:pStyle w:val="western"/>
        <w:spacing w:before="0" w:beforeAutospacing="0"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D5EB3">
        <w:rPr>
          <w:rFonts w:ascii="Times New Roman" w:hAnsi="Times New Roman" w:cs="Times New Roman"/>
          <w:b/>
          <w:bCs/>
          <w:color w:val="auto"/>
          <w:sz w:val="24"/>
          <w:szCs w:val="24"/>
        </w:rPr>
        <w:t>Объем закупки</w:t>
      </w:r>
    </w:p>
    <w:p w14:paraId="3A8ED0D6" w14:textId="77777777" w:rsidR="00730FB1" w:rsidRPr="00430C8F" w:rsidRDefault="00730FB1" w:rsidP="00730FB1">
      <w:pPr>
        <w:pStyle w:val="western"/>
        <w:spacing w:before="0" w:beforeAutospacing="0" w:after="0" w:line="240" w:lineRule="auto"/>
        <w:jc w:val="right"/>
        <w:rPr>
          <w:rFonts w:ascii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</w:rPr>
        <w:t>Таблица 1</w:t>
      </w:r>
    </w:p>
    <w:p w14:paraId="13EE797C" w14:textId="77777777" w:rsidR="00730FB1" w:rsidRDefault="00730FB1" w:rsidP="00730FB1">
      <w:pPr>
        <w:pStyle w:val="western"/>
        <w:spacing w:before="0" w:beforeAutospacing="0" w:after="0" w:line="240" w:lineRule="auto"/>
        <w:ind w:left="36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tbl>
      <w:tblPr>
        <w:tblW w:w="1218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4455"/>
        <w:gridCol w:w="1782"/>
        <w:gridCol w:w="1841"/>
        <w:gridCol w:w="1418"/>
        <w:gridCol w:w="1701"/>
      </w:tblGrid>
      <w:tr w:rsidR="008B6085" w:rsidRPr="00EF1A82" w14:paraId="5CFC7890" w14:textId="77777777" w:rsidTr="008B6085">
        <w:trPr>
          <w:trHeight w:val="39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7586C" w14:textId="77777777" w:rsidR="008B6085" w:rsidRPr="006F16B6" w:rsidRDefault="008B6085" w:rsidP="000619FD">
            <w:pPr>
              <w:widowControl w:val="0"/>
              <w:spacing w:line="264" w:lineRule="auto"/>
              <w:jc w:val="center"/>
              <w:rPr>
                <w:b/>
                <w:color w:val="000000"/>
              </w:rPr>
            </w:pPr>
            <w:r w:rsidRPr="006F16B6">
              <w:rPr>
                <w:b/>
                <w:color w:val="000000"/>
              </w:rPr>
              <w:t>№ п/п</w:t>
            </w: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800ED" w14:textId="1655ADD9" w:rsidR="008B6085" w:rsidRPr="006F16B6" w:rsidRDefault="008B6085" w:rsidP="003A0106">
            <w:pPr>
              <w:widowControl w:val="0"/>
              <w:spacing w:line="264" w:lineRule="auto"/>
              <w:jc w:val="center"/>
              <w:rPr>
                <w:b/>
                <w:color w:val="000000"/>
              </w:rPr>
            </w:pPr>
            <w:r w:rsidRPr="006F16B6">
              <w:rPr>
                <w:b/>
                <w:color w:val="000000"/>
              </w:rPr>
              <w:t>Наименование товара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B16214" w14:textId="124C9183" w:rsidR="008B6085" w:rsidRPr="006F16B6" w:rsidRDefault="008B6085" w:rsidP="008B6085">
            <w:pPr>
              <w:widowControl w:val="0"/>
              <w:spacing w:line="264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1875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BED5DE" w14:textId="2624BE9D" w:rsidR="008B6085" w:rsidRPr="006F16B6" w:rsidRDefault="008B6085" w:rsidP="00AA47E8">
            <w:pPr>
              <w:widowControl w:val="0"/>
              <w:spacing w:line="264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Год производства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847D6" w14:textId="199503C8" w:rsidR="008B6085" w:rsidRPr="006F16B6" w:rsidRDefault="008B6085" w:rsidP="000619FD">
            <w:pPr>
              <w:widowControl w:val="0"/>
              <w:spacing w:line="264" w:lineRule="auto"/>
              <w:jc w:val="center"/>
              <w:rPr>
                <w:b/>
                <w:color w:val="000000"/>
              </w:rPr>
            </w:pPr>
            <w:r w:rsidRPr="006F16B6">
              <w:rPr>
                <w:b/>
                <w:color w:val="000000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89802" w14:textId="77777777" w:rsidR="008B6085" w:rsidRPr="006F16B6" w:rsidRDefault="008B6085" w:rsidP="000619FD">
            <w:pPr>
              <w:widowControl w:val="0"/>
              <w:spacing w:line="264" w:lineRule="auto"/>
              <w:jc w:val="center"/>
              <w:rPr>
                <w:color w:val="000000"/>
              </w:rPr>
            </w:pPr>
            <w:r w:rsidRPr="006F16B6">
              <w:rPr>
                <w:b/>
                <w:color w:val="000000"/>
              </w:rPr>
              <w:t>Кол-во</w:t>
            </w:r>
          </w:p>
        </w:tc>
      </w:tr>
      <w:tr w:rsidR="008B6085" w:rsidRPr="00EF1A82" w14:paraId="029CADC8" w14:textId="77777777" w:rsidTr="008B6085">
        <w:trPr>
          <w:trHeight w:val="39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2578" w14:textId="77B10F88" w:rsidR="008B6085" w:rsidRPr="002A6AC0" w:rsidRDefault="008B6085" w:rsidP="002A6AC0">
            <w:pPr>
              <w:pStyle w:val="a8"/>
              <w:widowControl w:val="0"/>
              <w:numPr>
                <w:ilvl w:val="0"/>
                <w:numId w:val="7"/>
              </w:numPr>
              <w:spacing w:after="160" w:line="264" w:lineRule="auto"/>
              <w:jc w:val="center"/>
              <w:rPr>
                <w:color w:val="000000"/>
              </w:rPr>
            </w:pPr>
          </w:p>
        </w:tc>
        <w:tc>
          <w:tcPr>
            <w:tcW w:w="4455" w:type="dxa"/>
            <w:tcBorders>
              <w:right w:val="single" w:sz="4" w:space="0" w:color="auto"/>
            </w:tcBorders>
            <w:shd w:val="clear" w:color="auto" w:fill="auto"/>
          </w:tcPr>
          <w:p w14:paraId="066C61C9" w14:textId="1F8569C2" w:rsidR="008B6085" w:rsidRPr="000C63E9" w:rsidRDefault="008B6085" w:rsidP="003A0106">
            <w:pPr>
              <w:widowControl w:val="0"/>
              <w:snapToGrid w:val="0"/>
              <w:rPr>
                <w:bCs/>
                <w:lang w:eastAsia="zh-CN"/>
              </w:rPr>
            </w:pPr>
            <w:r w:rsidRPr="000C63E9">
              <w:rPr>
                <w:bCs/>
                <w:lang w:eastAsia="zh-CN"/>
              </w:rPr>
              <w:t>Массажер пневматический</w:t>
            </w:r>
          </w:p>
        </w:tc>
        <w:tc>
          <w:tcPr>
            <w:tcW w:w="1782" w:type="dxa"/>
            <w:tcBorders>
              <w:right w:val="single" w:sz="4" w:space="0" w:color="auto"/>
            </w:tcBorders>
            <w:shd w:val="clear" w:color="auto" w:fill="auto"/>
          </w:tcPr>
          <w:p w14:paraId="065C5472" w14:textId="43F19074" w:rsidR="008B6085" w:rsidRPr="000C63E9" w:rsidRDefault="008B6085" w:rsidP="008B6085">
            <w:pPr>
              <w:widowControl w:val="0"/>
              <w:snapToGrid w:val="0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преимущество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</w:tcPr>
          <w:p w14:paraId="4BED5D2E" w14:textId="5397EC98" w:rsidR="008B6085" w:rsidRPr="000C63E9" w:rsidRDefault="008B6085" w:rsidP="00AA47E8">
            <w:pPr>
              <w:widowControl w:val="0"/>
              <w:snapToGrid w:val="0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не ранее 2025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12CC" w14:textId="503CEA17" w:rsidR="008B6085" w:rsidRPr="002077F3" w:rsidRDefault="008B6085" w:rsidP="008E4BCC">
            <w:pPr>
              <w:jc w:val="center"/>
            </w:pPr>
            <w:r w:rsidRPr="002077F3">
              <w:t xml:space="preserve">шт.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DC71E" w14:textId="548996ED" w:rsidR="008B6085" w:rsidRPr="002077F3" w:rsidRDefault="008B6085" w:rsidP="008E4BCC">
            <w:pPr>
              <w:widowControl w:val="0"/>
              <w:spacing w:line="26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14:paraId="29B71988" w14:textId="77777777" w:rsidR="00730FB1" w:rsidRDefault="00730FB1">
      <w:pPr>
        <w:rPr>
          <w:b/>
          <w:bCs/>
          <w:spacing w:val="-2"/>
        </w:rPr>
      </w:pPr>
      <w:r>
        <w:rPr>
          <w:b/>
          <w:bCs/>
          <w:spacing w:val="-2"/>
        </w:rPr>
        <w:br w:type="page"/>
      </w:r>
    </w:p>
    <w:p w14:paraId="62520C6D" w14:textId="0F361B04" w:rsidR="00730FB1" w:rsidRPr="00AA47E8" w:rsidRDefault="00730FB1" w:rsidP="00730FB1">
      <w:pPr>
        <w:rPr>
          <w:b/>
          <w:bCs/>
          <w:spacing w:val="-2"/>
        </w:rPr>
      </w:pPr>
      <w:r w:rsidRPr="001B3727">
        <w:rPr>
          <w:b/>
          <w:bCs/>
          <w:spacing w:val="-2"/>
        </w:rPr>
        <w:lastRenderedPageBreak/>
        <w:t>Состав и технические характеристики поставляемого товара</w:t>
      </w:r>
    </w:p>
    <w:p w14:paraId="06013672" w14:textId="5EA8FD44" w:rsidR="00730FB1" w:rsidRPr="00AA47E8" w:rsidRDefault="00730FB1" w:rsidP="00733EF4">
      <w:pPr>
        <w:pStyle w:val="western"/>
        <w:spacing w:before="0" w:beforeAutospacing="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47E8">
        <w:rPr>
          <w:rFonts w:ascii="Times New Roman" w:hAnsi="Times New Roman" w:cs="Times New Roman"/>
          <w:bCs/>
          <w:color w:val="auto"/>
          <w:sz w:val="24"/>
          <w:szCs w:val="24"/>
        </w:rPr>
        <w:t>Таблица 2</w:t>
      </w:r>
      <w:r w:rsidRPr="00AA47E8">
        <w:rPr>
          <w:rFonts w:ascii="Times New Roman" w:hAnsi="Times New Roman" w:cs="Times New Roman"/>
          <w:sz w:val="24"/>
          <w:szCs w:val="24"/>
        </w:rPr>
        <w:t xml:space="preserve">     </w:t>
      </w:r>
    </w:p>
    <w:tbl>
      <w:tblPr>
        <w:tblStyle w:val="af0"/>
        <w:tblW w:w="13730" w:type="dxa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33"/>
        <w:gridCol w:w="2522"/>
        <w:gridCol w:w="1600"/>
        <w:gridCol w:w="617"/>
        <w:gridCol w:w="2492"/>
        <w:gridCol w:w="2492"/>
        <w:gridCol w:w="1361"/>
        <w:gridCol w:w="1913"/>
      </w:tblGrid>
      <w:tr w:rsidR="00BC541D" w:rsidRPr="00AA47E8" w14:paraId="2188D9BC" w14:textId="77777777" w:rsidTr="00BC541D">
        <w:trPr>
          <w:trHeight w:val="853"/>
          <w:jc w:val="center"/>
        </w:trPr>
        <w:tc>
          <w:tcPr>
            <w:tcW w:w="733" w:type="dxa"/>
            <w:hideMark/>
          </w:tcPr>
          <w:p w14:paraId="7792664A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№п/п</w:t>
            </w:r>
          </w:p>
        </w:tc>
        <w:tc>
          <w:tcPr>
            <w:tcW w:w="2522" w:type="dxa"/>
            <w:hideMark/>
          </w:tcPr>
          <w:p w14:paraId="466B1708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Наименование товара (работы, услуги)</w:t>
            </w:r>
          </w:p>
        </w:tc>
        <w:tc>
          <w:tcPr>
            <w:tcW w:w="1600" w:type="dxa"/>
            <w:hideMark/>
          </w:tcPr>
          <w:p w14:paraId="155F68F2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Код позиции, КТРУ</w:t>
            </w:r>
          </w:p>
        </w:tc>
        <w:tc>
          <w:tcPr>
            <w:tcW w:w="617" w:type="dxa"/>
            <w:hideMark/>
          </w:tcPr>
          <w:p w14:paraId="0849D9FE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2492" w:type="dxa"/>
            <w:hideMark/>
          </w:tcPr>
          <w:p w14:paraId="143CA318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Наименование характеристики</w:t>
            </w:r>
          </w:p>
        </w:tc>
        <w:tc>
          <w:tcPr>
            <w:tcW w:w="2492" w:type="dxa"/>
            <w:hideMark/>
          </w:tcPr>
          <w:p w14:paraId="75497D92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Значение</w:t>
            </w:r>
          </w:p>
        </w:tc>
        <w:tc>
          <w:tcPr>
            <w:tcW w:w="1361" w:type="dxa"/>
            <w:hideMark/>
          </w:tcPr>
          <w:p w14:paraId="1F63508A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1913" w:type="dxa"/>
            <w:hideMark/>
          </w:tcPr>
          <w:p w14:paraId="40157368" w14:textId="77777777" w:rsidR="00BC541D" w:rsidRPr="00AA47E8" w:rsidRDefault="00BC541D" w:rsidP="000619FD">
            <w:pPr>
              <w:widowControl w:val="0"/>
              <w:autoSpaceDE w:val="0"/>
              <w:contextualSpacing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AA47E8">
              <w:rPr>
                <w:rFonts w:cs="Times New Roman"/>
                <w:b/>
                <w:bCs/>
                <w:lang w:eastAsia="ru-RU"/>
              </w:rPr>
              <w:t>Инструкция по заполнению</w:t>
            </w:r>
          </w:p>
        </w:tc>
      </w:tr>
      <w:tr w:rsidR="00BC541D" w:rsidRPr="00AA47E8" w14:paraId="6A27FBE8" w14:textId="77777777" w:rsidTr="00BC541D">
        <w:trPr>
          <w:trHeight w:val="20"/>
          <w:jc w:val="center"/>
        </w:trPr>
        <w:tc>
          <w:tcPr>
            <w:tcW w:w="733" w:type="dxa"/>
            <w:vMerge w:val="restart"/>
          </w:tcPr>
          <w:p w14:paraId="1A15D884" w14:textId="42BC055F" w:rsidR="00BC541D" w:rsidRPr="00AA47E8" w:rsidRDefault="00BC541D" w:rsidP="00F72893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522" w:type="dxa"/>
            <w:vMerge w:val="restart"/>
          </w:tcPr>
          <w:p w14:paraId="640420EA" w14:textId="77777777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  <w:lang w:eastAsia="ru-RU"/>
              </w:rPr>
            </w:pPr>
          </w:p>
          <w:p w14:paraId="532003EA" w14:textId="5A252CC3" w:rsidR="00BC541D" w:rsidRPr="00AA47E8" w:rsidRDefault="000C63E9" w:rsidP="00B97EC1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  <w:lang w:eastAsia="ru-RU"/>
              </w:rPr>
            </w:pPr>
            <w:r w:rsidRPr="00AA47E8">
              <w:rPr>
                <w:rFonts w:cs="Times New Roman"/>
                <w:lang w:eastAsia="ru-RU"/>
              </w:rPr>
              <w:t>Массажер пневматический</w:t>
            </w:r>
          </w:p>
        </w:tc>
        <w:tc>
          <w:tcPr>
            <w:tcW w:w="1600" w:type="dxa"/>
            <w:vMerge w:val="restart"/>
          </w:tcPr>
          <w:p w14:paraId="59FC86E5" w14:textId="77777777" w:rsidR="000C63E9" w:rsidRPr="00AA47E8" w:rsidRDefault="000C63E9" w:rsidP="00B65422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32.50.50.190-00000425</w:t>
            </w:r>
          </w:p>
          <w:p w14:paraId="05C39449" w14:textId="7276FE09" w:rsidR="00BC541D" w:rsidRPr="00AA47E8" w:rsidRDefault="00BC541D" w:rsidP="00B65422">
            <w:pPr>
              <w:widowControl w:val="0"/>
              <w:autoSpaceDE w:val="0"/>
              <w:contextualSpacing/>
              <w:jc w:val="center"/>
              <w:rPr>
                <w:rFonts w:cs="Times New Roman"/>
                <w:lang w:eastAsia="ru-RU"/>
              </w:rPr>
            </w:pPr>
            <w:r w:rsidRPr="00AA47E8">
              <w:rPr>
                <w:rFonts w:cs="Times New Roman"/>
                <w:lang w:eastAsia="ru-RU"/>
              </w:rPr>
              <w:t xml:space="preserve">КВМИ </w:t>
            </w:r>
          </w:p>
          <w:p w14:paraId="0E42F82F" w14:textId="76D27976" w:rsidR="00BC541D" w:rsidRPr="00AA47E8" w:rsidRDefault="000C63E9" w:rsidP="00B65422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  <w:lang w:eastAsia="ru-RU"/>
              </w:rPr>
            </w:pPr>
            <w:r w:rsidRPr="00AA47E8">
              <w:rPr>
                <w:rFonts w:cs="Times New Roman"/>
                <w:lang w:eastAsia="ru-RU"/>
              </w:rPr>
              <w:t>216810</w:t>
            </w:r>
          </w:p>
        </w:tc>
        <w:tc>
          <w:tcPr>
            <w:tcW w:w="617" w:type="dxa"/>
            <w:vMerge w:val="restart"/>
          </w:tcPr>
          <w:p w14:paraId="3A37E430" w14:textId="25DD9A5D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  <w:lang w:eastAsia="ru-RU"/>
              </w:rPr>
            </w:pPr>
            <w:r w:rsidRPr="00AA47E8">
              <w:rPr>
                <w:rFonts w:cs="Times New Roman"/>
                <w:lang w:eastAsia="ru-RU"/>
              </w:rPr>
              <w:t>шт.</w:t>
            </w:r>
          </w:p>
        </w:tc>
        <w:tc>
          <w:tcPr>
            <w:tcW w:w="2492" w:type="dxa"/>
            <w:noWrap/>
          </w:tcPr>
          <w:p w14:paraId="0D39D95C" w14:textId="411006B9" w:rsidR="00BC541D" w:rsidRPr="00AA47E8" w:rsidRDefault="000C63E9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 xml:space="preserve">Волновая компрессия  </w:t>
            </w:r>
          </w:p>
        </w:tc>
        <w:tc>
          <w:tcPr>
            <w:tcW w:w="2492" w:type="dxa"/>
            <w:tcBorders>
              <w:right w:val="single" w:sz="4" w:space="0" w:color="auto"/>
            </w:tcBorders>
          </w:tcPr>
          <w:p w14:paraId="7F5462AE" w14:textId="5CBA52CE" w:rsidR="00BC541D" w:rsidRPr="00AA47E8" w:rsidRDefault="000C63E9" w:rsidP="00DE603F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наличие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9941" w14:textId="1D251516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25B6501F" w14:textId="6A154F11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  <w:lang w:eastAsia="ru-RU"/>
              </w:rPr>
            </w:pPr>
            <w:r w:rsidRPr="00AA47E8">
              <w:rPr>
                <w:rFonts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C541D" w:rsidRPr="00AA47E8" w14:paraId="780331F9" w14:textId="77777777" w:rsidTr="00BC541D">
        <w:trPr>
          <w:trHeight w:val="20"/>
          <w:jc w:val="center"/>
        </w:trPr>
        <w:tc>
          <w:tcPr>
            <w:tcW w:w="733" w:type="dxa"/>
            <w:vMerge/>
          </w:tcPr>
          <w:p w14:paraId="3478482F" w14:textId="77777777" w:rsidR="00BC541D" w:rsidRPr="00AA47E8" w:rsidRDefault="00BC541D" w:rsidP="00F72893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0575F145" w14:textId="77777777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</w:rPr>
            </w:pPr>
          </w:p>
        </w:tc>
        <w:tc>
          <w:tcPr>
            <w:tcW w:w="1600" w:type="dxa"/>
            <w:vMerge/>
          </w:tcPr>
          <w:p w14:paraId="18B58E67" w14:textId="77777777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0824D0F3" w14:textId="77777777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noWrap/>
          </w:tcPr>
          <w:p w14:paraId="0770B15A" w14:textId="1E371F81" w:rsidR="00BC541D" w:rsidRPr="00AA47E8" w:rsidRDefault="000C63E9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Неволновая компрессия</w:t>
            </w:r>
          </w:p>
        </w:tc>
        <w:tc>
          <w:tcPr>
            <w:tcW w:w="2492" w:type="dxa"/>
            <w:tcBorders>
              <w:right w:val="single" w:sz="4" w:space="0" w:color="auto"/>
            </w:tcBorders>
          </w:tcPr>
          <w:p w14:paraId="09509095" w14:textId="24E2078E" w:rsidR="00BC541D" w:rsidRPr="00AA47E8" w:rsidRDefault="000C63E9" w:rsidP="006A4D71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наличие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5128" w14:textId="77777777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6381721A" w14:textId="47D3FE74" w:rsidR="00BC541D" w:rsidRPr="00AA47E8" w:rsidRDefault="00BC541D" w:rsidP="00F72893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0C63E9" w:rsidRPr="00AA47E8" w14:paraId="367CFD65" w14:textId="77777777" w:rsidTr="00272000">
        <w:trPr>
          <w:trHeight w:val="20"/>
          <w:jc w:val="center"/>
        </w:trPr>
        <w:tc>
          <w:tcPr>
            <w:tcW w:w="733" w:type="dxa"/>
            <w:vMerge/>
          </w:tcPr>
          <w:p w14:paraId="51805394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431340AA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</w:rPr>
            </w:pPr>
          </w:p>
        </w:tc>
        <w:tc>
          <w:tcPr>
            <w:tcW w:w="1600" w:type="dxa"/>
            <w:vMerge/>
          </w:tcPr>
          <w:p w14:paraId="54A482D0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463B4339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noWrap/>
            <w:vAlign w:val="center"/>
          </w:tcPr>
          <w:p w14:paraId="1F295FA7" w14:textId="77777777" w:rsidR="000C63E9" w:rsidRPr="00AA47E8" w:rsidRDefault="000C63E9" w:rsidP="000C63E9">
            <w:pPr>
              <w:rPr>
                <w:rFonts w:cs="Times New Roman"/>
              </w:rPr>
            </w:pPr>
            <w:r w:rsidRPr="00AA47E8">
              <w:rPr>
                <w:rFonts w:cs="Times New Roman"/>
              </w:rPr>
              <w:t>Количество режимов работы с многокамерными манжетами</w:t>
            </w:r>
          </w:p>
          <w:p w14:paraId="11475EB7" w14:textId="77777777" w:rsidR="000C63E9" w:rsidRPr="00AA47E8" w:rsidRDefault="000C63E9" w:rsidP="000C63E9">
            <w:pPr>
              <w:rPr>
                <w:rFonts w:cs="Times New Roman"/>
              </w:rPr>
            </w:pPr>
          </w:p>
          <w:p w14:paraId="6A8EBD7E" w14:textId="48FFFA12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tcBorders>
              <w:right w:val="single" w:sz="4" w:space="0" w:color="auto"/>
            </w:tcBorders>
            <w:vAlign w:val="center"/>
          </w:tcPr>
          <w:p w14:paraId="0108782C" w14:textId="766EEC71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≥ 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EAF4" w14:textId="18719201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 xml:space="preserve">Шт. </w:t>
            </w: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67A06A9B" w14:textId="072BE22A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0C63E9" w:rsidRPr="00AA47E8" w14:paraId="6EE6E246" w14:textId="77777777" w:rsidTr="0073686E">
        <w:trPr>
          <w:trHeight w:val="20"/>
          <w:jc w:val="center"/>
        </w:trPr>
        <w:tc>
          <w:tcPr>
            <w:tcW w:w="733" w:type="dxa"/>
            <w:vMerge/>
          </w:tcPr>
          <w:p w14:paraId="7C440911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591CB966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</w:rPr>
            </w:pPr>
          </w:p>
        </w:tc>
        <w:tc>
          <w:tcPr>
            <w:tcW w:w="1600" w:type="dxa"/>
            <w:vMerge/>
          </w:tcPr>
          <w:p w14:paraId="3E01715F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586711E4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noWrap/>
          </w:tcPr>
          <w:p w14:paraId="05264381" w14:textId="1F2D4606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Количество режимов работы с однокамерными манжетами</w:t>
            </w:r>
          </w:p>
        </w:tc>
        <w:tc>
          <w:tcPr>
            <w:tcW w:w="2492" w:type="dxa"/>
            <w:tcBorders>
              <w:right w:val="single" w:sz="4" w:space="0" w:color="auto"/>
            </w:tcBorders>
            <w:vAlign w:val="center"/>
          </w:tcPr>
          <w:p w14:paraId="18CEAB8F" w14:textId="77777777" w:rsidR="000C63E9" w:rsidRPr="00AA47E8" w:rsidRDefault="000C63E9" w:rsidP="000C63E9">
            <w:pPr>
              <w:rPr>
                <w:rFonts w:cs="Times New Roman"/>
              </w:rPr>
            </w:pPr>
          </w:p>
          <w:p w14:paraId="4B983B08" w14:textId="77777777" w:rsidR="000C63E9" w:rsidRPr="00AA47E8" w:rsidRDefault="000C63E9" w:rsidP="000C63E9">
            <w:pPr>
              <w:rPr>
                <w:rFonts w:cs="Times New Roman"/>
              </w:rPr>
            </w:pPr>
          </w:p>
          <w:p w14:paraId="2A1D7095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≥1</w:t>
            </w:r>
          </w:p>
          <w:p w14:paraId="27F86004" w14:textId="3E67A0A2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3D1C" w14:textId="4674D354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Шт.</w:t>
            </w: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4B9D5C33" w14:textId="29BAC211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0C63E9" w:rsidRPr="00AA47E8" w14:paraId="2DE74638" w14:textId="77777777" w:rsidTr="00FA75FB">
        <w:trPr>
          <w:trHeight w:val="20"/>
          <w:jc w:val="center"/>
        </w:trPr>
        <w:tc>
          <w:tcPr>
            <w:tcW w:w="733" w:type="dxa"/>
            <w:vMerge/>
          </w:tcPr>
          <w:p w14:paraId="250974C0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76D0A11E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</w:rPr>
            </w:pPr>
          </w:p>
        </w:tc>
        <w:tc>
          <w:tcPr>
            <w:tcW w:w="1600" w:type="dxa"/>
            <w:vMerge/>
          </w:tcPr>
          <w:p w14:paraId="3CC20505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7A4753E0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69A805" w14:textId="6EA1505C" w:rsidR="000C63E9" w:rsidRPr="00AA47E8" w:rsidRDefault="000C63E9" w:rsidP="00283DDD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Области воздействия манжет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5F942A" w14:textId="52A2F98C" w:rsidR="000C63E9" w:rsidRPr="00AA47E8" w:rsidRDefault="00AA47E8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="000C63E9" w:rsidRPr="00AA47E8">
              <w:rPr>
                <w:rFonts w:cs="Times New Roman"/>
              </w:rPr>
              <w:t>ерхняя конечность, нижняя конечность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12FB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17190D9D" w14:textId="3562E193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 xml:space="preserve">Значение характеристики не может изменяться участником </w:t>
            </w:r>
            <w:r w:rsidRPr="00AA47E8">
              <w:rPr>
                <w:rFonts w:cs="Times New Roman"/>
              </w:rPr>
              <w:lastRenderedPageBreak/>
              <w:t>закупки</w:t>
            </w:r>
          </w:p>
        </w:tc>
      </w:tr>
      <w:tr w:rsidR="000C63E9" w:rsidRPr="00AA47E8" w14:paraId="7BDE54A4" w14:textId="77777777" w:rsidTr="00331EF8">
        <w:trPr>
          <w:trHeight w:val="20"/>
          <w:jc w:val="center"/>
        </w:trPr>
        <w:tc>
          <w:tcPr>
            <w:tcW w:w="733" w:type="dxa"/>
            <w:vMerge/>
          </w:tcPr>
          <w:p w14:paraId="37AE83D7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3D04916B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  <w:highlight w:val="yellow"/>
              </w:rPr>
            </w:pPr>
          </w:p>
        </w:tc>
        <w:tc>
          <w:tcPr>
            <w:tcW w:w="1600" w:type="dxa"/>
            <w:vMerge/>
          </w:tcPr>
          <w:p w14:paraId="734B8631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3367FB37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noWrap/>
          </w:tcPr>
          <w:p w14:paraId="371D38BC" w14:textId="13DAAA8C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  <w:color w:val="000000"/>
              </w:rPr>
              <w:t>Количество циклов непрерывной работы в режиме</w:t>
            </w:r>
          </w:p>
        </w:tc>
        <w:tc>
          <w:tcPr>
            <w:tcW w:w="2492" w:type="dxa"/>
            <w:tcBorders>
              <w:right w:val="single" w:sz="4" w:space="0" w:color="auto"/>
            </w:tcBorders>
            <w:vAlign w:val="center"/>
          </w:tcPr>
          <w:p w14:paraId="4F64C571" w14:textId="77777777" w:rsidR="000C63E9" w:rsidRPr="00AA47E8" w:rsidRDefault="000C63E9" w:rsidP="000C63E9">
            <w:pPr>
              <w:jc w:val="center"/>
              <w:rPr>
                <w:rFonts w:cs="Times New Roman"/>
                <w:color w:val="000000"/>
              </w:rPr>
            </w:pPr>
            <w:r w:rsidRPr="00AA47E8">
              <w:rPr>
                <w:rFonts w:cs="Times New Roman"/>
                <w:color w:val="000000"/>
              </w:rPr>
              <w:t>≤ 90</w:t>
            </w:r>
          </w:p>
          <w:p w14:paraId="67F7656D" w14:textId="77777777" w:rsidR="000C63E9" w:rsidRPr="00AA47E8" w:rsidRDefault="000C63E9" w:rsidP="000C63E9">
            <w:pPr>
              <w:rPr>
                <w:rFonts w:cs="Times New Roman"/>
              </w:rPr>
            </w:pPr>
          </w:p>
          <w:p w14:paraId="77165045" w14:textId="53FF1208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FD96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Шт.</w:t>
            </w:r>
          </w:p>
          <w:p w14:paraId="6FDF280D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</w:p>
          <w:p w14:paraId="2E126E50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141EC7A9" w14:textId="5AB4CA14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0C63E9" w:rsidRPr="00AA47E8" w14:paraId="2858D3DA" w14:textId="77777777" w:rsidTr="00C34D25">
        <w:trPr>
          <w:trHeight w:val="20"/>
          <w:jc w:val="center"/>
        </w:trPr>
        <w:tc>
          <w:tcPr>
            <w:tcW w:w="733" w:type="dxa"/>
            <w:vMerge/>
          </w:tcPr>
          <w:p w14:paraId="062AC760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322F7129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600" w:type="dxa"/>
            <w:vMerge/>
          </w:tcPr>
          <w:p w14:paraId="61151014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0016B579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noWrap/>
            <w:vAlign w:val="center"/>
          </w:tcPr>
          <w:p w14:paraId="56B572A0" w14:textId="03B5F11A" w:rsidR="000C63E9" w:rsidRPr="00AA47E8" w:rsidRDefault="00AA47E8" w:rsidP="000C63E9">
            <w:pPr>
              <w:rPr>
                <w:rFonts w:cs="Times New Roman"/>
              </w:rPr>
            </w:pPr>
            <w:r>
              <w:rPr>
                <w:rFonts w:cs="Times New Roman"/>
              </w:rPr>
              <w:t>Звуковое оповещение</w:t>
            </w:r>
            <w:r w:rsidR="000C63E9" w:rsidRPr="00AA47E8">
              <w:rPr>
                <w:rFonts w:cs="Times New Roman"/>
              </w:rPr>
              <w:t xml:space="preserve"> окончания процедуры</w:t>
            </w:r>
          </w:p>
          <w:p w14:paraId="09FB4576" w14:textId="77777777" w:rsidR="000C63E9" w:rsidRPr="00AA47E8" w:rsidRDefault="000C63E9" w:rsidP="000C63E9">
            <w:pPr>
              <w:rPr>
                <w:rFonts w:cs="Times New Roman"/>
              </w:rPr>
            </w:pPr>
          </w:p>
          <w:p w14:paraId="023C8D25" w14:textId="65AE511A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tcBorders>
              <w:right w:val="single" w:sz="4" w:space="0" w:color="auto"/>
            </w:tcBorders>
            <w:vAlign w:val="center"/>
          </w:tcPr>
          <w:p w14:paraId="67FF8208" w14:textId="07A47179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Наличие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603D" w14:textId="5F105C4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5174EB09" w14:textId="6374B515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0C63E9" w:rsidRPr="00AA47E8" w14:paraId="2F9A6EB1" w14:textId="77777777" w:rsidTr="00855073">
        <w:trPr>
          <w:trHeight w:val="20"/>
          <w:jc w:val="center"/>
        </w:trPr>
        <w:tc>
          <w:tcPr>
            <w:tcW w:w="733" w:type="dxa"/>
            <w:vMerge/>
          </w:tcPr>
          <w:p w14:paraId="76BBD373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522" w:type="dxa"/>
            <w:vMerge/>
          </w:tcPr>
          <w:p w14:paraId="1EABCE87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600" w:type="dxa"/>
            <w:vMerge/>
          </w:tcPr>
          <w:p w14:paraId="401ECC50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7890E689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noWrap/>
          </w:tcPr>
          <w:p w14:paraId="69E90EED" w14:textId="70E83A48" w:rsidR="000C63E9" w:rsidRPr="00AA47E8" w:rsidRDefault="00E74BB0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Нижняя</w:t>
            </w:r>
            <w:r w:rsidRPr="00AA47E8">
              <w:rPr>
                <w:rFonts w:cs="Times New Roman"/>
              </w:rPr>
              <w:t xml:space="preserve"> граница диапазона времени поддержания заданного давления в камере манжеты </w:t>
            </w:r>
          </w:p>
        </w:tc>
        <w:tc>
          <w:tcPr>
            <w:tcW w:w="2492" w:type="dxa"/>
            <w:tcBorders>
              <w:right w:val="single" w:sz="4" w:space="0" w:color="auto"/>
            </w:tcBorders>
            <w:vAlign w:val="center"/>
          </w:tcPr>
          <w:p w14:paraId="0648F872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</w:p>
          <w:p w14:paraId="386FD93F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≥5</w:t>
            </w:r>
          </w:p>
          <w:p w14:paraId="2CEE8F5D" w14:textId="6B6A3E6A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A086" w14:textId="35EE29B1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с</w:t>
            </w:r>
          </w:p>
        </w:tc>
        <w:tc>
          <w:tcPr>
            <w:tcW w:w="1913" w:type="dxa"/>
            <w:tcBorders>
              <w:left w:val="single" w:sz="4" w:space="0" w:color="auto"/>
            </w:tcBorders>
          </w:tcPr>
          <w:p w14:paraId="0161284C" w14:textId="5360C892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0C63E9" w:rsidRPr="00AA47E8" w14:paraId="3C1E9A86" w14:textId="77777777" w:rsidTr="009953E3">
        <w:trPr>
          <w:trHeight w:val="20"/>
          <w:jc w:val="center"/>
        </w:trPr>
        <w:tc>
          <w:tcPr>
            <w:tcW w:w="733" w:type="dxa"/>
            <w:vMerge/>
          </w:tcPr>
          <w:p w14:paraId="223CE1D8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14B0E547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1600" w:type="dxa"/>
            <w:vMerge/>
          </w:tcPr>
          <w:p w14:paraId="6158850C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1BF4F64D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2492" w:type="dxa"/>
            <w:noWrap/>
            <w:vAlign w:val="center"/>
          </w:tcPr>
          <w:p w14:paraId="1F99B2C1" w14:textId="5DDC2DF2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Верхняя граница диапазона времени поддержания заданного давления в камере манжеты</w:t>
            </w:r>
          </w:p>
        </w:tc>
        <w:tc>
          <w:tcPr>
            <w:tcW w:w="2492" w:type="dxa"/>
            <w:vAlign w:val="center"/>
          </w:tcPr>
          <w:p w14:paraId="62DB770D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≤ 90</w:t>
            </w:r>
          </w:p>
          <w:p w14:paraId="18731B45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</w:p>
          <w:p w14:paraId="12E9EEFA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</w:p>
          <w:p w14:paraId="3381962F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</w:p>
          <w:p w14:paraId="0D6B46BE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</w:p>
          <w:p w14:paraId="666B543A" w14:textId="44EA50BB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  <w:vAlign w:val="center"/>
          </w:tcPr>
          <w:p w14:paraId="3E8B252A" w14:textId="6785AD4E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с</w:t>
            </w:r>
          </w:p>
        </w:tc>
        <w:tc>
          <w:tcPr>
            <w:tcW w:w="1913" w:type="dxa"/>
          </w:tcPr>
          <w:p w14:paraId="7B1D8BE7" w14:textId="443D00FB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0C63E9" w:rsidRPr="00AA47E8" w14:paraId="2C5A9198" w14:textId="77777777" w:rsidTr="00B41389">
        <w:trPr>
          <w:trHeight w:val="20"/>
          <w:jc w:val="center"/>
        </w:trPr>
        <w:tc>
          <w:tcPr>
            <w:tcW w:w="733" w:type="dxa"/>
            <w:vMerge/>
          </w:tcPr>
          <w:p w14:paraId="1C5E9632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73B4C84A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1600" w:type="dxa"/>
            <w:vMerge/>
          </w:tcPr>
          <w:p w14:paraId="7974ADB3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0C389EBF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2492" w:type="dxa"/>
            <w:noWrap/>
            <w:vAlign w:val="center"/>
          </w:tcPr>
          <w:p w14:paraId="2ACEB701" w14:textId="77777777" w:rsidR="000C63E9" w:rsidRPr="00AA47E8" w:rsidRDefault="000C63E9" w:rsidP="000C63E9">
            <w:pPr>
              <w:rPr>
                <w:rFonts w:cs="Times New Roman"/>
              </w:rPr>
            </w:pPr>
            <w:r w:rsidRPr="00AA47E8">
              <w:rPr>
                <w:rFonts w:cs="Times New Roman"/>
                <w:color w:val="000000"/>
              </w:rPr>
              <w:t>Максимальное давление в камерах манжеты</w:t>
            </w:r>
          </w:p>
          <w:p w14:paraId="732EBC75" w14:textId="5A75D005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2492" w:type="dxa"/>
            <w:vAlign w:val="center"/>
          </w:tcPr>
          <w:p w14:paraId="574F731C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≥ 150</w:t>
            </w:r>
          </w:p>
          <w:p w14:paraId="1DFFD988" w14:textId="77777777" w:rsidR="000C63E9" w:rsidRPr="00AA47E8" w:rsidRDefault="000C63E9" w:rsidP="000C63E9">
            <w:pPr>
              <w:jc w:val="center"/>
              <w:rPr>
                <w:rFonts w:cs="Times New Roman"/>
              </w:rPr>
            </w:pPr>
          </w:p>
          <w:p w14:paraId="6300C1BF" w14:textId="537F6C9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  <w:vAlign w:val="center"/>
          </w:tcPr>
          <w:p w14:paraId="2F15B64C" w14:textId="7B490082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мм рт. ст.</w:t>
            </w:r>
          </w:p>
        </w:tc>
        <w:tc>
          <w:tcPr>
            <w:tcW w:w="1913" w:type="dxa"/>
          </w:tcPr>
          <w:p w14:paraId="6EFF4963" w14:textId="7EEC2AFF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0C63E9" w:rsidRPr="00AA47E8" w14:paraId="477C2506" w14:textId="77777777" w:rsidTr="007D1800">
        <w:trPr>
          <w:trHeight w:val="20"/>
          <w:jc w:val="center"/>
        </w:trPr>
        <w:tc>
          <w:tcPr>
            <w:tcW w:w="733" w:type="dxa"/>
            <w:vMerge/>
          </w:tcPr>
          <w:p w14:paraId="2568E1F5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43B14467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1600" w:type="dxa"/>
            <w:vMerge/>
          </w:tcPr>
          <w:p w14:paraId="0299F971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6803053E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2492" w:type="dxa"/>
            <w:noWrap/>
            <w:vAlign w:val="center"/>
          </w:tcPr>
          <w:p w14:paraId="56ED0746" w14:textId="77DAD010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Возможность одновременного подключения двух поставляемых манжет</w:t>
            </w:r>
          </w:p>
        </w:tc>
        <w:tc>
          <w:tcPr>
            <w:tcW w:w="2492" w:type="dxa"/>
            <w:vAlign w:val="center"/>
          </w:tcPr>
          <w:p w14:paraId="5E3CDA8D" w14:textId="206CDBB8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Наличие</w:t>
            </w:r>
          </w:p>
        </w:tc>
        <w:tc>
          <w:tcPr>
            <w:tcW w:w="1361" w:type="dxa"/>
            <w:tcBorders>
              <w:top w:val="single" w:sz="4" w:space="0" w:color="auto"/>
            </w:tcBorders>
          </w:tcPr>
          <w:p w14:paraId="5F99300F" w14:textId="7777777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913" w:type="dxa"/>
          </w:tcPr>
          <w:p w14:paraId="12D58B50" w14:textId="7F20F057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0C63E9" w:rsidRPr="00AA47E8" w14:paraId="72566CA3" w14:textId="77777777" w:rsidTr="008007B4">
        <w:trPr>
          <w:trHeight w:val="20"/>
          <w:jc w:val="center"/>
        </w:trPr>
        <w:tc>
          <w:tcPr>
            <w:tcW w:w="733" w:type="dxa"/>
            <w:vMerge/>
          </w:tcPr>
          <w:p w14:paraId="3A8B6B0B" w14:textId="77777777" w:rsidR="000C63E9" w:rsidRPr="00AA47E8" w:rsidRDefault="000C63E9" w:rsidP="000C63E9">
            <w:pPr>
              <w:pStyle w:val="a8"/>
              <w:widowControl w:val="0"/>
              <w:numPr>
                <w:ilvl w:val="0"/>
                <w:numId w:val="8"/>
              </w:numPr>
              <w:spacing w:after="160" w:line="264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522" w:type="dxa"/>
            <w:vMerge/>
          </w:tcPr>
          <w:p w14:paraId="11966A61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1600" w:type="dxa"/>
            <w:vMerge/>
          </w:tcPr>
          <w:p w14:paraId="527BCC80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617" w:type="dxa"/>
            <w:vMerge/>
          </w:tcPr>
          <w:p w14:paraId="72612C5B" w14:textId="77777777" w:rsidR="000C63E9" w:rsidRPr="00AA47E8" w:rsidRDefault="000C63E9" w:rsidP="000C63E9">
            <w:pPr>
              <w:widowControl w:val="0"/>
              <w:autoSpaceDE w:val="0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2492" w:type="dxa"/>
            <w:noWrap/>
            <w:vAlign w:val="center"/>
          </w:tcPr>
          <w:p w14:paraId="14EF8171" w14:textId="30BD3D3F" w:rsidR="000C63E9" w:rsidRPr="00AA47E8" w:rsidRDefault="000C63E9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 xml:space="preserve">Электропитание от сети </w:t>
            </w:r>
          </w:p>
        </w:tc>
        <w:tc>
          <w:tcPr>
            <w:tcW w:w="2492" w:type="dxa"/>
            <w:vAlign w:val="center"/>
          </w:tcPr>
          <w:p w14:paraId="4345928F" w14:textId="4B16BECD" w:rsidR="000C63E9" w:rsidRPr="00AA47E8" w:rsidRDefault="00AA47E8" w:rsidP="00AA47E8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 xml:space="preserve">220 </w:t>
            </w:r>
          </w:p>
        </w:tc>
        <w:tc>
          <w:tcPr>
            <w:tcW w:w="1361" w:type="dxa"/>
            <w:tcBorders>
              <w:top w:val="single" w:sz="4" w:space="0" w:color="auto"/>
            </w:tcBorders>
          </w:tcPr>
          <w:p w14:paraId="5F144EDD" w14:textId="1827E778" w:rsidR="000C63E9" w:rsidRPr="00AA47E8" w:rsidRDefault="00AA47E8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В</w:t>
            </w:r>
          </w:p>
        </w:tc>
        <w:tc>
          <w:tcPr>
            <w:tcW w:w="1913" w:type="dxa"/>
          </w:tcPr>
          <w:p w14:paraId="2922691A" w14:textId="145E9B2F" w:rsidR="000C63E9" w:rsidRPr="00AA47E8" w:rsidRDefault="00AA47E8" w:rsidP="000C63E9">
            <w:pPr>
              <w:widowControl w:val="0"/>
              <w:autoSpaceDE w:val="0"/>
              <w:contextualSpacing/>
              <w:jc w:val="center"/>
              <w:rPr>
                <w:rFonts w:cs="Times New Roman"/>
              </w:rPr>
            </w:pPr>
            <w:r w:rsidRPr="00AA47E8">
              <w:rPr>
                <w:rFonts w:cs="Times New Roman"/>
              </w:rPr>
              <w:t>Значение характеристики не может изменяться участником закупки</w:t>
            </w:r>
          </w:p>
        </w:tc>
      </w:tr>
    </w:tbl>
    <w:p w14:paraId="781A102A" w14:textId="77777777" w:rsidR="00B207B7" w:rsidRDefault="00B207B7"/>
    <w:p w14:paraId="370E8813" w14:textId="45BADD01" w:rsidR="00275CA7" w:rsidRDefault="00275CA7" w:rsidP="00275CA7"/>
    <w:sectPr w:rsidR="00275CA7" w:rsidSect="00174CAA">
      <w:pgSz w:w="16838" w:h="11906" w:orient="landscape"/>
      <w:pgMar w:top="1134" w:right="1134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998FD" w14:textId="77777777" w:rsidR="00780E7D" w:rsidRDefault="00780E7D" w:rsidP="00730F88">
      <w:r>
        <w:separator/>
      </w:r>
    </w:p>
  </w:endnote>
  <w:endnote w:type="continuationSeparator" w:id="0">
    <w:p w14:paraId="3ED540AD" w14:textId="77777777" w:rsidR="00780E7D" w:rsidRDefault="00780E7D" w:rsidP="0073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5A270" w14:textId="77777777" w:rsidR="00780E7D" w:rsidRDefault="00780E7D" w:rsidP="00730F88">
      <w:r>
        <w:separator/>
      </w:r>
    </w:p>
  </w:footnote>
  <w:footnote w:type="continuationSeparator" w:id="0">
    <w:p w14:paraId="5B54EF89" w14:textId="77777777" w:rsidR="00780E7D" w:rsidRDefault="00780E7D" w:rsidP="00730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93AEC"/>
    <w:multiLevelType w:val="hybridMultilevel"/>
    <w:tmpl w:val="CDD4EB26"/>
    <w:lvl w:ilvl="0" w:tplc="0419000B">
      <w:start w:val="2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52C1"/>
    <w:multiLevelType w:val="hybridMultilevel"/>
    <w:tmpl w:val="C8A4D126"/>
    <w:lvl w:ilvl="0" w:tplc="D15895C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6E160AA"/>
    <w:multiLevelType w:val="hybridMultilevel"/>
    <w:tmpl w:val="135E7236"/>
    <w:lvl w:ilvl="0" w:tplc="802A4B0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AB48CF"/>
    <w:multiLevelType w:val="hybridMultilevel"/>
    <w:tmpl w:val="2C96D9D8"/>
    <w:lvl w:ilvl="0" w:tplc="C7D84862">
      <w:start w:val="1"/>
      <w:numFmt w:val="decimal"/>
      <w:suff w:val="nothing"/>
      <w:lvlText w:val="%1"/>
      <w:lvlJc w:val="center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4" w15:restartNumberingAfterBreak="0">
    <w:nsid w:val="39A07943"/>
    <w:multiLevelType w:val="hybridMultilevel"/>
    <w:tmpl w:val="1FC8B5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2779B"/>
    <w:multiLevelType w:val="hybridMultilevel"/>
    <w:tmpl w:val="91A02818"/>
    <w:lvl w:ilvl="0" w:tplc="12A211FE">
      <w:start w:val="1"/>
      <w:numFmt w:val="decimal"/>
      <w:suff w:val="nothing"/>
      <w:lvlText w:val="%1"/>
      <w:lvlJc w:val="center"/>
      <w:pPr>
        <w:ind w:left="57" w:firstLine="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6" w:hanging="360"/>
      </w:pPr>
    </w:lvl>
    <w:lvl w:ilvl="2" w:tplc="0419001B" w:tentative="1">
      <w:start w:val="1"/>
      <w:numFmt w:val="lowerRoman"/>
      <w:lvlText w:val="%3."/>
      <w:lvlJc w:val="right"/>
      <w:pPr>
        <w:ind w:left="2416" w:hanging="180"/>
      </w:pPr>
    </w:lvl>
    <w:lvl w:ilvl="3" w:tplc="0419000F" w:tentative="1">
      <w:start w:val="1"/>
      <w:numFmt w:val="decimal"/>
      <w:lvlText w:val="%4."/>
      <w:lvlJc w:val="left"/>
      <w:pPr>
        <w:ind w:left="3136" w:hanging="360"/>
      </w:pPr>
    </w:lvl>
    <w:lvl w:ilvl="4" w:tplc="04190019" w:tentative="1">
      <w:start w:val="1"/>
      <w:numFmt w:val="lowerLetter"/>
      <w:lvlText w:val="%5."/>
      <w:lvlJc w:val="left"/>
      <w:pPr>
        <w:ind w:left="3856" w:hanging="360"/>
      </w:pPr>
    </w:lvl>
    <w:lvl w:ilvl="5" w:tplc="0419001B" w:tentative="1">
      <w:start w:val="1"/>
      <w:numFmt w:val="lowerRoman"/>
      <w:lvlText w:val="%6."/>
      <w:lvlJc w:val="right"/>
      <w:pPr>
        <w:ind w:left="4576" w:hanging="180"/>
      </w:pPr>
    </w:lvl>
    <w:lvl w:ilvl="6" w:tplc="0419000F" w:tentative="1">
      <w:start w:val="1"/>
      <w:numFmt w:val="decimal"/>
      <w:lvlText w:val="%7."/>
      <w:lvlJc w:val="left"/>
      <w:pPr>
        <w:ind w:left="5296" w:hanging="360"/>
      </w:pPr>
    </w:lvl>
    <w:lvl w:ilvl="7" w:tplc="04190019" w:tentative="1">
      <w:start w:val="1"/>
      <w:numFmt w:val="lowerLetter"/>
      <w:lvlText w:val="%8."/>
      <w:lvlJc w:val="left"/>
      <w:pPr>
        <w:ind w:left="6016" w:hanging="360"/>
      </w:pPr>
    </w:lvl>
    <w:lvl w:ilvl="8" w:tplc="041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 w15:restartNumberingAfterBreak="0">
    <w:nsid w:val="433054C5"/>
    <w:multiLevelType w:val="hybridMultilevel"/>
    <w:tmpl w:val="B332FA56"/>
    <w:lvl w:ilvl="0" w:tplc="0419000F">
      <w:start w:val="1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BB819C7"/>
    <w:multiLevelType w:val="hybridMultilevel"/>
    <w:tmpl w:val="2C96D9D8"/>
    <w:lvl w:ilvl="0" w:tplc="C7D84862">
      <w:start w:val="1"/>
      <w:numFmt w:val="decimal"/>
      <w:suff w:val="nothing"/>
      <w:lvlText w:val="%1"/>
      <w:lvlJc w:val="center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E27"/>
    <w:rsid w:val="0000464B"/>
    <w:rsid w:val="00004898"/>
    <w:rsid w:val="00006BF0"/>
    <w:rsid w:val="00014274"/>
    <w:rsid w:val="00027EAD"/>
    <w:rsid w:val="000367E9"/>
    <w:rsid w:val="00037383"/>
    <w:rsid w:val="00040576"/>
    <w:rsid w:val="00044F57"/>
    <w:rsid w:val="00062F57"/>
    <w:rsid w:val="00064FCE"/>
    <w:rsid w:val="00065743"/>
    <w:rsid w:val="0006590E"/>
    <w:rsid w:val="00066CD0"/>
    <w:rsid w:val="00070AE4"/>
    <w:rsid w:val="00085098"/>
    <w:rsid w:val="00094A26"/>
    <w:rsid w:val="000A036F"/>
    <w:rsid w:val="000B2C09"/>
    <w:rsid w:val="000B3309"/>
    <w:rsid w:val="000B64C6"/>
    <w:rsid w:val="000C63E9"/>
    <w:rsid w:val="000D74F6"/>
    <w:rsid w:val="000E1087"/>
    <w:rsid w:val="000E3594"/>
    <w:rsid w:val="000E6034"/>
    <w:rsid w:val="000F257B"/>
    <w:rsid w:val="000F489F"/>
    <w:rsid w:val="000F536D"/>
    <w:rsid w:val="000F6B20"/>
    <w:rsid w:val="00103B52"/>
    <w:rsid w:val="001056E1"/>
    <w:rsid w:val="00111858"/>
    <w:rsid w:val="00116E39"/>
    <w:rsid w:val="0012094A"/>
    <w:rsid w:val="00124644"/>
    <w:rsid w:val="00124907"/>
    <w:rsid w:val="00125903"/>
    <w:rsid w:val="00126D3E"/>
    <w:rsid w:val="001301CF"/>
    <w:rsid w:val="0013089D"/>
    <w:rsid w:val="00135368"/>
    <w:rsid w:val="00136351"/>
    <w:rsid w:val="00142455"/>
    <w:rsid w:val="00143F27"/>
    <w:rsid w:val="00151790"/>
    <w:rsid w:val="00157E6F"/>
    <w:rsid w:val="00157FA7"/>
    <w:rsid w:val="00160D40"/>
    <w:rsid w:val="00163B07"/>
    <w:rsid w:val="00172155"/>
    <w:rsid w:val="00174CAA"/>
    <w:rsid w:val="00176E03"/>
    <w:rsid w:val="00182468"/>
    <w:rsid w:val="0019060F"/>
    <w:rsid w:val="00194FED"/>
    <w:rsid w:val="001968A2"/>
    <w:rsid w:val="00196B2E"/>
    <w:rsid w:val="001A1199"/>
    <w:rsid w:val="001A2CC7"/>
    <w:rsid w:val="001B2E72"/>
    <w:rsid w:val="001B4527"/>
    <w:rsid w:val="001C15B5"/>
    <w:rsid w:val="001C73A8"/>
    <w:rsid w:val="001D51F3"/>
    <w:rsid w:val="001D5EB3"/>
    <w:rsid w:val="001F07DD"/>
    <w:rsid w:val="001F108D"/>
    <w:rsid w:val="00202B95"/>
    <w:rsid w:val="0020514C"/>
    <w:rsid w:val="002077F3"/>
    <w:rsid w:val="002106A1"/>
    <w:rsid w:val="0021480D"/>
    <w:rsid w:val="002303E0"/>
    <w:rsid w:val="00234166"/>
    <w:rsid w:val="002354AA"/>
    <w:rsid w:val="0023648A"/>
    <w:rsid w:val="00237240"/>
    <w:rsid w:val="002445C2"/>
    <w:rsid w:val="00250237"/>
    <w:rsid w:val="0025077A"/>
    <w:rsid w:val="00253388"/>
    <w:rsid w:val="00261096"/>
    <w:rsid w:val="002708D4"/>
    <w:rsid w:val="0027493E"/>
    <w:rsid w:val="0027500A"/>
    <w:rsid w:val="00275CA7"/>
    <w:rsid w:val="002767C4"/>
    <w:rsid w:val="00277DA4"/>
    <w:rsid w:val="00280E3B"/>
    <w:rsid w:val="00283DDD"/>
    <w:rsid w:val="00290A04"/>
    <w:rsid w:val="00296E4F"/>
    <w:rsid w:val="002A29FB"/>
    <w:rsid w:val="002A3D28"/>
    <w:rsid w:val="002A6AC0"/>
    <w:rsid w:val="002B13A7"/>
    <w:rsid w:val="002B67D4"/>
    <w:rsid w:val="002B72ED"/>
    <w:rsid w:val="002C7F46"/>
    <w:rsid w:val="002D535C"/>
    <w:rsid w:val="002D5516"/>
    <w:rsid w:val="002E0ED0"/>
    <w:rsid w:val="002E1367"/>
    <w:rsid w:val="002E4FAF"/>
    <w:rsid w:val="002E50C4"/>
    <w:rsid w:val="002E55EF"/>
    <w:rsid w:val="002E7D3E"/>
    <w:rsid w:val="002F3B26"/>
    <w:rsid w:val="002F7212"/>
    <w:rsid w:val="0031246F"/>
    <w:rsid w:val="00314BAC"/>
    <w:rsid w:val="0033038A"/>
    <w:rsid w:val="003347D1"/>
    <w:rsid w:val="003359E7"/>
    <w:rsid w:val="00340C66"/>
    <w:rsid w:val="00341418"/>
    <w:rsid w:val="00350D70"/>
    <w:rsid w:val="00351B78"/>
    <w:rsid w:val="0035252A"/>
    <w:rsid w:val="00355AFB"/>
    <w:rsid w:val="00362849"/>
    <w:rsid w:val="00367FA3"/>
    <w:rsid w:val="0038069A"/>
    <w:rsid w:val="00382B94"/>
    <w:rsid w:val="003838EF"/>
    <w:rsid w:val="00386228"/>
    <w:rsid w:val="003912E6"/>
    <w:rsid w:val="003A0106"/>
    <w:rsid w:val="003A4C07"/>
    <w:rsid w:val="003A612D"/>
    <w:rsid w:val="003B010C"/>
    <w:rsid w:val="003B2E0A"/>
    <w:rsid w:val="003B38A7"/>
    <w:rsid w:val="003B570F"/>
    <w:rsid w:val="003C02DE"/>
    <w:rsid w:val="003C1E5D"/>
    <w:rsid w:val="003C297F"/>
    <w:rsid w:val="003C42C9"/>
    <w:rsid w:val="003D0B2E"/>
    <w:rsid w:val="003D0DF2"/>
    <w:rsid w:val="003D1A2F"/>
    <w:rsid w:val="003D1F7C"/>
    <w:rsid w:val="003D75BB"/>
    <w:rsid w:val="003E15EC"/>
    <w:rsid w:val="003E3C28"/>
    <w:rsid w:val="003E476D"/>
    <w:rsid w:val="003E7C97"/>
    <w:rsid w:val="003F2964"/>
    <w:rsid w:val="003F34BB"/>
    <w:rsid w:val="003F703C"/>
    <w:rsid w:val="004059D5"/>
    <w:rsid w:val="004069D4"/>
    <w:rsid w:val="00406B62"/>
    <w:rsid w:val="00407C01"/>
    <w:rsid w:val="00414F40"/>
    <w:rsid w:val="0042591D"/>
    <w:rsid w:val="00427C20"/>
    <w:rsid w:val="00433119"/>
    <w:rsid w:val="00433543"/>
    <w:rsid w:val="00455875"/>
    <w:rsid w:val="00455EF3"/>
    <w:rsid w:val="0045794F"/>
    <w:rsid w:val="00461064"/>
    <w:rsid w:val="004620FC"/>
    <w:rsid w:val="00464E2E"/>
    <w:rsid w:val="0046752F"/>
    <w:rsid w:val="00471B41"/>
    <w:rsid w:val="00477B07"/>
    <w:rsid w:val="0048098B"/>
    <w:rsid w:val="00481DCC"/>
    <w:rsid w:val="00491012"/>
    <w:rsid w:val="004913F2"/>
    <w:rsid w:val="00494C89"/>
    <w:rsid w:val="004A4EAB"/>
    <w:rsid w:val="004A6C2B"/>
    <w:rsid w:val="004B793A"/>
    <w:rsid w:val="004C2EE8"/>
    <w:rsid w:val="004C5323"/>
    <w:rsid w:val="004C5A68"/>
    <w:rsid w:val="004D6539"/>
    <w:rsid w:val="004E097C"/>
    <w:rsid w:val="004E0EAE"/>
    <w:rsid w:val="004E396B"/>
    <w:rsid w:val="004E4D52"/>
    <w:rsid w:val="004F44FA"/>
    <w:rsid w:val="004F6C74"/>
    <w:rsid w:val="004F70D0"/>
    <w:rsid w:val="005100FD"/>
    <w:rsid w:val="0051074C"/>
    <w:rsid w:val="00513786"/>
    <w:rsid w:val="005158BE"/>
    <w:rsid w:val="005307DC"/>
    <w:rsid w:val="00531DD4"/>
    <w:rsid w:val="00542E2C"/>
    <w:rsid w:val="00556D55"/>
    <w:rsid w:val="005706FA"/>
    <w:rsid w:val="005729F6"/>
    <w:rsid w:val="00573CE0"/>
    <w:rsid w:val="00580B1E"/>
    <w:rsid w:val="00595875"/>
    <w:rsid w:val="005A44B8"/>
    <w:rsid w:val="005A6B9A"/>
    <w:rsid w:val="005A6DD7"/>
    <w:rsid w:val="005B7823"/>
    <w:rsid w:val="005B7BBD"/>
    <w:rsid w:val="005C7034"/>
    <w:rsid w:val="005C74C3"/>
    <w:rsid w:val="005D6AFB"/>
    <w:rsid w:val="005E637B"/>
    <w:rsid w:val="005F16B0"/>
    <w:rsid w:val="005F2319"/>
    <w:rsid w:val="006120E9"/>
    <w:rsid w:val="00642231"/>
    <w:rsid w:val="006423A2"/>
    <w:rsid w:val="0065373C"/>
    <w:rsid w:val="0066015A"/>
    <w:rsid w:val="00676E7A"/>
    <w:rsid w:val="00681D98"/>
    <w:rsid w:val="0068222C"/>
    <w:rsid w:val="00687C1E"/>
    <w:rsid w:val="0069176F"/>
    <w:rsid w:val="006A0C3C"/>
    <w:rsid w:val="006A16D2"/>
    <w:rsid w:val="006A355E"/>
    <w:rsid w:val="006A47F8"/>
    <w:rsid w:val="006A4D71"/>
    <w:rsid w:val="006B11AA"/>
    <w:rsid w:val="006B4007"/>
    <w:rsid w:val="006B40E8"/>
    <w:rsid w:val="006B4C75"/>
    <w:rsid w:val="006B6565"/>
    <w:rsid w:val="006C331E"/>
    <w:rsid w:val="006D21AF"/>
    <w:rsid w:val="006E0DAD"/>
    <w:rsid w:val="006F3C5C"/>
    <w:rsid w:val="006F7EEA"/>
    <w:rsid w:val="00700246"/>
    <w:rsid w:val="00711193"/>
    <w:rsid w:val="00712E2A"/>
    <w:rsid w:val="007132F2"/>
    <w:rsid w:val="00716EF1"/>
    <w:rsid w:val="00717448"/>
    <w:rsid w:val="00723324"/>
    <w:rsid w:val="00723565"/>
    <w:rsid w:val="00724EC0"/>
    <w:rsid w:val="00730F88"/>
    <w:rsid w:val="00730FB1"/>
    <w:rsid w:val="00733EF4"/>
    <w:rsid w:val="0073717C"/>
    <w:rsid w:val="00745533"/>
    <w:rsid w:val="00745B61"/>
    <w:rsid w:val="007477E0"/>
    <w:rsid w:val="00750338"/>
    <w:rsid w:val="00751CBE"/>
    <w:rsid w:val="00751E29"/>
    <w:rsid w:val="007552ED"/>
    <w:rsid w:val="0075782E"/>
    <w:rsid w:val="00763841"/>
    <w:rsid w:val="007643A6"/>
    <w:rsid w:val="00764F19"/>
    <w:rsid w:val="00780E7D"/>
    <w:rsid w:val="00786B2D"/>
    <w:rsid w:val="007A0645"/>
    <w:rsid w:val="007A0923"/>
    <w:rsid w:val="007A1DA4"/>
    <w:rsid w:val="007A6567"/>
    <w:rsid w:val="007A709C"/>
    <w:rsid w:val="007B49FB"/>
    <w:rsid w:val="007B5CAA"/>
    <w:rsid w:val="007B7101"/>
    <w:rsid w:val="007C114B"/>
    <w:rsid w:val="007C3ED4"/>
    <w:rsid w:val="007D6F7F"/>
    <w:rsid w:val="007E2267"/>
    <w:rsid w:val="007E261D"/>
    <w:rsid w:val="007E5071"/>
    <w:rsid w:val="007F5078"/>
    <w:rsid w:val="007F7E1D"/>
    <w:rsid w:val="00807F31"/>
    <w:rsid w:val="00813DB3"/>
    <w:rsid w:val="008174C7"/>
    <w:rsid w:val="008214A1"/>
    <w:rsid w:val="008308FA"/>
    <w:rsid w:val="00831B55"/>
    <w:rsid w:val="00851ED6"/>
    <w:rsid w:val="00853497"/>
    <w:rsid w:val="00853B7F"/>
    <w:rsid w:val="00872394"/>
    <w:rsid w:val="00872F43"/>
    <w:rsid w:val="00883213"/>
    <w:rsid w:val="008858F2"/>
    <w:rsid w:val="00885F53"/>
    <w:rsid w:val="008A0210"/>
    <w:rsid w:val="008B1112"/>
    <w:rsid w:val="008B160C"/>
    <w:rsid w:val="008B25A4"/>
    <w:rsid w:val="008B4F75"/>
    <w:rsid w:val="008B6085"/>
    <w:rsid w:val="008C183C"/>
    <w:rsid w:val="008C3097"/>
    <w:rsid w:val="008C6DBF"/>
    <w:rsid w:val="008D5CED"/>
    <w:rsid w:val="008E4BCC"/>
    <w:rsid w:val="008F5512"/>
    <w:rsid w:val="00905BC6"/>
    <w:rsid w:val="00906471"/>
    <w:rsid w:val="00913F58"/>
    <w:rsid w:val="00915564"/>
    <w:rsid w:val="009224C1"/>
    <w:rsid w:val="00923AAB"/>
    <w:rsid w:val="00925D4D"/>
    <w:rsid w:val="00931677"/>
    <w:rsid w:val="00931E13"/>
    <w:rsid w:val="0095398E"/>
    <w:rsid w:val="009579A1"/>
    <w:rsid w:val="00960EFB"/>
    <w:rsid w:val="00962F14"/>
    <w:rsid w:val="00963B39"/>
    <w:rsid w:val="00971F6A"/>
    <w:rsid w:val="00974826"/>
    <w:rsid w:val="00990DA6"/>
    <w:rsid w:val="009B0998"/>
    <w:rsid w:val="009C08D6"/>
    <w:rsid w:val="009C5E45"/>
    <w:rsid w:val="009C6B78"/>
    <w:rsid w:val="009D3660"/>
    <w:rsid w:val="009E47AB"/>
    <w:rsid w:val="009E67FE"/>
    <w:rsid w:val="009E7DD5"/>
    <w:rsid w:val="009F2666"/>
    <w:rsid w:val="009F4944"/>
    <w:rsid w:val="00A07DC2"/>
    <w:rsid w:val="00A07F13"/>
    <w:rsid w:val="00A104E3"/>
    <w:rsid w:val="00A14DCF"/>
    <w:rsid w:val="00A15CF7"/>
    <w:rsid w:val="00A211D9"/>
    <w:rsid w:val="00A30DC3"/>
    <w:rsid w:val="00A3171F"/>
    <w:rsid w:val="00A32E27"/>
    <w:rsid w:val="00A37526"/>
    <w:rsid w:val="00A41510"/>
    <w:rsid w:val="00A44450"/>
    <w:rsid w:val="00A52998"/>
    <w:rsid w:val="00A65F80"/>
    <w:rsid w:val="00A700CD"/>
    <w:rsid w:val="00A778FC"/>
    <w:rsid w:val="00A77B62"/>
    <w:rsid w:val="00A80F1E"/>
    <w:rsid w:val="00A8110C"/>
    <w:rsid w:val="00A8498A"/>
    <w:rsid w:val="00A8546D"/>
    <w:rsid w:val="00A938EA"/>
    <w:rsid w:val="00A95303"/>
    <w:rsid w:val="00AA1430"/>
    <w:rsid w:val="00AA2D75"/>
    <w:rsid w:val="00AA47E8"/>
    <w:rsid w:val="00AB4709"/>
    <w:rsid w:val="00AC737D"/>
    <w:rsid w:val="00AD417D"/>
    <w:rsid w:val="00AD580E"/>
    <w:rsid w:val="00AF453F"/>
    <w:rsid w:val="00B207B7"/>
    <w:rsid w:val="00B226F6"/>
    <w:rsid w:val="00B22B4D"/>
    <w:rsid w:val="00B25D6E"/>
    <w:rsid w:val="00B26B23"/>
    <w:rsid w:val="00B34C9F"/>
    <w:rsid w:val="00B361CB"/>
    <w:rsid w:val="00B45F8D"/>
    <w:rsid w:val="00B47965"/>
    <w:rsid w:val="00B52A84"/>
    <w:rsid w:val="00B6250E"/>
    <w:rsid w:val="00B62E7F"/>
    <w:rsid w:val="00B65422"/>
    <w:rsid w:val="00B656C4"/>
    <w:rsid w:val="00B71DE3"/>
    <w:rsid w:val="00B740A7"/>
    <w:rsid w:val="00B82B21"/>
    <w:rsid w:val="00B9025F"/>
    <w:rsid w:val="00B9627B"/>
    <w:rsid w:val="00B9659F"/>
    <w:rsid w:val="00B97EC1"/>
    <w:rsid w:val="00BA0C61"/>
    <w:rsid w:val="00BB0988"/>
    <w:rsid w:val="00BB2354"/>
    <w:rsid w:val="00BB627A"/>
    <w:rsid w:val="00BC541D"/>
    <w:rsid w:val="00BD184E"/>
    <w:rsid w:val="00BD345C"/>
    <w:rsid w:val="00BD4237"/>
    <w:rsid w:val="00BD71D5"/>
    <w:rsid w:val="00BE1961"/>
    <w:rsid w:val="00BE3BAD"/>
    <w:rsid w:val="00BE66A1"/>
    <w:rsid w:val="00BF35F8"/>
    <w:rsid w:val="00BF4BC4"/>
    <w:rsid w:val="00BF5649"/>
    <w:rsid w:val="00C00763"/>
    <w:rsid w:val="00C00FFC"/>
    <w:rsid w:val="00C0340F"/>
    <w:rsid w:val="00C053FE"/>
    <w:rsid w:val="00C06FD6"/>
    <w:rsid w:val="00C13351"/>
    <w:rsid w:val="00C2340A"/>
    <w:rsid w:val="00C2401A"/>
    <w:rsid w:val="00C2528E"/>
    <w:rsid w:val="00C32069"/>
    <w:rsid w:val="00C33E4A"/>
    <w:rsid w:val="00C34314"/>
    <w:rsid w:val="00C4083C"/>
    <w:rsid w:val="00C430D5"/>
    <w:rsid w:val="00C471D1"/>
    <w:rsid w:val="00C53970"/>
    <w:rsid w:val="00C660AB"/>
    <w:rsid w:val="00C705AD"/>
    <w:rsid w:val="00C734EF"/>
    <w:rsid w:val="00C7778A"/>
    <w:rsid w:val="00C83739"/>
    <w:rsid w:val="00C85C4C"/>
    <w:rsid w:val="00C87061"/>
    <w:rsid w:val="00C90DC8"/>
    <w:rsid w:val="00C90F07"/>
    <w:rsid w:val="00C95BE0"/>
    <w:rsid w:val="00C962FA"/>
    <w:rsid w:val="00CA115C"/>
    <w:rsid w:val="00CA6F5E"/>
    <w:rsid w:val="00CB4138"/>
    <w:rsid w:val="00CB6E4D"/>
    <w:rsid w:val="00CC498B"/>
    <w:rsid w:val="00CC5869"/>
    <w:rsid w:val="00CC660B"/>
    <w:rsid w:val="00CC6C0D"/>
    <w:rsid w:val="00CC7E32"/>
    <w:rsid w:val="00CD65C9"/>
    <w:rsid w:val="00CE7269"/>
    <w:rsid w:val="00CF31FF"/>
    <w:rsid w:val="00CF5798"/>
    <w:rsid w:val="00D02033"/>
    <w:rsid w:val="00D029CB"/>
    <w:rsid w:val="00D06EE1"/>
    <w:rsid w:val="00D14739"/>
    <w:rsid w:val="00D15446"/>
    <w:rsid w:val="00D20251"/>
    <w:rsid w:val="00D24F7A"/>
    <w:rsid w:val="00D33532"/>
    <w:rsid w:val="00D35470"/>
    <w:rsid w:val="00D35D01"/>
    <w:rsid w:val="00D37478"/>
    <w:rsid w:val="00D43BB9"/>
    <w:rsid w:val="00D45C78"/>
    <w:rsid w:val="00D527A1"/>
    <w:rsid w:val="00D545DD"/>
    <w:rsid w:val="00D5622B"/>
    <w:rsid w:val="00D567B0"/>
    <w:rsid w:val="00D61D3F"/>
    <w:rsid w:val="00D76741"/>
    <w:rsid w:val="00D82B37"/>
    <w:rsid w:val="00D848F4"/>
    <w:rsid w:val="00DA06FE"/>
    <w:rsid w:val="00DA13EB"/>
    <w:rsid w:val="00DB12EC"/>
    <w:rsid w:val="00DB293B"/>
    <w:rsid w:val="00DB342C"/>
    <w:rsid w:val="00DB51B8"/>
    <w:rsid w:val="00DC7E03"/>
    <w:rsid w:val="00DD0107"/>
    <w:rsid w:val="00DD36F7"/>
    <w:rsid w:val="00DD4E18"/>
    <w:rsid w:val="00DD53BC"/>
    <w:rsid w:val="00DE412B"/>
    <w:rsid w:val="00DE603F"/>
    <w:rsid w:val="00DE6A2C"/>
    <w:rsid w:val="00DE6C1D"/>
    <w:rsid w:val="00DE6F96"/>
    <w:rsid w:val="00DF288B"/>
    <w:rsid w:val="00DF3A69"/>
    <w:rsid w:val="00DF477A"/>
    <w:rsid w:val="00DF5C94"/>
    <w:rsid w:val="00DF6DCD"/>
    <w:rsid w:val="00DF6FF7"/>
    <w:rsid w:val="00E0108C"/>
    <w:rsid w:val="00E14932"/>
    <w:rsid w:val="00E2112B"/>
    <w:rsid w:val="00E24926"/>
    <w:rsid w:val="00E338CF"/>
    <w:rsid w:val="00E35A6A"/>
    <w:rsid w:val="00E405A3"/>
    <w:rsid w:val="00E43B29"/>
    <w:rsid w:val="00E62549"/>
    <w:rsid w:val="00E62A40"/>
    <w:rsid w:val="00E64FD6"/>
    <w:rsid w:val="00E70E69"/>
    <w:rsid w:val="00E74BB0"/>
    <w:rsid w:val="00E8105B"/>
    <w:rsid w:val="00E90E03"/>
    <w:rsid w:val="00E94DB1"/>
    <w:rsid w:val="00EB45B9"/>
    <w:rsid w:val="00EB6B5F"/>
    <w:rsid w:val="00EC470B"/>
    <w:rsid w:val="00ED555D"/>
    <w:rsid w:val="00ED6D91"/>
    <w:rsid w:val="00EE1455"/>
    <w:rsid w:val="00EE2C85"/>
    <w:rsid w:val="00EE53A8"/>
    <w:rsid w:val="00EE6F10"/>
    <w:rsid w:val="00EF7186"/>
    <w:rsid w:val="00EF72B2"/>
    <w:rsid w:val="00EF7CD8"/>
    <w:rsid w:val="00F01380"/>
    <w:rsid w:val="00F02AF8"/>
    <w:rsid w:val="00F1020A"/>
    <w:rsid w:val="00F1208E"/>
    <w:rsid w:val="00F20917"/>
    <w:rsid w:val="00F26FDC"/>
    <w:rsid w:val="00F278BB"/>
    <w:rsid w:val="00F33C4D"/>
    <w:rsid w:val="00F3552D"/>
    <w:rsid w:val="00F40CE0"/>
    <w:rsid w:val="00F43850"/>
    <w:rsid w:val="00F45E5A"/>
    <w:rsid w:val="00F4664D"/>
    <w:rsid w:val="00F474BD"/>
    <w:rsid w:val="00F50EF5"/>
    <w:rsid w:val="00F534CE"/>
    <w:rsid w:val="00F536D8"/>
    <w:rsid w:val="00F56AFF"/>
    <w:rsid w:val="00F66A23"/>
    <w:rsid w:val="00F7229E"/>
    <w:rsid w:val="00F72893"/>
    <w:rsid w:val="00F76350"/>
    <w:rsid w:val="00F9229F"/>
    <w:rsid w:val="00F92612"/>
    <w:rsid w:val="00F961C6"/>
    <w:rsid w:val="00FA095F"/>
    <w:rsid w:val="00FA599E"/>
    <w:rsid w:val="00FB417C"/>
    <w:rsid w:val="00FB57F2"/>
    <w:rsid w:val="00FC1E3A"/>
    <w:rsid w:val="00FD0B8D"/>
    <w:rsid w:val="00FD3750"/>
    <w:rsid w:val="00FD44BA"/>
    <w:rsid w:val="00FF309A"/>
    <w:rsid w:val="00FF3C16"/>
    <w:rsid w:val="00FF649A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621299"/>
  <w15:docId w15:val="{1F47F491-E189-465B-B067-C4265128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E2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F466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next w:val="a"/>
    <w:link w:val="50"/>
    <w:uiPriority w:val="9"/>
    <w:qFormat/>
    <w:locked/>
    <w:rsid w:val="00C734EF"/>
    <w:pPr>
      <w:spacing w:before="120" w:after="120" w:line="276" w:lineRule="auto"/>
      <w:jc w:val="both"/>
      <w:outlineLvl w:val="4"/>
    </w:pPr>
    <w:rPr>
      <w:rFonts w:ascii="XO Thames" w:eastAsia="Times New Roman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uiPriority w:val="99"/>
    <w:rsid w:val="00730F8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footnote text"/>
    <w:basedOn w:val="a"/>
    <w:link w:val="a5"/>
    <w:uiPriority w:val="99"/>
    <w:rsid w:val="00730F88"/>
    <w:rPr>
      <w:sz w:val="20"/>
      <w:szCs w:val="20"/>
    </w:rPr>
  </w:style>
  <w:style w:type="character" w:customStyle="1" w:styleId="a5">
    <w:name w:val="Текст сноски Знак"/>
    <w:link w:val="a4"/>
    <w:uiPriority w:val="99"/>
    <w:locked/>
    <w:rsid w:val="00730F88"/>
    <w:rPr>
      <w:rFonts w:ascii="Times New Roman" w:hAnsi="Times New Roman" w:cs="Times New Roman"/>
      <w:sz w:val="20"/>
      <w:szCs w:val="20"/>
    </w:rPr>
  </w:style>
  <w:style w:type="character" w:styleId="a6">
    <w:name w:val="footnote reference"/>
    <w:uiPriority w:val="99"/>
    <w:rsid w:val="00730F88"/>
    <w:rPr>
      <w:rFonts w:cs="Times New Roman"/>
      <w:vertAlign w:val="superscript"/>
    </w:rPr>
  </w:style>
  <w:style w:type="paragraph" w:customStyle="1" w:styleId="western">
    <w:name w:val="western"/>
    <w:basedOn w:val="a"/>
    <w:rsid w:val="006A16D2"/>
    <w:pPr>
      <w:spacing w:before="100" w:beforeAutospacing="1" w:after="142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msonormalcxspmiddle">
    <w:name w:val="msonormalcxspmiddle"/>
    <w:basedOn w:val="a"/>
    <w:uiPriority w:val="99"/>
    <w:rsid w:val="006A16D2"/>
    <w:pPr>
      <w:spacing w:before="100" w:beforeAutospacing="1" w:after="100" w:afterAutospacing="1"/>
    </w:pPr>
    <w:rPr>
      <w:rFonts w:eastAsia="Calibri"/>
    </w:rPr>
  </w:style>
  <w:style w:type="character" w:styleId="a7">
    <w:name w:val="Hyperlink"/>
    <w:basedOn w:val="a0"/>
    <w:uiPriority w:val="99"/>
    <w:unhideWhenUsed/>
    <w:rsid w:val="002303E0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B4C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359E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359E7"/>
    <w:rPr>
      <w:rFonts w:ascii="Segoe UI" w:eastAsia="Times New Roman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3167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31677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31677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3167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31677"/>
    <w:rPr>
      <w:rFonts w:ascii="Times New Roman" w:eastAsia="Times New Roman" w:hAnsi="Times New Roman"/>
      <w:b/>
      <w:bCs/>
    </w:rPr>
  </w:style>
  <w:style w:type="table" w:styleId="af0">
    <w:name w:val="Table Grid"/>
    <w:basedOn w:val="a1"/>
    <w:uiPriority w:val="39"/>
    <w:locked/>
    <w:rsid w:val="00730F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rsid w:val="00C734EF"/>
    <w:rPr>
      <w:rFonts w:ascii="XO Thames" w:eastAsia="Times New Roman" w:hAnsi="XO Thames"/>
      <w:b/>
      <w:color w:val="000000"/>
      <w:sz w:val="22"/>
    </w:rPr>
  </w:style>
  <w:style w:type="character" w:customStyle="1" w:styleId="30">
    <w:name w:val="Заголовок 3 Знак"/>
    <w:basedOn w:val="a0"/>
    <w:link w:val="3"/>
    <w:semiHidden/>
    <w:rsid w:val="00F466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FAE5-CF1A-414D-9D13-FAEDA7408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5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LOKB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ahc_sklnach</dc:creator>
  <cp:keywords/>
  <dc:description/>
  <cp:lastModifiedBy>Ревина Анастасия Владимировна</cp:lastModifiedBy>
  <cp:revision>88</cp:revision>
  <cp:lastPrinted>2023-11-22T07:19:00Z</cp:lastPrinted>
  <dcterms:created xsi:type="dcterms:W3CDTF">2025-01-14T08:48:00Z</dcterms:created>
  <dcterms:modified xsi:type="dcterms:W3CDTF">2026-09-15T06:52:00Z</dcterms:modified>
</cp:coreProperties>
</file>