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FA566" w14:textId="77777777" w:rsidR="005C0AED" w:rsidRDefault="00000000">
      <w:pPr>
        <w:spacing w:after="60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ДОГОВОР № ____________-</w:t>
      </w:r>
      <w:r>
        <w:rPr>
          <w:b/>
          <w:color w:val="000000" w:themeColor="text1"/>
          <w:lang w:val="en-US"/>
        </w:rPr>
        <w:t>LO</w:t>
      </w:r>
      <w:r>
        <w:rPr>
          <w:b/>
          <w:color w:val="000000" w:themeColor="text1"/>
        </w:rPr>
        <w:t xml:space="preserve"> </w:t>
      </w:r>
      <w:r>
        <w:t xml:space="preserve"> </w:t>
      </w:r>
    </w:p>
    <w:p w14:paraId="79090AD3" w14:textId="77777777" w:rsidR="005C0AED" w:rsidRDefault="00000000">
      <w:pPr>
        <w:pStyle w:val="ListNum"/>
        <w:numPr>
          <w:ilvl w:val="0"/>
          <w:numId w:val="0"/>
        </w:numPr>
        <w:ind w:left="284"/>
        <w:jc w:val="center"/>
        <w:rPr>
          <w:szCs w:val="22"/>
          <w:shd w:val="clear" w:color="auto" w:fill="FFFFFF"/>
        </w:rPr>
      </w:pPr>
      <w:r>
        <w:rPr>
          <w:szCs w:val="22"/>
          <w:shd w:val="clear" w:color="auto" w:fill="FFFFFF"/>
        </w:rPr>
        <w:t>На оказание услуг по замене клапана</w:t>
      </w:r>
      <w:r>
        <w:rPr>
          <w:rFonts w:eastAsia="sans-serif"/>
          <w:color w:val="000000"/>
          <w:szCs w:val="22"/>
          <w:shd w:val="clear" w:color="auto" w:fill="FFFFFF"/>
        </w:rPr>
        <w:t xml:space="preserve"> слива для стиральной машины FAGOR  LA-13ME</w:t>
      </w:r>
    </w:p>
    <w:p w14:paraId="6AF13982" w14:textId="77777777" w:rsidR="005C0AED" w:rsidRDefault="005C0AED">
      <w:pPr>
        <w:pStyle w:val="ListNum"/>
        <w:numPr>
          <w:ilvl w:val="0"/>
          <w:numId w:val="0"/>
        </w:numPr>
        <w:ind w:left="284"/>
        <w:jc w:val="center"/>
        <w:rPr>
          <w:bCs/>
        </w:rPr>
      </w:pPr>
    </w:p>
    <w:p w14:paraId="43382FFB" w14:textId="77777777" w:rsidR="005C0AED" w:rsidRDefault="00000000">
      <w:pPr>
        <w:spacing w:after="60"/>
        <w:jc w:val="center"/>
      </w:pPr>
      <w:r>
        <w:t>г.Гатчина</w:t>
      </w:r>
      <w:r>
        <w:tab/>
      </w:r>
      <w:r>
        <w:tab/>
        <w:t xml:space="preserve">                          </w:t>
      </w:r>
      <w:r>
        <w:tab/>
        <w:t>«__» __________ 2026 года</w:t>
      </w:r>
    </w:p>
    <w:p w14:paraId="5D957E7B" w14:textId="77777777" w:rsidR="005C0AED" w:rsidRDefault="005C0AED">
      <w:pPr>
        <w:spacing w:after="60"/>
        <w:jc w:val="center"/>
      </w:pPr>
    </w:p>
    <w:p w14:paraId="4B222DC4" w14:textId="693AC325" w:rsidR="005C0AED" w:rsidRPr="00042907" w:rsidRDefault="00000000">
      <w:pPr>
        <w:spacing w:after="60"/>
        <w:jc w:val="center"/>
        <w:rPr>
          <w:u w:val="single"/>
        </w:rPr>
      </w:pPr>
      <w:r w:rsidRPr="00042907">
        <w:rPr>
          <w:u w:val="single"/>
        </w:rPr>
        <w:t>ИКЗ:</w:t>
      </w:r>
      <w:r w:rsidR="00042907" w:rsidRPr="00042907">
        <w:rPr>
          <w:u w:val="single"/>
        </w:rPr>
        <w:t xml:space="preserve"> </w:t>
      </w:r>
      <w:r w:rsidR="00042907" w:rsidRPr="00042907">
        <w:rPr>
          <w:u w:val="single"/>
        </w:rPr>
        <w:t>263470506637547050100100040000000000</w:t>
      </w:r>
    </w:p>
    <w:p w14:paraId="7942A66B" w14:textId="77777777" w:rsidR="005C0AED" w:rsidRDefault="005C0AED">
      <w:pPr>
        <w:pStyle w:val="ListNum"/>
        <w:numPr>
          <w:ilvl w:val="0"/>
          <w:numId w:val="0"/>
        </w:numPr>
        <w:tabs>
          <w:tab w:val="clear" w:pos="284"/>
        </w:tabs>
        <w:spacing w:before="0"/>
        <w:ind w:firstLine="709"/>
        <w:jc w:val="left"/>
        <w:rPr>
          <w:szCs w:val="22"/>
          <w:shd w:val="clear" w:color="auto" w:fill="FFFFFF"/>
        </w:rPr>
      </w:pPr>
    </w:p>
    <w:p w14:paraId="0CF75E7F" w14:textId="002AD1A7" w:rsidR="005C0AED" w:rsidRDefault="00000000">
      <w:pPr>
        <w:widowControl w:val="0"/>
        <w:autoSpaceDE w:val="0"/>
        <w:autoSpaceDN w:val="0"/>
        <w:outlineLvl w:val="1"/>
      </w:pPr>
      <w:r>
        <w:rPr>
          <w:sz w:val="20"/>
          <w:szCs w:val="20"/>
        </w:rPr>
        <w:t>МУНИЦИПАЛЬНОЕ БЮДЖЕТНОЕ ДОШКОЛЬНОЕ ОБРАЗОВАТЕЛЬНОЕ УЧРЕЖДЕНИЕ «ДЕТСКИЙ САД №45 КОМБИНИРОВАННОГО ВИДА»</w:t>
      </w:r>
      <w:r>
        <w:rPr>
          <w:sz w:val="22"/>
          <w:szCs w:val="22"/>
        </w:rPr>
        <w:t xml:space="preserve">, в лице заведующего  </w:t>
      </w:r>
      <w:r>
        <w:rPr>
          <w:sz w:val="20"/>
          <w:szCs w:val="20"/>
          <w:lang w:bidi="hi-IN"/>
        </w:rPr>
        <w:t>Козыревой  Юлии Константиновны</w:t>
      </w:r>
      <w:r>
        <w:rPr>
          <w:sz w:val="22"/>
          <w:szCs w:val="22"/>
        </w:rPr>
        <w:t>, действующего на основании Устава</w:t>
      </w:r>
      <w:r>
        <w:t xml:space="preserve">, именуемый в дальнейшем «Заказчик» с одной стороны, и Индивидуальный предприниматель Княжева Алла Викторовна, действующий на основании ОГНИП 324470400052362, именуемый в дальнейшем «Исполнитель», с другой стороны, далее совместно именуемые «Стороны», с соблюдением требований Гражданского </w:t>
      </w:r>
      <w:hyperlink r:id="rId8" w:history="1">
        <w:r>
          <w:t>кодекса</w:t>
        </w:r>
      </w:hyperlink>
      <w:r>
        <w:t xml:space="preserve"> Российской Федерации, Федерального </w:t>
      </w:r>
      <w:hyperlink r:id="rId9" w:history="1">
        <w:r>
          <w:t>закона</w:t>
        </w:r>
      </w:hyperlink>
      <w:r>
        <w:t xml:space="preserve"> от 05.04.2013 № 44-ФЗ "О контрактной системе в сфере закупок товаров, работ, услуг для обеспечения государственных и муниципальных нужд" (далее – Закон №44 - ФЗ), на основании п. </w:t>
      </w:r>
      <w:r w:rsidR="00D634A8">
        <w:t>4</w:t>
      </w:r>
      <w:r>
        <w:t xml:space="preserve"> </w:t>
      </w:r>
      <w:hyperlink r:id="rId10" w:history="1">
        <w:r>
          <w:t>ч. 1 ст. 93</w:t>
        </w:r>
      </w:hyperlink>
      <w:r>
        <w:t xml:space="preserve"> Закона  №44 - ФЗ заключили настоящий договор (далее - Договор) о нижеследующем</w:t>
      </w:r>
    </w:p>
    <w:p w14:paraId="08F0D8ED" w14:textId="77777777" w:rsidR="005C0AED" w:rsidRDefault="005C0AED">
      <w:pPr>
        <w:spacing w:after="60"/>
        <w:jc w:val="center"/>
        <w:rPr>
          <w:b/>
        </w:rPr>
      </w:pPr>
    </w:p>
    <w:p w14:paraId="1ABEA4B6" w14:textId="77777777" w:rsidR="005C0AED" w:rsidRDefault="00000000">
      <w:pPr>
        <w:spacing w:after="60"/>
        <w:jc w:val="center"/>
        <w:rPr>
          <w:b/>
        </w:rPr>
      </w:pPr>
      <w:r>
        <w:rPr>
          <w:b/>
        </w:rPr>
        <w:t>1. Предмет Договора</w:t>
      </w:r>
    </w:p>
    <w:p w14:paraId="1EC19ED4" w14:textId="77777777" w:rsidR="005C0AED" w:rsidRDefault="00000000">
      <w:pPr>
        <w:widowControl w:val="0"/>
        <w:autoSpaceDE w:val="0"/>
        <w:autoSpaceDN w:val="0"/>
        <w:outlineLvl w:val="1"/>
      </w:pPr>
      <w:r>
        <w:rPr>
          <w:rFonts w:eastAsia="Calibri"/>
        </w:rPr>
        <w:t xml:space="preserve">1.1.  </w:t>
      </w:r>
      <w:r>
        <w:t xml:space="preserve">Заказчик поручает, а Исполнитель обязуется </w:t>
      </w:r>
      <w:r>
        <w:rPr>
          <w:color w:val="000000"/>
        </w:rPr>
        <w:t xml:space="preserve">выполнить </w:t>
      </w:r>
      <w:r>
        <w:rPr>
          <w:szCs w:val="22"/>
          <w:shd w:val="clear" w:color="auto" w:fill="FFFFFF"/>
        </w:rPr>
        <w:t>замену клапана</w:t>
      </w:r>
      <w:r>
        <w:rPr>
          <w:rFonts w:eastAsia="sans-serif"/>
          <w:color w:val="000000"/>
          <w:sz w:val="22"/>
          <w:szCs w:val="22"/>
          <w:shd w:val="clear" w:color="auto" w:fill="FFFFFF"/>
        </w:rPr>
        <w:t xml:space="preserve"> слива для стиральной машины FAGOR  LA-13ME в </w:t>
      </w:r>
      <w:r>
        <w:rPr>
          <w:color w:val="000000"/>
        </w:rPr>
        <w:t xml:space="preserve">МБДОУ «Детский сад №45»Комбинированного вида» по адресу </w:t>
      </w:r>
      <w:bookmarkStart w:id="0" w:name="_Hlk232413428"/>
      <w:r>
        <w:t>188309, Ленинградская</w:t>
      </w:r>
      <w:r w:rsidRPr="00D634A8">
        <w:t xml:space="preserve"> область, М.О. Гатчинский, г.Гатчина, ул. Авиатриссы Зверевой, д. 12А</w:t>
      </w:r>
      <w:bookmarkEnd w:id="0"/>
      <w:r>
        <w:rPr>
          <w:color w:val="000000"/>
        </w:rPr>
        <w:t xml:space="preserve"> </w:t>
      </w:r>
      <w:r>
        <w:t>в соответствии со спецификацией (приложение 1 к Договору), являющиеся неотъемлемой частью Договора, а Заказчик обязуется оплатить указанную услугу на условиях, определенных настоящим Договором.</w:t>
      </w:r>
    </w:p>
    <w:p w14:paraId="04F6F426" w14:textId="77777777" w:rsidR="005C0AED" w:rsidRDefault="00000000">
      <w:pPr>
        <w:ind w:left="-5"/>
        <w:jc w:val="both"/>
      </w:pPr>
      <w:r>
        <w:rPr>
          <w:rFonts w:ascii="Calibri" w:eastAsia="Calibri" w:hAnsi="Calibri" w:cs="Calibri"/>
        </w:rPr>
        <w:t xml:space="preserve">1.2. </w:t>
      </w:r>
      <w:r>
        <w:t>Правовое основание заключения настоящего договора:</w:t>
      </w:r>
    </w:p>
    <w:p w14:paraId="11011413" w14:textId="77777777" w:rsidR="005C0AED" w:rsidRDefault="00000000">
      <w:pPr>
        <w:ind w:left="-5"/>
        <w:jc w:val="both"/>
      </w:pPr>
      <w:r>
        <w:t>Настоящий договор заключен в соответствии с пунктом 5, части 1, статьи 93Федерального закона от 05.04.2013 №44</w:t>
      </w:r>
      <w:r>
        <w:rPr>
          <w:rFonts w:ascii="Calibri" w:eastAsia="Calibri" w:hAnsi="Calibri" w:cs="Calibri"/>
        </w:rPr>
        <w:t>-</w:t>
      </w:r>
      <w:r>
        <w:t>ФЗ «О контрактной системе в сфере закупок товаров, работ, услуг для обеспечения государственных и муниципальных нужд» (далее – Закон).</w:t>
      </w:r>
    </w:p>
    <w:p w14:paraId="716BCE34" w14:textId="77777777" w:rsidR="005C0AED" w:rsidRDefault="000000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iCs/>
        </w:rPr>
      </w:pPr>
      <w:r>
        <w:t>.</w:t>
      </w:r>
    </w:p>
    <w:p w14:paraId="4FD28EA9" w14:textId="77777777" w:rsidR="005C0AED" w:rsidRDefault="00000000">
      <w:pPr>
        <w:pStyle w:val="ListNum"/>
        <w:numPr>
          <w:ilvl w:val="0"/>
          <w:numId w:val="2"/>
        </w:numPr>
        <w:tabs>
          <w:tab w:val="left" w:pos="1260"/>
        </w:tabs>
        <w:ind w:right="140"/>
        <w:jc w:val="center"/>
        <w:rPr>
          <w:b/>
          <w:sz w:val="24"/>
        </w:rPr>
      </w:pPr>
      <w:r>
        <w:rPr>
          <w:b/>
          <w:sz w:val="24"/>
        </w:rPr>
        <w:t>Цена Договора и порядок расчетов</w:t>
      </w:r>
    </w:p>
    <w:p w14:paraId="5BB7C747" w14:textId="434C27C2" w:rsidR="005C0AED" w:rsidRDefault="00000000">
      <w:pPr>
        <w:tabs>
          <w:tab w:val="left" w:pos="1134"/>
        </w:tabs>
        <w:jc w:val="both"/>
      </w:pPr>
      <w:r>
        <w:t>2.1. Цена Договора составляет: 93 277 (</w:t>
      </w:r>
      <w:r w:rsidR="006E46BC">
        <w:t>Д</w:t>
      </w:r>
      <w:r>
        <w:t>евяносто три тысячи двести семьдесят семь) рубль 00 копеек, без НДС.</w:t>
      </w:r>
    </w:p>
    <w:p w14:paraId="3464DF7C" w14:textId="77777777" w:rsidR="005C0AED" w:rsidRDefault="00000000">
      <w:pPr>
        <w:tabs>
          <w:tab w:val="left" w:pos="1134"/>
        </w:tabs>
        <w:jc w:val="both"/>
      </w:pPr>
      <w:r>
        <w:t>2.2. Цена Договора включает в себя стоимость всех поставляемых по Договору товаров, их доставку, разгрузку.</w:t>
      </w:r>
    </w:p>
    <w:p w14:paraId="1CDE7915" w14:textId="77777777" w:rsidR="005C0AED" w:rsidRDefault="00000000">
      <w:pPr>
        <w:ind w:left="-5"/>
        <w:jc w:val="both"/>
      </w:pPr>
      <w:r>
        <w:rPr>
          <w:rFonts w:ascii="Calibri" w:eastAsia="Calibri" w:hAnsi="Calibri" w:cs="Calibri"/>
        </w:rPr>
        <w:t xml:space="preserve">2.3. </w:t>
      </w:r>
      <w:r>
        <w:t>Цена Договора является твердой и определяется на весь срок исполнения Договора. Изменение цены Договора допускается только по соглашению сторон;</w:t>
      </w:r>
    </w:p>
    <w:p w14:paraId="1DD7D6B9" w14:textId="77777777" w:rsidR="005C0AED" w:rsidRDefault="00000000">
      <w:pPr>
        <w:jc w:val="both"/>
      </w:pPr>
      <w:r>
        <w:rPr>
          <w:rFonts w:ascii="Calibri" w:eastAsia="Calibri" w:hAnsi="Calibri" w:cs="Calibri"/>
        </w:rPr>
        <w:t>2.4</w:t>
      </w:r>
      <w:r>
        <w:rPr>
          <w:rFonts w:ascii="Calibri" w:eastAsia="Calibri" w:hAnsi="Calibri" w:cs="Calibri"/>
          <w:b/>
        </w:rPr>
        <w:t>.</w:t>
      </w:r>
      <w:r>
        <w:t>Порядок оплаты:</w:t>
      </w:r>
    </w:p>
    <w:p w14:paraId="7C55449B" w14:textId="77777777" w:rsidR="005C0AED" w:rsidRDefault="00000000">
      <w:pPr>
        <w:ind w:left="-5"/>
        <w:jc w:val="both"/>
      </w:pPr>
      <w:r>
        <w:t>Заказчик производит оплату стоимости настоящего Договора путем перечисления денежных средств на расчетный счет Исполнителя в размере 100% (Сто процентов) от стоимости настоящего Договора, определенной в п. 2.1. настоящего договора, в течение 10 (десяти) рабочих дней с момента (дня) произведенных работ, и подписанным Актом приемки</w:t>
      </w:r>
      <w:r>
        <w:rPr>
          <w:rFonts w:ascii="Calibri" w:eastAsia="Calibri" w:hAnsi="Calibri" w:cs="Calibri"/>
        </w:rPr>
        <w:t>-</w:t>
      </w:r>
      <w:r>
        <w:t>передачи работ, либо иным равнозначным документом.</w:t>
      </w:r>
    </w:p>
    <w:p w14:paraId="6E35E07F" w14:textId="77777777" w:rsidR="005C0AED" w:rsidRDefault="00000000">
      <w:pPr>
        <w:ind w:left="-5"/>
        <w:jc w:val="both"/>
      </w:pPr>
      <w:r>
        <w:rPr>
          <w:rFonts w:ascii="Calibri" w:eastAsia="Calibri" w:hAnsi="Calibri" w:cs="Calibri"/>
        </w:rPr>
        <w:t>2.5.</w:t>
      </w:r>
      <w:r>
        <w:t>Сроки исполнения обязательства Заказчика по оплате могут быть изменены по взаимному соглашению Сторон. Обязательство Заказчика по оплате считается исполненным с момента (дня) поступления денежных средств на расчетный счет Исполнителя.</w:t>
      </w:r>
    </w:p>
    <w:p w14:paraId="23F26173" w14:textId="77777777" w:rsidR="005C0AED" w:rsidRDefault="00000000">
      <w:pPr>
        <w:ind w:left="-5"/>
        <w:jc w:val="both"/>
      </w:pPr>
      <w:r>
        <w:rPr>
          <w:rFonts w:ascii="Calibri" w:eastAsia="Calibri" w:hAnsi="Calibri" w:cs="Calibri"/>
        </w:rPr>
        <w:t>2.6.</w:t>
      </w:r>
      <w:r>
        <w:t xml:space="preserve">Проценты в соответствии с частью 1 ст. 317.1. ГК РФ не начисляются сторонами по настоящему договору. </w:t>
      </w:r>
    </w:p>
    <w:p w14:paraId="24912F41" w14:textId="77777777" w:rsidR="005C0AED" w:rsidRDefault="005C0AED">
      <w:pPr>
        <w:jc w:val="center"/>
        <w:rPr>
          <w:b/>
        </w:rPr>
      </w:pPr>
    </w:p>
    <w:p w14:paraId="70CE861C" w14:textId="77777777" w:rsidR="005C0AED" w:rsidRDefault="00000000">
      <w:pPr>
        <w:jc w:val="center"/>
        <w:rPr>
          <w:b/>
        </w:rPr>
      </w:pPr>
      <w:r>
        <w:rPr>
          <w:b/>
        </w:rPr>
        <w:t>3. Сроки поставки товара</w:t>
      </w:r>
    </w:p>
    <w:p w14:paraId="3DFBD489" w14:textId="77777777" w:rsidR="005C0AED" w:rsidRDefault="00000000">
      <w:pPr>
        <w:jc w:val="both"/>
        <w:rPr>
          <w:b/>
        </w:rPr>
      </w:pPr>
      <w:r>
        <w:t xml:space="preserve">3.1 Работы по настоящему договору должны быть произведены в течении 20 (двадцати) рабочих дней с момента подписания договора. В случае, если Договором предусмотрена предоплата, то срок выполнения работ начинается с момента поступления предоплаты на </w:t>
      </w:r>
      <w:r>
        <w:lastRenderedPageBreak/>
        <w:t>счет Исполнителя. В случае если Договором предусмотрена 100 % постоплата, то срок исполнения начинается с момента получения Исполнителем оригинала Договора.</w:t>
      </w:r>
    </w:p>
    <w:p w14:paraId="0115690F" w14:textId="77777777" w:rsidR="005C0AED" w:rsidRDefault="005C0AED">
      <w:pPr>
        <w:spacing w:line="259" w:lineRule="auto"/>
        <w:ind w:right="3"/>
        <w:jc w:val="center"/>
        <w:rPr>
          <w:rFonts w:ascii="Calibri" w:eastAsia="Calibri" w:hAnsi="Calibri" w:cs="Calibri"/>
          <w:b/>
        </w:rPr>
      </w:pPr>
    </w:p>
    <w:p w14:paraId="2D6C1D65" w14:textId="77777777" w:rsidR="005C0AED" w:rsidRDefault="00000000">
      <w:pPr>
        <w:spacing w:line="259" w:lineRule="auto"/>
        <w:ind w:right="3"/>
        <w:jc w:val="center"/>
      </w:pPr>
      <w:r>
        <w:rPr>
          <w:rFonts w:eastAsia="Calibri"/>
          <w:b/>
        </w:rPr>
        <w:t xml:space="preserve"> 4. Место и условия выполнения работ.  </w:t>
      </w:r>
    </w:p>
    <w:p w14:paraId="27B08755" w14:textId="77777777" w:rsidR="005C0AED" w:rsidRDefault="00000000">
      <w:pPr>
        <w:ind w:left="-5"/>
        <w:jc w:val="both"/>
      </w:pPr>
      <w:r>
        <w:rPr>
          <w:rFonts w:eastAsia="Calibri"/>
        </w:rPr>
        <w:t xml:space="preserve">4.1. </w:t>
      </w:r>
      <w:r>
        <w:t>Адрес: 188309, Ленинградская</w:t>
      </w:r>
      <w:r w:rsidRPr="00D634A8">
        <w:t xml:space="preserve"> область, М.О. Гатчинский, г.Гатчина, ул. Авиатриссы Зверевой, д. 12А</w:t>
      </w:r>
      <w:r>
        <w:rPr>
          <w:color w:val="000000"/>
        </w:rPr>
        <w:t xml:space="preserve"> </w:t>
      </w:r>
      <w:r>
        <w:t xml:space="preserve">в </w:t>
      </w:r>
      <w:r>
        <w:rPr>
          <w:rFonts w:eastAsia="Calibri"/>
        </w:rPr>
        <w:t xml:space="preserve">4.2. </w:t>
      </w:r>
      <w:r>
        <w:t>Заказчик обязан обеспечить исполнителя электроэнергией.</w:t>
      </w:r>
    </w:p>
    <w:p w14:paraId="3A448C7A" w14:textId="77777777" w:rsidR="005C0AED" w:rsidRDefault="00000000">
      <w:pPr>
        <w:ind w:left="-5"/>
        <w:jc w:val="both"/>
      </w:pPr>
      <w:r>
        <w:t>4.3. Заказчик обязан предоставить доступ к помещениям для выполнения работ</w:t>
      </w:r>
    </w:p>
    <w:p w14:paraId="72CDF62D" w14:textId="77777777" w:rsidR="005C0AED" w:rsidRDefault="00000000">
      <w:pPr>
        <w:ind w:left="-5"/>
        <w:jc w:val="both"/>
      </w:pPr>
      <w:r>
        <w:t>4.4. Исполнитель обязан соблюдать технику безопасности при проведении работ</w:t>
      </w:r>
    </w:p>
    <w:p w14:paraId="626A1A60" w14:textId="77777777" w:rsidR="005C0AED" w:rsidRDefault="00000000">
      <w:pPr>
        <w:ind w:left="-5"/>
        <w:jc w:val="both"/>
      </w:pPr>
      <w:r>
        <w:t>4.5. Исполнитель обязан согласовывать сроки и время производства работ.</w:t>
      </w:r>
    </w:p>
    <w:p w14:paraId="1B82C2CC" w14:textId="77777777" w:rsidR="005C0AED" w:rsidRDefault="00000000">
      <w:pPr>
        <w:ind w:left="-5"/>
        <w:jc w:val="both"/>
      </w:pPr>
      <w:r>
        <w:t>4.6. Исполнитель обязан соблюдать чистоту на территории объекта в ходе выполнения работ.</w:t>
      </w:r>
    </w:p>
    <w:p w14:paraId="0277D17F" w14:textId="77777777" w:rsidR="005C0AED" w:rsidRDefault="005C0AED">
      <w:pPr>
        <w:spacing w:line="259" w:lineRule="auto"/>
      </w:pPr>
    </w:p>
    <w:p w14:paraId="49ACB041" w14:textId="77777777" w:rsidR="005C0AED" w:rsidRDefault="00000000">
      <w:pPr>
        <w:spacing w:line="259" w:lineRule="auto"/>
        <w:ind w:right="6"/>
        <w:jc w:val="center"/>
      </w:pPr>
      <w:r>
        <w:rPr>
          <w:rFonts w:eastAsia="Calibri"/>
          <w:b/>
        </w:rPr>
        <w:t xml:space="preserve">5. Порядок приемки работ.  </w:t>
      </w:r>
    </w:p>
    <w:p w14:paraId="00F29386" w14:textId="77777777" w:rsidR="005C0AED" w:rsidRDefault="00000000">
      <w:pPr>
        <w:ind w:left="-5"/>
        <w:jc w:val="both"/>
      </w:pPr>
      <w:r>
        <w:rPr>
          <w:rFonts w:eastAsia="Calibri"/>
        </w:rPr>
        <w:t xml:space="preserve">5.1. </w:t>
      </w:r>
      <w:r>
        <w:t>При приемке работ представитель заказчика осматривает выполненные работы.</w:t>
      </w:r>
    </w:p>
    <w:p w14:paraId="751220FE" w14:textId="77777777" w:rsidR="005C0AED" w:rsidRDefault="00000000">
      <w:pPr>
        <w:ind w:left="-5"/>
        <w:jc w:val="both"/>
      </w:pPr>
      <w:r>
        <w:rPr>
          <w:rFonts w:eastAsia="Calibri"/>
        </w:rPr>
        <w:t xml:space="preserve">5.2. </w:t>
      </w:r>
      <w:r>
        <w:t>В ходе проведения работ Заказчик имеет право указывать на существенные недостатки выполнения работ, а Исполнитель обязан в кратчайшие сроки принять меры для исправления этих недостатков.</w:t>
      </w:r>
    </w:p>
    <w:p w14:paraId="53889BA5" w14:textId="77777777" w:rsidR="005C0AED" w:rsidRDefault="00000000">
      <w:pPr>
        <w:ind w:left="-5"/>
        <w:jc w:val="both"/>
        <w:rPr>
          <w:rFonts w:eastAsia="Calibri"/>
        </w:rPr>
      </w:pPr>
      <w:r>
        <w:rPr>
          <w:rFonts w:eastAsia="Calibri"/>
        </w:rPr>
        <w:t>5.3. При приемки выполненных работ составляется акт.</w:t>
      </w:r>
    </w:p>
    <w:p w14:paraId="3AC7F98F" w14:textId="77777777" w:rsidR="005C0AED" w:rsidRDefault="005C0AED">
      <w:pPr>
        <w:ind w:left="-5"/>
        <w:jc w:val="center"/>
        <w:rPr>
          <w:rFonts w:eastAsia="Calibri"/>
          <w:b/>
        </w:rPr>
      </w:pPr>
    </w:p>
    <w:p w14:paraId="24BDBD04" w14:textId="77777777" w:rsidR="005C0AED" w:rsidRDefault="00000000">
      <w:pPr>
        <w:ind w:left="-5"/>
        <w:jc w:val="center"/>
      </w:pPr>
      <w:r>
        <w:rPr>
          <w:rFonts w:eastAsia="Calibri"/>
          <w:b/>
        </w:rPr>
        <w:t xml:space="preserve">6. </w:t>
      </w:r>
      <w:r>
        <w:rPr>
          <w:b/>
        </w:rPr>
        <w:t>Гарантийные обязательства</w:t>
      </w:r>
    </w:p>
    <w:p w14:paraId="1E0902AB" w14:textId="77777777" w:rsidR="005C0AED" w:rsidRDefault="00000000">
      <w:pPr>
        <w:jc w:val="both"/>
      </w:pPr>
      <w:r>
        <w:t>6.1. Под гарантийным обязательством понимается обязанность Исполнителя своими силами и за свой счет устранить недостатки (дефекты, недоделки), выявленные или возникшие в пределах гарантийного срока.</w:t>
      </w:r>
    </w:p>
    <w:p w14:paraId="5AB82725" w14:textId="77777777" w:rsidR="005C0AED" w:rsidRDefault="00000000">
      <w:pPr>
        <w:jc w:val="both"/>
      </w:pPr>
      <w:r>
        <w:t>6.2. Гарантийный срок составляет 6 (шесть) месяцев со дня приемки работ Заказчиком.</w:t>
      </w:r>
    </w:p>
    <w:p w14:paraId="65C2AC27" w14:textId="77777777" w:rsidR="005C0AED" w:rsidRDefault="00000000">
      <w:pPr>
        <w:jc w:val="both"/>
      </w:pPr>
      <w:r>
        <w:t>6.3. В случае выявления в течение гарантийного срока недостатков (дефектов, недоделок) Заказчик вправе по своему выбору:</w:t>
      </w:r>
    </w:p>
    <w:p w14:paraId="78533BB7" w14:textId="77777777" w:rsidR="005C0AED" w:rsidRDefault="00000000">
      <w:pPr>
        <w:jc w:val="both"/>
      </w:pPr>
      <w:r>
        <w:t>– потребовать от Подрядчика безвозмездно устранить выявленные недостатки (дефекты, недоделки) в срок, установленный Заказчиком;</w:t>
      </w:r>
    </w:p>
    <w:p w14:paraId="2C26DCBC" w14:textId="77777777" w:rsidR="005C0AED" w:rsidRDefault="00000000">
      <w:pPr>
        <w:jc w:val="both"/>
      </w:pPr>
      <w:r>
        <w:t>– самостоятельно устранить выявленные недостатки (дефекты, недоделки), потребовав от Подрядчика возмещения причиненных убытков.</w:t>
      </w:r>
    </w:p>
    <w:p w14:paraId="69EED882" w14:textId="77777777" w:rsidR="005C0AED" w:rsidRDefault="00000000">
      <w:pPr>
        <w:jc w:val="both"/>
      </w:pPr>
      <w:r>
        <w:t>6.4. В случае отказа (уклонения) Исполнителя от устранения выявленных в течение гарантийного срока недостатков (дефектов, недоделок), Заказчик вправе требовать возмещения понесенных им расходов на устранение таких недостатков (дефектов, недоделок).</w:t>
      </w:r>
    </w:p>
    <w:p w14:paraId="0AF4E69F" w14:textId="77777777" w:rsidR="005C0AED" w:rsidRDefault="00000000">
      <w:pPr>
        <w:spacing w:line="259" w:lineRule="auto"/>
        <w:ind w:right="3"/>
        <w:rPr>
          <w:rFonts w:eastAsia="Calibri"/>
          <w:b/>
        </w:rPr>
      </w:pPr>
      <w:r>
        <w:t>6.5. Действие гарантийного срока продлевается эквивалентно времени, прошедшему со дня письменного уведомления Заказчиком об обнаружении недостатков (дефектов, недоделок) до письменного уведомления Подрядчика об их устранении</w:t>
      </w:r>
    </w:p>
    <w:p w14:paraId="70400ABF" w14:textId="77777777" w:rsidR="005C0AED" w:rsidRDefault="005C0AED">
      <w:pPr>
        <w:spacing w:line="259" w:lineRule="auto"/>
        <w:ind w:right="3"/>
        <w:jc w:val="center"/>
        <w:rPr>
          <w:rFonts w:eastAsia="Calibri"/>
          <w:b/>
        </w:rPr>
      </w:pPr>
    </w:p>
    <w:p w14:paraId="63E928F0" w14:textId="77777777" w:rsidR="005C0AED" w:rsidRDefault="00000000">
      <w:pPr>
        <w:spacing w:line="259" w:lineRule="auto"/>
        <w:ind w:right="3"/>
        <w:jc w:val="center"/>
      </w:pPr>
      <w:r>
        <w:rPr>
          <w:rFonts w:eastAsia="Calibri"/>
          <w:b/>
        </w:rPr>
        <w:t xml:space="preserve">7. Срок действия Договора.  </w:t>
      </w:r>
    </w:p>
    <w:p w14:paraId="02D45A3B" w14:textId="77777777" w:rsidR="005C0AED" w:rsidRDefault="00000000">
      <w:pPr>
        <w:ind w:left="-5"/>
        <w:jc w:val="both"/>
      </w:pPr>
      <w:r>
        <w:rPr>
          <w:rFonts w:eastAsia="Calibri"/>
        </w:rPr>
        <w:t>7.1.</w:t>
      </w:r>
      <w:r>
        <w:t>Настоящий Договор вступает в силу с момента его подписания Сторонами и действует до «31» декабря 2026г.</w:t>
      </w:r>
      <w:r>
        <w:rPr>
          <w:rFonts w:eastAsia="Calibri"/>
        </w:rPr>
        <w:t xml:space="preserve">, </w:t>
      </w:r>
      <w:r>
        <w:t>а в части взаимных расчетов – до полного исполнения Сторонами обязательств по настоящему Договору.</w:t>
      </w:r>
    </w:p>
    <w:p w14:paraId="27963126" w14:textId="77777777" w:rsidR="005C0AED" w:rsidRDefault="00000000">
      <w:pPr>
        <w:ind w:left="-5"/>
        <w:jc w:val="both"/>
      </w:pPr>
      <w:r>
        <w:t>В случае если ни одна из сторон не менее чем за 10 дней до окончания срока действия договора не заявит о своем намерении расторгнуть настоящий договор, действие договора автоматически продлевается на очередной календарный год и так неограниченное количество раз.</w:t>
      </w:r>
    </w:p>
    <w:p w14:paraId="47E83C9F" w14:textId="77777777" w:rsidR="005C0AED" w:rsidRDefault="00000000">
      <w:pPr>
        <w:ind w:left="-5"/>
        <w:jc w:val="both"/>
      </w:pPr>
      <w:r>
        <w:rPr>
          <w:rFonts w:eastAsia="Calibri"/>
        </w:rPr>
        <w:t>7.2.</w:t>
      </w:r>
      <w:r>
        <w:t>Договор считается заключенным со дня подписания его сторонами.</w:t>
      </w:r>
    </w:p>
    <w:p w14:paraId="336A8AFC" w14:textId="77777777" w:rsidR="005C0AED" w:rsidRDefault="005C0AED">
      <w:pPr>
        <w:spacing w:line="259" w:lineRule="auto"/>
        <w:ind w:right="6"/>
        <w:jc w:val="center"/>
        <w:rPr>
          <w:rFonts w:eastAsia="Calibri"/>
          <w:b/>
        </w:rPr>
      </w:pPr>
    </w:p>
    <w:p w14:paraId="1962BC9E" w14:textId="77777777" w:rsidR="005C0AED" w:rsidRDefault="00000000">
      <w:pPr>
        <w:spacing w:line="259" w:lineRule="auto"/>
        <w:ind w:right="6"/>
        <w:jc w:val="center"/>
      </w:pPr>
      <w:r>
        <w:rPr>
          <w:rFonts w:eastAsia="Calibri"/>
          <w:b/>
        </w:rPr>
        <w:t xml:space="preserve">8. Обстоятельства непреодолимой силы.  </w:t>
      </w:r>
    </w:p>
    <w:p w14:paraId="7BEAAF6B" w14:textId="77777777" w:rsidR="005C0AED" w:rsidRDefault="00000000">
      <w:pPr>
        <w:ind w:left="-5"/>
        <w:jc w:val="both"/>
      </w:pPr>
      <w:r>
        <w:rPr>
          <w:rFonts w:eastAsia="Calibri"/>
        </w:rPr>
        <w:t>8.1.</w:t>
      </w:r>
      <w:r>
        <w:t xml:space="preserve">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</w:p>
    <w:p w14:paraId="75589AA6" w14:textId="77777777" w:rsidR="005C0AED" w:rsidRDefault="00000000">
      <w:pPr>
        <w:ind w:left="-5"/>
        <w:jc w:val="both"/>
      </w:pPr>
      <w:r>
        <w:lastRenderedPageBreak/>
        <w:t xml:space="preserve">К обстоятельствам непреодолимой силы по настоящему договору относятся события, на которые Стороны не могут оказать влияния и за возникновения, которых не несут ответственности. </w:t>
      </w:r>
    </w:p>
    <w:p w14:paraId="6331B908" w14:textId="77777777" w:rsidR="005C0AED" w:rsidRDefault="00000000">
      <w:pPr>
        <w:ind w:left="-5"/>
        <w:jc w:val="both"/>
      </w:pPr>
      <w:r>
        <w:rPr>
          <w:rFonts w:eastAsia="Calibri"/>
        </w:rPr>
        <w:t xml:space="preserve">8.2. </w:t>
      </w:r>
      <w:r>
        <w:t>В случае наступления обстоятельств, указанных в п. 9.1. настоящего Договора, Сторона, которая не в состоянии исполнить обязательства, взятые на себя по Договору, должна в 10</w:t>
      </w:r>
      <w:r>
        <w:rPr>
          <w:rFonts w:eastAsia="Calibri"/>
        </w:rPr>
        <w:t>-</w:t>
      </w:r>
      <w:r>
        <w:t xml:space="preserve">ти дневный срок сообщить об этих обстоятельствах другой Стороне в письменной форме. </w:t>
      </w:r>
    </w:p>
    <w:p w14:paraId="059442F3" w14:textId="77777777" w:rsidR="005C0AED" w:rsidRDefault="00000000">
      <w:pPr>
        <w:ind w:left="-5"/>
        <w:jc w:val="both"/>
      </w:pPr>
      <w:r>
        <w:t xml:space="preserve">С момента наступления обстоятельств непреодолимой силы действие Договора приостанавливается до момента прекращения указанных обстоятельств. </w:t>
      </w:r>
    </w:p>
    <w:p w14:paraId="23D90BFE" w14:textId="77777777" w:rsidR="005C0AED" w:rsidRDefault="00000000">
      <w:pPr>
        <w:ind w:left="-5"/>
        <w:jc w:val="both"/>
      </w:pPr>
      <w:r>
        <w:rPr>
          <w:rFonts w:eastAsia="Calibri"/>
        </w:rPr>
        <w:t xml:space="preserve">8.3. </w:t>
      </w:r>
      <w:r>
        <w:t>При наступлении обстоятельств непреодолимой силы, Стороны определяют возможность и условия возобновления приостановленных обязательств.</w:t>
      </w:r>
    </w:p>
    <w:p w14:paraId="58ADCD17" w14:textId="77777777" w:rsidR="005C0AED" w:rsidRDefault="005C0AED">
      <w:pPr>
        <w:spacing w:line="259" w:lineRule="auto"/>
        <w:ind w:right="3"/>
        <w:jc w:val="center"/>
        <w:rPr>
          <w:rFonts w:eastAsia="Calibri"/>
          <w:b/>
        </w:rPr>
      </w:pPr>
    </w:p>
    <w:p w14:paraId="1EA1BF94" w14:textId="77777777" w:rsidR="005C0AED" w:rsidRDefault="00000000">
      <w:pPr>
        <w:spacing w:line="259" w:lineRule="auto"/>
        <w:ind w:right="3"/>
        <w:jc w:val="center"/>
      </w:pPr>
      <w:r>
        <w:rPr>
          <w:rFonts w:eastAsia="Calibri"/>
          <w:b/>
        </w:rPr>
        <w:t xml:space="preserve">9. Ответственность сторон.  </w:t>
      </w:r>
    </w:p>
    <w:p w14:paraId="3E3F4A89" w14:textId="77777777" w:rsidR="005C0AED" w:rsidRDefault="00000000">
      <w:pPr>
        <w:ind w:left="-5"/>
        <w:jc w:val="both"/>
      </w:pPr>
      <w:r>
        <w:rPr>
          <w:rFonts w:eastAsia="Calibri"/>
        </w:rPr>
        <w:t xml:space="preserve">9.1. </w:t>
      </w:r>
      <w:r>
        <w:t>В случае неисполнения Заказчиком обязанности предварительно оплатить товар, либо оплаты не в полном размере, либо не вовремя, Исполнитель вправе приостановить исполнение своего обязательства по поставке товара или отказаться от исполнения Договора без возмещения каких</w:t>
      </w:r>
      <w:r>
        <w:rPr>
          <w:rFonts w:eastAsia="Calibri"/>
        </w:rPr>
        <w:t>-</w:t>
      </w:r>
      <w:r>
        <w:t>либо убытков Заказчику.</w:t>
      </w:r>
    </w:p>
    <w:p w14:paraId="1D1B4556" w14:textId="77777777" w:rsidR="005C0AED" w:rsidRDefault="00000000">
      <w:pPr>
        <w:ind w:left="-5"/>
        <w:jc w:val="both"/>
      </w:pPr>
      <w:r>
        <w:rPr>
          <w:rFonts w:eastAsia="Calibri"/>
        </w:rPr>
        <w:t xml:space="preserve">9.2. </w:t>
      </w:r>
      <w:r>
        <w:t>В случае, когда Заказчик не оплачивает переданный товар либо товар, подлежащий передаче, расходы по доставке товара, Исполнитель вправе взыскать с Заказчика пени в размере 0,1% (Ноль целых одна десятая процента) от не уплаченной в срок денежной суммы за каждый календарный день просрочки, если иной размер неустойки не согласован сторонами. При этом неустойка подлежит исчислению и уплате до момента фактического исполнения обязательства.</w:t>
      </w:r>
    </w:p>
    <w:p w14:paraId="3A3FA65F" w14:textId="77777777" w:rsidR="005C0AED" w:rsidRDefault="00000000">
      <w:pPr>
        <w:ind w:left="-5"/>
        <w:jc w:val="both"/>
      </w:pPr>
      <w:r>
        <w:rPr>
          <w:rFonts w:eastAsia="Calibri"/>
        </w:rPr>
        <w:t xml:space="preserve">9.3. </w:t>
      </w:r>
      <w:r>
        <w:t>В случае виновного нарушения Исполнителем срока поставки товара, Исполнитель уплачивает Заказчику пени в размере 0,1% (Ноль целых одна десятая процента) от стоимости товара, в отношении которого допущена просрочка поставки (отгрузки) за каждый календарный день просрочки, если иной размер неустойки не согласован сторонами. Исполнитель не несет ответственность за просрочку поставки по вине транспортной компании.</w:t>
      </w:r>
    </w:p>
    <w:p w14:paraId="36DE51D8" w14:textId="77777777" w:rsidR="005C0AED" w:rsidRDefault="00000000">
      <w:pPr>
        <w:ind w:left="-5"/>
        <w:jc w:val="both"/>
      </w:pPr>
      <w:r>
        <w:rPr>
          <w:rFonts w:eastAsia="Calibri"/>
        </w:rPr>
        <w:t xml:space="preserve">9.4. </w:t>
      </w:r>
      <w:r>
        <w:t>В случае безосновательного отказа Заказчика от принятия/выборки товара, Заказчик обязан уплатить Исполнителю штраф в размере 10% (Десять процентов) от стоимости непринятого/невыбранного товара.</w:t>
      </w:r>
    </w:p>
    <w:p w14:paraId="09F6A250" w14:textId="77777777" w:rsidR="005C0AED" w:rsidRDefault="00000000">
      <w:pPr>
        <w:tabs>
          <w:tab w:val="center" w:pos="5220"/>
        </w:tabs>
        <w:ind w:left="-15"/>
        <w:jc w:val="both"/>
      </w:pPr>
      <w:r>
        <w:rPr>
          <w:rFonts w:eastAsia="Calibri"/>
        </w:rPr>
        <w:t xml:space="preserve">9.5. </w:t>
      </w:r>
      <w:r>
        <w:t>Взыскание сумм упущенной выгоды и иных косвенных убытков не допускается по настоящему Договору.</w:t>
      </w:r>
    </w:p>
    <w:p w14:paraId="55BD9E8B" w14:textId="77777777" w:rsidR="005C0AED" w:rsidRDefault="005C0AED">
      <w:pPr>
        <w:tabs>
          <w:tab w:val="center" w:pos="5220"/>
        </w:tabs>
        <w:ind w:left="-15"/>
        <w:jc w:val="both"/>
      </w:pPr>
    </w:p>
    <w:p w14:paraId="66781F46" w14:textId="77777777" w:rsidR="005C0AED" w:rsidRDefault="00000000">
      <w:pPr>
        <w:spacing w:line="259" w:lineRule="auto"/>
        <w:ind w:right="1"/>
        <w:jc w:val="center"/>
      </w:pPr>
      <w:r>
        <w:rPr>
          <w:rFonts w:eastAsia="Calibri"/>
          <w:b/>
        </w:rPr>
        <w:t xml:space="preserve">10. Порядок изменения и расторжения Договора.  </w:t>
      </w:r>
    </w:p>
    <w:p w14:paraId="2954A609" w14:textId="77777777" w:rsidR="005C0AED" w:rsidRDefault="00000000">
      <w:pPr>
        <w:ind w:left="-5"/>
        <w:jc w:val="both"/>
      </w:pPr>
      <w:r>
        <w:rPr>
          <w:rFonts w:eastAsia="Calibri"/>
        </w:rPr>
        <w:t xml:space="preserve">10.1. </w:t>
      </w:r>
      <w:r>
        <w:t xml:space="preserve">Любые изменения и дополнения к настоящему Договору имеют силу только в том случае, если они оформлены в письменном виде и подписаны уполномоченными представителями Сторон. </w:t>
      </w:r>
    </w:p>
    <w:p w14:paraId="2F72666F" w14:textId="77777777" w:rsidR="005C0AED" w:rsidRDefault="00000000">
      <w:pPr>
        <w:ind w:left="-5"/>
        <w:jc w:val="both"/>
      </w:pPr>
      <w:r>
        <w:rPr>
          <w:rFonts w:ascii="Calibri" w:eastAsia="Calibri" w:hAnsi="Calibri" w:cs="Calibri"/>
        </w:rPr>
        <w:t xml:space="preserve">10.2. </w:t>
      </w:r>
      <w:r>
        <w:t>В случае расторжения Договора возмещение расходов, понесенных Сторонами в пределах фактически поставленных товаров, осуществляется в соответствии с требованиями гражданского законодательства и условиями настоящего Договора.</w:t>
      </w:r>
    </w:p>
    <w:p w14:paraId="52D08EE2" w14:textId="77777777" w:rsidR="005C0AED" w:rsidRDefault="00000000">
      <w:pPr>
        <w:ind w:left="-5"/>
        <w:jc w:val="both"/>
      </w:pPr>
      <w:r>
        <w:rPr>
          <w:rFonts w:ascii="Calibri" w:eastAsia="Calibri" w:hAnsi="Calibri" w:cs="Calibri"/>
        </w:rPr>
        <w:t xml:space="preserve">10.3. </w:t>
      </w:r>
      <w:r>
        <w:t>Расторжение Договора допускается:</w:t>
      </w:r>
    </w:p>
    <w:p w14:paraId="260656C9" w14:textId="77777777" w:rsidR="005C0AED" w:rsidRDefault="00000000">
      <w:pPr>
        <w:numPr>
          <w:ilvl w:val="0"/>
          <w:numId w:val="3"/>
        </w:numPr>
        <w:spacing w:after="4" w:line="249" w:lineRule="auto"/>
        <w:ind w:right="3845" w:hanging="10"/>
        <w:jc w:val="both"/>
      </w:pPr>
      <w:r>
        <w:t>по соглашению Сторон;</w:t>
      </w:r>
    </w:p>
    <w:p w14:paraId="5C3C18F6" w14:textId="77777777" w:rsidR="005C0AED" w:rsidRDefault="00000000">
      <w:pPr>
        <w:numPr>
          <w:ilvl w:val="0"/>
          <w:numId w:val="3"/>
        </w:numPr>
        <w:spacing w:after="4" w:line="249" w:lineRule="auto"/>
        <w:ind w:right="3845" w:hanging="10"/>
        <w:jc w:val="both"/>
      </w:pPr>
      <w:r>
        <w:t>по решению суда;</w:t>
      </w:r>
    </w:p>
    <w:p w14:paraId="08967B33" w14:textId="77777777" w:rsidR="005C0AED" w:rsidRDefault="00000000">
      <w:pPr>
        <w:numPr>
          <w:ilvl w:val="0"/>
          <w:numId w:val="3"/>
        </w:numPr>
        <w:spacing w:after="4" w:line="249" w:lineRule="auto"/>
        <w:ind w:hanging="10"/>
        <w:jc w:val="both"/>
      </w:pPr>
      <w:r>
        <w:t>в случае одностороннего отказа стороны Договора от исполнения Договора в соответствии с действующим законодательством и условиями Договора.</w:t>
      </w:r>
    </w:p>
    <w:p w14:paraId="1001013D" w14:textId="77777777" w:rsidR="005C0AED" w:rsidRDefault="005C0AED">
      <w:pPr>
        <w:spacing w:line="259" w:lineRule="auto"/>
        <w:ind w:right="3"/>
        <w:jc w:val="center"/>
        <w:rPr>
          <w:rFonts w:eastAsia="Calibri"/>
          <w:b/>
        </w:rPr>
      </w:pPr>
    </w:p>
    <w:p w14:paraId="11992CFF" w14:textId="77777777" w:rsidR="005C0AED" w:rsidRDefault="00000000">
      <w:pPr>
        <w:spacing w:line="259" w:lineRule="auto"/>
        <w:ind w:right="3"/>
        <w:jc w:val="center"/>
      </w:pPr>
      <w:r>
        <w:rPr>
          <w:rFonts w:eastAsia="Calibri"/>
          <w:b/>
        </w:rPr>
        <w:t>11. Прочие условия.</w:t>
      </w:r>
    </w:p>
    <w:p w14:paraId="3C5FF014" w14:textId="77777777" w:rsidR="005C0AED" w:rsidRDefault="00000000">
      <w:pPr>
        <w:spacing w:after="4" w:line="249" w:lineRule="auto"/>
        <w:jc w:val="both"/>
      </w:pPr>
      <w:r>
        <w:t>11.1 В случае изменения реквизитов, Сторона обязана в течение 5 (пяти) рабочих дней письменно известить об этом другую Сторону, в противном случае данная Сторона несет риск неблагоприятных последствий не извещения. Претензионный порядок обязателен по настоящему договору. Срок направления ответа на претензию —10 (десять) дней с момента получения</w:t>
      </w:r>
    </w:p>
    <w:p w14:paraId="478A0702" w14:textId="77777777" w:rsidR="005C0AED" w:rsidRDefault="00000000">
      <w:pPr>
        <w:spacing w:after="4" w:line="249" w:lineRule="auto"/>
        <w:jc w:val="both"/>
      </w:pPr>
      <w:r>
        <w:lastRenderedPageBreak/>
        <w:t>11.2. Любые изменения к Договору действительны, если они совершены в письменной форме, подписаны уполномоченными представителями Сторон и скреплены печатями</w:t>
      </w:r>
    </w:p>
    <w:p w14:paraId="153BA61B" w14:textId="77777777" w:rsidR="005C0AED" w:rsidRDefault="005C0AED">
      <w:pPr>
        <w:spacing w:after="60"/>
        <w:jc w:val="center"/>
        <w:rPr>
          <w:b/>
        </w:rPr>
      </w:pPr>
    </w:p>
    <w:p w14:paraId="2C600D23" w14:textId="77777777" w:rsidR="005C0AED" w:rsidRDefault="005C0AED">
      <w:pPr>
        <w:spacing w:after="60"/>
        <w:jc w:val="center"/>
        <w:rPr>
          <w:b/>
        </w:rPr>
      </w:pPr>
    </w:p>
    <w:p w14:paraId="7BE4BB72" w14:textId="77777777" w:rsidR="005C0AED" w:rsidRDefault="005C0AED">
      <w:pPr>
        <w:spacing w:after="60"/>
        <w:jc w:val="center"/>
        <w:rPr>
          <w:b/>
        </w:rPr>
      </w:pPr>
    </w:p>
    <w:p w14:paraId="10F80C6A" w14:textId="77777777" w:rsidR="005C0AED" w:rsidRDefault="005C0AED">
      <w:pPr>
        <w:spacing w:after="60"/>
        <w:jc w:val="center"/>
        <w:rPr>
          <w:b/>
        </w:rPr>
      </w:pPr>
    </w:p>
    <w:p w14:paraId="1700E5B3" w14:textId="77777777" w:rsidR="005C0AED" w:rsidRDefault="00000000">
      <w:pPr>
        <w:spacing w:after="60"/>
        <w:jc w:val="center"/>
        <w:rPr>
          <w:b/>
        </w:rPr>
      </w:pPr>
      <w:r>
        <w:rPr>
          <w:b/>
        </w:rPr>
        <w:t xml:space="preserve">12. </w:t>
      </w:r>
      <w:r>
        <w:t xml:space="preserve"> Р</w:t>
      </w:r>
      <w:r>
        <w:rPr>
          <w:b/>
        </w:rPr>
        <w:t>еквизиты сторон: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78"/>
        <w:gridCol w:w="4677"/>
      </w:tblGrid>
      <w:tr w:rsidR="005C0AED" w14:paraId="26B63789" w14:textId="77777777">
        <w:trPr>
          <w:trHeight w:val="4525"/>
        </w:trPr>
        <w:tc>
          <w:tcPr>
            <w:tcW w:w="4678" w:type="dxa"/>
          </w:tcPr>
          <w:p w14:paraId="1878B76E" w14:textId="77777777" w:rsidR="005C0AED" w:rsidRDefault="00000000">
            <w:pPr>
              <w:widowControl w:val="0"/>
              <w:autoSpaceDN w:val="0"/>
              <w:adjustRightInd w:val="0"/>
              <w:spacing w:line="254" w:lineRule="auto"/>
              <w:rPr>
                <w:lang w:bidi="hi-IN"/>
              </w:rPr>
            </w:pPr>
            <w:r>
              <w:rPr>
                <w:lang w:bidi="hi-IN"/>
              </w:rPr>
              <w:t>ЗАКАЗЧИК:</w:t>
            </w:r>
          </w:p>
          <w:p w14:paraId="6A21C1AA" w14:textId="77777777" w:rsidR="005C0AED" w:rsidRDefault="005C0AED">
            <w:pPr>
              <w:widowControl w:val="0"/>
              <w:autoSpaceDN w:val="0"/>
              <w:adjustRightInd w:val="0"/>
              <w:spacing w:line="254" w:lineRule="auto"/>
              <w:rPr>
                <w:lang w:bidi="hi-IN"/>
              </w:rPr>
            </w:pPr>
          </w:p>
          <w:p w14:paraId="2C0F7445" w14:textId="77777777" w:rsidR="005C0AED" w:rsidRDefault="00000000">
            <w:pPr>
              <w:widowControl w:val="0"/>
              <w:autoSpaceDE w:val="0"/>
              <w:autoSpaceDN w:val="0"/>
              <w:outlineLvl w:val="1"/>
              <w:rPr>
                <w:b/>
                <w:bCs/>
              </w:rPr>
            </w:pPr>
            <w:r>
              <w:rPr>
                <w:b/>
                <w:bCs/>
              </w:rPr>
              <w:t>МУНИЦИПАЛЬНОЕ БЮДЖЕТНОЕ ДОШКОЛЬНОЕ ОБРАЗОВАТЕЛЬНОЕ УЧРЕЖДЕНИЕ «ДЕТСКИЙ САД №45 КОМБИНИРОВАННОГО ВИДА»</w:t>
            </w:r>
          </w:p>
          <w:p w14:paraId="67EC48EA" w14:textId="77777777" w:rsidR="005C0AED" w:rsidRDefault="00000000">
            <w:pPr>
              <w:widowControl w:val="0"/>
              <w:autoSpaceDE w:val="0"/>
              <w:autoSpaceDN w:val="0"/>
              <w:outlineLvl w:val="1"/>
            </w:pPr>
            <w:r>
              <w:t>ИНН 4705066375 КПП 470501001</w:t>
            </w:r>
          </w:p>
          <w:p w14:paraId="6EB62EA5" w14:textId="77777777" w:rsidR="005C0AED" w:rsidRDefault="00000000">
            <w:pPr>
              <w:widowControl w:val="0"/>
              <w:autoSpaceDE w:val="0"/>
              <w:autoSpaceDN w:val="0"/>
              <w:outlineLvl w:val="1"/>
            </w:pPr>
            <w:r>
              <w:t>Адрес юридического лица:</w:t>
            </w:r>
          </w:p>
          <w:p w14:paraId="5E285086" w14:textId="77777777" w:rsidR="005C0AED" w:rsidRDefault="00000000">
            <w:pPr>
              <w:widowControl w:val="0"/>
              <w:autoSpaceDE w:val="0"/>
              <w:autoSpaceDN w:val="0"/>
              <w:outlineLvl w:val="1"/>
            </w:pPr>
            <w:r>
              <w:t>188309, ЛЕНИНГРАДСКАЯ ОБЛАСТЬ,М.О. ГАТЧИНСКИЙ, г. ГАТЧИНА, ул. АВИАТРИССЫ ЗВЕРЕВОЙ, Д12А</w:t>
            </w:r>
          </w:p>
          <w:p w14:paraId="4BA603C3" w14:textId="77777777" w:rsidR="005C0AED" w:rsidRDefault="00000000">
            <w:pPr>
              <w:widowControl w:val="0"/>
              <w:autoSpaceDE w:val="0"/>
              <w:autoSpaceDN w:val="0"/>
              <w:outlineLvl w:val="1"/>
            </w:pPr>
            <w:r>
              <w:t xml:space="preserve"> Тел. 8(81371)91884,91886</w:t>
            </w:r>
          </w:p>
          <w:p w14:paraId="3AEB3CF0" w14:textId="77777777" w:rsidR="005C0AED" w:rsidRDefault="00000000">
            <w:pPr>
              <w:widowControl w:val="0"/>
              <w:autoSpaceDE w:val="0"/>
              <w:autoSpaceDN w:val="0"/>
              <w:outlineLvl w:val="1"/>
            </w:pPr>
            <w:r>
              <w:t>Адрес электронной почты:</w:t>
            </w:r>
            <w:r>
              <w:rPr>
                <w:lang w:val="en-US"/>
              </w:rPr>
              <w:t>mbdou</w:t>
            </w:r>
            <w:r>
              <w:t>45@</w:t>
            </w:r>
            <w:r>
              <w:rPr>
                <w:lang w:val="en-US"/>
              </w:rPr>
              <w:t>gtn</w:t>
            </w:r>
            <w:r>
              <w:t>.</w:t>
            </w:r>
            <w:r>
              <w:rPr>
                <w:lang w:val="en-US"/>
              </w:rPr>
              <w:t>lokos</w:t>
            </w:r>
            <w:r>
              <w:t>.</w:t>
            </w:r>
            <w:r>
              <w:rPr>
                <w:lang w:val="en-US"/>
              </w:rPr>
              <w:t>net</w:t>
            </w:r>
          </w:p>
          <w:p w14:paraId="6D8D88A5" w14:textId="77777777" w:rsidR="005C0AED" w:rsidRDefault="00000000">
            <w:pPr>
              <w:widowControl w:val="0"/>
              <w:autoSpaceDE w:val="0"/>
              <w:autoSpaceDN w:val="0"/>
              <w:outlineLvl w:val="1"/>
            </w:pPr>
            <w:r>
              <w:t>Банковские реквизиты:</w:t>
            </w:r>
          </w:p>
          <w:p w14:paraId="69C00A64" w14:textId="77777777" w:rsidR="005C0AED" w:rsidRDefault="00000000">
            <w:pPr>
              <w:widowControl w:val="0"/>
              <w:autoSpaceDE w:val="0"/>
              <w:autoSpaceDN w:val="0"/>
              <w:outlineLvl w:val="1"/>
            </w:pPr>
            <w:r>
              <w:t>КОМИТЕТ ФИНАНСОВ ГАТЧИНСКОГО МУНИЦИПАЛЬНОГО ОКРУГА (</w:t>
            </w:r>
            <w:bookmarkStart w:id="1" w:name="_Hlk232413590"/>
            <w:r>
              <w:t>МБДОУ «ДЕТСКИЙ САД №45 КОМБИНИРОВАННОГО ВИДА», л/с 20470520513, 22270520513, 50370520513)</w:t>
            </w:r>
            <w:bookmarkEnd w:id="1"/>
          </w:p>
          <w:p w14:paraId="075B8043" w14:textId="77777777" w:rsidR="005C0AED" w:rsidRDefault="00000000">
            <w:pPr>
              <w:widowControl w:val="0"/>
              <w:autoSpaceDE w:val="0"/>
              <w:autoSpaceDN w:val="0"/>
              <w:outlineLvl w:val="1"/>
            </w:pPr>
            <w:r>
              <w:t>ОКЦ №1 СЕВЕРО-ЗАПАДНОГО ГУ БАНКА РОССИИ// УФК по Ленинградской области г. Санкт- Петербург</w:t>
            </w:r>
          </w:p>
          <w:p w14:paraId="5C544D53" w14:textId="77777777" w:rsidR="005C0AED" w:rsidRDefault="00000000">
            <w:pPr>
              <w:widowControl w:val="0"/>
              <w:autoSpaceDE w:val="0"/>
              <w:autoSpaceDN w:val="0"/>
              <w:outlineLvl w:val="1"/>
            </w:pPr>
            <w:r>
              <w:t>Казначейский счёт</w:t>
            </w:r>
            <w:bookmarkStart w:id="2" w:name="_Hlk232413647"/>
            <w:r>
              <w:t>: 03234643415180004500</w:t>
            </w:r>
            <w:bookmarkEnd w:id="2"/>
          </w:p>
          <w:p w14:paraId="292751D4" w14:textId="77777777" w:rsidR="005C0AED" w:rsidRDefault="00000000">
            <w:pPr>
              <w:widowControl w:val="0"/>
              <w:autoSpaceDE w:val="0"/>
              <w:autoSpaceDN w:val="0"/>
              <w:outlineLvl w:val="1"/>
            </w:pPr>
            <w:r>
              <w:t xml:space="preserve">ЕКС </w:t>
            </w:r>
            <w:bookmarkStart w:id="3" w:name="_Hlk232413685"/>
            <w:r>
              <w:t>40102810745370000098</w:t>
            </w:r>
          </w:p>
          <w:bookmarkEnd w:id="3"/>
          <w:p w14:paraId="647B0256" w14:textId="77777777" w:rsidR="005C0AED" w:rsidRDefault="00000000">
            <w:pPr>
              <w:widowControl w:val="0"/>
              <w:autoSpaceDE w:val="0"/>
              <w:autoSpaceDN w:val="0"/>
              <w:outlineLvl w:val="1"/>
              <w:rPr>
                <w:rFonts w:eastAsia="MS Mincho"/>
              </w:rPr>
            </w:pPr>
            <w:r>
              <w:t xml:space="preserve">БИК </w:t>
            </w:r>
            <w:bookmarkStart w:id="4" w:name="_Hlk232413714"/>
            <w:r>
              <w:t>044030098</w:t>
            </w:r>
            <w:r>
              <w:rPr>
                <w:rFonts w:eastAsia="MS Mincho"/>
              </w:rPr>
              <w:t xml:space="preserve"> </w:t>
            </w:r>
            <w:bookmarkEnd w:id="4"/>
          </w:p>
          <w:p w14:paraId="5E1592A7" w14:textId="77777777" w:rsidR="005C0AED" w:rsidRDefault="005C0AED">
            <w:pPr>
              <w:widowControl w:val="0"/>
              <w:autoSpaceDN w:val="0"/>
              <w:adjustRightInd w:val="0"/>
              <w:spacing w:line="254" w:lineRule="auto"/>
              <w:rPr>
                <w:lang w:bidi="hi-IN"/>
              </w:rPr>
            </w:pPr>
          </w:p>
          <w:p w14:paraId="7CA802B5" w14:textId="77777777" w:rsidR="005C0AED" w:rsidRDefault="005C0AED">
            <w:pPr>
              <w:widowControl w:val="0"/>
              <w:autoSpaceDN w:val="0"/>
              <w:adjustRightInd w:val="0"/>
              <w:spacing w:line="254" w:lineRule="auto"/>
              <w:rPr>
                <w:lang w:bidi="hi-IN"/>
              </w:rPr>
            </w:pPr>
          </w:p>
          <w:p w14:paraId="547CC520" w14:textId="77777777" w:rsidR="005C0AED" w:rsidRDefault="00000000">
            <w:pPr>
              <w:widowControl w:val="0"/>
              <w:autoSpaceDN w:val="0"/>
              <w:adjustRightInd w:val="0"/>
              <w:spacing w:line="254" w:lineRule="auto"/>
              <w:rPr>
                <w:lang w:bidi="hi-IN"/>
              </w:rPr>
            </w:pPr>
            <w:r>
              <w:rPr>
                <w:lang w:bidi="hi-IN"/>
              </w:rPr>
              <w:t>Подпись _____________ Козырева Ю.К.</w:t>
            </w:r>
          </w:p>
          <w:p w14:paraId="51A341B4" w14:textId="77777777" w:rsidR="005C0AED" w:rsidRDefault="005C0AED">
            <w:pPr>
              <w:widowControl w:val="0"/>
              <w:autoSpaceDN w:val="0"/>
              <w:adjustRightInd w:val="0"/>
              <w:spacing w:line="254" w:lineRule="auto"/>
              <w:rPr>
                <w:lang w:bidi="hi-IN"/>
              </w:rPr>
            </w:pPr>
          </w:p>
          <w:p w14:paraId="7F1C7180" w14:textId="77777777" w:rsidR="005C0AED" w:rsidRDefault="00000000">
            <w:r>
              <w:rPr>
                <w:lang w:bidi="hi-IN"/>
              </w:rPr>
              <w:t xml:space="preserve">М.П. </w:t>
            </w:r>
          </w:p>
        </w:tc>
        <w:tc>
          <w:tcPr>
            <w:tcW w:w="4677" w:type="dxa"/>
          </w:tcPr>
          <w:p w14:paraId="013B36E9" w14:textId="77777777" w:rsidR="005C0AED" w:rsidRDefault="00000000">
            <w:pPr>
              <w:spacing w:after="60"/>
              <w:jc w:val="both"/>
            </w:pPr>
            <w:r>
              <w:t>ИСПОЛНИТЕЛЬ:</w:t>
            </w:r>
          </w:p>
          <w:p w14:paraId="57B6426A" w14:textId="77777777" w:rsidR="005C0AED" w:rsidRDefault="005C0AED">
            <w:pPr>
              <w:spacing w:line="256" w:lineRule="auto"/>
              <w:ind w:left="99" w:right="-160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14:paraId="061EB813" w14:textId="77777777" w:rsidR="005C0AED" w:rsidRDefault="00000000">
            <w:pPr>
              <w:spacing w:line="256" w:lineRule="auto"/>
              <w:ind w:left="99" w:right="-160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ИП Княжева А.В.</w:t>
            </w:r>
          </w:p>
          <w:p w14:paraId="63886E7E" w14:textId="77777777" w:rsidR="005C0AED" w:rsidRDefault="00000000">
            <w:pPr>
              <w:spacing w:line="256" w:lineRule="auto"/>
              <w:ind w:left="99" w:right="-160"/>
              <w:rPr>
                <w:lang w:eastAsia="en-US"/>
              </w:rPr>
            </w:pPr>
            <w:r>
              <w:rPr>
                <w:i/>
                <w:lang w:eastAsia="en-US"/>
              </w:rPr>
              <w:t>Юр.адрес:</w:t>
            </w:r>
            <w:r>
              <w:rPr>
                <w:lang w:eastAsia="en-US"/>
              </w:rPr>
              <w:t xml:space="preserve"> 188302, Ленинградская область, р-н Гатчинский, г Гатчина, ул Матвеева, д. 41</w:t>
            </w:r>
          </w:p>
          <w:p w14:paraId="0403BD75" w14:textId="77777777" w:rsidR="005C0AED" w:rsidRDefault="00000000">
            <w:pPr>
              <w:spacing w:line="256" w:lineRule="auto"/>
              <w:ind w:left="99" w:right="-160"/>
              <w:rPr>
                <w:lang w:eastAsia="en-US"/>
              </w:rPr>
            </w:pPr>
            <w:r>
              <w:rPr>
                <w:lang w:eastAsia="en-US"/>
              </w:rPr>
              <w:t>ИНН 722406302907</w:t>
            </w:r>
          </w:p>
          <w:p w14:paraId="1E87D147" w14:textId="77777777" w:rsidR="005C0AED" w:rsidRDefault="00000000">
            <w:pPr>
              <w:spacing w:line="256" w:lineRule="auto"/>
              <w:ind w:left="99" w:right="-160"/>
              <w:rPr>
                <w:lang w:eastAsia="en-US"/>
              </w:rPr>
            </w:pPr>
            <w:r>
              <w:rPr>
                <w:lang w:eastAsia="en-US"/>
              </w:rPr>
              <w:t>ОГРНИП 324470400052362</w:t>
            </w:r>
          </w:p>
          <w:p w14:paraId="5B7444DE" w14:textId="77777777" w:rsidR="005C0AED" w:rsidRDefault="00000000">
            <w:pPr>
              <w:spacing w:line="256" w:lineRule="auto"/>
              <w:ind w:left="99" w:right="-160"/>
              <w:rPr>
                <w:lang w:eastAsia="en-US"/>
              </w:rPr>
            </w:pPr>
            <w:r>
              <w:rPr>
                <w:lang w:eastAsia="en-US"/>
              </w:rPr>
              <w:t>ОКПО 46269948</w:t>
            </w:r>
          </w:p>
          <w:p w14:paraId="1682DBB5" w14:textId="77777777" w:rsidR="005C0AED" w:rsidRDefault="00000000">
            <w:pPr>
              <w:spacing w:line="256" w:lineRule="auto"/>
              <w:ind w:left="99" w:right="-160"/>
              <w:rPr>
                <w:lang w:eastAsia="en-US"/>
              </w:rPr>
            </w:pPr>
            <w:r>
              <w:rPr>
                <w:lang w:eastAsia="en-US"/>
              </w:rPr>
              <w:t>ОКТМО 41518000</w:t>
            </w:r>
          </w:p>
          <w:p w14:paraId="3533672D" w14:textId="77777777" w:rsidR="005C0AED" w:rsidRDefault="00000000">
            <w:pPr>
              <w:spacing w:line="256" w:lineRule="auto"/>
              <w:ind w:left="99" w:right="-160"/>
              <w:rPr>
                <w:lang w:eastAsia="en-US"/>
              </w:rPr>
            </w:pPr>
            <w:r>
              <w:rPr>
                <w:lang w:eastAsia="en-US"/>
              </w:rPr>
              <w:t>Банковские реквизиты:</w:t>
            </w:r>
          </w:p>
          <w:p w14:paraId="1009FA93" w14:textId="77777777" w:rsidR="005C0AED" w:rsidRDefault="00000000">
            <w:pPr>
              <w:spacing w:line="256" w:lineRule="auto"/>
              <w:ind w:left="99" w:right="-160"/>
            </w:pPr>
            <w:r>
              <w:t>БИК: 044030653</w:t>
            </w:r>
          </w:p>
          <w:p w14:paraId="69DE88FB" w14:textId="77777777" w:rsidR="005C0AED" w:rsidRDefault="00000000">
            <w:pPr>
              <w:spacing w:line="256" w:lineRule="auto"/>
              <w:ind w:left="99" w:right="-160"/>
            </w:pPr>
            <w:r>
              <w:t>Расчетный счет: 40802810055000454435</w:t>
            </w:r>
          </w:p>
          <w:p w14:paraId="1939EC23" w14:textId="77777777" w:rsidR="005C0AED" w:rsidRDefault="00000000">
            <w:pPr>
              <w:spacing w:line="256" w:lineRule="auto"/>
              <w:ind w:left="99" w:right="-160"/>
            </w:pPr>
            <w:r>
              <w:t xml:space="preserve">Корреспондентский счет: 30101810500000000653 </w:t>
            </w:r>
          </w:p>
          <w:p w14:paraId="5E24C438" w14:textId="77777777" w:rsidR="005C0AED" w:rsidRDefault="00000000">
            <w:pPr>
              <w:spacing w:line="256" w:lineRule="auto"/>
              <w:ind w:left="99" w:right="-160"/>
            </w:pPr>
            <w:r>
              <w:t>Наименование Банка: Северо-Западный банк ПАО СБЕРБАНК</w:t>
            </w:r>
          </w:p>
          <w:p w14:paraId="43887973" w14:textId="77777777" w:rsidR="005C0AED" w:rsidRDefault="00000000">
            <w:pPr>
              <w:spacing w:line="256" w:lineRule="auto"/>
              <w:ind w:left="99" w:right="-160"/>
              <w:rPr>
                <w:lang w:eastAsia="en-US"/>
              </w:rPr>
            </w:pPr>
            <w:r>
              <w:rPr>
                <w:lang w:eastAsia="en-US"/>
              </w:rPr>
              <w:t>Тел. +7 (981) 7119905</w:t>
            </w:r>
          </w:p>
          <w:p w14:paraId="65A81A33" w14:textId="77777777" w:rsidR="005C0AED" w:rsidRDefault="00000000">
            <w:pPr>
              <w:spacing w:line="256" w:lineRule="auto"/>
              <w:ind w:left="99" w:right="-160"/>
              <w:rPr>
                <w:lang w:eastAsia="en-US"/>
              </w:rPr>
            </w:pPr>
            <w:r>
              <w:rPr>
                <w:lang w:val="en-US" w:eastAsia="en-US"/>
              </w:rPr>
              <w:t>Email</w:t>
            </w:r>
            <w:r>
              <w:rPr>
                <w:lang w:eastAsia="en-US"/>
              </w:rPr>
              <w:t xml:space="preserve">: </w:t>
            </w:r>
            <w:r>
              <w:rPr>
                <w:lang w:val="en-US" w:eastAsia="en-US"/>
              </w:rPr>
              <w:t>k</w:t>
            </w:r>
            <w:r>
              <w:rPr>
                <w:lang w:eastAsia="en-US"/>
              </w:rPr>
              <w:t>419</w:t>
            </w:r>
            <w:r>
              <w:rPr>
                <w:lang w:val="en-US" w:eastAsia="en-US"/>
              </w:rPr>
              <w:t>rusart</w:t>
            </w:r>
            <w:r>
              <w:rPr>
                <w:lang w:eastAsia="en-US"/>
              </w:rPr>
              <w:t>@</w:t>
            </w:r>
            <w:r>
              <w:rPr>
                <w:lang w:val="en-US" w:eastAsia="en-US"/>
              </w:rPr>
              <w:t>yandex</w:t>
            </w:r>
            <w:r>
              <w:rPr>
                <w:lang w:eastAsia="en-US"/>
              </w:rPr>
              <w:t>.</w:t>
            </w:r>
            <w:r>
              <w:rPr>
                <w:lang w:val="en-US" w:eastAsia="en-US"/>
              </w:rPr>
              <w:t>ru</w:t>
            </w:r>
          </w:p>
          <w:p w14:paraId="7D02062B" w14:textId="77777777" w:rsidR="005C0AED" w:rsidRDefault="005C0AED">
            <w:pPr>
              <w:spacing w:line="256" w:lineRule="auto"/>
              <w:ind w:left="99" w:right="-160"/>
              <w:rPr>
                <w:rFonts w:eastAsia="Calibri"/>
                <w:lang w:eastAsia="en-US"/>
              </w:rPr>
            </w:pPr>
          </w:p>
          <w:p w14:paraId="51B39230" w14:textId="77777777" w:rsidR="005C0AED" w:rsidRDefault="005C0AED">
            <w:pPr>
              <w:spacing w:line="256" w:lineRule="auto"/>
              <w:ind w:left="99" w:right="-160"/>
              <w:rPr>
                <w:rFonts w:eastAsia="Calibri"/>
                <w:lang w:eastAsia="en-US"/>
              </w:rPr>
            </w:pPr>
          </w:p>
          <w:p w14:paraId="70FC0AEF" w14:textId="77777777" w:rsidR="005C0AED" w:rsidRDefault="005C0AED">
            <w:pPr>
              <w:spacing w:line="256" w:lineRule="auto"/>
              <w:ind w:left="99" w:right="-160"/>
              <w:rPr>
                <w:rFonts w:eastAsia="Calibri"/>
                <w:lang w:eastAsia="en-US"/>
              </w:rPr>
            </w:pPr>
          </w:p>
          <w:p w14:paraId="103C6851" w14:textId="77777777" w:rsidR="005C0AED" w:rsidRDefault="005C0AED">
            <w:pPr>
              <w:spacing w:line="256" w:lineRule="auto"/>
              <w:ind w:left="99" w:right="-160"/>
              <w:rPr>
                <w:rFonts w:eastAsia="Calibri"/>
                <w:lang w:eastAsia="en-US"/>
              </w:rPr>
            </w:pPr>
          </w:p>
          <w:p w14:paraId="787A97B5" w14:textId="77777777" w:rsidR="005C0AED" w:rsidRDefault="005C0AED">
            <w:pPr>
              <w:spacing w:line="256" w:lineRule="auto"/>
              <w:ind w:left="99" w:right="-160"/>
              <w:rPr>
                <w:rFonts w:eastAsia="Calibri"/>
                <w:lang w:eastAsia="en-US"/>
              </w:rPr>
            </w:pPr>
          </w:p>
          <w:p w14:paraId="121AE202" w14:textId="77777777" w:rsidR="005C0AED" w:rsidRDefault="005C0AED">
            <w:pPr>
              <w:spacing w:line="256" w:lineRule="auto"/>
              <w:ind w:left="99" w:right="-160"/>
              <w:rPr>
                <w:rFonts w:eastAsia="Calibri"/>
                <w:lang w:eastAsia="en-US"/>
              </w:rPr>
            </w:pPr>
          </w:p>
          <w:p w14:paraId="2C5D25E5" w14:textId="77777777" w:rsidR="005C0AED" w:rsidRDefault="005C0AED">
            <w:pPr>
              <w:spacing w:line="256" w:lineRule="auto"/>
              <w:ind w:right="-160"/>
              <w:rPr>
                <w:rFonts w:eastAsia="Calibri"/>
                <w:lang w:eastAsia="en-US"/>
              </w:rPr>
            </w:pPr>
          </w:p>
          <w:p w14:paraId="0C837A64" w14:textId="77777777" w:rsidR="005C0AED" w:rsidRDefault="005C0AED">
            <w:pPr>
              <w:spacing w:line="256" w:lineRule="auto"/>
              <w:ind w:left="99" w:right="-160"/>
              <w:rPr>
                <w:rFonts w:eastAsia="Calibri"/>
                <w:lang w:eastAsia="en-US"/>
              </w:rPr>
            </w:pPr>
          </w:p>
          <w:p w14:paraId="2AFB0AA6" w14:textId="77777777" w:rsidR="005C0AED" w:rsidRDefault="005C0AED">
            <w:pPr>
              <w:spacing w:line="256" w:lineRule="auto"/>
              <w:ind w:left="99" w:right="-160"/>
              <w:rPr>
                <w:rFonts w:eastAsia="Calibri"/>
                <w:lang w:eastAsia="en-US"/>
              </w:rPr>
            </w:pPr>
          </w:p>
          <w:p w14:paraId="7BD43E3E" w14:textId="77777777" w:rsidR="005C0AED" w:rsidRDefault="00000000">
            <w:pPr>
              <w:spacing w:line="256" w:lineRule="auto"/>
              <w:ind w:left="99" w:right="-1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Индивидуальный предприниматель</w:t>
            </w:r>
          </w:p>
          <w:p w14:paraId="1864DCB8" w14:textId="77777777" w:rsidR="005C0AED" w:rsidRDefault="00000000">
            <w:pPr>
              <w:spacing w:line="256" w:lineRule="auto"/>
              <w:ind w:right="-1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__________________ Княжева А.В.</w:t>
            </w:r>
          </w:p>
          <w:p w14:paraId="70742C9F" w14:textId="77777777" w:rsidR="005C0AED" w:rsidRDefault="00000000">
            <w:r>
              <w:rPr>
                <w:rFonts w:eastAsia="Calibri"/>
                <w:lang w:eastAsia="en-US"/>
              </w:rPr>
              <w:t>М.П.</w:t>
            </w:r>
          </w:p>
          <w:p w14:paraId="33E0CF4A" w14:textId="77777777" w:rsidR="005C0AED" w:rsidRDefault="00000000">
            <w:r>
              <w:rPr>
                <w:rFonts w:eastAsia="Calibri"/>
                <w:b/>
                <w:lang w:eastAsia="en-US"/>
              </w:rPr>
              <w:t xml:space="preserve"> </w:t>
            </w:r>
          </w:p>
          <w:p w14:paraId="527D29B7" w14:textId="77777777" w:rsidR="005C0AED" w:rsidRDefault="005C0AED">
            <w:pPr>
              <w:tabs>
                <w:tab w:val="left" w:pos="900"/>
              </w:tabs>
            </w:pPr>
          </w:p>
        </w:tc>
      </w:tr>
    </w:tbl>
    <w:p w14:paraId="377D4562" w14:textId="77777777" w:rsidR="005C0AED" w:rsidRDefault="005C0AED">
      <w:pPr>
        <w:spacing w:line="259" w:lineRule="auto"/>
        <w:ind w:right="5"/>
        <w:jc w:val="right"/>
        <w:rPr>
          <w:rFonts w:ascii="Calibri" w:eastAsia="Calibri" w:hAnsi="Calibri" w:cs="Calibri"/>
          <w:sz w:val="20"/>
          <w:szCs w:val="20"/>
        </w:rPr>
      </w:pPr>
    </w:p>
    <w:p w14:paraId="5BDB866F" w14:textId="77777777" w:rsidR="005C0AED" w:rsidRDefault="005C0AED">
      <w:pPr>
        <w:tabs>
          <w:tab w:val="left" w:pos="2837"/>
        </w:tabs>
      </w:pPr>
    </w:p>
    <w:p w14:paraId="0FC13542" w14:textId="77777777" w:rsidR="005C0AED" w:rsidRDefault="005C0AED">
      <w:pPr>
        <w:tabs>
          <w:tab w:val="left" w:pos="2837"/>
        </w:tabs>
      </w:pPr>
    </w:p>
    <w:p w14:paraId="0224CBCB" w14:textId="77777777" w:rsidR="005C0AED" w:rsidRDefault="005C0AED">
      <w:pPr>
        <w:tabs>
          <w:tab w:val="left" w:pos="2837"/>
        </w:tabs>
      </w:pPr>
    </w:p>
    <w:p w14:paraId="58AAE1AB" w14:textId="77777777" w:rsidR="005C0AED" w:rsidRDefault="005C0AED">
      <w:pPr>
        <w:tabs>
          <w:tab w:val="left" w:pos="2837"/>
        </w:tabs>
      </w:pPr>
    </w:p>
    <w:p w14:paraId="2EA03C6F" w14:textId="77777777" w:rsidR="005C0AED" w:rsidRDefault="005C0AED">
      <w:pPr>
        <w:tabs>
          <w:tab w:val="left" w:pos="2837"/>
        </w:tabs>
      </w:pPr>
    </w:p>
    <w:p w14:paraId="543B3A9A" w14:textId="77777777" w:rsidR="005C0AED" w:rsidRDefault="005C0AED">
      <w:pPr>
        <w:tabs>
          <w:tab w:val="left" w:pos="2837"/>
        </w:tabs>
      </w:pPr>
    </w:p>
    <w:p w14:paraId="7F43FC56" w14:textId="77777777" w:rsidR="005C0AED" w:rsidRDefault="005C0AED">
      <w:pPr>
        <w:tabs>
          <w:tab w:val="left" w:pos="2837"/>
        </w:tabs>
      </w:pPr>
    </w:p>
    <w:p w14:paraId="6E3459A3" w14:textId="77777777" w:rsidR="005C0AED" w:rsidRDefault="005C0AED">
      <w:pPr>
        <w:tabs>
          <w:tab w:val="left" w:pos="2837"/>
        </w:tabs>
      </w:pPr>
    </w:p>
    <w:p w14:paraId="695FBFB8" w14:textId="77777777" w:rsidR="005C0AED" w:rsidRDefault="005C0AED">
      <w:pPr>
        <w:tabs>
          <w:tab w:val="left" w:pos="2837"/>
        </w:tabs>
      </w:pPr>
    </w:p>
    <w:p w14:paraId="194AD947" w14:textId="77777777" w:rsidR="005C0AED" w:rsidRDefault="005C0AED">
      <w:pPr>
        <w:tabs>
          <w:tab w:val="left" w:pos="2837"/>
        </w:tabs>
      </w:pPr>
    </w:p>
    <w:p w14:paraId="677E2DB1" w14:textId="77777777" w:rsidR="005C0AED" w:rsidRDefault="005C0AED">
      <w:pPr>
        <w:tabs>
          <w:tab w:val="left" w:pos="2837"/>
        </w:tabs>
      </w:pPr>
    </w:p>
    <w:p w14:paraId="6EABC247" w14:textId="77777777" w:rsidR="005C0AED" w:rsidRDefault="005C0AED">
      <w:pPr>
        <w:tabs>
          <w:tab w:val="left" w:pos="2837"/>
        </w:tabs>
      </w:pPr>
    </w:p>
    <w:p w14:paraId="4E491BF9" w14:textId="77777777" w:rsidR="005C0AED" w:rsidRDefault="005C0AED">
      <w:pPr>
        <w:tabs>
          <w:tab w:val="left" w:pos="2837"/>
        </w:tabs>
      </w:pPr>
    </w:p>
    <w:p w14:paraId="65C2F4CC" w14:textId="77777777" w:rsidR="005C0AED" w:rsidRDefault="005C0AED">
      <w:pPr>
        <w:tabs>
          <w:tab w:val="left" w:pos="2837"/>
        </w:tabs>
      </w:pPr>
    </w:p>
    <w:p w14:paraId="0336320B" w14:textId="77777777" w:rsidR="005C0AED" w:rsidRDefault="00000000">
      <w:pPr>
        <w:tabs>
          <w:tab w:val="left" w:pos="2837"/>
        </w:tabs>
        <w:jc w:val="right"/>
      </w:pPr>
      <w:r>
        <w:t xml:space="preserve">Приложение 1 </w:t>
      </w:r>
    </w:p>
    <w:p w14:paraId="512A941B" w14:textId="77777777" w:rsidR="005C0AED" w:rsidRDefault="00000000">
      <w:pPr>
        <w:tabs>
          <w:tab w:val="left" w:pos="2837"/>
        </w:tabs>
        <w:jc w:val="right"/>
      </w:pPr>
      <w:r>
        <w:t xml:space="preserve">к договору </w:t>
      </w:r>
      <w:r>
        <w:rPr>
          <w:b/>
          <w:color w:val="000000" w:themeColor="text1"/>
        </w:rPr>
        <w:t>_______</w:t>
      </w:r>
      <w:r>
        <w:rPr>
          <w:b/>
          <w:color w:val="000000" w:themeColor="text1"/>
          <w:lang w:val="en-US"/>
        </w:rPr>
        <w:t>LO</w:t>
      </w:r>
      <w:r>
        <w:rPr>
          <w:b/>
          <w:color w:val="000000" w:themeColor="text1"/>
        </w:rPr>
        <w:t xml:space="preserve"> </w:t>
      </w:r>
      <w:r>
        <w:t xml:space="preserve"> от ___.______.2026</w:t>
      </w:r>
    </w:p>
    <w:p w14:paraId="6980ADEB" w14:textId="77777777" w:rsidR="005C0AED" w:rsidRDefault="005C0AED">
      <w:pPr>
        <w:tabs>
          <w:tab w:val="left" w:pos="2837"/>
        </w:tabs>
        <w:jc w:val="right"/>
      </w:pPr>
    </w:p>
    <w:p w14:paraId="089D069D" w14:textId="77777777" w:rsidR="005C0AED" w:rsidRDefault="00000000">
      <w:pPr>
        <w:ind w:right="-339"/>
        <w:jc w:val="center"/>
        <w:rPr>
          <w:b/>
        </w:rPr>
      </w:pPr>
      <w:r>
        <w:rPr>
          <w:b/>
        </w:rPr>
        <w:t>СПЕЦИФИКАЦИЯ</w:t>
      </w:r>
    </w:p>
    <w:p w14:paraId="0B135A47" w14:textId="77777777" w:rsidR="005C0AED" w:rsidRDefault="005C0AED">
      <w:pPr>
        <w:ind w:right="-339"/>
        <w:jc w:val="center"/>
        <w:rPr>
          <w:b/>
        </w:rPr>
      </w:pPr>
    </w:p>
    <w:tbl>
      <w:tblPr>
        <w:tblStyle w:val="TableStyle1"/>
        <w:tblW w:w="9555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86"/>
        <w:gridCol w:w="4391"/>
        <w:gridCol w:w="992"/>
        <w:gridCol w:w="851"/>
        <w:gridCol w:w="1275"/>
        <w:gridCol w:w="1560"/>
      </w:tblGrid>
      <w:tr w:rsidR="005C0AED" w14:paraId="00E7ED01" w14:textId="77777777">
        <w:trPr>
          <w:cantSplit/>
        </w:trPr>
        <w:tc>
          <w:tcPr>
            <w:tcW w:w="486" w:type="dxa"/>
            <w:vAlign w:val="center"/>
          </w:tcPr>
          <w:p w14:paraId="007B13D6" w14:textId="77777777" w:rsidR="005C0AED" w:rsidRDefault="00000000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4391" w:type="dxa"/>
            <w:vAlign w:val="center"/>
          </w:tcPr>
          <w:p w14:paraId="0CB4BB82" w14:textId="77777777" w:rsidR="005C0AED" w:rsidRDefault="00000000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Товары (работы, услуги)</w:t>
            </w:r>
          </w:p>
        </w:tc>
        <w:tc>
          <w:tcPr>
            <w:tcW w:w="992" w:type="dxa"/>
            <w:vAlign w:val="center"/>
          </w:tcPr>
          <w:p w14:paraId="0C8A17A3" w14:textId="77777777" w:rsidR="005C0AED" w:rsidRDefault="00000000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Кол-во</w:t>
            </w:r>
          </w:p>
        </w:tc>
        <w:tc>
          <w:tcPr>
            <w:tcW w:w="851" w:type="dxa"/>
            <w:vAlign w:val="center"/>
          </w:tcPr>
          <w:p w14:paraId="28B98A0B" w14:textId="77777777" w:rsidR="005C0AED" w:rsidRDefault="00000000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Ед.</w:t>
            </w:r>
          </w:p>
        </w:tc>
        <w:tc>
          <w:tcPr>
            <w:tcW w:w="1275" w:type="dxa"/>
            <w:vAlign w:val="center"/>
          </w:tcPr>
          <w:p w14:paraId="70F17E34" w14:textId="77777777" w:rsidR="005C0AED" w:rsidRDefault="00000000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Цена, руб.</w:t>
            </w:r>
          </w:p>
        </w:tc>
        <w:tc>
          <w:tcPr>
            <w:tcW w:w="1560" w:type="dxa"/>
            <w:vAlign w:val="center"/>
          </w:tcPr>
          <w:p w14:paraId="7B838DE8" w14:textId="77777777" w:rsidR="005C0AED" w:rsidRDefault="00000000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Сумма, руб.</w:t>
            </w:r>
          </w:p>
        </w:tc>
      </w:tr>
      <w:tr w:rsidR="005C0AED" w14:paraId="7C3482FE" w14:textId="77777777">
        <w:trPr>
          <w:cantSplit/>
        </w:trPr>
        <w:tc>
          <w:tcPr>
            <w:tcW w:w="486" w:type="dxa"/>
          </w:tcPr>
          <w:p w14:paraId="5C7BEC3E" w14:textId="77777777" w:rsidR="005C0AED" w:rsidRDefault="00000000">
            <w:pPr>
              <w:wordWrap w:val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391" w:type="dxa"/>
          </w:tcPr>
          <w:p w14:paraId="1922FF29" w14:textId="77777777" w:rsidR="005C0AED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Замена клапана сливного в </w:t>
            </w:r>
            <w:r>
              <w:rPr>
                <w:rFonts w:eastAsia="sans-serif"/>
                <w:color w:val="000000"/>
                <w:sz w:val="22"/>
                <w:szCs w:val="22"/>
                <w:shd w:val="clear" w:color="auto" w:fill="FFFFFF"/>
              </w:rPr>
              <w:t>стиральной машины FAGOR  LA-13ME с учетом ЗИП</w:t>
            </w:r>
          </w:p>
        </w:tc>
        <w:tc>
          <w:tcPr>
            <w:tcW w:w="992" w:type="dxa"/>
          </w:tcPr>
          <w:p w14:paraId="6EA397C4" w14:textId="77777777" w:rsidR="005C0AED" w:rsidRDefault="00000000">
            <w:pPr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1" w:type="dxa"/>
          </w:tcPr>
          <w:p w14:paraId="15022C2C" w14:textId="77777777" w:rsidR="005C0AED" w:rsidRDefault="00000000">
            <w:pPr>
              <w:rPr>
                <w:sz w:val="24"/>
              </w:rPr>
            </w:pPr>
            <w:r>
              <w:rPr>
                <w:sz w:val="24"/>
              </w:rPr>
              <w:t>усл.ед.</w:t>
            </w:r>
          </w:p>
        </w:tc>
        <w:tc>
          <w:tcPr>
            <w:tcW w:w="1275" w:type="dxa"/>
          </w:tcPr>
          <w:p w14:paraId="0F65521A" w14:textId="77777777" w:rsidR="005C0AED" w:rsidRDefault="00000000">
            <w:pPr>
              <w:jc w:val="right"/>
              <w:rPr>
                <w:sz w:val="24"/>
              </w:rPr>
            </w:pPr>
            <w:r>
              <w:rPr>
                <w:sz w:val="24"/>
              </w:rPr>
              <w:t>72 769,00</w:t>
            </w:r>
          </w:p>
        </w:tc>
        <w:tc>
          <w:tcPr>
            <w:tcW w:w="1560" w:type="dxa"/>
          </w:tcPr>
          <w:p w14:paraId="3D0B792D" w14:textId="77777777" w:rsidR="005C0AED" w:rsidRDefault="00000000">
            <w:pPr>
              <w:jc w:val="right"/>
              <w:rPr>
                <w:sz w:val="24"/>
              </w:rPr>
            </w:pPr>
            <w:r>
              <w:rPr>
                <w:sz w:val="24"/>
              </w:rPr>
              <w:t>72 769,00</w:t>
            </w:r>
          </w:p>
        </w:tc>
      </w:tr>
      <w:tr w:rsidR="005C0AED" w14:paraId="3A4A3A9D" w14:textId="77777777">
        <w:trPr>
          <w:cantSplit/>
        </w:trPr>
        <w:tc>
          <w:tcPr>
            <w:tcW w:w="486" w:type="dxa"/>
          </w:tcPr>
          <w:p w14:paraId="05924DB4" w14:textId="77777777" w:rsidR="005C0AED" w:rsidRDefault="00000000">
            <w:pPr>
              <w:wordWrap w:val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391" w:type="dxa"/>
          </w:tcPr>
          <w:p w14:paraId="58BB9694" w14:textId="77777777" w:rsidR="005C0AED" w:rsidRDefault="00000000">
            <w:pPr>
              <w:rPr>
                <w:sz w:val="24"/>
              </w:rPr>
            </w:pPr>
            <w:r>
              <w:rPr>
                <w:sz w:val="24"/>
              </w:rPr>
              <w:t>Прочистка магистрали выпуска с разборкой и сборкой</w:t>
            </w:r>
          </w:p>
        </w:tc>
        <w:tc>
          <w:tcPr>
            <w:tcW w:w="992" w:type="dxa"/>
          </w:tcPr>
          <w:p w14:paraId="2F8CA1B4" w14:textId="77777777" w:rsidR="005C0AED" w:rsidRDefault="00000000">
            <w:pPr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1" w:type="dxa"/>
          </w:tcPr>
          <w:p w14:paraId="41244C7C" w14:textId="77777777" w:rsidR="005C0AED" w:rsidRDefault="00000000">
            <w:pPr>
              <w:rPr>
                <w:sz w:val="24"/>
              </w:rPr>
            </w:pPr>
            <w:r>
              <w:rPr>
                <w:sz w:val="24"/>
              </w:rPr>
              <w:t>усл.ед.</w:t>
            </w:r>
          </w:p>
        </w:tc>
        <w:tc>
          <w:tcPr>
            <w:tcW w:w="1275" w:type="dxa"/>
          </w:tcPr>
          <w:p w14:paraId="2896FF93" w14:textId="77777777" w:rsidR="005C0AED" w:rsidRDefault="00000000">
            <w:pPr>
              <w:jc w:val="right"/>
              <w:rPr>
                <w:sz w:val="24"/>
              </w:rPr>
            </w:pPr>
            <w:r>
              <w:rPr>
                <w:sz w:val="24"/>
              </w:rPr>
              <w:t>6897,00</w:t>
            </w:r>
          </w:p>
        </w:tc>
        <w:tc>
          <w:tcPr>
            <w:tcW w:w="1560" w:type="dxa"/>
          </w:tcPr>
          <w:p w14:paraId="43D76BAA" w14:textId="77777777" w:rsidR="005C0AED" w:rsidRDefault="00000000">
            <w:pPr>
              <w:jc w:val="right"/>
              <w:rPr>
                <w:sz w:val="24"/>
              </w:rPr>
            </w:pPr>
            <w:r>
              <w:rPr>
                <w:sz w:val="24"/>
              </w:rPr>
              <w:t>6897,00</w:t>
            </w:r>
          </w:p>
        </w:tc>
      </w:tr>
      <w:tr w:rsidR="005C0AED" w14:paraId="34B0D1BB" w14:textId="77777777">
        <w:trPr>
          <w:cantSplit/>
        </w:trPr>
        <w:tc>
          <w:tcPr>
            <w:tcW w:w="486" w:type="dxa"/>
          </w:tcPr>
          <w:p w14:paraId="4CB77B6A" w14:textId="77777777" w:rsidR="005C0AED" w:rsidRDefault="00000000">
            <w:pPr>
              <w:wordWrap w:val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391" w:type="dxa"/>
          </w:tcPr>
          <w:p w14:paraId="36067E4E" w14:textId="77777777" w:rsidR="005C0AED" w:rsidRDefault="00000000">
            <w:pPr>
              <w:rPr>
                <w:sz w:val="24"/>
              </w:rPr>
            </w:pPr>
            <w:r>
              <w:rPr>
                <w:sz w:val="24"/>
              </w:rPr>
              <w:t>Программирование и адаптация клапана сливного (сброс ошибок)</w:t>
            </w:r>
          </w:p>
        </w:tc>
        <w:tc>
          <w:tcPr>
            <w:tcW w:w="992" w:type="dxa"/>
          </w:tcPr>
          <w:p w14:paraId="32284649" w14:textId="77777777" w:rsidR="005C0AED" w:rsidRDefault="00000000">
            <w:pPr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1" w:type="dxa"/>
          </w:tcPr>
          <w:p w14:paraId="4E1D3117" w14:textId="77777777" w:rsidR="005C0AED" w:rsidRDefault="00000000">
            <w:pPr>
              <w:rPr>
                <w:sz w:val="24"/>
              </w:rPr>
            </w:pPr>
            <w:r>
              <w:rPr>
                <w:sz w:val="24"/>
              </w:rPr>
              <w:t>усл.ед.</w:t>
            </w:r>
          </w:p>
        </w:tc>
        <w:tc>
          <w:tcPr>
            <w:tcW w:w="1275" w:type="dxa"/>
          </w:tcPr>
          <w:p w14:paraId="50F11FA3" w14:textId="77777777" w:rsidR="005C0AED" w:rsidRDefault="00000000">
            <w:pPr>
              <w:jc w:val="right"/>
              <w:rPr>
                <w:sz w:val="24"/>
              </w:rPr>
            </w:pPr>
            <w:r>
              <w:rPr>
                <w:sz w:val="24"/>
              </w:rPr>
              <w:t>12511,00</w:t>
            </w:r>
          </w:p>
        </w:tc>
        <w:tc>
          <w:tcPr>
            <w:tcW w:w="1560" w:type="dxa"/>
          </w:tcPr>
          <w:p w14:paraId="4D5799B7" w14:textId="77777777" w:rsidR="005C0AED" w:rsidRDefault="00000000">
            <w:pPr>
              <w:jc w:val="right"/>
              <w:rPr>
                <w:sz w:val="24"/>
              </w:rPr>
            </w:pPr>
            <w:r>
              <w:rPr>
                <w:sz w:val="24"/>
              </w:rPr>
              <w:t>12511,00</w:t>
            </w:r>
          </w:p>
        </w:tc>
      </w:tr>
      <w:tr w:rsidR="005C0AED" w14:paraId="09EADA59" w14:textId="77777777">
        <w:trPr>
          <w:cantSplit/>
        </w:trPr>
        <w:tc>
          <w:tcPr>
            <w:tcW w:w="486" w:type="dxa"/>
          </w:tcPr>
          <w:p w14:paraId="7E6ABB03" w14:textId="77777777" w:rsidR="005C0AED" w:rsidRDefault="00000000">
            <w:pPr>
              <w:wordWrap w:val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391" w:type="dxa"/>
          </w:tcPr>
          <w:p w14:paraId="5F955840" w14:textId="77777777" w:rsidR="005C0AED" w:rsidRDefault="00000000">
            <w:pPr>
              <w:rPr>
                <w:sz w:val="24"/>
              </w:rPr>
            </w:pPr>
            <w:r>
              <w:rPr>
                <w:sz w:val="24"/>
              </w:rPr>
              <w:t>Комплексная проверка работоспособности после замены, контроль параметров</w:t>
            </w:r>
          </w:p>
        </w:tc>
        <w:tc>
          <w:tcPr>
            <w:tcW w:w="992" w:type="dxa"/>
          </w:tcPr>
          <w:p w14:paraId="7F677A52" w14:textId="77777777" w:rsidR="005C0AED" w:rsidRDefault="00000000">
            <w:pPr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1" w:type="dxa"/>
          </w:tcPr>
          <w:p w14:paraId="3FCC8B48" w14:textId="77777777" w:rsidR="005C0AED" w:rsidRDefault="00000000">
            <w:pPr>
              <w:rPr>
                <w:sz w:val="24"/>
              </w:rPr>
            </w:pPr>
            <w:r>
              <w:rPr>
                <w:sz w:val="24"/>
              </w:rPr>
              <w:t>усл.ед.</w:t>
            </w:r>
          </w:p>
        </w:tc>
        <w:tc>
          <w:tcPr>
            <w:tcW w:w="1275" w:type="dxa"/>
          </w:tcPr>
          <w:p w14:paraId="25082DC9" w14:textId="77777777" w:rsidR="005C0AED" w:rsidRDefault="00000000">
            <w:pPr>
              <w:jc w:val="right"/>
              <w:rPr>
                <w:sz w:val="24"/>
              </w:rPr>
            </w:pPr>
            <w:r>
              <w:rPr>
                <w:sz w:val="24"/>
              </w:rPr>
              <w:t>1100,00</w:t>
            </w:r>
          </w:p>
        </w:tc>
        <w:tc>
          <w:tcPr>
            <w:tcW w:w="1560" w:type="dxa"/>
          </w:tcPr>
          <w:p w14:paraId="45D14FB0" w14:textId="77777777" w:rsidR="005C0AED" w:rsidRDefault="00000000">
            <w:pPr>
              <w:jc w:val="right"/>
              <w:rPr>
                <w:sz w:val="24"/>
              </w:rPr>
            </w:pPr>
            <w:r>
              <w:rPr>
                <w:sz w:val="24"/>
              </w:rPr>
              <w:t>1100,00</w:t>
            </w:r>
          </w:p>
        </w:tc>
      </w:tr>
    </w:tbl>
    <w:p w14:paraId="11C73FC8" w14:textId="77777777" w:rsidR="005C0AED" w:rsidRDefault="005C0AED">
      <w:pPr>
        <w:ind w:right="-339"/>
        <w:jc w:val="center"/>
        <w:rPr>
          <w:b/>
        </w:rPr>
      </w:pPr>
    </w:p>
    <w:p w14:paraId="23E69F05" w14:textId="77777777" w:rsidR="005C0AED" w:rsidRDefault="005C0AED">
      <w:pPr>
        <w:tabs>
          <w:tab w:val="left" w:pos="2837"/>
        </w:tabs>
        <w:jc w:val="right"/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8"/>
      </w:tblGrid>
      <w:tr w:rsidR="005C0AED" w14:paraId="1BDC1627" w14:textId="77777777">
        <w:tc>
          <w:tcPr>
            <w:tcW w:w="4927" w:type="dxa"/>
          </w:tcPr>
          <w:p w14:paraId="616F419B" w14:textId="77777777" w:rsidR="005C0AED" w:rsidRDefault="00000000">
            <w:pPr>
              <w:widowControl w:val="0"/>
              <w:autoSpaceDN w:val="0"/>
              <w:adjustRightInd w:val="0"/>
              <w:spacing w:line="254" w:lineRule="auto"/>
              <w:rPr>
                <w:lang w:bidi="hi-IN"/>
              </w:rPr>
            </w:pPr>
            <w:r>
              <w:rPr>
                <w:lang w:bidi="hi-IN"/>
              </w:rPr>
              <w:t>Подпись _____________ Козырева Ю.К.</w:t>
            </w:r>
          </w:p>
          <w:p w14:paraId="0434B965" w14:textId="77777777" w:rsidR="005C0AED" w:rsidRDefault="00000000">
            <w:r>
              <w:rPr>
                <w:rFonts w:eastAsia="Calibri"/>
                <w:lang w:eastAsia="en-US"/>
              </w:rPr>
              <w:t>М.П.</w:t>
            </w:r>
          </w:p>
          <w:p w14:paraId="75B9023F" w14:textId="77777777" w:rsidR="005C0AED" w:rsidRDefault="005C0AED"/>
        </w:tc>
        <w:tc>
          <w:tcPr>
            <w:tcW w:w="4928" w:type="dxa"/>
          </w:tcPr>
          <w:p w14:paraId="559831AF" w14:textId="77777777" w:rsidR="005C0AED" w:rsidRDefault="00000000">
            <w:pPr>
              <w:spacing w:line="256" w:lineRule="auto"/>
              <w:ind w:left="99" w:right="-1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Индивидуальный предприниматель</w:t>
            </w:r>
          </w:p>
          <w:p w14:paraId="4AB6D7B9" w14:textId="77777777" w:rsidR="005C0AED" w:rsidRDefault="00000000">
            <w:pPr>
              <w:spacing w:line="256" w:lineRule="auto"/>
              <w:ind w:right="-16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__________________ Княжева А.В.</w:t>
            </w:r>
          </w:p>
          <w:p w14:paraId="637EA32E" w14:textId="77777777" w:rsidR="005C0AED" w:rsidRDefault="00000000">
            <w:r>
              <w:rPr>
                <w:rFonts w:eastAsia="Calibri"/>
                <w:lang w:eastAsia="en-US"/>
              </w:rPr>
              <w:t>М.П.</w:t>
            </w:r>
          </w:p>
          <w:p w14:paraId="0C4706C9" w14:textId="77777777" w:rsidR="005C0AED" w:rsidRDefault="005C0AED"/>
        </w:tc>
      </w:tr>
    </w:tbl>
    <w:p w14:paraId="654A946E" w14:textId="77777777" w:rsidR="005C0AED" w:rsidRDefault="005C0AED"/>
    <w:p w14:paraId="792D3DFD" w14:textId="77777777" w:rsidR="005C0AED" w:rsidRDefault="005C0AED"/>
    <w:p w14:paraId="57B000AE" w14:textId="77777777" w:rsidR="005C0AED" w:rsidRDefault="005C0AED"/>
    <w:p w14:paraId="1616F119" w14:textId="77777777" w:rsidR="005C0AED" w:rsidRDefault="005C0AED"/>
    <w:sectPr w:rsidR="005C0AED">
      <w:pgSz w:w="11906" w:h="16838"/>
      <w:pgMar w:top="1134" w:right="707" w:bottom="568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C84F7E" w14:textId="77777777" w:rsidR="00404925" w:rsidRDefault="00404925">
      <w:r>
        <w:separator/>
      </w:r>
    </w:p>
  </w:endnote>
  <w:endnote w:type="continuationSeparator" w:id="0">
    <w:p w14:paraId="27006375" w14:textId="77777777" w:rsidR="00404925" w:rsidRDefault="00404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ans-serif">
    <w:altName w:val="AMGDT"/>
    <w:charset w:val="00"/>
    <w:family w:val="auto"/>
    <w:pitch w:val="default"/>
  </w:font>
  <w:font w:name="MS Mincho">
    <w:altName w:val="ＭＳ 明朝"/>
    <w:panose1 w:val="02020609040205080304"/>
    <w:charset w:val="80"/>
    <w:family w:val="modern"/>
    <w:pitch w:val="default"/>
    <w:sig w:usb0="E00002FF" w:usb1="6AC7FDFB" w:usb2="08000012" w:usb3="00000000" w:csb0="4002009F" w:csb1="DFD7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71041A" w14:textId="77777777" w:rsidR="00404925" w:rsidRDefault="00404925">
      <w:r>
        <w:separator/>
      </w:r>
    </w:p>
  </w:footnote>
  <w:footnote w:type="continuationSeparator" w:id="0">
    <w:p w14:paraId="6F9E6D83" w14:textId="77777777" w:rsidR="00404925" w:rsidRDefault="004049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A24C1F"/>
    <w:multiLevelType w:val="multilevel"/>
    <w:tmpl w:val="1BA24C1F"/>
    <w:lvl w:ilvl="0">
      <w:start w:val="1"/>
      <w:numFmt w:val="decimal"/>
      <w:pStyle w:val="ListNum"/>
      <w:lvlText w:val="%1."/>
      <w:lvlJc w:val="left"/>
      <w:pPr>
        <w:tabs>
          <w:tab w:val="left" w:pos="360"/>
        </w:tabs>
        <w:ind w:left="284" w:hanging="284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tabs>
          <w:tab w:val="left" w:pos="792"/>
        </w:tabs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left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4320"/>
        </w:tabs>
        <w:ind w:left="4320" w:hanging="1440"/>
      </w:pPr>
      <w:rPr>
        <w:rFonts w:hint="default"/>
      </w:rPr>
    </w:lvl>
  </w:abstractNum>
  <w:abstractNum w:abstractNumId="1" w15:restartNumberingAfterBreak="0">
    <w:nsid w:val="50E64B7B"/>
    <w:multiLevelType w:val="multilevel"/>
    <w:tmpl w:val="50E64B7B"/>
    <w:lvl w:ilvl="0">
      <w:start w:val="1"/>
      <w:numFmt w:val="bullet"/>
      <w:lvlText w:val="-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0"/>
        <w:szCs w:val="20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0"/>
        <w:szCs w:val="20"/>
        <w:u w:val="none" w:color="00000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0"/>
        <w:szCs w:val="20"/>
        <w:u w:val="none" w:color="00000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0"/>
        <w:szCs w:val="20"/>
        <w:u w:val="none" w:color="000000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0"/>
        <w:szCs w:val="20"/>
        <w:u w:val="none" w:color="00000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0"/>
        <w:szCs w:val="20"/>
        <w:u w:val="none" w:color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0"/>
        <w:szCs w:val="20"/>
        <w:u w:val="none" w:color="000000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0"/>
        <w:szCs w:val="20"/>
        <w:u w:val="none" w:color="00000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0"/>
        <w:szCs w:val="20"/>
        <w:u w:val="none" w:color="000000"/>
        <w:shd w:val="clear" w:color="auto" w:fill="auto"/>
        <w:vertAlign w:val="baseline"/>
      </w:rPr>
    </w:lvl>
  </w:abstractNum>
  <w:num w:numId="1" w16cid:durableId="1965699015">
    <w:abstractNumId w:val="0"/>
  </w:num>
  <w:num w:numId="2" w16cid:durableId="1900676037">
    <w:abstractNumId w:val="0"/>
    <w:lvlOverride w:ilvl="0">
      <w:startOverride w:val="2"/>
    </w:lvlOverride>
  </w:num>
  <w:num w:numId="3" w16cid:durableId="13636768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3028"/>
    <w:rsid w:val="000024D8"/>
    <w:rsid w:val="000031EF"/>
    <w:rsid w:val="00004EB6"/>
    <w:rsid w:val="00013C9E"/>
    <w:rsid w:val="0001656F"/>
    <w:rsid w:val="00017D41"/>
    <w:rsid w:val="00022621"/>
    <w:rsid w:val="00022C14"/>
    <w:rsid w:val="0002597B"/>
    <w:rsid w:val="000272BC"/>
    <w:rsid w:val="00033AE7"/>
    <w:rsid w:val="00034884"/>
    <w:rsid w:val="00034BD1"/>
    <w:rsid w:val="0003678D"/>
    <w:rsid w:val="000379E1"/>
    <w:rsid w:val="0004037C"/>
    <w:rsid w:val="00042907"/>
    <w:rsid w:val="000435AE"/>
    <w:rsid w:val="000457E5"/>
    <w:rsid w:val="00047B36"/>
    <w:rsid w:val="00047EB0"/>
    <w:rsid w:val="000545B4"/>
    <w:rsid w:val="00054A8F"/>
    <w:rsid w:val="00056168"/>
    <w:rsid w:val="00070A4D"/>
    <w:rsid w:val="0007150B"/>
    <w:rsid w:val="0007291A"/>
    <w:rsid w:val="0007518A"/>
    <w:rsid w:val="000752CA"/>
    <w:rsid w:val="000802A0"/>
    <w:rsid w:val="00080359"/>
    <w:rsid w:val="00084025"/>
    <w:rsid w:val="00086CF6"/>
    <w:rsid w:val="00087561"/>
    <w:rsid w:val="000879E3"/>
    <w:rsid w:val="000934FC"/>
    <w:rsid w:val="000A43FA"/>
    <w:rsid w:val="000C6756"/>
    <w:rsid w:val="000D44BD"/>
    <w:rsid w:val="000D5CDE"/>
    <w:rsid w:val="000D5ED9"/>
    <w:rsid w:val="000E0A17"/>
    <w:rsid w:val="000E181A"/>
    <w:rsid w:val="000E47C7"/>
    <w:rsid w:val="000E557F"/>
    <w:rsid w:val="000E62C7"/>
    <w:rsid w:val="000F2B25"/>
    <w:rsid w:val="000F666E"/>
    <w:rsid w:val="000F698C"/>
    <w:rsid w:val="00101F64"/>
    <w:rsid w:val="00101F78"/>
    <w:rsid w:val="001044E6"/>
    <w:rsid w:val="00106F5F"/>
    <w:rsid w:val="0011080B"/>
    <w:rsid w:val="00111710"/>
    <w:rsid w:val="00115A1D"/>
    <w:rsid w:val="00133D1C"/>
    <w:rsid w:val="00135AE5"/>
    <w:rsid w:val="00140A96"/>
    <w:rsid w:val="00141F91"/>
    <w:rsid w:val="0015319A"/>
    <w:rsid w:val="00155C9B"/>
    <w:rsid w:val="00160A10"/>
    <w:rsid w:val="001664A0"/>
    <w:rsid w:val="00170233"/>
    <w:rsid w:val="00170AD3"/>
    <w:rsid w:val="0017228F"/>
    <w:rsid w:val="00175735"/>
    <w:rsid w:val="00175822"/>
    <w:rsid w:val="00177F85"/>
    <w:rsid w:val="001845FE"/>
    <w:rsid w:val="00186029"/>
    <w:rsid w:val="001879C5"/>
    <w:rsid w:val="001927EC"/>
    <w:rsid w:val="00192871"/>
    <w:rsid w:val="0019462B"/>
    <w:rsid w:val="00195BB9"/>
    <w:rsid w:val="001A5F8B"/>
    <w:rsid w:val="001B21A8"/>
    <w:rsid w:val="001B21CF"/>
    <w:rsid w:val="001B5E92"/>
    <w:rsid w:val="001C075A"/>
    <w:rsid w:val="001C2F34"/>
    <w:rsid w:val="001C6239"/>
    <w:rsid w:val="001C63AA"/>
    <w:rsid w:val="001C6497"/>
    <w:rsid w:val="001D3792"/>
    <w:rsid w:val="001D45DB"/>
    <w:rsid w:val="001D59F3"/>
    <w:rsid w:val="001D6C46"/>
    <w:rsid w:val="001E18B9"/>
    <w:rsid w:val="001E1E14"/>
    <w:rsid w:val="001E22F1"/>
    <w:rsid w:val="001E5ABD"/>
    <w:rsid w:val="001F1A89"/>
    <w:rsid w:val="0020004F"/>
    <w:rsid w:val="002013ED"/>
    <w:rsid w:val="00201480"/>
    <w:rsid w:val="002066C7"/>
    <w:rsid w:val="00211F07"/>
    <w:rsid w:val="002131EC"/>
    <w:rsid w:val="00213AC4"/>
    <w:rsid w:val="00216E23"/>
    <w:rsid w:val="00221579"/>
    <w:rsid w:val="00232671"/>
    <w:rsid w:val="00244A59"/>
    <w:rsid w:val="002476AD"/>
    <w:rsid w:val="00251B2B"/>
    <w:rsid w:val="00253D79"/>
    <w:rsid w:val="0025447D"/>
    <w:rsid w:val="002570D0"/>
    <w:rsid w:val="00260E7C"/>
    <w:rsid w:val="0026395C"/>
    <w:rsid w:val="00263BAC"/>
    <w:rsid w:val="00267C7F"/>
    <w:rsid w:val="002706C0"/>
    <w:rsid w:val="00270C97"/>
    <w:rsid w:val="002710EA"/>
    <w:rsid w:val="00275DF7"/>
    <w:rsid w:val="002820C5"/>
    <w:rsid w:val="00282972"/>
    <w:rsid w:val="002851F9"/>
    <w:rsid w:val="002A191C"/>
    <w:rsid w:val="002A326C"/>
    <w:rsid w:val="002A5735"/>
    <w:rsid w:val="002B0331"/>
    <w:rsid w:val="002B18A2"/>
    <w:rsid w:val="002B22AF"/>
    <w:rsid w:val="002B28BE"/>
    <w:rsid w:val="002B2A16"/>
    <w:rsid w:val="002B691F"/>
    <w:rsid w:val="002B70E7"/>
    <w:rsid w:val="002B7E00"/>
    <w:rsid w:val="002C0BED"/>
    <w:rsid w:val="002C2FD2"/>
    <w:rsid w:val="002C7DAE"/>
    <w:rsid w:val="002D29E3"/>
    <w:rsid w:val="002D31A6"/>
    <w:rsid w:val="002D34FD"/>
    <w:rsid w:val="002E1E49"/>
    <w:rsid w:val="002E3C64"/>
    <w:rsid w:val="002E55D8"/>
    <w:rsid w:val="002E5C9C"/>
    <w:rsid w:val="002F2BAC"/>
    <w:rsid w:val="0030051E"/>
    <w:rsid w:val="0030139E"/>
    <w:rsid w:val="00301AD1"/>
    <w:rsid w:val="00301D03"/>
    <w:rsid w:val="00306A99"/>
    <w:rsid w:val="0031470D"/>
    <w:rsid w:val="00320DC4"/>
    <w:rsid w:val="00321C31"/>
    <w:rsid w:val="00322385"/>
    <w:rsid w:val="0032511B"/>
    <w:rsid w:val="003256A5"/>
    <w:rsid w:val="00325B69"/>
    <w:rsid w:val="003261A1"/>
    <w:rsid w:val="003303BF"/>
    <w:rsid w:val="0033112B"/>
    <w:rsid w:val="00341C70"/>
    <w:rsid w:val="00344309"/>
    <w:rsid w:val="00351A7F"/>
    <w:rsid w:val="00352154"/>
    <w:rsid w:val="0035341E"/>
    <w:rsid w:val="0035503C"/>
    <w:rsid w:val="00357881"/>
    <w:rsid w:val="003630AF"/>
    <w:rsid w:val="003666CC"/>
    <w:rsid w:val="00367540"/>
    <w:rsid w:val="00376651"/>
    <w:rsid w:val="0037667A"/>
    <w:rsid w:val="00385984"/>
    <w:rsid w:val="00393024"/>
    <w:rsid w:val="00396A80"/>
    <w:rsid w:val="003A0D5E"/>
    <w:rsid w:val="003A3CA0"/>
    <w:rsid w:val="003A4243"/>
    <w:rsid w:val="003B1A97"/>
    <w:rsid w:val="003B1AB5"/>
    <w:rsid w:val="003B54A4"/>
    <w:rsid w:val="003B7327"/>
    <w:rsid w:val="003C005C"/>
    <w:rsid w:val="003C0E09"/>
    <w:rsid w:val="003C2B75"/>
    <w:rsid w:val="003D51F2"/>
    <w:rsid w:val="003D75A1"/>
    <w:rsid w:val="003E1475"/>
    <w:rsid w:val="003E1B21"/>
    <w:rsid w:val="003E376F"/>
    <w:rsid w:val="003E3A8F"/>
    <w:rsid w:val="003E3C6F"/>
    <w:rsid w:val="003E6A82"/>
    <w:rsid w:val="003F755E"/>
    <w:rsid w:val="003F78B1"/>
    <w:rsid w:val="00404925"/>
    <w:rsid w:val="004067F2"/>
    <w:rsid w:val="00410367"/>
    <w:rsid w:val="0041203D"/>
    <w:rsid w:val="00414779"/>
    <w:rsid w:val="0041784E"/>
    <w:rsid w:val="0042074A"/>
    <w:rsid w:val="00425B49"/>
    <w:rsid w:val="0043035E"/>
    <w:rsid w:val="0043319A"/>
    <w:rsid w:val="00437019"/>
    <w:rsid w:val="00440B0F"/>
    <w:rsid w:val="00453C45"/>
    <w:rsid w:val="0045414D"/>
    <w:rsid w:val="0046016A"/>
    <w:rsid w:val="004619F0"/>
    <w:rsid w:val="0047433E"/>
    <w:rsid w:val="004752A2"/>
    <w:rsid w:val="00475D65"/>
    <w:rsid w:val="004838F6"/>
    <w:rsid w:val="00493714"/>
    <w:rsid w:val="00493852"/>
    <w:rsid w:val="00494701"/>
    <w:rsid w:val="00494FE9"/>
    <w:rsid w:val="004A2C8D"/>
    <w:rsid w:val="004A2D2E"/>
    <w:rsid w:val="004A4233"/>
    <w:rsid w:val="004A4AFD"/>
    <w:rsid w:val="004A6388"/>
    <w:rsid w:val="004A6703"/>
    <w:rsid w:val="004B03BF"/>
    <w:rsid w:val="004B1CDF"/>
    <w:rsid w:val="004B3DE9"/>
    <w:rsid w:val="004B50AF"/>
    <w:rsid w:val="004C030C"/>
    <w:rsid w:val="004C6C5B"/>
    <w:rsid w:val="004D22F2"/>
    <w:rsid w:val="004D2DBD"/>
    <w:rsid w:val="004D2DD3"/>
    <w:rsid w:val="004D368C"/>
    <w:rsid w:val="004E0A1F"/>
    <w:rsid w:val="004E1F93"/>
    <w:rsid w:val="004E4729"/>
    <w:rsid w:val="004F2C2E"/>
    <w:rsid w:val="004F2EB1"/>
    <w:rsid w:val="004F74D4"/>
    <w:rsid w:val="004F750F"/>
    <w:rsid w:val="004F78FA"/>
    <w:rsid w:val="00500337"/>
    <w:rsid w:val="00501E54"/>
    <w:rsid w:val="0050250C"/>
    <w:rsid w:val="005174A9"/>
    <w:rsid w:val="00524179"/>
    <w:rsid w:val="00532233"/>
    <w:rsid w:val="005345AD"/>
    <w:rsid w:val="0053690C"/>
    <w:rsid w:val="00541AD2"/>
    <w:rsid w:val="005540AB"/>
    <w:rsid w:val="0055460D"/>
    <w:rsid w:val="00557532"/>
    <w:rsid w:val="005618C6"/>
    <w:rsid w:val="00562550"/>
    <w:rsid w:val="0056411B"/>
    <w:rsid w:val="00565DAF"/>
    <w:rsid w:val="005672D5"/>
    <w:rsid w:val="00570325"/>
    <w:rsid w:val="00571C50"/>
    <w:rsid w:val="00573A58"/>
    <w:rsid w:val="00575772"/>
    <w:rsid w:val="00575A56"/>
    <w:rsid w:val="005841BD"/>
    <w:rsid w:val="00595805"/>
    <w:rsid w:val="005973EC"/>
    <w:rsid w:val="005A1173"/>
    <w:rsid w:val="005B32A3"/>
    <w:rsid w:val="005B39F5"/>
    <w:rsid w:val="005B3F1B"/>
    <w:rsid w:val="005B4CCC"/>
    <w:rsid w:val="005C0AED"/>
    <w:rsid w:val="005C7E00"/>
    <w:rsid w:val="005D0780"/>
    <w:rsid w:val="005D3D8C"/>
    <w:rsid w:val="005D7955"/>
    <w:rsid w:val="005E0F72"/>
    <w:rsid w:val="005E3FA7"/>
    <w:rsid w:val="005F325A"/>
    <w:rsid w:val="006051F4"/>
    <w:rsid w:val="00606062"/>
    <w:rsid w:val="006109A3"/>
    <w:rsid w:val="00617CFC"/>
    <w:rsid w:val="00620CDC"/>
    <w:rsid w:val="00622D3D"/>
    <w:rsid w:val="00625983"/>
    <w:rsid w:val="00631E35"/>
    <w:rsid w:val="00632227"/>
    <w:rsid w:val="00637E11"/>
    <w:rsid w:val="00641082"/>
    <w:rsid w:val="006422A1"/>
    <w:rsid w:val="006433A6"/>
    <w:rsid w:val="00647374"/>
    <w:rsid w:val="0065594F"/>
    <w:rsid w:val="00655D1A"/>
    <w:rsid w:val="00655DEB"/>
    <w:rsid w:val="00656A19"/>
    <w:rsid w:val="00660897"/>
    <w:rsid w:val="006629BB"/>
    <w:rsid w:val="00664BF8"/>
    <w:rsid w:val="00667F95"/>
    <w:rsid w:val="0067282E"/>
    <w:rsid w:val="00672C91"/>
    <w:rsid w:val="00673B86"/>
    <w:rsid w:val="00681430"/>
    <w:rsid w:val="00693BF7"/>
    <w:rsid w:val="0069578E"/>
    <w:rsid w:val="00696523"/>
    <w:rsid w:val="00697074"/>
    <w:rsid w:val="006A04D7"/>
    <w:rsid w:val="006A443F"/>
    <w:rsid w:val="006A5466"/>
    <w:rsid w:val="006A7844"/>
    <w:rsid w:val="006B6A9E"/>
    <w:rsid w:val="006B782F"/>
    <w:rsid w:val="006C21E5"/>
    <w:rsid w:val="006C7388"/>
    <w:rsid w:val="006D1281"/>
    <w:rsid w:val="006D22F0"/>
    <w:rsid w:val="006D4030"/>
    <w:rsid w:val="006D45C4"/>
    <w:rsid w:val="006E202E"/>
    <w:rsid w:val="006E238B"/>
    <w:rsid w:val="006E405C"/>
    <w:rsid w:val="006E41DB"/>
    <w:rsid w:val="006E46BC"/>
    <w:rsid w:val="006E6D5C"/>
    <w:rsid w:val="006F7884"/>
    <w:rsid w:val="007025AA"/>
    <w:rsid w:val="00704C6E"/>
    <w:rsid w:val="00710E61"/>
    <w:rsid w:val="0071300C"/>
    <w:rsid w:val="0071312E"/>
    <w:rsid w:val="00716F3C"/>
    <w:rsid w:val="007171CC"/>
    <w:rsid w:val="00717D7A"/>
    <w:rsid w:val="00720430"/>
    <w:rsid w:val="0073230B"/>
    <w:rsid w:val="00734EE9"/>
    <w:rsid w:val="00735714"/>
    <w:rsid w:val="007415F3"/>
    <w:rsid w:val="007430EF"/>
    <w:rsid w:val="00745315"/>
    <w:rsid w:val="00746B97"/>
    <w:rsid w:val="00751A72"/>
    <w:rsid w:val="00752421"/>
    <w:rsid w:val="00755361"/>
    <w:rsid w:val="00757952"/>
    <w:rsid w:val="00773E88"/>
    <w:rsid w:val="0078114F"/>
    <w:rsid w:val="0078346D"/>
    <w:rsid w:val="00784335"/>
    <w:rsid w:val="00784E4B"/>
    <w:rsid w:val="00792E3F"/>
    <w:rsid w:val="0079368C"/>
    <w:rsid w:val="0079441E"/>
    <w:rsid w:val="00795E5F"/>
    <w:rsid w:val="007B120F"/>
    <w:rsid w:val="007B4F23"/>
    <w:rsid w:val="007B507A"/>
    <w:rsid w:val="007B5E02"/>
    <w:rsid w:val="007B77E7"/>
    <w:rsid w:val="007C5937"/>
    <w:rsid w:val="007C765F"/>
    <w:rsid w:val="007D1175"/>
    <w:rsid w:val="007D1A1E"/>
    <w:rsid w:val="007D666E"/>
    <w:rsid w:val="007D7618"/>
    <w:rsid w:val="007E025F"/>
    <w:rsid w:val="007E303B"/>
    <w:rsid w:val="007E3D12"/>
    <w:rsid w:val="007E3E59"/>
    <w:rsid w:val="007F7B8C"/>
    <w:rsid w:val="00802868"/>
    <w:rsid w:val="0080497C"/>
    <w:rsid w:val="00804ADD"/>
    <w:rsid w:val="0080554F"/>
    <w:rsid w:val="00805FD5"/>
    <w:rsid w:val="00810BED"/>
    <w:rsid w:val="00811359"/>
    <w:rsid w:val="00814906"/>
    <w:rsid w:val="008152A3"/>
    <w:rsid w:val="00822EEB"/>
    <w:rsid w:val="00823444"/>
    <w:rsid w:val="008242B5"/>
    <w:rsid w:val="00832CC2"/>
    <w:rsid w:val="00834296"/>
    <w:rsid w:val="00836884"/>
    <w:rsid w:val="00836CB1"/>
    <w:rsid w:val="008436E7"/>
    <w:rsid w:val="00843C4C"/>
    <w:rsid w:val="0084423F"/>
    <w:rsid w:val="00847713"/>
    <w:rsid w:val="008522BD"/>
    <w:rsid w:val="00852A85"/>
    <w:rsid w:val="008559FA"/>
    <w:rsid w:val="008604CD"/>
    <w:rsid w:val="008607EC"/>
    <w:rsid w:val="008612C4"/>
    <w:rsid w:val="00861A3B"/>
    <w:rsid w:val="00863817"/>
    <w:rsid w:val="008646EB"/>
    <w:rsid w:val="00872CED"/>
    <w:rsid w:val="00874F00"/>
    <w:rsid w:val="0088583D"/>
    <w:rsid w:val="00887639"/>
    <w:rsid w:val="00887E47"/>
    <w:rsid w:val="00890DBE"/>
    <w:rsid w:val="008916FF"/>
    <w:rsid w:val="008943A6"/>
    <w:rsid w:val="0089470B"/>
    <w:rsid w:val="008956D1"/>
    <w:rsid w:val="008A0455"/>
    <w:rsid w:val="008A39B4"/>
    <w:rsid w:val="008A779D"/>
    <w:rsid w:val="008B1346"/>
    <w:rsid w:val="008B2FE8"/>
    <w:rsid w:val="008C2A2E"/>
    <w:rsid w:val="008C3069"/>
    <w:rsid w:val="008C4C03"/>
    <w:rsid w:val="008C664E"/>
    <w:rsid w:val="008D69D4"/>
    <w:rsid w:val="008D6E25"/>
    <w:rsid w:val="008E0FCD"/>
    <w:rsid w:val="008E1CFB"/>
    <w:rsid w:val="008F0043"/>
    <w:rsid w:val="008F2E44"/>
    <w:rsid w:val="00903028"/>
    <w:rsid w:val="009140D8"/>
    <w:rsid w:val="009152A6"/>
    <w:rsid w:val="0092760C"/>
    <w:rsid w:val="00930681"/>
    <w:rsid w:val="00930CC4"/>
    <w:rsid w:val="009336DA"/>
    <w:rsid w:val="00933E42"/>
    <w:rsid w:val="00935952"/>
    <w:rsid w:val="009371F4"/>
    <w:rsid w:val="0094071C"/>
    <w:rsid w:val="00957021"/>
    <w:rsid w:val="0096618F"/>
    <w:rsid w:val="00972E3F"/>
    <w:rsid w:val="00972F29"/>
    <w:rsid w:val="00977855"/>
    <w:rsid w:val="00977A8F"/>
    <w:rsid w:val="00977F04"/>
    <w:rsid w:val="00980AB6"/>
    <w:rsid w:val="0098379F"/>
    <w:rsid w:val="00995F7E"/>
    <w:rsid w:val="00996DCA"/>
    <w:rsid w:val="009970F4"/>
    <w:rsid w:val="009B1B01"/>
    <w:rsid w:val="009B579E"/>
    <w:rsid w:val="009C0246"/>
    <w:rsid w:val="009C0C6E"/>
    <w:rsid w:val="009C112C"/>
    <w:rsid w:val="009C16EF"/>
    <w:rsid w:val="009C3557"/>
    <w:rsid w:val="009C5B28"/>
    <w:rsid w:val="009D1581"/>
    <w:rsid w:val="009D5ADC"/>
    <w:rsid w:val="009F1D45"/>
    <w:rsid w:val="009F2F42"/>
    <w:rsid w:val="009F4924"/>
    <w:rsid w:val="00A02B51"/>
    <w:rsid w:val="00A037B6"/>
    <w:rsid w:val="00A0758A"/>
    <w:rsid w:val="00A10980"/>
    <w:rsid w:val="00A159C0"/>
    <w:rsid w:val="00A165B7"/>
    <w:rsid w:val="00A31C34"/>
    <w:rsid w:val="00A32524"/>
    <w:rsid w:val="00A41679"/>
    <w:rsid w:val="00A61E0E"/>
    <w:rsid w:val="00A62046"/>
    <w:rsid w:val="00A64800"/>
    <w:rsid w:val="00A653BF"/>
    <w:rsid w:val="00A66BA4"/>
    <w:rsid w:val="00A75151"/>
    <w:rsid w:val="00A8722A"/>
    <w:rsid w:val="00A87CD6"/>
    <w:rsid w:val="00A93A06"/>
    <w:rsid w:val="00A96A66"/>
    <w:rsid w:val="00A973C6"/>
    <w:rsid w:val="00AB1D12"/>
    <w:rsid w:val="00AB1DF9"/>
    <w:rsid w:val="00AC52DE"/>
    <w:rsid w:val="00AC7C1F"/>
    <w:rsid w:val="00AD215E"/>
    <w:rsid w:val="00AD426E"/>
    <w:rsid w:val="00AD679C"/>
    <w:rsid w:val="00AD7964"/>
    <w:rsid w:val="00AE3824"/>
    <w:rsid w:val="00AE388C"/>
    <w:rsid w:val="00AE5AB5"/>
    <w:rsid w:val="00AE664F"/>
    <w:rsid w:val="00AE686B"/>
    <w:rsid w:val="00AF08C0"/>
    <w:rsid w:val="00AF140E"/>
    <w:rsid w:val="00AF4061"/>
    <w:rsid w:val="00B006E6"/>
    <w:rsid w:val="00B06E68"/>
    <w:rsid w:val="00B10D87"/>
    <w:rsid w:val="00B12C00"/>
    <w:rsid w:val="00B13B39"/>
    <w:rsid w:val="00B25834"/>
    <w:rsid w:val="00B25840"/>
    <w:rsid w:val="00B2746B"/>
    <w:rsid w:val="00B30FA6"/>
    <w:rsid w:val="00B37479"/>
    <w:rsid w:val="00B434C5"/>
    <w:rsid w:val="00B43CD2"/>
    <w:rsid w:val="00B44F1F"/>
    <w:rsid w:val="00B46684"/>
    <w:rsid w:val="00B46A1C"/>
    <w:rsid w:val="00B53DDD"/>
    <w:rsid w:val="00B5486E"/>
    <w:rsid w:val="00B57EC3"/>
    <w:rsid w:val="00B61AF3"/>
    <w:rsid w:val="00B61F23"/>
    <w:rsid w:val="00B629A3"/>
    <w:rsid w:val="00B63538"/>
    <w:rsid w:val="00B64992"/>
    <w:rsid w:val="00B70A05"/>
    <w:rsid w:val="00B75227"/>
    <w:rsid w:val="00B75B0C"/>
    <w:rsid w:val="00B773E5"/>
    <w:rsid w:val="00B83FAD"/>
    <w:rsid w:val="00B942E7"/>
    <w:rsid w:val="00B97C0D"/>
    <w:rsid w:val="00B97DEC"/>
    <w:rsid w:val="00BA2128"/>
    <w:rsid w:val="00BB160B"/>
    <w:rsid w:val="00BB5CE4"/>
    <w:rsid w:val="00BC15A9"/>
    <w:rsid w:val="00BC209E"/>
    <w:rsid w:val="00BC5715"/>
    <w:rsid w:val="00BC75C0"/>
    <w:rsid w:val="00BD451C"/>
    <w:rsid w:val="00BE0830"/>
    <w:rsid w:val="00BE60DA"/>
    <w:rsid w:val="00BF4145"/>
    <w:rsid w:val="00BF490A"/>
    <w:rsid w:val="00C02980"/>
    <w:rsid w:val="00C1112C"/>
    <w:rsid w:val="00C115F1"/>
    <w:rsid w:val="00C148C2"/>
    <w:rsid w:val="00C1621F"/>
    <w:rsid w:val="00C20E15"/>
    <w:rsid w:val="00C230E9"/>
    <w:rsid w:val="00C23339"/>
    <w:rsid w:val="00C24136"/>
    <w:rsid w:val="00C26F01"/>
    <w:rsid w:val="00C31C43"/>
    <w:rsid w:val="00C32277"/>
    <w:rsid w:val="00C330EB"/>
    <w:rsid w:val="00C4355E"/>
    <w:rsid w:val="00C4649E"/>
    <w:rsid w:val="00C47630"/>
    <w:rsid w:val="00C60E37"/>
    <w:rsid w:val="00C705EC"/>
    <w:rsid w:val="00C72D3C"/>
    <w:rsid w:val="00C8273B"/>
    <w:rsid w:val="00C85BD9"/>
    <w:rsid w:val="00C9010A"/>
    <w:rsid w:val="00C9286E"/>
    <w:rsid w:val="00C95080"/>
    <w:rsid w:val="00CA26D6"/>
    <w:rsid w:val="00CA4391"/>
    <w:rsid w:val="00CB6497"/>
    <w:rsid w:val="00CC2E2F"/>
    <w:rsid w:val="00CC4A2F"/>
    <w:rsid w:val="00CC5A84"/>
    <w:rsid w:val="00CD2FF0"/>
    <w:rsid w:val="00CE2794"/>
    <w:rsid w:val="00CE4588"/>
    <w:rsid w:val="00CE4788"/>
    <w:rsid w:val="00CE56D5"/>
    <w:rsid w:val="00CE76DE"/>
    <w:rsid w:val="00CF10E6"/>
    <w:rsid w:val="00CF6C12"/>
    <w:rsid w:val="00D01CAC"/>
    <w:rsid w:val="00D031DC"/>
    <w:rsid w:val="00D12CF1"/>
    <w:rsid w:val="00D14886"/>
    <w:rsid w:val="00D16307"/>
    <w:rsid w:val="00D16EC8"/>
    <w:rsid w:val="00D17005"/>
    <w:rsid w:val="00D27562"/>
    <w:rsid w:val="00D32BFF"/>
    <w:rsid w:val="00D377DF"/>
    <w:rsid w:val="00D37B4E"/>
    <w:rsid w:val="00D40D64"/>
    <w:rsid w:val="00D4246C"/>
    <w:rsid w:val="00D429E3"/>
    <w:rsid w:val="00D438D5"/>
    <w:rsid w:val="00D46813"/>
    <w:rsid w:val="00D57092"/>
    <w:rsid w:val="00D629DB"/>
    <w:rsid w:val="00D634A8"/>
    <w:rsid w:val="00D67527"/>
    <w:rsid w:val="00D67B1A"/>
    <w:rsid w:val="00D740BD"/>
    <w:rsid w:val="00D74358"/>
    <w:rsid w:val="00D7550F"/>
    <w:rsid w:val="00D7794E"/>
    <w:rsid w:val="00D808B2"/>
    <w:rsid w:val="00D82302"/>
    <w:rsid w:val="00D926EA"/>
    <w:rsid w:val="00D93466"/>
    <w:rsid w:val="00D973B8"/>
    <w:rsid w:val="00D9758E"/>
    <w:rsid w:val="00DA3FA0"/>
    <w:rsid w:val="00DA6068"/>
    <w:rsid w:val="00DA6B8F"/>
    <w:rsid w:val="00DB0A96"/>
    <w:rsid w:val="00DB383F"/>
    <w:rsid w:val="00DB4AD3"/>
    <w:rsid w:val="00DB6D5F"/>
    <w:rsid w:val="00DB731E"/>
    <w:rsid w:val="00DC73F0"/>
    <w:rsid w:val="00DD55CF"/>
    <w:rsid w:val="00DE7FC7"/>
    <w:rsid w:val="00DF0B22"/>
    <w:rsid w:val="00DF32CC"/>
    <w:rsid w:val="00DF4087"/>
    <w:rsid w:val="00DF436A"/>
    <w:rsid w:val="00DF4925"/>
    <w:rsid w:val="00E0193C"/>
    <w:rsid w:val="00E03243"/>
    <w:rsid w:val="00E1114B"/>
    <w:rsid w:val="00E12E4B"/>
    <w:rsid w:val="00E13EE8"/>
    <w:rsid w:val="00E225FA"/>
    <w:rsid w:val="00E40A0E"/>
    <w:rsid w:val="00E4328B"/>
    <w:rsid w:val="00E433E0"/>
    <w:rsid w:val="00E4473D"/>
    <w:rsid w:val="00E46B6B"/>
    <w:rsid w:val="00E509A9"/>
    <w:rsid w:val="00E5145C"/>
    <w:rsid w:val="00E518C3"/>
    <w:rsid w:val="00E55DCB"/>
    <w:rsid w:val="00E60DC1"/>
    <w:rsid w:val="00E63A56"/>
    <w:rsid w:val="00E63BD2"/>
    <w:rsid w:val="00E641F7"/>
    <w:rsid w:val="00E66538"/>
    <w:rsid w:val="00E74C55"/>
    <w:rsid w:val="00E808F5"/>
    <w:rsid w:val="00E81AC7"/>
    <w:rsid w:val="00E8225C"/>
    <w:rsid w:val="00E86A73"/>
    <w:rsid w:val="00E93391"/>
    <w:rsid w:val="00E936D6"/>
    <w:rsid w:val="00E95396"/>
    <w:rsid w:val="00EA17D6"/>
    <w:rsid w:val="00EA46F4"/>
    <w:rsid w:val="00EA70B2"/>
    <w:rsid w:val="00EB5A7B"/>
    <w:rsid w:val="00EC23C4"/>
    <w:rsid w:val="00EC27E7"/>
    <w:rsid w:val="00EC47A8"/>
    <w:rsid w:val="00EF0848"/>
    <w:rsid w:val="00EF2BAA"/>
    <w:rsid w:val="00EF3C7C"/>
    <w:rsid w:val="00F109CE"/>
    <w:rsid w:val="00F165BA"/>
    <w:rsid w:val="00F25AE8"/>
    <w:rsid w:val="00F26C62"/>
    <w:rsid w:val="00F27B60"/>
    <w:rsid w:val="00F349B4"/>
    <w:rsid w:val="00F35D50"/>
    <w:rsid w:val="00F41B0A"/>
    <w:rsid w:val="00F446CB"/>
    <w:rsid w:val="00F454D8"/>
    <w:rsid w:val="00F4654B"/>
    <w:rsid w:val="00F515F2"/>
    <w:rsid w:val="00F53434"/>
    <w:rsid w:val="00F552A6"/>
    <w:rsid w:val="00F626BE"/>
    <w:rsid w:val="00F63371"/>
    <w:rsid w:val="00F65AA7"/>
    <w:rsid w:val="00F741A2"/>
    <w:rsid w:val="00F855ED"/>
    <w:rsid w:val="00F903EE"/>
    <w:rsid w:val="00F907A1"/>
    <w:rsid w:val="00F90DD7"/>
    <w:rsid w:val="00F91583"/>
    <w:rsid w:val="00F92682"/>
    <w:rsid w:val="00F954C0"/>
    <w:rsid w:val="00F96FC4"/>
    <w:rsid w:val="00F97200"/>
    <w:rsid w:val="00FA2B18"/>
    <w:rsid w:val="00FA2FA4"/>
    <w:rsid w:val="00FB0849"/>
    <w:rsid w:val="00FB1517"/>
    <w:rsid w:val="00FB2E12"/>
    <w:rsid w:val="00FB319D"/>
    <w:rsid w:val="00FB4D39"/>
    <w:rsid w:val="00FB6707"/>
    <w:rsid w:val="00FC1C39"/>
    <w:rsid w:val="00FC2071"/>
    <w:rsid w:val="00FC5159"/>
    <w:rsid w:val="00FC5C03"/>
    <w:rsid w:val="00FE7718"/>
    <w:rsid w:val="00FF000E"/>
    <w:rsid w:val="00FF196A"/>
    <w:rsid w:val="00FF5848"/>
    <w:rsid w:val="00FF61FC"/>
    <w:rsid w:val="00FF7889"/>
    <w:rsid w:val="0F5C42BF"/>
    <w:rsid w:val="26E03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75D61"/>
  <w15:docId w15:val="{975BBE88-9412-4A69-BB8D-ED83121CE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0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rPr>
      <w:vertAlign w:val="superscript"/>
    </w:rPr>
  </w:style>
  <w:style w:type="character" w:styleId="a4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Pr>
      <w:rFonts w:ascii="Tahoma" w:hAnsi="Tahoma" w:cs="Tahoma"/>
      <w:sz w:val="16"/>
      <w:szCs w:val="16"/>
    </w:rPr>
  </w:style>
  <w:style w:type="paragraph" w:styleId="a8">
    <w:name w:val="footnote text"/>
    <w:basedOn w:val="a"/>
    <w:link w:val="a9"/>
    <w:rPr>
      <w:sz w:val="20"/>
      <w:szCs w:val="20"/>
    </w:rPr>
  </w:style>
  <w:style w:type="table" w:styleId="aa">
    <w:name w:val="Table Grid"/>
    <w:basedOn w:val="a1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9">
    <w:name w:val="Текст сноски Знак"/>
    <w:basedOn w:val="a0"/>
    <w:link w:val="a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istNum">
    <w:name w:val="ListNum"/>
    <w:basedOn w:val="a"/>
    <w:pPr>
      <w:numPr>
        <w:numId w:val="1"/>
      </w:numPr>
      <w:tabs>
        <w:tab w:val="left" w:pos="284"/>
      </w:tabs>
      <w:spacing w:before="60"/>
      <w:jc w:val="both"/>
    </w:pPr>
    <w:rPr>
      <w:sz w:val="22"/>
    </w:rPr>
  </w:style>
  <w:style w:type="character" w:customStyle="1" w:styleId="a7">
    <w:name w:val="Текст выноски Знак"/>
    <w:basedOn w:val="a0"/>
    <w:link w:val="a6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link w:val="ac"/>
    <w:qFormat/>
    <w:pPr>
      <w:ind w:left="708"/>
    </w:pPr>
    <w:rPr>
      <w:sz w:val="20"/>
      <w:szCs w:val="20"/>
    </w:rPr>
  </w:style>
  <w:style w:type="character" w:customStyle="1" w:styleId="ac">
    <w:name w:val="Абзац списка Знак"/>
    <w:link w:val="ab"/>
    <w:locked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">
    <w:name w:val="3"/>
    <w:basedOn w:val="a"/>
    <w:pPr>
      <w:jc w:val="both"/>
    </w:pPr>
  </w:style>
  <w:style w:type="character" w:customStyle="1" w:styleId="x-phmenubutton">
    <w:name w:val="x-ph__menu__button"/>
    <w:basedOn w:val="a0"/>
  </w:style>
  <w:style w:type="paragraph" w:styleId="ad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leGrid">
    <w:name w:val="TableGrid"/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11">
    <w:name w:val="Без интервала1"/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label">
    <w:name w:val="label"/>
    <w:qFormat/>
  </w:style>
  <w:style w:type="table" w:customStyle="1" w:styleId="TableStyle1">
    <w:name w:val="TableStyle1"/>
    <w:qFormat/>
    <w:rPr>
      <w:rFonts w:ascii="Arial" w:eastAsiaTheme="minorEastAsia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9E78401560063BD1DAC2A81F8505B5102E265522F60F8B72037CFF9F8f2z9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3B7C6B183179E2841E11CF33618E5B2C643E0CA8C8D4BE3B23583FB9C45AFF023DE685A9C94ADF9J942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9E78401560063BD1DAC2A81F8505B5102E06F5C2260F8B72037CFF9F8f2z9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E993E-A828-4DE8-9063-ED4614228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1790</Words>
  <Characters>10208</Characters>
  <Application>Microsoft Office Word</Application>
  <DocSecurity>0</DocSecurity>
  <Lines>85</Lines>
  <Paragraphs>23</Paragraphs>
  <ScaleCrop>false</ScaleCrop>
  <Company>Microsoft</Company>
  <LinksUpToDate>false</LinksUpToDate>
  <CharactersWithSpaces>11975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Ирина Дьяченко</cp:lastModifiedBy>
  <cp:revision>25</cp:revision>
  <cp:lastPrinted>2025-05-22T06:10:00Z</cp:lastPrinted>
  <dcterms:created xsi:type="dcterms:W3CDTF">2025-03-25T09:32:00Z</dcterms:created>
  <dcterms:modified xsi:type="dcterms:W3CDTF">2026-10-16T05:29:00Z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40C6E17103FC41E688BDDFF242B5B19E_12</vt:lpwstr>
  </property>
</Properties>
</file>