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E1F" w:rsidRPr="00310EBD" w:rsidRDefault="00CA464B" w:rsidP="00D37F17">
      <w:pPr>
        <w:jc w:val="center"/>
        <w:rPr>
          <w:b/>
          <w:sz w:val="18"/>
        </w:rPr>
      </w:pPr>
      <w:r w:rsidRPr="00310EBD">
        <w:rPr>
          <w:b/>
          <w:sz w:val="18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и начальной цены единицы товара, работы, услуги при осуществлении закупок медицинских изделий</w:t>
      </w:r>
    </w:p>
    <w:p w:rsidR="00EB2E1F" w:rsidRPr="00310EBD" w:rsidRDefault="00EB2E1F" w:rsidP="00D37F17">
      <w:pPr>
        <w:jc w:val="center"/>
        <w:rPr>
          <w:b/>
          <w:sz w:val="14"/>
        </w:rPr>
      </w:pPr>
    </w:p>
    <w:p w:rsidR="00EB2E1F" w:rsidRPr="00310EBD" w:rsidRDefault="00CA464B" w:rsidP="00D37F17">
      <w:pPr>
        <w:jc w:val="both"/>
        <w:outlineLvl w:val="0"/>
        <w:rPr>
          <w:sz w:val="18"/>
        </w:rPr>
      </w:pPr>
      <w:r w:rsidRPr="00310EBD">
        <w:rPr>
          <w:sz w:val="18"/>
        </w:rPr>
        <w:t xml:space="preserve">Начальная (максимальная) цена контракта на поставку </w:t>
      </w:r>
      <w:r w:rsidRPr="00310EBD">
        <w:rPr>
          <w:b/>
          <w:color w:val="000000" w:themeColor="text1"/>
          <w:sz w:val="18"/>
        </w:rPr>
        <w:t xml:space="preserve">медицинских изделий  </w:t>
      </w:r>
      <w:r w:rsidRPr="00310EBD">
        <w:rPr>
          <w:sz w:val="18"/>
        </w:rPr>
        <w:t>определена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Минздрава России от 15.05.2020 N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 (далее – Порядок).</w:t>
      </w:r>
    </w:p>
    <w:p w:rsidR="00D37F17" w:rsidRPr="00310EBD" w:rsidRDefault="00D37F17">
      <w:pPr>
        <w:spacing w:line="276" w:lineRule="auto"/>
        <w:jc w:val="both"/>
        <w:outlineLvl w:val="0"/>
        <w:rPr>
          <w:sz w:val="16"/>
        </w:rPr>
      </w:pPr>
    </w:p>
    <w:p w:rsidR="00EB2E1F" w:rsidRDefault="00CA464B">
      <w:pPr>
        <w:tabs>
          <w:tab w:val="left" w:pos="-360"/>
          <w:tab w:val="left" w:pos="360"/>
        </w:tabs>
        <w:jc w:val="center"/>
        <w:rPr>
          <w:b/>
          <w:sz w:val="20"/>
        </w:rPr>
      </w:pPr>
      <w:r>
        <w:rPr>
          <w:b/>
          <w:sz w:val="20"/>
        </w:rPr>
        <w:t>Справочная информация</w:t>
      </w:r>
    </w:p>
    <w:tbl>
      <w:tblPr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216"/>
        <w:gridCol w:w="2040"/>
        <w:gridCol w:w="2135"/>
        <w:gridCol w:w="776"/>
        <w:gridCol w:w="632"/>
        <w:gridCol w:w="1853"/>
        <w:gridCol w:w="1266"/>
      </w:tblGrid>
      <w:tr w:rsidR="00EB2E1F" w:rsidTr="00D37F17">
        <w:trPr>
          <w:trHeight w:val="58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CA464B">
            <w:pPr>
              <w:widowControl w:val="0"/>
              <w:jc w:val="center"/>
              <w:rPr>
                <w:sz w:val="18"/>
                <w:szCs w:val="18"/>
              </w:rPr>
            </w:pPr>
            <w:r w:rsidRPr="00D37F17">
              <w:rPr>
                <w:sz w:val="18"/>
                <w:szCs w:val="18"/>
              </w:rPr>
              <w:t>№ п/п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CA464B">
            <w:pPr>
              <w:widowControl w:val="0"/>
              <w:jc w:val="center"/>
              <w:rPr>
                <w:sz w:val="18"/>
                <w:szCs w:val="18"/>
              </w:rPr>
            </w:pPr>
            <w:r w:rsidRPr="00D37F17">
              <w:rPr>
                <w:sz w:val="18"/>
                <w:szCs w:val="18"/>
              </w:rPr>
              <w:t>Код позиции КТРУ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D37F17" w:rsidRDefault="00CA464B">
            <w:pPr>
              <w:widowControl w:val="0"/>
              <w:jc w:val="center"/>
              <w:rPr>
                <w:sz w:val="18"/>
                <w:szCs w:val="18"/>
              </w:rPr>
            </w:pPr>
            <w:r w:rsidRPr="00D37F17">
              <w:rPr>
                <w:rFonts w:eastAsia="Calibri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D37F17" w:rsidRDefault="00CA464B">
            <w:pPr>
              <w:widowControl w:val="0"/>
              <w:jc w:val="center"/>
              <w:rPr>
                <w:sz w:val="18"/>
                <w:szCs w:val="18"/>
              </w:rPr>
            </w:pPr>
            <w:r w:rsidRPr="00D37F17">
              <w:rPr>
                <w:sz w:val="18"/>
                <w:szCs w:val="18"/>
              </w:rPr>
              <w:t xml:space="preserve">Уточнение 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CA464B">
            <w:pPr>
              <w:widowControl w:val="0"/>
              <w:jc w:val="center"/>
              <w:rPr>
                <w:sz w:val="18"/>
                <w:szCs w:val="18"/>
              </w:rPr>
            </w:pPr>
            <w:r w:rsidRPr="00D37F17">
              <w:rPr>
                <w:sz w:val="18"/>
                <w:szCs w:val="18"/>
              </w:rPr>
              <w:t>Ед. изм.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CA464B">
            <w:pPr>
              <w:widowControl w:val="0"/>
              <w:jc w:val="center"/>
              <w:rPr>
                <w:sz w:val="18"/>
                <w:szCs w:val="18"/>
              </w:rPr>
            </w:pPr>
            <w:r w:rsidRPr="00D37F17">
              <w:rPr>
                <w:sz w:val="18"/>
                <w:szCs w:val="18"/>
              </w:rPr>
              <w:t xml:space="preserve">Кол-во 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D37F17" w:rsidRDefault="00CA464B">
            <w:pPr>
              <w:widowControl w:val="0"/>
              <w:jc w:val="center"/>
              <w:rPr>
                <w:sz w:val="18"/>
                <w:szCs w:val="18"/>
              </w:rPr>
            </w:pPr>
            <w:r w:rsidRPr="00D37F17">
              <w:rPr>
                <w:sz w:val="18"/>
                <w:szCs w:val="18"/>
              </w:rPr>
              <w:t>Потребность в расходных материалах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D37F17" w:rsidRDefault="00CA464B">
            <w:pPr>
              <w:widowControl w:val="0"/>
              <w:jc w:val="center"/>
              <w:rPr>
                <w:sz w:val="18"/>
                <w:szCs w:val="18"/>
              </w:rPr>
            </w:pPr>
            <w:r w:rsidRPr="00D37F17">
              <w:rPr>
                <w:sz w:val="18"/>
                <w:szCs w:val="18"/>
              </w:rPr>
              <w:t>Потребность в ТО</w:t>
            </w:r>
          </w:p>
        </w:tc>
      </w:tr>
      <w:tr w:rsidR="00EB2E1F" w:rsidTr="00D37F17">
        <w:trPr>
          <w:trHeight w:val="668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CA464B">
            <w:pPr>
              <w:widowControl w:val="0"/>
              <w:jc w:val="center"/>
              <w:outlineLvl w:val="1"/>
              <w:rPr>
                <w:rFonts w:eastAsia="Calibri"/>
                <w:sz w:val="18"/>
                <w:szCs w:val="18"/>
              </w:rPr>
            </w:pPr>
            <w:r w:rsidRPr="00D37F17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2E1F" w:rsidRPr="00D37F17" w:rsidRDefault="00EB2E1F">
            <w:pPr>
              <w:widowControl w:val="0"/>
              <w:jc w:val="center"/>
              <w:rPr>
                <w:sz w:val="18"/>
                <w:szCs w:val="18"/>
              </w:rPr>
            </w:pPr>
          </w:p>
          <w:p w:rsidR="00EB2E1F" w:rsidRPr="00D37F17" w:rsidRDefault="000C602F">
            <w:pPr>
              <w:widowControl w:val="0"/>
              <w:jc w:val="center"/>
              <w:rPr>
                <w:sz w:val="18"/>
                <w:szCs w:val="18"/>
              </w:rPr>
            </w:pPr>
            <w:r w:rsidRPr="00D37F17">
              <w:rPr>
                <w:sz w:val="18"/>
                <w:szCs w:val="18"/>
              </w:rPr>
              <w:t>26.</w:t>
            </w:r>
            <w:r w:rsidR="005E1C0A" w:rsidRPr="00D37F17">
              <w:rPr>
                <w:sz w:val="18"/>
                <w:szCs w:val="18"/>
              </w:rPr>
              <w:t>60.12.140-00000011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5E1C0A">
            <w:pPr>
              <w:widowControl w:val="0"/>
              <w:jc w:val="center"/>
              <w:outlineLvl w:val="1"/>
              <w:rPr>
                <w:sz w:val="18"/>
                <w:szCs w:val="18"/>
              </w:rPr>
            </w:pPr>
            <w:r w:rsidRPr="00D37F17">
              <w:rPr>
                <w:sz w:val="18"/>
                <w:szCs w:val="18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5E1C0A" w:rsidP="005E1C0A">
            <w:pPr>
              <w:widowControl w:val="0"/>
              <w:jc w:val="center"/>
              <w:outlineLvl w:val="1"/>
              <w:rPr>
                <w:sz w:val="18"/>
                <w:szCs w:val="18"/>
              </w:rPr>
            </w:pPr>
            <w:r w:rsidRPr="00D37F17">
              <w:rPr>
                <w:sz w:val="18"/>
                <w:szCs w:val="18"/>
              </w:rPr>
              <w:t xml:space="preserve">Для регистрации </w:t>
            </w:r>
            <w:proofErr w:type="spellStart"/>
            <w:r w:rsidRPr="00D37F17">
              <w:rPr>
                <w:sz w:val="18"/>
                <w:szCs w:val="18"/>
              </w:rPr>
              <w:t>переферических</w:t>
            </w:r>
            <w:proofErr w:type="spellEnd"/>
            <w:r w:rsidRPr="00D37F17">
              <w:rPr>
                <w:sz w:val="18"/>
                <w:szCs w:val="18"/>
              </w:rPr>
              <w:t xml:space="preserve"> ЭКГ отведений на конечностях пациента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CA464B">
            <w:pPr>
              <w:pStyle w:val="xl24"/>
              <w:widowControl w:val="0"/>
              <w:spacing w:before="0" w:after="0"/>
              <w:rPr>
                <w:sz w:val="18"/>
                <w:szCs w:val="18"/>
              </w:rPr>
            </w:pPr>
            <w:proofErr w:type="spellStart"/>
            <w:r w:rsidRPr="00D37F17">
              <w:rPr>
                <w:sz w:val="18"/>
                <w:szCs w:val="18"/>
              </w:rPr>
              <w:t>Шт</w:t>
            </w:r>
            <w:proofErr w:type="spellEnd"/>
            <w:r w:rsidRPr="00D37F17">
              <w:rPr>
                <w:sz w:val="18"/>
                <w:szCs w:val="18"/>
              </w:rPr>
              <w:t xml:space="preserve"> 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A86A57">
            <w:pPr>
              <w:widowControl w:val="0"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D37F17" w:rsidRDefault="00CA464B">
            <w:pPr>
              <w:widowControl w:val="0"/>
              <w:jc w:val="center"/>
              <w:outlineLvl w:val="1"/>
              <w:rPr>
                <w:rFonts w:eastAsia="Calibri"/>
                <w:sz w:val="18"/>
                <w:szCs w:val="18"/>
              </w:rPr>
            </w:pPr>
            <w:r w:rsidRPr="00D37F17">
              <w:rPr>
                <w:rFonts w:eastAsia="Calibri"/>
                <w:sz w:val="18"/>
                <w:szCs w:val="18"/>
              </w:rPr>
              <w:t>Не имеется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D37F17" w:rsidRDefault="00CA464B">
            <w:pPr>
              <w:widowControl w:val="0"/>
              <w:jc w:val="center"/>
              <w:outlineLvl w:val="1"/>
              <w:rPr>
                <w:rFonts w:eastAsia="Calibri"/>
                <w:sz w:val="18"/>
                <w:szCs w:val="18"/>
              </w:rPr>
            </w:pPr>
            <w:r w:rsidRPr="00D37F17">
              <w:rPr>
                <w:rFonts w:eastAsia="Calibri"/>
                <w:sz w:val="18"/>
                <w:szCs w:val="18"/>
              </w:rPr>
              <w:t>Не имеется</w:t>
            </w:r>
          </w:p>
        </w:tc>
      </w:tr>
      <w:tr w:rsidR="00EB2E1F" w:rsidTr="00D37F17">
        <w:trPr>
          <w:trHeight w:val="721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CA464B">
            <w:pPr>
              <w:widowControl w:val="0"/>
              <w:jc w:val="center"/>
              <w:outlineLvl w:val="1"/>
              <w:rPr>
                <w:rFonts w:eastAsia="Calibri"/>
                <w:sz w:val="18"/>
                <w:szCs w:val="18"/>
              </w:rPr>
            </w:pPr>
            <w:r w:rsidRPr="00D37F17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2E1F" w:rsidRPr="00D37F17" w:rsidRDefault="00EB2E1F" w:rsidP="00D4257A">
            <w:pPr>
              <w:widowControl w:val="0"/>
              <w:jc w:val="center"/>
              <w:rPr>
                <w:sz w:val="18"/>
                <w:szCs w:val="18"/>
              </w:rPr>
            </w:pPr>
          </w:p>
          <w:p w:rsidR="00D4257A" w:rsidRPr="00D37F17" w:rsidRDefault="00E45905" w:rsidP="00D4257A">
            <w:pPr>
              <w:widowControl w:val="0"/>
              <w:jc w:val="center"/>
              <w:rPr>
                <w:sz w:val="18"/>
                <w:szCs w:val="18"/>
              </w:rPr>
            </w:pPr>
            <w:r w:rsidRPr="00D37F17">
              <w:rPr>
                <w:sz w:val="18"/>
                <w:szCs w:val="18"/>
              </w:rPr>
              <w:t>26.60.12.140</w:t>
            </w:r>
            <w:r w:rsidR="005E1C0A" w:rsidRPr="00D37F17">
              <w:rPr>
                <w:sz w:val="18"/>
                <w:szCs w:val="18"/>
              </w:rPr>
              <w:t>-00000011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5E1C0A">
            <w:pPr>
              <w:widowControl w:val="0"/>
              <w:jc w:val="center"/>
              <w:outlineLvl w:val="1"/>
              <w:rPr>
                <w:sz w:val="18"/>
                <w:szCs w:val="18"/>
              </w:rPr>
            </w:pPr>
            <w:r w:rsidRPr="00D37F17">
              <w:rPr>
                <w:sz w:val="18"/>
                <w:szCs w:val="18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94466E" w:rsidP="0094466E">
            <w:pPr>
              <w:widowControl w:val="0"/>
              <w:jc w:val="center"/>
              <w:outlineLvl w:val="1"/>
              <w:rPr>
                <w:sz w:val="18"/>
                <w:szCs w:val="18"/>
              </w:rPr>
            </w:pPr>
            <w:r w:rsidRPr="00D37F17">
              <w:rPr>
                <w:sz w:val="18"/>
                <w:szCs w:val="18"/>
              </w:rPr>
              <w:t xml:space="preserve">Для регистрации грудных отведений 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CA464B">
            <w:pPr>
              <w:pStyle w:val="xl24"/>
              <w:widowControl w:val="0"/>
              <w:spacing w:before="0" w:after="0"/>
              <w:rPr>
                <w:sz w:val="18"/>
                <w:szCs w:val="18"/>
              </w:rPr>
            </w:pPr>
            <w:proofErr w:type="spellStart"/>
            <w:r w:rsidRPr="00D37F17">
              <w:rPr>
                <w:sz w:val="18"/>
                <w:szCs w:val="18"/>
              </w:rPr>
              <w:t>Шт</w:t>
            </w:r>
            <w:proofErr w:type="spellEnd"/>
            <w:r w:rsidRPr="00D37F17">
              <w:rPr>
                <w:sz w:val="18"/>
                <w:szCs w:val="18"/>
              </w:rPr>
              <w:t xml:space="preserve"> 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D37F17" w:rsidRDefault="00A86A57" w:rsidP="005E1C0A">
            <w:pPr>
              <w:widowControl w:val="0"/>
              <w:jc w:val="center"/>
              <w:textAlignment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D37F17" w:rsidRDefault="00CA464B">
            <w:pPr>
              <w:widowControl w:val="0"/>
              <w:jc w:val="center"/>
              <w:outlineLvl w:val="1"/>
              <w:rPr>
                <w:rFonts w:eastAsia="Calibri"/>
                <w:sz w:val="18"/>
                <w:szCs w:val="18"/>
              </w:rPr>
            </w:pPr>
            <w:r w:rsidRPr="00D37F17">
              <w:rPr>
                <w:rFonts w:eastAsia="Calibri"/>
                <w:sz w:val="18"/>
                <w:szCs w:val="18"/>
              </w:rPr>
              <w:t>Не имеется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D37F17" w:rsidRDefault="00CA464B">
            <w:pPr>
              <w:widowControl w:val="0"/>
              <w:jc w:val="center"/>
              <w:outlineLvl w:val="1"/>
              <w:rPr>
                <w:rFonts w:eastAsia="Calibri"/>
                <w:sz w:val="18"/>
                <w:szCs w:val="18"/>
              </w:rPr>
            </w:pPr>
            <w:r w:rsidRPr="00D37F17">
              <w:rPr>
                <w:rFonts w:eastAsia="Calibri"/>
                <w:sz w:val="18"/>
                <w:szCs w:val="18"/>
              </w:rPr>
              <w:t>Не имеется</w:t>
            </w:r>
          </w:p>
        </w:tc>
      </w:tr>
    </w:tbl>
    <w:p w:rsidR="00EB2E1F" w:rsidRDefault="00EB2E1F">
      <w:pPr>
        <w:tabs>
          <w:tab w:val="left" w:pos="-360"/>
          <w:tab w:val="left" w:pos="360"/>
        </w:tabs>
        <w:rPr>
          <w:b/>
          <w:sz w:val="20"/>
        </w:rPr>
      </w:pPr>
    </w:p>
    <w:p w:rsidR="00EB2E1F" w:rsidRPr="00310EBD" w:rsidRDefault="00CA464B" w:rsidP="0039344B">
      <w:pPr>
        <w:tabs>
          <w:tab w:val="left" w:pos="-360"/>
          <w:tab w:val="left" w:pos="360"/>
        </w:tabs>
        <w:jc w:val="center"/>
        <w:rPr>
          <w:b/>
          <w:sz w:val="18"/>
          <w:szCs w:val="18"/>
        </w:rPr>
      </w:pPr>
      <w:r w:rsidRPr="00310EBD">
        <w:rPr>
          <w:b/>
          <w:sz w:val="18"/>
          <w:szCs w:val="18"/>
        </w:rPr>
        <w:t>Расчет начальной (максимальной) цены контракта</w:t>
      </w:r>
    </w:p>
    <w:p w:rsidR="00EB2E1F" w:rsidRPr="00310EBD" w:rsidRDefault="00CA464B" w:rsidP="0039344B">
      <w:pPr>
        <w:numPr>
          <w:ilvl w:val="0"/>
          <w:numId w:val="1"/>
        </w:numPr>
        <w:ind w:left="0" w:firstLine="0"/>
        <w:jc w:val="both"/>
        <w:rPr>
          <w:sz w:val="18"/>
          <w:szCs w:val="18"/>
        </w:rPr>
      </w:pPr>
      <w:r w:rsidRPr="00310EBD">
        <w:rPr>
          <w:sz w:val="18"/>
          <w:szCs w:val="18"/>
        </w:rPr>
        <w:t xml:space="preserve"> Расчет начальной (максимальной) цены контракта (далее - НМЦК) осуществляется по формуле:</w:t>
      </w:r>
    </w:p>
    <w:p w:rsidR="00EB2E1F" w:rsidRPr="00310EBD" w:rsidRDefault="00EB2E1F" w:rsidP="0039344B">
      <w:pPr>
        <w:tabs>
          <w:tab w:val="num" w:pos="0"/>
        </w:tabs>
        <w:ind w:firstLine="540"/>
        <w:jc w:val="both"/>
        <w:outlineLvl w:val="0"/>
        <w:rPr>
          <w:sz w:val="18"/>
          <w:szCs w:val="18"/>
        </w:rPr>
      </w:pPr>
    </w:p>
    <w:p w:rsidR="00EB2E1F" w:rsidRPr="00310EBD" w:rsidRDefault="00CA464B" w:rsidP="0039344B">
      <w:pPr>
        <w:tabs>
          <w:tab w:val="num" w:pos="0"/>
        </w:tabs>
        <w:ind w:left="-567" w:firstLine="567"/>
        <w:jc w:val="center"/>
        <w:rPr>
          <w:sz w:val="18"/>
          <w:szCs w:val="18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18"/>
              <w:szCs w:val="18"/>
            </w:rPr>
            <m:t>НМЦК=</m:t>
          </m:r>
          <m:nary>
            <m:naryPr>
              <m:chr m:val="∑"/>
              <m:ctrlPr>
                <w:rPr>
                  <w:rFonts w:ascii="Cambria Math" w:hAnsi="Cambria Math"/>
                  <w:sz w:val="18"/>
                  <w:szCs w:val="18"/>
                </w:rPr>
              </m:ctrlPr>
            </m:naryPr>
            <m:sub>
              <m:r>
                <w:rPr>
                  <w:rFonts w:ascii="Cambria Math" w:hAnsi="Cambria Math"/>
                  <w:sz w:val="18"/>
                  <w:szCs w:val="18"/>
                </w:rPr>
                <m:t>i=1</m:t>
              </m:r>
            </m:sub>
            <m:sup>
              <m:r>
                <w:rPr>
                  <w:rFonts w:ascii="Cambria Math" w:hAnsi="Cambria Math"/>
                  <w:sz w:val="18"/>
                  <w:szCs w:val="18"/>
                </w:rPr>
                <m:t>n</m:t>
              </m:r>
            </m:sup>
            <m:e>
              <m:d>
                <m:dPr>
                  <m:ctrlPr>
                    <w:rPr>
                      <w:rFonts w:ascii="Cambria Math" w:hAnsi="Cambria Math"/>
                      <w:sz w:val="18"/>
                      <w:szCs w:val="18"/>
                    </w:rPr>
                  </m:ctrlPr>
                </m:d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НЦЕi+НДС</m:t>
                  </m:r>
                </m:e>
              </m:d>
              <m:r>
                <w:rPr>
                  <w:rFonts w:ascii="Cambria Math" w:hAnsi="Cambria Math"/>
                  <w:sz w:val="18"/>
                  <w:szCs w:val="18"/>
                </w:rPr>
                <m:t>×Vi</m:t>
              </m:r>
            </m:e>
          </m:nary>
        </m:oMath>
      </m:oMathPara>
    </w:p>
    <w:p w:rsidR="00EB2E1F" w:rsidRPr="00310EBD" w:rsidRDefault="00CA464B" w:rsidP="0039344B">
      <w:pPr>
        <w:tabs>
          <w:tab w:val="num" w:pos="0"/>
        </w:tabs>
        <w:jc w:val="both"/>
        <w:rPr>
          <w:sz w:val="18"/>
          <w:szCs w:val="18"/>
        </w:rPr>
      </w:pPr>
      <w:r w:rsidRPr="00310EBD">
        <w:rPr>
          <w:sz w:val="18"/>
          <w:szCs w:val="18"/>
        </w:rPr>
        <w:t>где:</w:t>
      </w:r>
    </w:p>
    <w:p w:rsidR="00EB2E1F" w:rsidRPr="00310EBD" w:rsidRDefault="00CA464B" w:rsidP="00A86A57">
      <w:pPr>
        <w:tabs>
          <w:tab w:val="num" w:pos="0"/>
        </w:tabs>
        <w:ind w:left="-567" w:firstLine="567"/>
        <w:jc w:val="both"/>
        <w:rPr>
          <w:sz w:val="18"/>
          <w:szCs w:val="18"/>
        </w:rPr>
      </w:pPr>
      <w:r w:rsidRPr="00310EBD">
        <w:rPr>
          <w:i/>
          <w:sz w:val="18"/>
          <w:szCs w:val="18"/>
          <w:lang w:val="en-US"/>
        </w:rPr>
        <w:t>n</w:t>
      </w:r>
      <w:r w:rsidRPr="00310EBD">
        <w:rPr>
          <w:i/>
          <w:sz w:val="18"/>
          <w:szCs w:val="18"/>
        </w:rPr>
        <w:t xml:space="preserve"> </w:t>
      </w:r>
      <w:r w:rsidRPr="00310EBD">
        <w:rPr>
          <w:sz w:val="18"/>
          <w:szCs w:val="18"/>
        </w:rPr>
        <w:t>– количество позиций закупаемых медицинских изделий;</w:t>
      </w:r>
    </w:p>
    <w:p w:rsidR="00EB2E1F" w:rsidRPr="00310EBD" w:rsidRDefault="00CA464B" w:rsidP="0039344B">
      <w:pPr>
        <w:tabs>
          <w:tab w:val="num" w:pos="0"/>
        </w:tabs>
        <w:jc w:val="both"/>
        <w:rPr>
          <w:sz w:val="18"/>
          <w:szCs w:val="18"/>
        </w:rPr>
      </w:pPr>
      <w:r w:rsidRPr="00310EBD">
        <w:rPr>
          <w:i/>
          <w:sz w:val="18"/>
          <w:szCs w:val="18"/>
        </w:rPr>
        <w:t>НЦЕ</w:t>
      </w:r>
      <w:proofErr w:type="spellStart"/>
      <w:r w:rsidRPr="00310EBD">
        <w:rPr>
          <w:i/>
          <w:sz w:val="18"/>
          <w:szCs w:val="18"/>
          <w:lang w:val="en-US"/>
        </w:rPr>
        <w:t>i</w:t>
      </w:r>
      <w:proofErr w:type="spellEnd"/>
      <w:r w:rsidRPr="00310EBD">
        <w:rPr>
          <w:sz w:val="18"/>
          <w:szCs w:val="18"/>
        </w:rPr>
        <w:t xml:space="preserve"> – начальная цена единицы </w:t>
      </w:r>
      <w:proofErr w:type="spellStart"/>
      <w:r w:rsidRPr="00310EBD">
        <w:rPr>
          <w:i/>
          <w:sz w:val="18"/>
          <w:szCs w:val="18"/>
          <w:lang w:val="en-US"/>
        </w:rPr>
        <w:t>i</w:t>
      </w:r>
      <w:proofErr w:type="spellEnd"/>
      <w:r w:rsidRPr="00310EBD">
        <w:rPr>
          <w:sz w:val="18"/>
          <w:szCs w:val="18"/>
        </w:rPr>
        <w:t>-ой позиции медицинского изделия, определяемая в соответствии рассматриваемым Порядком (по применимости);</w:t>
      </w:r>
    </w:p>
    <w:p w:rsidR="00EB2E1F" w:rsidRPr="00310EBD" w:rsidRDefault="00CA464B" w:rsidP="0039344B">
      <w:pPr>
        <w:tabs>
          <w:tab w:val="num" w:pos="0"/>
        </w:tabs>
        <w:ind w:left="-567" w:firstLine="567"/>
        <w:jc w:val="both"/>
        <w:rPr>
          <w:sz w:val="18"/>
          <w:szCs w:val="18"/>
        </w:rPr>
      </w:pPr>
      <w:r w:rsidRPr="00310EBD">
        <w:rPr>
          <w:i/>
          <w:sz w:val="18"/>
          <w:szCs w:val="18"/>
        </w:rPr>
        <w:t xml:space="preserve">НДС </w:t>
      </w:r>
      <w:r w:rsidRPr="00310EBD">
        <w:rPr>
          <w:sz w:val="18"/>
          <w:szCs w:val="18"/>
        </w:rPr>
        <w:t>– налог на добавленную стоимость (если облагается);</w:t>
      </w:r>
    </w:p>
    <w:p w:rsidR="00EB2E1F" w:rsidRPr="00310EBD" w:rsidRDefault="00CA464B" w:rsidP="0039344B">
      <w:pPr>
        <w:tabs>
          <w:tab w:val="num" w:pos="0"/>
        </w:tabs>
        <w:ind w:left="-567" w:firstLine="567"/>
        <w:jc w:val="both"/>
        <w:rPr>
          <w:sz w:val="18"/>
          <w:szCs w:val="18"/>
        </w:rPr>
      </w:pPr>
      <w:r w:rsidRPr="00310EBD">
        <w:rPr>
          <w:i/>
          <w:sz w:val="18"/>
          <w:szCs w:val="18"/>
          <w:lang w:val="en-US"/>
        </w:rPr>
        <w:t>Vi</w:t>
      </w:r>
      <w:r w:rsidRPr="00310EBD">
        <w:rPr>
          <w:sz w:val="18"/>
          <w:szCs w:val="18"/>
        </w:rPr>
        <w:t xml:space="preserve"> – количество (объем) </w:t>
      </w:r>
      <w:proofErr w:type="spellStart"/>
      <w:r w:rsidRPr="00310EBD">
        <w:rPr>
          <w:i/>
          <w:sz w:val="18"/>
          <w:szCs w:val="18"/>
          <w:lang w:val="en-US"/>
        </w:rPr>
        <w:t>i</w:t>
      </w:r>
      <w:proofErr w:type="spellEnd"/>
      <w:r w:rsidRPr="00310EBD">
        <w:rPr>
          <w:sz w:val="18"/>
          <w:szCs w:val="18"/>
        </w:rPr>
        <w:t>-ой позиции закупаемого медицинского изделия.</w:t>
      </w:r>
    </w:p>
    <w:p w:rsidR="00EB2E1F" w:rsidRPr="00310EBD" w:rsidRDefault="00CA464B" w:rsidP="0039344B">
      <w:pPr>
        <w:numPr>
          <w:ilvl w:val="0"/>
          <w:numId w:val="1"/>
        </w:numPr>
        <w:ind w:left="0" w:firstLine="0"/>
        <w:jc w:val="both"/>
        <w:rPr>
          <w:sz w:val="18"/>
          <w:szCs w:val="18"/>
        </w:rPr>
      </w:pPr>
      <w:r w:rsidRPr="00310EBD">
        <w:rPr>
          <w:sz w:val="18"/>
          <w:szCs w:val="18"/>
        </w:rPr>
        <w:t xml:space="preserve"> В соответствии с пунктом 5 Порядка начальная цена единицы планируемого к закупке медицинского изделия устанавливается посредством применения тарифного метода с учетом предельных отпускных цен производителей на медицинское изделие, содержащееся в Реестре цен, а также установленных в субъекте РФ предельных размеров оптовых надбавок к фактическим отпускным ценам на медицинское изделие, либо посредством метода сопоставимых рыночных цен, либо на основе информации, содержащейся в реестре контрактов, подтверждающей исполнение в течение 3 лет до даты подачи заявки на участие в закупке 3-х контрактов, исполненных без применения неустоек (пени, штрафов) согласно пунктам 9,10 Порядка. </w:t>
      </w:r>
    </w:p>
    <w:p w:rsidR="00EB2E1F" w:rsidRPr="00310EBD" w:rsidRDefault="00CA464B" w:rsidP="0039344B">
      <w:pPr>
        <w:jc w:val="both"/>
        <w:rPr>
          <w:sz w:val="18"/>
          <w:szCs w:val="18"/>
        </w:rPr>
      </w:pPr>
      <w:r w:rsidRPr="00310EBD">
        <w:rPr>
          <w:sz w:val="18"/>
          <w:szCs w:val="18"/>
        </w:rPr>
        <w:t>2.1.</w:t>
      </w:r>
      <w:r w:rsidRPr="00310EBD">
        <w:rPr>
          <w:b/>
          <w:sz w:val="18"/>
          <w:szCs w:val="18"/>
        </w:rPr>
        <w:t xml:space="preserve"> </w:t>
      </w:r>
      <w:r w:rsidRPr="00310EBD">
        <w:rPr>
          <w:sz w:val="18"/>
          <w:szCs w:val="18"/>
        </w:rPr>
        <w:t xml:space="preserve">Определение и обоснование НМЦК </w:t>
      </w:r>
      <w:r w:rsidRPr="00310EBD">
        <w:rPr>
          <w:sz w:val="18"/>
          <w:szCs w:val="18"/>
          <w:lang w:eastAsia="en-US"/>
        </w:rPr>
        <w:t xml:space="preserve">посредством применения </w:t>
      </w:r>
      <w:r w:rsidRPr="00310EBD">
        <w:rPr>
          <w:sz w:val="18"/>
          <w:szCs w:val="18"/>
        </w:rPr>
        <w:t xml:space="preserve">метода сопоставимых рыночных цен (анализ рынка): </w:t>
      </w:r>
    </w:p>
    <w:tbl>
      <w:tblPr>
        <w:tblpPr w:leftFromText="180" w:rightFromText="180" w:vertAnchor="text" w:horzAnchor="margin" w:tblpXSpec="center" w:tblpY="47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5"/>
        <w:gridCol w:w="3394"/>
        <w:gridCol w:w="2207"/>
        <w:gridCol w:w="2202"/>
        <w:gridCol w:w="1878"/>
      </w:tblGrid>
      <w:tr w:rsidR="00EB2E1F" w:rsidRPr="00A86A57" w:rsidTr="0094466E">
        <w:trPr>
          <w:trHeight w:val="414"/>
          <w:jc w:val="center"/>
        </w:trPr>
        <w:tc>
          <w:tcPr>
            <w:tcW w:w="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A86A57" w:rsidRDefault="00CA464B">
            <w:pPr>
              <w:widowControl w:val="0"/>
              <w:jc w:val="center"/>
              <w:rPr>
                <w:sz w:val="18"/>
              </w:rPr>
            </w:pPr>
            <w:r w:rsidRPr="00A86A57">
              <w:rPr>
                <w:sz w:val="18"/>
              </w:rPr>
              <w:t>№ п/п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A86A57" w:rsidRDefault="00CA464B">
            <w:pPr>
              <w:widowControl w:val="0"/>
              <w:jc w:val="center"/>
              <w:rPr>
                <w:sz w:val="18"/>
              </w:rPr>
            </w:pPr>
            <w:r w:rsidRPr="00A86A57">
              <w:rPr>
                <w:sz w:val="18"/>
              </w:rPr>
              <w:t>Наименование медицинского изделия</w:t>
            </w:r>
          </w:p>
        </w:tc>
        <w:tc>
          <w:tcPr>
            <w:tcW w:w="5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E1F" w:rsidRPr="00A86A57" w:rsidRDefault="00CA464B">
            <w:pPr>
              <w:widowControl w:val="0"/>
              <w:jc w:val="center"/>
              <w:rPr>
                <w:sz w:val="18"/>
              </w:rPr>
            </w:pPr>
            <w:r w:rsidRPr="00A86A57">
              <w:rPr>
                <w:sz w:val="18"/>
              </w:rPr>
              <w:t>Цена за единицу измерения в соответствии с источником информации без учета НДС, руб.</w:t>
            </w:r>
          </w:p>
        </w:tc>
      </w:tr>
      <w:tr w:rsidR="00EB2E1F" w:rsidRPr="00A86A57" w:rsidTr="000A242A">
        <w:trPr>
          <w:trHeight w:val="133"/>
          <w:jc w:val="center"/>
        </w:trPr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A86A57" w:rsidRDefault="00EB2E1F">
            <w:pPr>
              <w:widowControl w:val="0"/>
              <w:jc w:val="center"/>
              <w:rPr>
                <w:sz w:val="18"/>
              </w:rPr>
            </w:pPr>
          </w:p>
        </w:tc>
        <w:tc>
          <w:tcPr>
            <w:tcW w:w="3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A86A57" w:rsidRDefault="00EB2E1F">
            <w:pPr>
              <w:widowControl w:val="0"/>
              <w:jc w:val="center"/>
              <w:rPr>
                <w:sz w:val="18"/>
              </w:rPr>
            </w:pP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242A" w:rsidRDefault="00CA464B">
            <w:pPr>
              <w:widowControl w:val="0"/>
              <w:jc w:val="center"/>
              <w:rPr>
                <w:sz w:val="18"/>
              </w:rPr>
            </w:pPr>
            <w:r w:rsidRPr="00A86A57">
              <w:rPr>
                <w:sz w:val="18"/>
              </w:rPr>
              <w:t xml:space="preserve">Источник </w:t>
            </w:r>
          </w:p>
          <w:p w:rsidR="00EB2E1F" w:rsidRPr="00A86A57" w:rsidRDefault="00CA464B">
            <w:pPr>
              <w:widowControl w:val="0"/>
              <w:jc w:val="center"/>
              <w:rPr>
                <w:sz w:val="18"/>
              </w:rPr>
            </w:pPr>
            <w:r w:rsidRPr="00A86A57">
              <w:rPr>
                <w:sz w:val="18"/>
              </w:rPr>
              <w:t>информации №</w:t>
            </w:r>
            <w:r w:rsidR="000A242A">
              <w:rPr>
                <w:sz w:val="18"/>
              </w:rPr>
              <w:t xml:space="preserve"> </w:t>
            </w:r>
            <w:r w:rsidRPr="00A86A57">
              <w:rPr>
                <w:sz w:val="18"/>
              </w:rPr>
              <w:t>1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242A" w:rsidRDefault="00CA464B">
            <w:pPr>
              <w:widowControl w:val="0"/>
              <w:jc w:val="center"/>
              <w:rPr>
                <w:sz w:val="18"/>
              </w:rPr>
            </w:pPr>
            <w:r w:rsidRPr="00A86A57">
              <w:rPr>
                <w:sz w:val="18"/>
              </w:rPr>
              <w:t xml:space="preserve">Источник </w:t>
            </w:r>
          </w:p>
          <w:p w:rsidR="00EB2E1F" w:rsidRPr="00A86A57" w:rsidRDefault="00CA464B">
            <w:pPr>
              <w:widowControl w:val="0"/>
              <w:jc w:val="center"/>
              <w:rPr>
                <w:sz w:val="18"/>
              </w:rPr>
            </w:pPr>
            <w:r w:rsidRPr="00A86A57">
              <w:rPr>
                <w:sz w:val="18"/>
              </w:rPr>
              <w:t>информации №</w:t>
            </w:r>
            <w:r w:rsidR="000A242A">
              <w:rPr>
                <w:sz w:val="18"/>
              </w:rPr>
              <w:t xml:space="preserve"> </w:t>
            </w:r>
            <w:r w:rsidRPr="00A86A57">
              <w:rPr>
                <w:sz w:val="18"/>
              </w:rPr>
              <w:t>2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A86A57" w:rsidRDefault="00CA464B">
            <w:pPr>
              <w:widowControl w:val="0"/>
              <w:ind w:right="-108"/>
              <w:jc w:val="center"/>
              <w:rPr>
                <w:sz w:val="18"/>
              </w:rPr>
            </w:pPr>
            <w:r w:rsidRPr="00A86A57">
              <w:rPr>
                <w:sz w:val="18"/>
              </w:rPr>
              <w:t>Источник информации №3</w:t>
            </w:r>
          </w:p>
        </w:tc>
      </w:tr>
      <w:tr w:rsidR="00EB2E1F" w:rsidRPr="00A86A57" w:rsidTr="0094466E">
        <w:trPr>
          <w:trHeight w:val="343"/>
          <w:jc w:val="center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A86A57" w:rsidRDefault="00CA464B">
            <w:pPr>
              <w:widowControl w:val="0"/>
              <w:jc w:val="center"/>
              <w:outlineLvl w:val="1"/>
              <w:rPr>
                <w:rFonts w:eastAsia="Calibri"/>
                <w:sz w:val="18"/>
              </w:rPr>
            </w:pPr>
            <w:r w:rsidRPr="00A86A57">
              <w:rPr>
                <w:rFonts w:eastAsia="Calibri"/>
                <w:sz w:val="18"/>
              </w:rPr>
              <w:t>1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A86A57" w:rsidRDefault="0094466E">
            <w:pPr>
              <w:widowControl w:val="0"/>
              <w:jc w:val="center"/>
              <w:outlineLvl w:val="1"/>
              <w:rPr>
                <w:sz w:val="18"/>
              </w:rPr>
            </w:pPr>
            <w:r w:rsidRPr="00A86A57">
              <w:rPr>
                <w:sz w:val="18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A86A57" w:rsidRDefault="00C11DCB">
            <w:pPr>
              <w:widowControl w:val="0"/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298,15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2E1F" w:rsidRPr="00A86A57" w:rsidRDefault="00C11DCB">
            <w:pPr>
              <w:widowControl w:val="0"/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300,11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2E1F" w:rsidRPr="00A86A57" w:rsidRDefault="0087703F">
            <w:pPr>
              <w:widowControl w:val="0"/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294,23</w:t>
            </w:r>
          </w:p>
        </w:tc>
      </w:tr>
      <w:tr w:rsidR="00EB2E1F" w:rsidTr="0094466E">
        <w:trPr>
          <w:trHeight w:val="343"/>
          <w:jc w:val="center"/>
        </w:trPr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A86A57" w:rsidRDefault="00CA464B">
            <w:pPr>
              <w:widowControl w:val="0"/>
              <w:jc w:val="center"/>
              <w:outlineLvl w:val="1"/>
              <w:rPr>
                <w:rFonts w:eastAsia="Calibri"/>
                <w:sz w:val="18"/>
              </w:rPr>
            </w:pPr>
            <w:r w:rsidRPr="00A86A57">
              <w:rPr>
                <w:rFonts w:eastAsia="Calibri"/>
                <w:sz w:val="18"/>
              </w:rPr>
              <w:lastRenderedPageBreak/>
              <w:t>2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A86A57" w:rsidRDefault="0094466E" w:rsidP="00B929E1">
            <w:pPr>
              <w:widowControl w:val="0"/>
              <w:jc w:val="center"/>
              <w:outlineLvl w:val="1"/>
              <w:rPr>
                <w:sz w:val="18"/>
              </w:rPr>
            </w:pPr>
            <w:r w:rsidRPr="00A86A57">
              <w:rPr>
                <w:sz w:val="18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A86A57" w:rsidRDefault="00C11DCB">
            <w:pPr>
              <w:widowControl w:val="0"/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187,47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2E1F" w:rsidRPr="00A86A57" w:rsidRDefault="0087703F" w:rsidP="00B929E1">
            <w:pPr>
              <w:widowControl w:val="0"/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188,71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B2E1F" w:rsidRPr="00A86A57" w:rsidRDefault="0087703F">
            <w:pPr>
              <w:widowControl w:val="0"/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185,01</w:t>
            </w:r>
          </w:p>
        </w:tc>
      </w:tr>
    </w:tbl>
    <w:p w:rsidR="00EB2E1F" w:rsidRPr="00310EBD" w:rsidRDefault="00CA464B" w:rsidP="000A242A">
      <w:pPr>
        <w:pStyle w:val="af6"/>
        <w:numPr>
          <w:ilvl w:val="1"/>
          <w:numId w:val="2"/>
        </w:numPr>
        <w:ind w:left="0" w:firstLine="0"/>
        <w:jc w:val="both"/>
        <w:rPr>
          <w:sz w:val="18"/>
          <w:szCs w:val="18"/>
        </w:rPr>
      </w:pPr>
      <w:r w:rsidRPr="00310EBD">
        <w:rPr>
          <w:sz w:val="18"/>
          <w:szCs w:val="18"/>
        </w:rPr>
        <w:t xml:space="preserve">Определение и обоснование НМЦК </w:t>
      </w:r>
      <w:r w:rsidRPr="00310EBD">
        <w:rPr>
          <w:sz w:val="18"/>
          <w:szCs w:val="18"/>
          <w:lang w:eastAsia="en-US"/>
        </w:rPr>
        <w:t xml:space="preserve">посредством применения </w:t>
      </w:r>
      <w:r w:rsidRPr="00310EBD">
        <w:rPr>
          <w:sz w:val="18"/>
          <w:szCs w:val="18"/>
        </w:rPr>
        <w:t>тарифного метода:</w:t>
      </w:r>
    </w:p>
    <w:p w:rsidR="00EB2E1F" w:rsidRPr="00310EBD" w:rsidRDefault="00CA464B">
      <w:pPr>
        <w:jc w:val="both"/>
        <w:rPr>
          <w:rFonts w:eastAsiaTheme="minorHAnsi"/>
          <w:sz w:val="18"/>
          <w:szCs w:val="18"/>
          <w:lang w:eastAsia="en-US"/>
        </w:rPr>
      </w:pPr>
      <w:r w:rsidRPr="00310EBD">
        <w:rPr>
          <w:sz w:val="18"/>
          <w:szCs w:val="18"/>
        </w:rPr>
        <w:t xml:space="preserve">Информация о предельных отпускных ценах производителей медицинских изделий в соответствии с перечнем </w:t>
      </w:r>
      <w:r w:rsidRPr="00310EBD">
        <w:rPr>
          <w:rFonts w:eastAsiaTheme="minorHAnsi"/>
          <w:sz w:val="18"/>
          <w:szCs w:val="18"/>
          <w:lang w:eastAsia="en-US"/>
        </w:rPr>
        <w:t xml:space="preserve">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помощи, утв. Распоряжением Правительства РФ от 31.12.2018 N 3053-р, представлена на официальном сайте Росздравнадзора по ссылке: </w:t>
      </w:r>
      <w:hyperlink r:id="rId11">
        <w:r w:rsidRPr="00310EBD">
          <w:rPr>
            <w:rFonts w:eastAsiaTheme="minorHAnsi"/>
            <w:sz w:val="18"/>
            <w:szCs w:val="18"/>
            <w:lang w:eastAsia="en-US"/>
          </w:rPr>
          <w:t>https://roszdravnadzor.gov.ru/services/mi_prices</w:t>
        </w:r>
      </w:hyperlink>
      <w:r w:rsidRPr="00310EBD">
        <w:rPr>
          <w:rFonts w:eastAsiaTheme="minorHAnsi"/>
          <w:sz w:val="18"/>
          <w:szCs w:val="18"/>
          <w:lang w:eastAsia="en-US"/>
        </w:rPr>
        <w:t xml:space="preserve"> </w:t>
      </w:r>
    </w:p>
    <w:p w:rsidR="00EB2E1F" w:rsidRPr="00310EBD" w:rsidRDefault="00CA464B" w:rsidP="000A242A">
      <w:pPr>
        <w:jc w:val="both"/>
        <w:rPr>
          <w:sz w:val="18"/>
          <w:szCs w:val="18"/>
        </w:rPr>
      </w:pPr>
      <w:r w:rsidRPr="00310EBD">
        <w:rPr>
          <w:sz w:val="18"/>
          <w:szCs w:val="18"/>
        </w:rPr>
        <w:t xml:space="preserve">Объект закупки в указанный выше перечень не включен, тарифный метод не применяется. </w:t>
      </w: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791"/>
        <w:gridCol w:w="5215"/>
        <w:gridCol w:w="4190"/>
      </w:tblGrid>
      <w:tr w:rsidR="00EB2E1F" w:rsidTr="000A242A">
        <w:trPr>
          <w:trHeight w:val="61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0A242A" w:rsidRDefault="00CA464B">
            <w:pPr>
              <w:widowControl w:val="0"/>
              <w:jc w:val="center"/>
              <w:rPr>
                <w:sz w:val="18"/>
              </w:rPr>
            </w:pPr>
            <w:r w:rsidRPr="000A242A">
              <w:rPr>
                <w:sz w:val="18"/>
              </w:rPr>
              <w:t>№ п/п</w:t>
            </w:r>
          </w:p>
        </w:tc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0A242A" w:rsidRDefault="00CA464B">
            <w:pPr>
              <w:widowControl w:val="0"/>
              <w:jc w:val="center"/>
              <w:rPr>
                <w:sz w:val="18"/>
              </w:rPr>
            </w:pPr>
            <w:r w:rsidRPr="000A242A">
              <w:rPr>
                <w:sz w:val="18"/>
              </w:rPr>
              <w:t>Наименование медицинского изделия</w:t>
            </w:r>
          </w:p>
        </w:tc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0A242A" w:rsidRDefault="00CA464B">
            <w:pPr>
              <w:widowControl w:val="0"/>
              <w:jc w:val="center"/>
              <w:rPr>
                <w:sz w:val="18"/>
              </w:rPr>
            </w:pPr>
            <w:r w:rsidRPr="000A242A">
              <w:rPr>
                <w:sz w:val="18"/>
              </w:rPr>
              <w:t>Предельная отпускная цена производителя медицинского изделия, руб.</w:t>
            </w:r>
          </w:p>
        </w:tc>
      </w:tr>
      <w:tr w:rsidR="00EB2E1F" w:rsidTr="000A242A">
        <w:trPr>
          <w:trHeight w:val="35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0A242A" w:rsidRDefault="00CA464B">
            <w:pPr>
              <w:widowControl w:val="0"/>
              <w:jc w:val="center"/>
              <w:outlineLvl w:val="1"/>
              <w:rPr>
                <w:rFonts w:eastAsia="Calibri"/>
                <w:sz w:val="18"/>
              </w:rPr>
            </w:pPr>
            <w:r w:rsidRPr="000A242A">
              <w:rPr>
                <w:rFonts w:eastAsia="Calibri"/>
                <w:sz w:val="18"/>
              </w:rPr>
              <w:t>1</w:t>
            </w:r>
          </w:p>
        </w:tc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0A242A" w:rsidRDefault="0094466E">
            <w:pPr>
              <w:widowControl w:val="0"/>
              <w:jc w:val="center"/>
              <w:outlineLvl w:val="1"/>
              <w:rPr>
                <w:sz w:val="18"/>
              </w:rPr>
            </w:pPr>
            <w:r w:rsidRPr="000A242A">
              <w:rPr>
                <w:sz w:val="18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0A242A" w:rsidRDefault="00CA464B">
            <w:pPr>
              <w:widowControl w:val="0"/>
              <w:jc w:val="center"/>
              <w:outlineLvl w:val="1"/>
              <w:rPr>
                <w:color w:val="000000"/>
                <w:sz w:val="18"/>
              </w:rPr>
            </w:pPr>
            <w:r w:rsidRPr="000A242A">
              <w:rPr>
                <w:rFonts w:eastAsia="Calibri"/>
                <w:sz w:val="18"/>
              </w:rPr>
              <w:t>Не имеется</w:t>
            </w:r>
          </w:p>
        </w:tc>
      </w:tr>
      <w:tr w:rsidR="00EB2E1F" w:rsidTr="000A242A">
        <w:trPr>
          <w:trHeight w:val="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0A242A" w:rsidRDefault="00CA464B">
            <w:pPr>
              <w:widowControl w:val="0"/>
              <w:jc w:val="center"/>
              <w:outlineLvl w:val="1"/>
              <w:rPr>
                <w:rFonts w:eastAsia="Calibri"/>
                <w:sz w:val="18"/>
              </w:rPr>
            </w:pPr>
            <w:r w:rsidRPr="000A242A">
              <w:rPr>
                <w:rFonts w:eastAsia="Calibri"/>
                <w:sz w:val="18"/>
              </w:rPr>
              <w:t>2</w:t>
            </w:r>
          </w:p>
        </w:tc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0A242A" w:rsidRDefault="0094466E" w:rsidP="00074D80">
            <w:pPr>
              <w:widowControl w:val="0"/>
              <w:jc w:val="center"/>
              <w:outlineLvl w:val="1"/>
              <w:rPr>
                <w:sz w:val="18"/>
              </w:rPr>
            </w:pPr>
            <w:r w:rsidRPr="000A242A">
              <w:rPr>
                <w:sz w:val="18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0A242A" w:rsidRDefault="00CA464B">
            <w:pPr>
              <w:widowControl w:val="0"/>
              <w:jc w:val="center"/>
              <w:outlineLvl w:val="1"/>
              <w:rPr>
                <w:rFonts w:eastAsia="Calibri"/>
                <w:sz w:val="18"/>
              </w:rPr>
            </w:pPr>
            <w:r w:rsidRPr="000A242A">
              <w:rPr>
                <w:rFonts w:eastAsia="Calibri"/>
                <w:sz w:val="18"/>
              </w:rPr>
              <w:t>Не имеется</w:t>
            </w:r>
          </w:p>
        </w:tc>
      </w:tr>
    </w:tbl>
    <w:p w:rsidR="00EB2E1F" w:rsidRPr="00310EBD" w:rsidRDefault="00CA464B" w:rsidP="0039344B">
      <w:pPr>
        <w:jc w:val="both"/>
        <w:rPr>
          <w:sz w:val="18"/>
        </w:rPr>
      </w:pPr>
      <w:r w:rsidRPr="00310EBD">
        <w:rPr>
          <w:sz w:val="18"/>
        </w:rPr>
        <w:t>2.3. В соответствии с подпунктом «б» пункта 9 Порядка используем для расчета информацию, содержащуюся в Реестре контрактов. Цены из Реестра контрактов для расчета НМЦК не используются, так как не найден идентичный товар.</w:t>
      </w:r>
    </w:p>
    <w:p w:rsidR="00EB2E1F" w:rsidRPr="00310EBD" w:rsidRDefault="00CA464B" w:rsidP="0039344B">
      <w:pPr>
        <w:pStyle w:val="af6"/>
        <w:ind w:left="0"/>
        <w:jc w:val="both"/>
        <w:rPr>
          <w:sz w:val="18"/>
        </w:rPr>
      </w:pPr>
      <w:r w:rsidRPr="00310EBD">
        <w:rPr>
          <w:sz w:val="18"/>
        </w:rPr>
        <w:t>2.4. В соответствии с пунктом 11 Порядка в целях определения однородности совокупности значений выявленных цен, используемых в расчетах, определяем коэффициент вариации по формуле:</w:t>
      </w:r>
    </w:p>
    <w:p w:rsidR="00EB2E1F" w:rsidRPr="00310EBD" w:rsidRDefault="00CA464B" w:rsidP="0039344B">
      <w:pPr>
        <w:pStyle w:val="af6"/>
        <w:ind w:left="0"/>
        <w:rPr>
          <w:sz w:val="18"/>
        </w:rPr>
      </w:pPr>
      <w:r w:rsidRPr="00472CE7">
        <w:rPr>
          <w:noProof/>
          <w:sz w:val="18"/>
        </w:rPr>
        <w:drawing>
          <wp:inline distT="0" distB="0" distL="0" distR="0" wp14:anchorId="7E6DE2EA" wp14:editId="58A71ED9">
            <wp:extent cx="1203960" cy="42672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0EBD">
        <w:rPr>
          <w:sz w:val="18"/>
        </w:rPr>
        <w:t>,</w:t>
      </w:r>
    </w:p>
    <w:p w:rsidR="00EB2E1F" w:rsidRDefault="00CA464B" w:rsidP="0039344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где:</w:t>
      </w:r>
    </w:p>
    <w:p w:rsidR="00EB2E1F" w:rsidRDefault="00CA464B" w:rsidP="0039344B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- коэффициент вариации;</w:t>
      </w:r>
    </w:p>
    <w:p w:rsidR="00EB2E1F" w:rsidRDefault="00CA464B" w:rsidP="000A242A">
      <w:pPr>
        <w:pStyle w:val="ConsPlusNormal"/>
        <w:jc w:val="both"/>
        <w:rPr>
          <w:rFonts w:ascii="Times New Roman" w:hAnsi="Times New Roman" w:cs="Times New Roman"/>
        </w:rPr>
      </w:pPr>
      <w:r w:rsidRPr="00472CE7">
        <w:rPr>
          <w:rFonts w:ascii="Times New Roman" w:hAnsi="Times New Roman" w:cs="Times New Roman"/>
          <w:noProof/>
          <w:sz w:val="16"/>
        </w:rPr>
        <w:drawing>
          <wp:inline distT="0" distB="0" distL="0" distR="0">
            <wp:extent cx="1584960" cy="541020"/>
            <wp:effectExtent l="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- среднее квадратичное отклонение;</w:t>
      </w:r>
    </w:p>
    <w:p w:rsidR="00EB2E1F" w:rsidRPr="00472CE7" w:rsidRDefault="00CA464B" w:rsidP="00310EBD">
      <w:pPr>
        <w:pStyle w:val="ConsPlusNormal"/>
        <w:jc w:val="both"/>
        <w:rPr>
          <w:rFonts w:ascii="Times New Roman" w:hAnsi="Times New Roman" w:cs="Times New Roman"/>
          <w:sz w:val="18"/>
        </w:rPr>
      </w:pPr>
      <w:r w:rsidRPr="00472CE7">
        <w:rPr>
          <w:noProof/>
          <w:sz w:val="18"/>
        </w:rPr>
        <w:drawing>
          <wp:inline distT="0" distB="0" distL="0" distR="0" wp14:anchorId="6FA528BE" wp14:editId="2E19044D">
            <wp:extent cx="152400" cy="228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2CE7">
        <w:rPr>
          <w:rFonts w:ascii="Times New Roman" w:hAnsi="Times New Roman" w:cs="Times New Roman"/>
          <w:sz w:val="18"/>
        </w:rPr>
        <w:t xml:space="preserve"> - цена единицы товара, работы, услуги, указанная в источнике с номером i;</w:t>
      </w:r>
    </w:p>
    <w:p w:rsidR="00EB2E1F" w:rsidRPr="00472CE7" w:rsidRDefault="00CA464B" w:rsidP="00310EBD">
      <w:pPr>
        <w:pStyle w:val="ConsPlusNormal"/>
        <w:jc w:val="both"/>
        <w:rPr>
          <w:rFonts w:ascii="Times New Roman" w:hAnsi="Times New Roman" w:cs="Times New Roman"/>
          <w:sz w:val="18"/>
        </w:rPr>
      </w:pPr>
      <w:r w:rsidRPr="00472CE7">
        <w:rPr>
          <w:rFonts w:ascii="Times New Roman" w:hAnsi="Times New Roman" w:cs="Times New Roman"/>
          <w:sz w:val="18"/>
        </w:rPr>
        <w:t>&lt;ц&gt; - средняя арифметическая величина цены единицы товара, работы, услуги;</w:t>
      </w:r>
    </w:p>
    <w:p w:rsidR="00EB2E1F" w:rsidRPr="00472CE7" w:rsidRDefault="00CA464B" w:rsidP="00310EBD">
      <w:pPr>
        <w:pStyle w:val="ConsPlusNormal"/>
        <w:jc w:val="both"/>
        <w:rPr>
          <w:rFonts w:ascii="Times New Roman" w:hAnsi="Times New Roman" w:cs="Times New Roman"/>
          <w:sz w:val="18"/>
        </w:rPr>
      </w:pPr>
      <w:r w:rsidRPr="00472CE7">
        <w:rPr>
          <w:rFonts w:ascii="Times New Roman" w:hAnsi="Times New Roman" w:cs="Times New Roman"/>
          <w:sz w:val="18"/>
        </w:rPr>
        <w:t>n - количество значений, используемых в расчете.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93"/>
        <w:gridCol w:w="6625"/>
        <w:gridCol w:w="2778"/>
      </w:tblGrid>
      <w:tr w:rsidR="00EB2E1F" w:rsidTr="000A242A">
        <w:trPr>
          <w:trHeight w:val="60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F36A20" w:rsidRDefault="00CA464B">
            <w:pPr>
              <w:widowControl w:val="0"/>
              <w:spacing w:line="276" w:lineRule="auto"/>
              <w:jc w:val="center"/>
              <w:rPr>
                <w:sz w:val="16"/>
              </w:rPr>
            </w:pPr>
            <w:r w:rsidRPr="00F36A20">
              <w:rPr>
                <w:sz w:val="16"/>
              </w:rPr>
              <w:t>№ п/п</w:t>
            </w:r>
          </w:p>
        </w:tc>
        <w:tc>
          <w:tcPr>
            <w:tcW w:w="6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F36A20" w:rsidRDefault="00CA464B">
            <w:pPr>
              <w:widowControl w:val="0"/>
              <w:spacing w:line="276" w:lineRule="auto"/>
              <w:jc w:val="center"/>
              <w:rPr>
                <w:sz w:val="16"/>
              </w:rPr>
            </w:pPr>
            <w:r w:rsidRPr="00F36A20">
              <w:rPr>
                <w:sz w:val="16"/>
              </w:rPr>
              <w:t>Наименование медицинского изделия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F36A20" w:rsidRDefault="00CA464B">
            <w:pPr>
              <w:widowControl w:val="0"/>
              <w:spacing w:line="276" w:lineRule="auto"/>
              <w:ind w:left="-567" w:firstLine="567"/>
              <w:jc w:val="center"/>
              <w:rPr>
                <w:sz w:val="16"/>
              </w:rPr>
            </w:pPr>
            <w:r w:rsidRPr="00F36A20">
              <w:rPr>
                <w:sz w:val="16"/>
              </w:rPr>
              <w:t>Коэффициент вариации</w:t>
            </w:r>
          </w:p>
        </w:tc>
      </w:tr>
      <w:tr w:rsidR="00EB2E1F" w:rsidTr="00F36A20">
        <w:trPr>
          <w:trHeight w:val="50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F36A20" w:rsidRDefault="00CA464B">
            <w:pPr>
              <w:widowControl w:val="0"/>
              <w:jc w:val="center"/>
              <w:rPr>
                <w:color w:val="000000"/>
                <w:sz w:val="16"/>
              </w:rPr>
            </w:pPr>
            <w:r w:rsidRPr="00F36A20">
              <w:rPr>
                <w:rFonts w:eastAsia="Calibri"/>
                <w:sz w:val="16"/>
              </w:rPr>
              <w:t>1</w:t>
            </w:r>
          </w:p>
        </w:tc>
        <w:tc>
          <w:tcPr>
            <w:tcW w:w="6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F36A20" w:rsidRDefault="0094466E">
            <w:pPr>
              <w:widowControl w:val="0"/>
              <w:jc w:val="center"/>
              <w:outlineLvl w:val="1"/>
              <w:rPr>
                <w:sz w:val="16"/>
              </w:rPr>
            </w:pPr>
            <w:r w:rsidRPr="00F36A20">
              <w:rPr>
                <w:sz w:val="16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2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2E1F" w:rsidRPr="00F36A20" w:rsidRDefault="0094466E">
            <w:pPr>
              <w:widowControl w:val="0"/>
              <w:jc w:val="center"/>
              <w:rPr>
                <w:color w:val="000000"/>
                <w:sz w:val="16"/>
              </w:rPr>
            </w:pPr>
            <w:r w:rsidRPr="00F36A20">
              <w:rPr>
                <w:color w:val="000000"/>
                <w:sz w:val="16"/>
              </w:rPr>
              <w:t>1,01</w:t>
            </w:r>
            <w:r w:rsidR="00CA464B" w:rsidRPr="00F36A20">
              <w:rPr>
                <w:color w:val="000000"/>
                <w:sz w:val="16"/>
              </w:rPr>
              <w:t>%</w:t>
            </w:r>
          </w:p>
        </w:tc>
      </w:tr>
      <w:tr w:rsidR="00EB2E1F" w:rsidTr="00F36A20">
        <w:trPr>
          <w:trHeight w:val="50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F36A20" w:rsidRDefault="00CA464B">
            <w:pPr>
              <w:widowControl w:val="0"/>
              <w:jc w:val="center"/>
              <w:rPr>
                <w:rFonts w:eastAsia="Calibri"/>
                <w:sz w:val="16"/>
              </w:rPr>
            </w:pPr>
            <w:r w:rsidRPr="00F36A20">
              <w:rPr>
                <w:rFonts w:eastAsia="Calibri"/>
                <w:sz w:val="16"/>
              </w:rPr>
              <w:t>2</w:t>
            </w:r>
          </w:p>
        </w:tc>
        <w:tc>
          <w:tcPr>
            <w:tcW w:w="6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F36A20" w:rsidRDefault="0094466E">
            <w:pPr>
              <w:widowControl w:val="0"/>
              <w:jc w:val="center"/>
              <w:outlineLvl w:val="1"/>
              <w:rPr>
                <w:sz w:val="16"/>
              </w:rPr>
            </w:pPr>
            <w:r w:rsidRPr="00F36A20">
              <w:rPr>
                <w:sz w:val="16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2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2E1F" w:rsidRPr="00F36A20" w:rsidRDefault="0094466E">
            <w:pPr>
              <w:widowControl w:val="0"/>
              <w:jc w:val="center"/>
              <w:rPr>
                <w:color w:val="000000"/>
                <w:sz w:val="16"/>
              </w:rPr>
            </w:pPr>
            <w:r w:rsidRPr="00F36A20">
              <w:rPr>
                <w:color w:val="000000"/>
                <w:sz w:val="16"/>
              </w:rPr>
              <w:t>1,01</w:t>
            </w:r>
            <w:r w:rsidR="00CA464B" w:rsidRPr="00F36A20">
              <w:rPr>
                <w:color w:val="000000"/>
                <w:sz w:val="16"/>
              </w:rPr>
              <w:t>%</w:t>
            </w:r>
          </w:p>
        </w:tc>
      </w:tr>
    </w:tbl>
    <w:p w:rsidR="00EB2E1F" w:rsidRPr="00310EBD" w:rsidRDefault="00CA464B" w:rsidP="000A242A">
      <w:pPr>
        <w:jc w:val="both"/>
        <w:rPr>
          <w:sz w:val="18"/>
        </w:rPr>
      </w:pPr>
      <w:r w:rsidRPr="00310EBD">
        <w:rPr>
          <w:sz w:val="18"/>
        </w:rPr>
        <w:t>3. В соответствии с пунктом 12 Порядка расчет начальной цены единицы медицинского изделия, цены единицы медицинского изделия, для которого в эксплу</w:t>
      </w:r>
      <w:bookmarkStart w:id="0" w:name="_GoBack"/>
      <w:bookmarkEnd w:id="0"/>
      <w:r w:rsidRPr="00310EBD">
        <w:rPr>
          <w:sz w:val="18"/>
        </w:rPr>
        <w:t>атационной документации производителя (изготовителя) не предусмотрено использование расходных материалов и проведение технического обслуживания в период гарантийного срока его эксплуатации, а также в случае, предусмотренном частью 57 статьи 112 Федерального закона 44-ФЗ, осуществляется по формуле:</w:t>
      </w:r>
    </w:p>
    <w:p w:rsidR="00EB2E1F" w:rsidRPr="00310EBD" w:rsidRDefault="00CA464B" w:rsidP="000A242A">
      <w:pPr>
        <w:spacing w:line="276" w:lineRule="auto"/>
        <w:jc w:val="center"/>
        <w:rPr>
          <w:sz w:val="18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18"/>
            </w:rPr>
            <m:t>НЦЕ=</m:t>
          </m:r>
          <m:r>
            <w:rPr>
              <w:rFonts w:ascii="Cambria Math" w:hAnsi="Cambria Math"/>
              <w:sz w:val="16"/>
            </w:rPr>
            <m:t>ЦЕМ</m:t>
          </m:r>
          <m:r>
            <w:rPr>
              <w:rFonts w:ascii="Cambria Math" w:hAnsi="Cambria Math"/>
              <w:sz w:val="18"/>
            </w:rPr>
            <m:t>=</m:t>
          </m:r>
          <m:f>
            <m:fPr>
              <m:ctrlPr>
                <w:rPr>
                  <w:rFonts w:ascii="Cambria Math" w:hAnsi="Cambria Math"/>
                  <w:sz w:val="18"/>
                </w:rPr>
              </m:ctrlPr>
            </m:fPr>
            <m:num>
              <m:nary>
                <m:naryPr>
                  <m:chr m:val="∑"/>
                  <m:ctrlPr>
                    <w:rPr>
                      <w:rFonts w:ascii="Cambria Math" w:hAnsi="Cambria Math"/>
                      <w:sz w:val="18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18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sz w:val="18"/>
                    </w:rPr>
                    <m:t>n</m:t>
                  </m:r>
                </m:sup>
                <m:e>
                  <m:r>
                    <w:rPr>
                      <w:rFonts w:ascii="Cambria Math" w:hAnsi="Cambria Math"/>
                      <w:sz w:val="18"/>
                    </w:rPr>
                    <m:t>Цi</m:t>
                  </m:r>
                </m:e>
              </m:nary>
            </m:num>
            <m:den>
              <m:r>
                <w:rPr>
                  <w:rFonts w:ascii="Cambria Math" w:hAnsi="Cambria Math"/>
                  <w:sz w:val="18"/>
                </w:rPr>
                <m:t>n</m:t>
              </m:r>
            </m:den>
          </m:f>
        </m:oMath>
      </m:oMathPara>
    </w:p>
    <w:p w:rsidR="00EB2E1F" w:rsidRPr="00310EBD" w:rsidRDefault="00CA464B" w:rsidP="000A242A">
      <w:pPr>
        <w:jc w:val="both"/>
        <w:rPr>
          <w:sz w:val="18"/>
        </w:rPr>
      </w:pPr>
      <w:r w:rsidRPr="00310EBD">
        <w:rPr>
          <w:sz w:val="18"/>
        </w:rPr>
        <w:t>где:</w:t>
      </w:r>
    </w:p>
    <w:p w:rsidR="00EB2E1F" w:rsidRPr="00310EBD" w:rsidRDefault="00CA464B" w:rsidP="000A242A">
      <w:pPr>
        <w:jc w:val="both"/>
        <w:rPr>
          <w:sz w:val="18"/>
        </w:rPr>
      </w:pPr>
      <w:r w:rsidRPr="00310EBD">
        <w:rPr>
          <w:i/>
          <w:sz w:val="18"/>
        </w:rPr>
        <w:t>НЦЕ</w:t>
      </w:r>
      <w:r w:rsidRPr="00310EBD">
        <w:rPr>
          <w:sz w:val="18"/>
        </w:rPr>
        <w:t xml:space="preserve"> – начальная цена единицы медицинского изделия, без учета НДС;</w:t>
      </w:r>
    </w:p>
    <w:p w:rsidR="00EB2E1F" w:rsidRPr="00310EBD" w:rsidRDefault="00CA464B" w:rsidP="000A242A">
      <w:pPr>
        <w:jc w:val="both"/>
        <w:rPr>
          <w:sz w:val="18"/>
        </w:rPr>
      </w:pPr>
      <w:r w:rsidRPr="00310EBD">
        <w:rPr>
          <w:i/>
          <w:sz w:val="18"/>
        </w:rPr>
        <w:t>ЦЕМ</w:t>
      </w:r>
      <w:r w:rsidRPr="00310EBD">
        <w:rPr>
          <w:sz w:val="18"/>
        </w:rPr>
        <w:t xml:space="preserve"> –цена единицы медицинского изделия, без учета НДС;</w:t>
      </w:r>
    </w:p>
    <w:p w:rsidR="00EB2E1F" w:rsidRPr="00310EBD" w:rsidRDefault="00CA464B" w:rsidP="000A242A">
      <w:pPr>
        <w:jc w:val="both"/>
        <w:rPr>
          <w:sz w:val="18"/>
        </w:rPr>
      </w:pPr>
      <w:r w:rsidRPr="00310EBD">
        <w:rPr>
          <w:i/>
          <w:sz w:val="18"/>
          <w:lang w:val="en-US"/>
        </w:rPr>
        <w:t>n</w:t>
      </w:r>
      <w:r w:rsidRPr="00310EBD">
        <w:rPr>
          <w:i/>
          <w:sz w:val="18"/>
        </w:rPr>
        <w:t xml:space="preserve"> </w:t>
      </w:r>
      <w:r w:rsidRPr="00310EBD">
        <w:rPr>
          <w:sz w:val="18"/>
        </w:rPr>
        <w:t xml:space="preserve">– количество значений информации о цене единицы </w:t>
      </w:r>
      <w:proofErr w:type="spellStart"/>
      <w:r w:rsidRPr="00310EBD">
        <w:rPr>
          <w:sz w:val="18"/>
          <w:lang w:val="en-US"/>
        </w:rPr>
        <w:t>i</w:t>
      </w:r>
      <w:proofErr w:type="spellEnd"/>
      <w:r w:rsidRPr="00310EBD">
        <w:rPr>
          <w:sz w:val="18"/>
        </w:rPr>
        <w:t>-го медицинского изделия;</w:t>
      </w:r>
    </w:p>
    <w:p w:rsidR="00EB2E1F" w:rsidRPr="00310EBD" w:rsidRDefault="00CA464B" w:rsidP="000A242A">
      <w:pPr>
        <w:jc w:val="both"/>
        <w:rPr>
          <w:sz w:val="18"/>
        </w:rPr>
      </w:pPr>
      <w:proofErr w:type="spellStart"/>
      <w:r w:rsidRPr="00310EBD">
        <w:rPr>
          <w:i/>
          <w:sz w:val="18"/>
          <w:lang w:val="en-US"/>
        </w:rPr>
        <w:t>i</w:t>
      </w:r>
      <w:proofErr w:type="spellEnd"/>
      <w:r w:rsidRPr="00310EBD">
        <w:rPr>
          <w:i/>
          <w:sz w:val="18"/>
        </w:rPr>
        <w:t xml:space="preserve"> </w:t>
      </w:r>
      <w:r w:rsidRPr="00310EBD">
        <w:rPr>
          <w:sz w:val="18"/>
        </w:rPr>
        <w:t>– номер информации о цене;</w:t>
      </w:r>
    </w:p>
    <w:p w:rsidR="00EB2E1F" w:rsidRPr="00310EBD" w:rsidRDefault="00CA464B" w:rsidP="000A242A">
      <w:pPr>
        <w:jc w:val="both"/>
        <w:rPr>
          <w:sz w:val="18"/>
        </w:rPr>
      </w:pPr>
      <w:r w:rsidRPr="00310EBD">
        <w:rPr>
          <w:i/>
          <w:sz w:val="18"/>
        </w:rPr>
        <w:t>Ц</w:t>
      </w:r>
      <w:proofErr w:type="spellStart"/>
      <w:r w:rsidRPr="00310EBD">
        <w:rPr>
          <w:i/>
          <w:sz w:val="18"/>
          <w:lang w:val="en-US"/>
        </w:rPr>
        <w:t>i</w:t>
      </w:r>
      <w:proofErr w:type="spellEnd"/>
      <w:r w:rsidRPr="00310EBD">
        <w:rPr>
          <w:sz w:val="18"/>
        </w:rPr>
        <w:t xml:space="preserve"> – цена единицы </w:t>
      </w:r>
      <w:proofErr w:type="spellStart"/>
      <w:r w:rsidRPr="00310EBD">
        <w:rPr>
          <w:i/>
          <w:sz w:val="18"/>
          <w:lang w:val="en-US"/>
        </w:rPr>
        <w:t>i</w:t>
      </w:r>
      <w:proofErr w:type="spellEnd"/>
      <w:r w:rsidRPr="00310EBD">
        <w:rPr>
          <w:sz w:val="18"/>
        </w:rPr>
        <w:t>-го медицинского изделия, без учета НДС.</w:t>
      </w:r>
    </w:p>
    <w:p w:rsidR="00EB2E1F" w:rsidRPr="00310EBD" w:rsidRDefault="00CA464B" w:rsidP="000A242A">
      <w:pPr>
        <w:jc w:val="both"/>
        <w:rPr>
          <w:sz w:val="18"/>
        </w:rPr>
      </w:pPr>
      <w:r w:rsidRPr="00310EBD">
        <w:rPr>
          <w:sz w:val="18"/>
        </w:rPr>
        <w:t>В соответствии с пунктом 17 Порядка расчет НМЦК осуществляется по формуле:</w:t>
      </w:r>
    </w:p>
    <w:p w:rsidR="00EB2E1F" w:rsidRPr="00310EBD" w:rsidRDefault="00CA464B" w:rsidP="000A242A">
      <w:pPr>
        <w:spacing w:line="276" w:lineRule="auto"/>
        <w:jc w:val="center"/>
        <w:rPr>
          <w:sz w:val="18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16"/>
            </w:rPr>
            <m:t>НМЦК</m:t>
          </m:r>
          <m:r>
            <w:rPr>
              <w:rFonts w:ascii="Cambria Math" w:hAnsi="Cambria Math"/>
              <w:sz w:val="18"/>
            </w:rPr>
            <m:t>=</m:t>
          </m:r>
          <m:nary>
            <m:naryPr>
              <m:chr m:val="∑"/>
              <m:ctrlPr>
                <w:rPr>
                  <w:rFonts w:ascii="Cambria Math" w:hAnsi="Cambria Math"/>
                  <w:sz w:val="18"/>
                </w:rPr>
              </m:ctrlPr>
            </m:naryPr>
            <m:sub>
              <m:r>
                <w:rPr>
                  <w:rFonts w:ascii="Cambria Math" w:hAnsi="Cambria Math"/>
                  <w:sz w:val="18"/>
                </w:rPr>
                <m:t>i=1</m:t>
              </m:r>
            </m:sub>
            <m:sup>
              <m:r>
                <w:rPr>
                  <w:rFonts w:ascii="Cambria Math" w:hAnsi="Cambria Math"/>
                  <w:sz w:val="18"/>
                </w:rPr>
                <m:t>n</m:t>
              </m:r>
            </m:sup>
            <m:e>
              <m:d>
                <m:dPr>
                  <m:ctrlPr>
                    <w:rPr>
                      <w:rFonts w:ascii="Cambria Math" w:hAnsi="Cambria Math"/>
                      <w:sz w:val="18"/>
                    </w:rPr>
                  </m:ctrlPr>
                </m:dPr>
                <m:e>
                  <m:r>
                    <w:rPr>
                      <w:rFonts w:ascii="Cambria Math" w:hAnsi="Cambria Math"/>
                      <w:sz w:val="18"/>
                    </w:rPr>
                    <m:t>НЦЕi+НДС</m:t>
                  </m:r>
                </m:e>
              </m:d>
              <m:r>
                <w:rPr>
                  <w:rFonts w:ascii="Cambria Math" w:hAnsi="Cambria Math"/>
                  <w:sz w:val="18"/>
                </w:rPr>
                <m:t>×Vi</m:t>
              </m:r>
            </m:e>
          </m:nary>
        </m:oMath>
      </m:oMathPara>
    </w:p>
    <w:p w:rsidR="00EB2E1F" w:rsidRPr="00310EBD" w:rsidRDefault="00CA464B" w:rsidP="0039344B">
      <w:pPr>
        <w:jc w:val="both"/>
        <w:rPr>
          <w:sz w:val="18"/>
        </w:rPr>
      </w:pPr>
      <w:r w:rsidRPr="00310EBD">
        <w:rPr>
          <w:sz w:val="18"/>
        </w:rPr>
        <w:t>где:</w:t>
      </w:r>
    </w:p>
    <w:p w:rsidR="00EB2E1F" w:rsidRPr="00310EBD" w:rsidRDefault="00CA464B" w:rsidP="000A242A">
      <w:pPr>
        <w:jc w:val="both"/>
        <w:rPr>
          <w:sz w:val="18"/>
        </w:rPr>
      </w:pPr>
      <w:r w:rsidRPr="00310EBD">
        <w:rPr>
          <w:i/>
          <w:sz w:val="18"/>
          <w:lang w:val="en-US"/>
        </w:rPr>
        <w:t>n</w:t>
      </w:r>
      <w:r w:rsidRPr="00310EBD">
        <w:rPr>
          <w:i/>
          <w:sz w:val="18"/>
        </w:rPr>
        <w:t xml:space="preserve"> </w:t>
      </w:r>
      <w:r w:rsidRPr="00310EBD">
        <w:rPr>
          <w:sz w:val="18"/>
        </w:rPr>
        <w:t>– количество позиций закупаемых медицинских изделий;</w:t>
      </w:r>
    </w:p>
    <w:p w:rsidR="00EB2E1F" w:rsidRPr="00310EBD" w:rsidRDefault="00CA464B" w:rsidP="000A242A">
      <w:pPr>
        <w:jc w:val="both"/>
        <w:rPr>
          <w:sz w:val="18"/>
        </w:rPr>
      </w:pPr>
      <w:r w:rsidRPr="00310EBD">
        <w:rPr>
          <w:i/>
          <w:sz w:val="18"/>
        </w:rPr>
        <w:t>НЦЕ</w:t>
      </w:r>
      <w:proofErr w:type="spellStart"/>
      <w:r w:rsidRPr="00310EBD">
        <w:rPr>
          <w:i/>
          <w:sz w:val="18"/>
          <w:lang w:val="en-US"/>
        </w:rPr>
        <w:t>i</w:t>
      </w:r>
      <w:proofErr w:type="spellEnd"/>
      <w:r w:rsidRPr="00310EBD">
        <w:rPr>
          <w:sz w:val="18"/>
        </w:rPr>
        <w:t xml:space="preserve"> – начальная цена единицы </w:t>
      </w:r>
      <w:proofErr w:type="spellStart"/>
      <w:r w:rsidRPr="00310EBD">
        <w:rPr>
          <w:i/>
          <w:sz w:val="18"/>
          <w:lang w:val="en-US"/>
        </w:rPr>
        <w:t>i</w:t>
      </w:r>
      <w:proofErr w:type="spellEnd"/>
      <w:r w:rsidRPr="00310EBD">
        <w:rPr>
          <w:sz w:val="18"/>
        </w:rPr>
        <w:t>-ой позиции медицинского изделия, определяемая в соответствии рассматриваемым Порядком (по применимости);</w:t>
      </w:r>
    </w:p>
    <w:p w:rsidR="00EB2E1F" w:rsidRPr="00310EBD" w:rsidRDefault="00CA464B" w:rsidP="000A242A">
      <w:pPr>
        <w:jc w:val="both"/>
        <w:rPr>
          <w:sz w:val="18"/>
        </w:rPr>
      </w:pPr>
      <w:r w:rsidRPr="00310EBD">
        <w:rPr>
          <w:i/>
          <w:sz w:val="18"/>
          <w:lang w:val="en-US"/>
        </w:rPr>
        <w:t>Vi</w:t>
      </w:r>
      <w:r w:rsidRPr="00310EBD">
        <w:rPr>
          <w:sz w:val="18"/>
        </w:rPr>
        <w:t xml:space="preserve"> – количество (объем) </w:t>
      </w:r>
      <w:proofErr w:type="spellStart"/>
      <w:r w:rsidRPr="00310EBD">
        <w:rPr>
          <w:i/>
          <w:sz w:val="18"/>
          <w:lang w:val="en-US"/>
        </w:rPr>
        <w:t>i</w:t>
      </w:r>
      <w:proofErr w:type="spellEnd"/>
      <w:r w:rsidRPr="00310EBD">
        <w:rPr>
          <w:sz w:val="18"/>
        </w:rPr>
        <w:t>-ой позиции закупаемого медицинского изделия.</w:t>
      </w: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457"/>
        <w:gridCol w:w="2701"/>
        <w:gridCol w:w="575"/>
        <w:gridCol w:w="575"/>
        <w:gridCol w:w="1006"/>
        <w:gridCol w:w="1006"/>
        <w:gridCol w:w="1150"/>
        <w:gridCol w:w="432"/>
        <w:gridCol w:w="718"/>
        <w:gridCol w:w="432"/>
        <w:gridCol w:w="891"/>
        <w:gridCol w:w="258"/>
      </w:tblGrid>
      <w:tr w:rsidR="0039344B" w:rsidTr="00472CE7">
        <w:trPr>
          <w:trHeight w:val="2575"/>
          <w:jc w:val="center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CA464B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№ п/п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CA464B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наименование товара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B2E1F" w:rsidRPr="00C075E3" w:rsidRDefault="00CA464B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Ед. измерения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B2E1F" w:rsidRPr="00C075E3" w:rsidRDefault="00CA464B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Кол-во к поставке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B2E1F" w:rsidRPr="00C075E3" w:rsidRDefault="00CA464B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 xml:space="preserve">цена за единицу медицинского изделия </w:t>
            </w:r>
            <w:proofErr w:type="spellStart"/>
            <w:r w:rsidRPr="00C075E3">
              <w:rPr>
                <w:sz w:val="16"/>
                <w:szCs w:val="16"/>
              </w:rPr>
              <w:t>бз</w:t>
            </w:r>
            <w:proofErr w:type="spellEnd"/>
            <w:r w:rsidRPr="00C075E3">
              <w:rPr>
                <w:sz w:val="16"/>
                <w:szCs w:val="16"/>
              </w:rPr>
              <w:t xml:space="preserve"> учета НДС (ЦЕМ </w:t>
            </w:r>
            <w:r w:rsidR="0094466E" w:rsidRPr="00C075E3">
              <w:rPr>
                <w:sz w:val="16"/>
                <w:szCs w:val="16"/>
              </w:rPr>
              <w:t xml:space="preserve">1) по Предложению №1 КП </w:t>
            </w:r>
            <w:proofErr w:type="spellStart"/>
            <w:r w:rsidR="0094466E" w:rsidRPr="00C075E3">
              <w:rPr>
                <w:sz w:val="16"/>
                <w:szCs w:val="16"/>
              </w:rPr>
              <w:t>вх</w:t>
            </w:r>
            <w:proofErr w:type="spellEnd"/>
            <w:r w:rsidR="0094466E" w:rsidRPr="00C075E3">
              <w:rPr>
                <w:sz w:val="16"/>
                <w:szCs w:val="16"/>
              </w:rPr>
              <w:t>. 1632 от 03.06</w:t>
            </w:r>
            <w:r w:rsidRPr="00C075E3">
              <w:rPr>
                <w:sz w:val="16"/>
                <w:szCs w:val="16"/>
              </w:rPr>
              <w:t>.2026 года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B2E1F" w:rsidRPr="00C075E3" w:rsidRDefault="00CA464B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 xml:space="preserve">цена за единицу медицинского изделия без учета НДС (ЦЕМ </w:t>
            </w:r>
            <w:r w:rsidR="0094466E" w:rsidRPr="00C075E3">
              <w:rPr>
                <w:sz w:val="16"/>
                <w:szCs w:val="16"/>
              </w:rPr>
              <w:t xml:space="preserve">2) по Предложению №2 КП </w:t>
            </w:r>
            <w:proofErr w:type="spellStart"/>
            <w:r w:rsidR="0094466E" w:rsidRPr="00C075E3">
              <w:rPr>
                <w:sz w:val="16"/>
                <w:szCs w:val="16"/>
              </w:rPr>
              <w:t>вх</w:t>
            </w:r>
            <w:proofErr w:type="spellEnd"/>
            <w:r w:rsidR="0094466E" w:rsidRPr="00C075E3">
              <w:rPr>
                <w:sz w:val="16"/>
                <w:szCs w:val="16"/>
              </w:rPr>
              <w:t>. 1631 от 03.06</w:t>
            </w:r>
            <w:r w:rsidRPr="00C075E3">
              <w:rPr>
                <w:sz w:val="16"/>
                <w:szCs w:val="16"/>
              </w:rPr>
              <w:t>.2026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B2E1F" w:rsidRPr="00C075E3" w:rsidRDefault="00CA464B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цена за единицу медицинского изделия без учета НДС (ЦЕМ</w:t>
            </w:r>
            <w:r w:rsidR="0094466E" w:rsidRPr="00C075E3">
              <w:rPr>
                <w:sz w:val="16"/>
                <w:szCs w:val="16"/>
              </w:rPr>
              <w:t xml:space="preserve"> 3) по Предложению №3 КП </w:t>
            </w:r>
            <w:proofErr w:type="spellStart"/>
            <w:r w:rsidR="0094466E" w:rsidRPr="00C075E3">
              <w:rPr>
                <w:sz w:val="16"/>
                <w:szCs w:val="16"/>
              </w:rPr>
              <w:t>вх</w:t>
            </w:r>
            <w:proofErr w:type="spellEnd"/>
            <w:r w:rsidR="0094466E" w:rsidRPr="00C075E3">
              <w:rPr>
                <w:sz w:val="16"/>
                <w:szCs w:val="16"/>
              </w:rPr>
              <w:t>. 1630 от 03.06</w:t>
            </w:r>
            <w:r w:rsidRPr="00C075E3">
              <w:rPr>
                <w:sz w:val="16"/>
                <w:szCs w:val="16"/>
              </w:rPr>
              <w:t>.2026 года</w:t>
            </w:r>
          </w:p>
        </w:tc>
        <w:tc>
          <w:tcPr>
            <w:tcW w:w="4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B2E1F" w:rsidRPr="00C075E3" w:rsidRDefault="00CA464B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кол-во предложений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B2E1F" w:rsidRPr="00C075E3" w:rsidRDefault="00CA464B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Расчет НЦЕ (ЦЕМ) п. 12 Приказа 450</w:t>
            </w:r>
          </w:p>
        </w:tc>
        <w:tc>
          <w:tcPr>
            <w:tcW w:w="4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B2E1F" w:rsidRPr="00C075E3" w:rsidRDefault="00CA464B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ставка НДС (%)*</w:t>
            </w:r>
          </w:p>
        </w:tc>
        <w:tc>
          <w:tcPr>
            <w:tcW w:w="8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B2E1F" w:rsidRPr="00C075E3" w:rsidRDefault="00CA464B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Расчет НМЦК (п. 17 Приказа)</w:t>
            </w:r>
          </w:p>
        </w:tc>
        <w:tc>
          <w:tcPr>
            <w:tcW w:w="254" w:type="dxa"/>
          </w:tcPr>
          <w:p w:rsidR="00EB2E1F" w:rsidRDefault="00EB2E1F">
            <w:pPr>
              <w:widowControl w:val="0"/>
            </w:pPr>
          </w:p>
        </w:tc>
      </w:tr>
      <w:tr w:rsidR="004056D3" w:rsidTr="004056D3">
        <w:trPr>
          <w:trHeight w:val="480"/>
          <w:jc w:val="center"/>
        </w:trPr>
        <w:tc>
          <w:tcPr>
            <w:tcW w:w="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1</w:t>
            </w:r>
          </w:p>
        </w:tc>
        <w:tc>
          <w:tcPr>
            <w:tcW w:w="26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jc w:val="center"/>
              <w:outlineLvl w:val="1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Шт.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C075E3">
              <w:rPr>
                <w:color w:val="000000"/>
                <w:sz w:val="16"/>
                <w:szCs w:val="16"/>
              </w:rPr>
              <w:t>298,15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B548E" w:rsidRPr="00C075E3" w:rsidRDefault="00DB548E" w:rsidP="00DB548E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C075E3">
              <w:rPr>
                <w:color w:val="000000"/>
                <w:sz w:val="16"/>
                <w:szCs w:val="16"/>
              </w:rPr>
              <w:t>300,11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B548E" w:rsidRPr="00C075E3" w:rsidRDefault="00DB548E" w:rsidP="00DB548E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C075E3">
              <w:rPr>
                <w:color w:val="000000"/>
                <w:sz w:val="16"/>
                <w:szCs w:val="16"/>
              </w:rPr>
              <w:t>294,23</w:t>
            </w:r>
          </w:p>
        </w:tc>
        <w:tc>
          <w:tcPr>
            <w:tcW w:w="4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297,50</w:t>
            </w:r>
          </w:p>
        </w:tc>
        <w:tc>
          <w:tcPr>
            <w:tcW w:w="4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0</w:t>
            </w:r>
          </w:p>
        </w:tc>
        <w:tc>
          <w:tcPr>
            <w:tcW w:w="8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7322F1" w:rsidP="00DB548E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3570,00</w:t>
            </w:r>
          </w:p>
        </w:tc>
        <w:tc>
          <w:tcPr>
            <w:tcW w:w="254" w:type="dxa"/>
          </w:tcPr>
          <w:p w:rsidR="00DB548E" w:rsidRDefault="00DB548E" w:rsidP="00DB548E">
            <w:pPr>
              <w:widowControl w:val="0"/>
            </w:pPr>
          </w:p>
        </w:tc>
      </w:tr>
      <w:tr w:rsidR="004056D3" w:rsidTr="004056D3">
        <w:trPr>
          <w:trHeight w:val="137"/>
          <w:jc w:val="center"/>
        </w:trPr>
        <w:tc>
          <w:tcPr>
            <w:tcW w:w="4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2</w:t>
            </w:r>
          </w:p>
        </w:tc>
        <w:tc>
          <w:tcPr>
            <w:tcW w:w="2663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jc w:val="center"/>
              <w:outlineLvl w:val="1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Шт.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C075E3">
              <w:rPr>
                <w:color w:val="000000"/>
                <w:sz w:val="16"/>
                <w:szCs w:val="16"/>
              </w:rPr>
              <w:t>187,47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B548E" w:rsidRPr="00C075E3" w:rsidRDefault="00DB548E" w:rsidP="00DB548E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C075E3">
              <w:rPr>
                <w:color w:val="000000"/>
                <w:sz w:val="16"/>
                <w:szCs w:val="16"/>
              </w:rPr>
              <w:t>188,71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B548E" w:rsidRPr="00C075E3" w:rsidRDefault="00DB548E" w:rsidP="00DB548E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C075E3">
              <w:rPr>
                <w:color w:val="000000"/>
                <w:sz w:val="16"/>
                <w:szCs w:val="16"/>
              </w:rPr>
              <w:t>185,01</w:t>
            </w: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7322F1" w:rsidP="00DB548E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187,06</w:t>
            </w: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DB548E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0</w:t>
            </w:r>
          </w:p>
        </w:tc>
        <w:tc>
          <w:tcPr>
            <w:tcW w:w="879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548E" w:rsidRPr="00C075E3" w:rsidRDefault="00DB548E" w:rsidP="007322F1">
            <w:pPr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3367,</w:t>
            </w:r>
            <w:r w:rsidR="007322F1" w:rsidRPr="00C075E3">
              <w:rPr>
                <w:sz w:val="16"/>
                <w:szCs w:val="16"/>
              </w:rPr>
              <w:t>08</w:t>
            </w:r>
          </w:p>
        </w:tc>
        <w:tc>
          <w:tcPr>
            <w:tcW w:w="254" w:type="dxa"/>
          </w:tcPr>
          <w:p w:rsidR="00DB548E" w:rsidRDefault="00DB548E" w:rsidP="00DB548E">
            <w:pPr>
              <w:widowControl w:val="0"/>
            </w:pPr>
          </w:p>
        </w:tc>
      </w:tr>
      <w:tr w:rsidR="00C55F7C" w:rsidRPr="00607195" w:rsidTr="004056D3">
        <w:trPr>
          <w:trHeight w:val="60"/>
          <w:jc w:val="center"/>
        </w:trPr>
        <w:tc>
          <w:tcPr>
            <w:tcW w:w="89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5F7C" w:rsidRPr="00C075E3" w:rsidRDefault="00607195" w:rsidP="00607195">
            <w:pPr>
              <w:widowControl w:val="0"/>
              <w:suppressAutoHyphens w:val="0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ИТОГО: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5F7C" w:rsidRPr="00C075E3" w:rsidRDefault="00607195" w:rsidP="007322F1">
            <w:pPr>
              <w:widowControl w:val="0"/>
              <w:suppressAutoHyphens w:val="0"/>
              <w:jc w:val="center"/>
              <w:rPr>
                <w:b/>
                <w:sz w:val="16"/>
                <w:szCs w:val="16"/>
              </w:rPr>
            </w:pPr>
            <w:r w:rsidRPr="00C075E3">
              <w:rPr>
                <w:b/>
                <w:sz w:val="16"/>
                <w:szCs w:val="16"/>
              </w:rPr>
              <w:t>6937,08</w:t>
            </w:r>
          </w:p>
        </w:tc>
        <w:tc>
          <w:tcPr>
            <w:tcW w:w="254" w:type="dxa"/>
            <w:tcBorders>
              <w:left w:val="single" w:sz="4" w:space="0" w:color="auto"/>
            </w:tcBorders>
          </w:tcPr>
          <w:p w:rsidR="00C55F7C" w:rsidRPr="00607195" w:rsidRDefault="00C55F7C" w:rsidP="00DB548E">
            <w:pPr>
              <w:widowControl w:val="0"/>
              <w:rPr>
                <w:sz w:val="18"/>
              </w:rPr>
            </w:pPr>
          </w:p>
        </w:tc>
      </w:tr>
    </w:tbl>
    <w:p w:rsidR="00EB2E1F" w:rsidRPr="00310EBD" w:rsidRDefault="00CA464B" w:rsidP="00C075E3">
      <w:pPr>
        <w:jc w:val="both"/>
        <w:rPr>
          <w:sz w:val="18"/>
        </w:rPr>
      </w:pPr>
      <w:r w:rsidRPr="00310EBD">
        <w:rPr>
          <w:sz w:val="18"/>
        </w:rPr>
        <w:t xml:space="preserve">* НДС </w:t>
      </w:r>
      <w:r w:rsidR="006D59E7" w:rsidRPr="00310EBD">
        <w:rPr>
          <w:sz w:val="18"/>
        </w:rPr>
        <w:t xml:space="preserve">по коду ОКПД 2 </w:t>
      </w:r>
      <w:r w:rsidRPr="00310EBD">
        <w:rPr>
          <w:sz w:val="18"/>
        </w:rPr>
        <w:t>не облагается (Постановление Правительства РФ от 30.09.2015 г. № 1042)</w:t>
      </w:r>
    </w:p>
    <w:p w:rsidR="00EB2E1F" w:rsidRPr="00310EBD" w:rsidRDefault="00CA464B" w:rsidP="00C075E3">
      <w:pPr>
        <w:jc w:val="both"/>
        <w:rPr>
          <w:sz w:val="18"/>
        </w:rPr>
      </w:pPr>
      <w:r w:rsidRPr="00310EBD">
        <w:rPr>
          <w:sz w:val="18"/>
        </w:rPr>
        <w:t xml:space="preserve">Во исполнение п.1.ч. 1 ст. 1, статьи 6 Федерального закона от 05.04.2013 N 44-ФЗ "О контрактной системе в сфере закупок товаров, работ, услуг для обеспечения государственных и муниципальных нужд" с целью обеспечения результативности и эффективности осуществления закупок, исходя из необходимости достижения заданных результатов с использованием наименьшего объема средств (экономности) и достижения наилучшего результата с использованием определенного объема средств (результативности), а так же согласно п.п.9, </w:t>
      </w:r>
      <w:r w:rsidR="00AF2C65" w:rsidRPr="00310EBD">
        <w:rPr>
          <w:sz w:val="18"/>
        </w:rPr>
        <w:t xml:space="preserve">18 Приказа 450н, Заказчик </w:t>
      </w:r>
      <w:r w:rsidRPr="00310EBD">
        <w:rPr>
          <w:sz w:val="18"/>
        </w:rPr>
        <w:t xml:space="preserve">устанавливает начальную (максимальную) цену контракта, исходя из наименьшей цены единицы товара: </w:t>
      </w:r>
    </w:p>
    <w:tbl>
      <w:tblPr>
        <w:tblW w:w="4935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75"/>
        <w:gridCol w:w="2875"/>
        <w:gridCol w:w="676"/>
        <w:gridCol w:w="710"/>
        <w:gridCol w:w="1633"/>
        <w:gridCol w:w="863"/>
        <w:gridCol w:w="1437"/>
        <w:gridCol w:w="1294"/>
      </w:tblGrid>
      <w:tr w:rsidR="00EB2E1F" w:rsidTr="00C075E3"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CA464B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CA464B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Наименование медицинского изделия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C075E3" w:rsidRDefault="00CA464B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Кол-во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C075E3" w:rsidRDefault="00CA464B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Ед. изм.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C075E3" w:rsidRDefault="00CA464B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ЦЕМ за ед. изм.</w:t>
            </w:r>
          </w:p>
          <w:p w:rsidR="00EB2E1F" w:rsidRPr="00C075E3" w:rsidRDefault="00CA464B" w:rsidP="00C55F7C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без НДС,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C075E3" w:rsidRDefault="00CA464B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Ставка НДС,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C075E3" w:rsidRDefault="00CA464B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ЦЕМ за ед. изм. с НДС,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C075E3" w:rsidRDefault="00CA464B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НМЦК, руб.</w:t>
            </w:r>
          </w:p>
        </w:tc>
      </w:tr>
      <w:tr w:rsidR="00EB2E1F" w:rsidTr="00C075E3">
        <w:trPr>
          <w:trHeight w:val="40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CA464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C075E3">
              <w:rPr>
                <w:rFonts w:eastAsia="Calibri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676172">
            <w:pPr>
              <w:widowControl w:val="0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C075E3" w:rsidRDefault="00C55F7C">
            <w:pPr>
              <w:widowControl w:val="0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 w:rsidRPr="00C075E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C075E3" w:rsidRDefault="00C075E3">
            <w:pPr>
              <w:widowControl w:val="0"/>
              <w:spacing w:line="276" w:lineRule="auto"/>
              <w:ind w:left="-567" w:firstLine="567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Шт.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453652">
            <w:pPr>
              <w:widowControl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294,23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C075E3" w:rsidRDefault="00CA464B">
            <w:pPr>
              <w:widowControl w:val="0"/>
              <w:jc w:val="center"/>
              <w:rPr>
                <w:bCs/>
                <w:iCs/>
                <w:sz w:val="16"/>
                <w:szCs w:val="16"/>
              </w:rPr>
            </w:pPr>
            <w:r w:rsidRPr="00C075E3">
              <w:rPr>
                <w:bCs/>
                <w:iCs/>
                <w:sz w:val="16"/>
                <w:szCs w:val="16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453652">
            <w:pPr>
              <w:widowControl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294,23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676172" w:rsidP="0047750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C075E3">
              <w:rPr>
                <w:color w:val="000000"/>
                <w:sz w:val="16"/>
                <w:szCs w:val="16"/>
              </w:rPr>
              <w:t>3530,7</w:t>
            </w:r>
            <w:r w:rsidR="0047750B" w:rsidRPr="00C075E3">
              <w:rPr>
                <w:color w:val="000000"/>
                <w:sz w:val="16"/>
                <w:szCs w:val="16"/>
              </w:rPr>
              <w:t>6</w:t>
            </w:r>
          </w:p>
        </w:tc>
      </w:tr>
      <w:tr w:rsidR="00EB2E1F" w:rsidTr="00D307E7">
        <w:trPr>
          <w:trHeight w:val="33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CA464B">
            <w:pPr>
              <w:widowControl w:val="0"/>
              <w:jc w:val="center"/>
              <w:rPr>
                <w:rFonts w:eastAsia="Calibri"/>
                <w:sz w:val="16"/>
                <w:szCs w:val="16"/>
              </w:rPr>
            </w:pPr>
            <w:r w:rsidRPr="00C075E3">
              <w:rPr>
                <w:rFonts w:eastAsia="Calibri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676172">
            <w:pPr>
              <w:widowControl w:val="0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Электрод для электрокардиографии, многоразового использования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C075E3" w:rsidRDefault="00C55F7C">
            <w:pPr>
              <w:widowControl w:val="0"/>
              <w:jc w:val="center"/>
              <w:textAlignment w:val="center"/>
              <w:rPr>
                <w:color w:val="000000"/>
                <w:sz w:val="16"/>
                <w:szCs w:val="16"/>
              </w:rPr>
            </w:pPr>
            <w:r w:rsidRPr="00C075E3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C075E3" w:rsidRDefault="00CA464B">
            <w:pPr>
              <w:widowControl w:val="0"/>
              <w:spacing w:line="276" w:lineRule="auto"/>
              <w:ind w:left="-567" w:firstLine="567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Шт</w:t>
            </w:r>
            <w:r w:rsidR="00C075E3" w:rsidRPr="00C075E3">
              <w:rPr>
                <w:sz w:val="16"/>
                <w:szCs w:val="16"/>
              </w:rPr>
              <w:t>.</w:t>
            </w:r>
            <w:r w:rsidRPr="00C075E3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453652">
            <w:pPr>
              <w:widowControl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185,01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C075E3" w:rsidRDefault="00CA464B">
            <w:pPr>
              <w:widowControl w:val="0"/>
              <w:jc w:val="center"/>
              <w:rPr>
                <w:bCs/>
                <w:iCs/>
                <w:sz w:val="16"/>
                <w:szCs w:val="16"/>
              </w:rPr>
            </w:pPr>
            <w:r w:rsidRPr="00C075E3">
              <w:rPr>
                <w:bCs/>
                <w:iCs/>
                <w:sz w:val="16"/>
                <w:szCs w:val="16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453652">
            <w:pPr>
              <w:widowControl w:val="0"/>
              <w:jc w:val="center"/>
              <w:rPr>
                <w:sz w:val="16"/>
                <w:szCs w:val="16"/>
              </w:rPr>
            </w:pPr>
            <w:r w:rsidRPr="00C075E3">
              <w:rPr>
                <w:sz w:val="16"/>
                <w:szCs w:val="16"/>
              </w:rPr>
              <w:t>185,01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C075E3" w:rsidRDefault="00676172" w:rsidP="0047750B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  <w:r w:rsidRPr="00C075E3">
              <w:rPr>
                <w:color w:val="000000"/>
                <w:sz w:val="16"/>
                <w:szCs w:val="16"/>
              </w:rPr>
              <w:t>3330,1</w:t>
            </w:r>
            <w:r w:rsidR="0047750B" w:rsidRPr="00C075E3">
              <w:rPr>
                <w:color w:val="000000"/>
                <w:sz w:val="16"/>
                <w:szCs w:val="16"/>
              </w:rPr>
              <w:t>8</w:t>
            </w:r>
          </w:p>
        </w:tc>
      </w:tr>
      <w:tr w:rsidR="00EB2E1F" w:rsidTr="00C075E3">
        <w:trPr>
          <w:trHeight w:val="60"/>
        </w:trPr>
        <w:tc>
          <w:tcPr>
            <w:tcW w:w="86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E1F" w:rsidRPr="00607195" w:rsidRDefault="00CA464B" w:rsidP="00D307E7">
            <w:pPr>
              <w:widowControl w:val="0"/>
              <w:rPr>
                <w:color w:val="000000"/>
                <w:sz w:val="18"/>
                <w:szCs w:val="16"/>
              </w:rPr>
            </w:pPr>
            <w:r w:rsidRPr="00607195">
              <w:rPr>
                <w:color w:val="000000"/>
                <w:sz w:val="18"/>
                <w:szCs w:val="16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E1F" w:rsidRPr="00607195" w:rsidRDefault="00676172" w:rsidP="0047750B">
            <w:pPr>
              <w:widowControl w:val="0"/>
              <w:jc w:val="center"/>
              <w:rPr>
                <w:b/>
                <w:color w:val="000000"/>
                <w:sz w:val="18"/>
                <w:szCs w:val="16"/>
              </w:rPr>
            </w:pPr>
            <w:r w:rsidRPr="00C075E3">
              <w:rPr>
                <w:b/>
                <w:color w:val="000000"/>
                <w:sz w:val="16"/>
                <w:szCs w:val="16"/>
              </w:rPr>
              <w:t>6860,</w:t>
            </w:r>
            <w:r w:rsidR="0047750B" w:rsidRPr="00C075E3">
              <w:rPr>
                <w:b/>
                <w:color w:val="000000"/>
                <w:sz w:val="16"/>
                <w:szCs w:val="16"/>
              </w:rPr>
              <w:t>94</w:t>
            </w:r>
          </w:p>
        </w:tc>
      </w:tr>
    </w:tbl>
    <w:p w:rsidR="00EB2E1F" w:rsidRDefault="00EB2E1F" w:rsidP="004056D3">
      <w:pPr>
        <w:pStyle w:val="af6"/>
        <w:ind w:left="0"/>
        <w:jc w:val="both"/>
        <w:rPr>
          <w:sz w:val="20"/>
        </w:rPr>
      </w:pPr>
    </w:p>
    <w:p w:rsidR="00EB2E1F" w:rsidRDefault="00CA464B" w:rsidP="004056D3">
      <w:pPr>
        <w:ind w:right="-143"/>
        <w:contextualSpacing/>
        <w:jc w:val="both"/>
        <w:rPr>
          <w:sz w:val="20"/>
        </w:rPr>
      </w:pPr>
      <w:r>
        <w:rPr>
          <w:sz w:val="20"/>
        </w:rPr>
        <w:t xml:space="preserve">Расчет составил: агент по </w:t>
      </w:r>
      <w:r w:rsidR="004056D3">
        <w:rPr>
          <w:sz w:val="20"/>
        </w:rPr>
        <w:t xml:space="preserve">снабжению </w:t>
      </w:r>
      <w:proofErr w:type="spellStart"/>
      <w:r w:rsidR="004056D3">
        <w:rPr>
          <w:sz w:val="20"/>
        </w:rPr>
        <w:t>Шеметова</w:t>
      </w:r>
      <w:proofErr w:type="spellEnd"/>
      <w:r w:rsidR="004056D3">
        <w:rPr>
          <w:sz w:val="20"/>
        </w:rPr>
        <w:t xml:space="preserve"> А.А.</w:t>
      </w:r>
    </w:p>
    <w:p w:rsidR="00EB2E1F" w:rsidRDefault="00EB2E1F">
      <w:pPr>
        <w:pStyle w:val="af6"/>
        <w:ind w:left="0"/>
        <w:jc w:val="both"/>
        <w:rPr>
          <w:sz w:val="20"/>
        </w:rPr>
      </w:pPr>
    </w:p>
    <w:sectPr w:rsidR="00EB2E1F" w:rsidSect="0039344B">
      <w:footerReference w:type="default" r:id="rId15"/>
      <w:pgSz w:w="11906" w:h="16838"/>
      <w:pgMar w:top="568" w:right="424" w:bottom="1134" w:left="1276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64B" w:rsidRDefault="00CA464B">
      <w:r>
        <w:separator/>
      </w:r>
    </w:p>
  </w:endnote>
  <w:endnote w:type="continuationSeparator" w:id="0">
    <w:p w:rsidR="00CA464B" w:rsidRDefault="00CA4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64B" w:rsidRDefault="00CA464B">
    <w:pPr>
      <w:pStyle w:val="af5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472CE7">
      <w:rPr>
        <w:noProof/>
        <w:sz w:val="20"/>
      </w:rPr>
      <w:t>1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64B" w:rsidRDefault="00CA464B">
      <w:r>
        <w:separator/>
      </w:r>
    </w:p>
  </w:footnote>
  <w:footnote w:type="continuationSeparator" w:id="0">
    <w:p w:rsidR="00CA464B" w:rsidRDefault="00CA4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B3DBB"/>
    <w:multiLevelType w:val="multilevel"/>
    <w:tmpl w:val="F0B296EC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926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18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3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968" w:hanging="1440"/>
      </w:pPr>
    </w:lvl>
  </w:abstractNum>
  <w:abstractNum w:abstractNumId="1" w15:restartNumberingAfterBreak="0">
    <w:nsid w:val="27A93CAD"/>
    <w:multiLevelType w:val="multilevel"/>
    <w:tmpl w:val="F042B2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1AA1DD9"/>
    <w:multiLevelType w:val="multilevel"/>
    <w:tmpl w:val="9D44C3CE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73" w:hanging="720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128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59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7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4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41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431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04" w:hanging="21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E1F"/>
    <w:rsid w:val="00071AEF"/>
    <w:rsid w:val="00074D80"/>
    <w:rsid w:val="000A242A"/>
    <w:rsid w:val="000B2DA7"/>
    <w:rsid w:val="000C602F"/>
    <w:rsid w:val="00221AB7"/>
    <w:rsid w:val="00310EBD"/>
    <w:rsid w:val="0039344B"/>
    <w:rsid w:val="004056D3"/>
    <w:rsid w:val="00453652"/>
    <w:rsid w:val="00455851"/>
    <w:rsid w:val="00472CE7"/>
    <w:rsid w:val="0047750B"/>
    <w:rsid w:val="004A21A7"/>
    <w:rsid w:val="005317F7"/>
    <w:rsid w:val="005E1C0A"/>
    <w:rsid w:val="00607195"/>
    <w:rsid w:val="00676172"/>
    <w:rsid w:val="006D59E7"/>
    <w:rsid w:val="007322F1"/>
    <w:rsid w:val="00787C66"/>
    <w:rsid w:val="007F2DE0"/>
    <w:rsid w:val="0087703F"/>
    <w:rsid w:val="00931F32"/>
    <w:rsid w:val="0094466E"/>
    <w:rsid w:val="00971473"/>
    <w:rsid w:val="00A86A57"/>
    <w:rsid w:val="00AF2C65"/>
    <w:rsid w:val="00B929E1"/>
    <w:rsid w:val="00B95566"/>
    <w:rsid w:val="00C075E3"/>
    <w:rsid w:val="00C11DCB"/>
    <w:rsid w:val="00C55F7C"/>
    <w:rsid w:val="00CA464B"/>
    <w:rsid w:val="00D307E7"/>
    <w:rsid w:val="00D37F17"/>
    <w:rsid w:val="00D4257A"/>
    <w:rsid w:val="00D750DA"/>
    <w:rsid w:val="00DB548E"/>
    <w:rsid w:val="00E16D9D"/>
    <w:rsid w:val="00E45905"/>
    <w:rsid w:val="00EB2E1F"/>
    <w:rsid w:val="00F3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00514"/>
  <w15:docId w15:val="{6B298BDE-C77D-405E-8E30-ECD91C56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сещённая гиперссылка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5">
    <w:name w:val="Текст сноски Знак"/>
    <w:basedOn w:val="a0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efault">
    <w:name w:val="Default Знак"/>
    <w:link w:val="Default"/>
    <w:qFormat/>
    <w:locked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Текст выноски Знак"/>
    <w:basedOn w:val="a0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Верхний колонтитул Знак"/>
    <w:basedOn w:val="a0"/>
    <w:uiPriority w:val="99"/>
    <w:qFormat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ижний колонтитул Знак"/>
    <w:basedOn w:val="a0"/>
    <w:uiPriority w:val="99"/>
    <w:qFormat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ardmaininfopurchaselink">
    <w:name w:val="cardmaininfo__purchaselink"/>
    <w:basedOn w:val="a0"/>
    <w:qFormat/>
  </w:style>
  <w:style w:type="character" w:styleId="a9">
    <w:name w:val="annotation reference"/>
    <w:basedOn w:val="a0"/>
    <w:uiPriority w:val="99"/>
    <w:semiHidden/>
    <w:unhideWhenUsed/>
    <w:qFormat/>
    <w:rsid w:val="00D17086"/>
    <w:rPr>
      <w:sz w:val="16"/>
      <w:szCs w:val="16"/>
    </w:rPr>
  </w:style>
  <w:style w:type="character" w:customStyle="1" w:styleId="aa">
    <w:name w:val="Текст примечания Знак"/>
    <w:basedOn w:val="a0"/>
    <w:uiPriority w:val="99"/>
    <w:qFormat/>
    <w:rsid w:val="00D17086"/>
    <w:rPr>
      <w:rFonts w:ascii="Times New Roman" w:eastAsia="Times New Roman" w:hAnsi="Times New Roman" w:cs="Times New Roman"/>
    </w:rPr>
  </w:style>
  <w:style w:type="character" w:customStyle="1" w:styleId="ab">
    <w:name w:val="Тема примечания Знак"/>
    <w:basedOn w:val="aa"/>
    <w:uiPriority w:val="99"/>
    <w:semiHidden/>
    <w:qFormat/>
    <w:rsid w:val="00D17086"/>
    <w:rPr>
      <w:rFonts w:ascii="Times New Roman" w:eastAsia="Times New Roman" w:hAnsi="Times New Roman" w:cs="Times New Roman"/>
      <w:b/>
      <w:bCs/>
    </w:rPr>
  </w:style>
  <w:style w:type="paragraph" w:styleId="ac">
    <w:name w:val="Title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Arial Unicode MS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cs="Arial Unicode M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cs="Arial Unicode MS"/>
    </w:rPr>
  </w:style>
  <w:style w:type="paragraph" w:styleId="af1">
    <w:name w:val="Balloon Text"/>
    <w:basedOn w:val="a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2">
    <w:name w:val="footnote text"/>
    <w:basedOn w:val="a"/>
    <w:rPr>
      <w:sz w:val="20"/>
    </w:rPr>
  </w:style>
  <w:style w:type="paragraph" w:customStyle="1" w:styleId="af3">
    <w:name w:val="Колонтитул"/>
    <w:basedOn w:val="a"/>
    <w:qFormat/>
  </w:style>
  <w:style w:type="paragraph" w:styleId="af4">
    <w:name w:val="header"/>
    <w:basedOn w:val="a"/>
    <w:uiPriority w:val="99"/>
    <w:unhideWhenUsed/>
    <w:pPr>
      <w:tabs>
        <w:tab w:val="center" w:pos="4677"/>
        <w:tab w:val="right" w:pos="9355"/>
      </w:tabs>
    </w:pPr>
  </w:style>
  <w:style w:type="paragraph" w:styleId="af5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paragraph" w:customStyle="1" w:styleId="xl24">
    <w:name w:val="xl24"/>
    <w:basedOn w:val="a"/>
    <w:qFormat/>
    <w:pPr>
      <w:spacing w:before="100" w:after="100"/>
      <w:jc w:val="center"/>
    </w:pPr>
    <w:rPr>
      <w:sz w:val="24"/>
    </w:rPr>
  </w:style>
  <w:style w:type="paragraph" w:customStyle="1" w:styleId="Default0">
    <w:name w:val="Default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Theme="minorEastAsia" w:hAnsi="Arial" w:cs="Arial"/>
    </w:rPr>
  </w:style>
  <w:style w:type="paragraph" w:styleId="af7">
    <w:name w:val="annotation text"/>
    <w:basedOn w:val="a"/>
    <w:uiPriority w:val="99"/>
    <w:unhideWhenUsed/>
    <w:qFormat/>
    <w:rsid w:val="00D17086"/>
    <w:rPr>
      <w:sz w:val="20"/>
    </w:rPr>
  </w:style>
  <w:style w:type="paragraph" w:styleId="af8">
    <w:name w:val="annotation subject"/>
    <w:basedOn w:val="af7"/>
    <w:next w:val="af7"/>
    <w:uiPriority w:val="99"/>
    <w:semiHidden/>
    <w:unhideWhenUsed/>
    <w:qFormat/>
    <w:rsid w:val="00D17086"/>
    <w:rPr>
      <w:b/>
      <w:bCs/>
    </w:rPr>
  </w:style>
  <w:style w:type="paragraph" w:customStyle="1" w:styleId="af9">
    <w:name w:val="Содержимое таблицы"/>
    <w:basedOn w:val="a"/>
    <w:qFormat/>
    <w:pPr>
      <w:widowControl w:val="0"/>
      <w:suppressLineNumbers/>
    </w:pPr>
  </w:style>
  <w:style w:type="paragraph" w:customStyle="1" w:styleId="afa">
    <w:name w:val="Заголовок таблицы"/>
    <w:basedOn w:val="af9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w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w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roszdravnadzor.gov.ru/services/mi_pric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9928A9741E948B6B345B142E3C281" ma:contentTypeVersion="16" ma:contentTypeDescription="Create a new document." ma:contentTypeScope="" ma:versionID="2b3cf765801a994635de21372ceab01a">
  <xsd:schema xmlns:xsd="http://www.w3.org/2001/XMLSchema" xmlns:xs="http://www.w3.org/2001/XMLSchema" xmlns:p="http://schemas.microsoft.com/office/2006/metadata/properties" xmlns:ns3="3d0f9428-0629-4bab-ad7b-3b464d681cd6" xmlns:ns4="59f7de35-4dcd-4ac9-a522-39b0f890cb17" targetNamespace="http://schemas.microsoft.com/office/2006/metadata/properties" ma:root="true" ma:fieldsID="ea03176ffa83bda81ea2d3d9f2ded835" ns3:_="" ns4:_="">
    <xsd:import namespace="3d0f9428-0629-4bab-ad7b-3b464d681cd6"/>
    <xsd:import namespace="59f7de35-4dcd-4ac9-a522-39b0f890cb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f9428-0629-4bab-ad7b-3b464d681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f7de35-4dcd-4ac9-a522-39b0f890cb1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0f9428-0629-4bab-ad7b-3b464d681cd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6D5FB-8570-4EE2-AD59-CCF2730236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DA2D65-61C8-4753-A264-CB21FE569F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0f9428-0629-4bab-ad7b-3b464d681cd6"/>
    <ds:schemaRef ds:uri="59f7de35-4dcd-4ac9-a522-39b0f890cb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E93018-D7FF-4481-8E3D-B56FFCD94BCA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  <ds:schemaRef ds:uri="http://purl.org/dc/elements/1.1/"/>
    <ds:schemaRef ds:uri="59f7de35-4dcd-4ac9-a522-39b0f890cb17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3d0f9428-0629-4bab-ad7b-3b464d681cd6"/>
  </ds:schemaRefs>
</ds:datastoreItem>
</file>

<file path=customXml/itemProps4.xml><?xml version="1.0" encoding="utf-8"?>
<ds:datastoreItem xmlns:ds="http://schemas.openxmlformats.org/officeDocument/2006/customXml" ds:itemID="{4D46DE97-9BDF-4146-BC01-182E779F5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2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 Григорий Александрович</dc:creator>
  <dc:description/>
  <cp:lastModifiedBy>Аксянова Юлия Сергеевна</cp:lastModifiedBy>
  <cp:revision>71</cp:revision>
  <cp:lastPrinted>2026-05-13T10:39:00Z</cp:lastPrinted>
  <dcterms:created xsi:type="dcterms:W3CDTF">2025-05-07T11:49:00Z</dcterms:created>
  <dcterms:modified xsi:type="dcterms:W3CDTF">2026-09-23T10:30:00Z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0x0101006209928A9741E948B6B345B142E3C281</vt:lpwstr>
  </property>
  <property fmtid="{D5CDD505-2E9C-101B-9397-08002B2CF9AE}" pid="3" name="ICV">
    <vt:lpwstr>9746700BB9ED4DE8B1AEA49D8AA21F52</vt:lpwstr>
  </property>
  <property fmtid="{D5CDD505-2E9C-101B-9397-08002B2CF9AE}" pid="4" name="KSOProductBuildVer">
    <vt:lpwstr>1049-11.2.0.11440</vt:lpwstr>
  </property>
</Properties>
</file>