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AB1" w:rsidRPr="00DE0AB1" w:rsidRDefault="00DE0AB1" w:rsidP="00DE0AB1">
      <w:pPr>
        <w:tabs>
          <w:tab w:val="left" w:pos="284"/>
        </w:tabs>
        <w:ind w:left="284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ОБОСНОВАНИЕ </w:t>
      </w:r>
      <w:bookmarkStart w:id="0" w:name="OLE_LINK10"/>
      <w:bookmarkStart w:id="1" w:name="OLE_LINK11"/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ЦЕНЫ КОТРАКТА </w:t>
      </w:r>
    </w:p>
    <w:bookmarkEnd w:id="0"/>
    <w:bookmarkEnd w:id="1"/>
    <w:p w:rsidR="00327ED1" w:rsidRPr="000B3FD7" w:rsidRDefault="00327ED1" w:rsidP="00B215D8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0B3FD7">
        <w:rPr>
          <w:rFonts w:ascii="Times New Roman" w:eastAsia="Calibri" w:hAnsi="Times New Roman" w:cs="Times New Roman"/>
          <w:sz w:val="24"/>
          <w:szCs w:val="24"/>
        </w:rPr>
        <w:t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</w:t>
      </w:r>
      <w:proofErr w:type="gramEnd"/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инициативе заказчика, уполномоченного органа,  и иные источники информации. Заказчик, уполномоченный орган вправе осуществить свои расчеты </w:t>
      </w:r>
      <w:r w:rsidR="00312FC6" w:rsidRPr="000B3FD7">
        <w:rPr>
          <w:rFonts w:ascii="Times New Roman" w:eastAsia="Calibri" w:hAnsi="Times New Roman" w:cs="Times New Roman"/>
          <w:sz w:val="24"/>
          <w:szCs w:val="24"/>
        </w:rPr>
        <w:t>цены контракта.</w:t>
      </w:r>
    </w:p>
    <w:p w:rsidR="00DE0AB1" w:rsidRDefault="00327ED1" w:rsidP="00BC3242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         Во исполнение требований приказа № 567 были направлены </w:t>
      </w:r>
      <w:r w:rsidR="000144E0">
        <w:rPr>
          <w:rFonts w:ascii="Times New Roman" w:eastAsia="Calibri" w:hAnsi="Times New Roman" w:cs="Times New Roman"/>
          <w:sz w:val="24"/>
          <w:szCs w:val="24"/>
        </w:rPr>
        <w:t>5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запрос</w:t>
      </w:r>
      <w:r w:rsidR="000144E0">
        <w:rPr>
          <w:rFonts w:ascii="Times New Roman" w:eastAsia="Calibri" w:hAnsi="Times New Roman" w:cs="Times New Roman"/>
          <w:sz w:val="24"/>
          <w:szCs w:val="24"/>
        </w:rPr>
        <w:t>ов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и получе</w:t>
      </w:r>
      <w:r w:rsidR="001C59D2">
        <w:rPr>
          <w:rFonts w:ascii="Times New Roman" w:eastAsia="Calibri" w:hAnsi="Times New Roman" w:cs="Times New Roman"/>
          <w:sz w:val="24"/>
          <w:szCs w:val="24"/>
        </w:rPr>
        <w:t>н</w:t>
      </w:r>
      <w:r w:rsidR="000144E0">
        <w:rPr>
          <w:rFonts w:ascii="Times New Roman" w:eastAsia="Calibri" w:hAnsi="Times New Roman" w:cs="Times New Roman"/>
          <w:sz w:val="24"/>
          <w:szCs w:val="24"/>
        </w:rPr>
        <w:t>о</w:t>
      </w:r>
      <w:r w:rsidR="00B215D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144E0">
        <w:rPr>
          <w:rFonts w:ascii="Times New Roman" w:eastAsia="Calibri" w:hAnsi="Times New Roman" w:cs="Times New Roman"/>
          <w:sz w:val="24"/>
          <w:szCs w:val="24"/>
        </w:rPr>
        <w:t>3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ответ</w:t>
      </w:r>
      <w:r w:rsidR="000144E0">
        <w:rPr>
          <w:rFonts w:ascii="Times New Roman" w:eastAsia="Calibri" w:hAnsi="Times New Roman" w:cs="Times New Roman"/>
          <w:sz w:val="24"/>
          <w:szCs w:val="24"/>
        </w:rPr>
        <w:t xml:space="preserve">а. </w:t>
      </w:r>
      <w:r w:rsidRPr="00DB6521">
        <w:rPr>
          <w:rFonts w:ascii="Times New Roman" w:eastAsia="Calibri" w:hAnsi="Times New Roman" w:cs="Times New Roman"/>
          <w:sz w:val="24"/>
          <w:szCs w:val="24"/>
        </w:rPr>
        <w:t xml:space="preserve">Для установления цены контракта рассмотрено </w:t>
      </w:r>
      <w:r w:rsidR="000144E0">
        <w:rPr>
          <w:rFonts w:ascii="Times New Roman" w:eastAsia="Calibri" w:hAnsi="Times New Roman" w:cs="Times New Roman"/>
          <w:sz w:val="24"/>
          <w:szCs w:val="24"/>
        </w:rPr>
        <w:t xml:space="preserve">3 </w:t>
      </w:r>
      <w:r w:rsidRPr="00DB6521">
        <w:rPr>
          <w:rFonts w:ascii="Times New Roman" w:eastAsia="Calibri" w:hAnsi="Times New Roman" w:cs="Times New Roman"/>
          <w:sz w:val="24"/>
          <w:szCs w:val="24"/>
        </w:rPr>
        <w:t>коммерческ</w:t>
      </w:r>
      <w:r w:rsidR="000144E0">
        <w:rPr>
          <w:rFonts w:ascii="Times New Roman" w:eastAsia="Calibri" w:hAnsi="Times New Roman" w:cs="Times New Roman"/>
          <w:sz w:val="24"/>
          <w:szCs w:val="24"/>
        </w:rPr>
        <w:t xml:space="preserve">их </w:t>
      </w:r>
      <w:r w:rsidRPr="00DB6521">
        <w:rPr>
          <w:rFonts w:ascii="Times New Roman" w:eastAsia="Calibri" w:hAnsi="Times New Roman" w:cs="Times New Roman"/>
          <w:sz w:val="24"/>
          <w:szCs w:val="24"/>
        </w:rPr>
        <w:t>предложени</w:t>
      </w:r>
      <w:r w:rsidR="000144E0">
        <w:rPr>
          <w:rFonts w:ascii="Times New Roman" w:eastAsia="Calibri" w:hAnsi="Times New Roman" w:cs="Times New Roman"/>
          <w:sz w:val="24"/>
          <w:szCs w:val="24"/>
        </w:rPr>
        <w:t>й</w:t>
      </w:r>
    </w:p>
    <w:p w:rsidR="00BC3242" w:rsidRPr="00DB6521" w:rsidRDefault="00BC3242" w:rsidP="00BC3242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11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9"/>
        <w:gridCol w:w="3054"/>
        <w:gridCol w:w="1559"/>
        <w:gridCol w:w="1985"/>
        <w:gridCol w:w="1559"/>
      </w:tblGrid>
      <w:tr w:rsidR="001A64CA" w:rsidRPr="00DB6521" w:rsidTr="00CA64FF">
        <w:trPr>
          <w:trHeight w:val="384"/>
        </w:trPr>
        <w:tc>
          <w:tcPr>
            <w:tcW w:w="959" w:type="dxa"/>
            <w:vMerge w:val="restart"/>
            <w:shd w:val="clear" w:color="auto" w:fill="auto"/>
            <w:vAlign w:val="center"/>
            <w:hideMark/>
          </w:tcPr>
          <w:p w:rsidR="001A64CA" w:rsidRPr="00DB6521" w:rsidRDefault="001A64CA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054" w:type="dxa"/>
            <w:vMerge w:val="restart"/>
            <w:shd w:val="clear" w:color="auto" w:fill="auto"/>
            <w:vAlign w:val="center"/>
            <w:hideMark/>
          </w:tcPr>
          <w:p w:rsidR="001A64CA" w:rsidRPr="00DB6521" w:rsidRDefault="001A64CA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5103" w:type="dxa"/>
            <w:gridSpan w:val="3"/>
            <w:vAlign w:val="center"/>
          </w:tcPr>
          <w:p w:rsidR="001A64CA" w:rsidRPr="00DB6521" w:rsidRDefault="001A64CA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хозяйствующих субъектов, руб.</w:t>
            </w:r>
          </w:p>
        </w:tc>
      </w:tr>
      <w:tr w:rsidR="001A64CA" w:rsidRPr="00DB6521" w:rsidTr="00CA64FF">
        <w:trPr>
          <w:trHeight w:val="612"/>
        </w:trPr>
        <w:tc>
          <w:tcPr>
            <w:tcW w:w="959" w:type="dxa"/>
            <w:vMerge/>
            <w:vAlign w:val="center"/>
            <w:hideMark/>
          </w:tcPr>
          <w:p w:rsidR="001A64CA" w:rsidRPr="00DB6521" w:rsidRDefault="001A64CA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54" w:type="dxa"/>
            <w:vMerge/>
            <w:vAlign w:val="center"/>
            <w:hideMark/>
          </w:tcPr>
          <w:p w:rsidR="001A64CA" w:rsidRPr="00DB6521" w:rsidRDefault="001A64CA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1A64CA" w:rsidRDefault="00B60584" w:rsidP="00156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 1</w:t>
            </w:r>
          </w:p>
        </w:tc>
        <w:tc>
          <w:tcPr>
            <w:tcW w:w="1985" w:type="dxa"/>
            <w:vAlign w:val="center"/>
          </w:tcPr>
          <w:p w:rsidR="00CA64FF" w:rsidRDefault="00CA64FF" w:rsidP="00CA64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64FF" w:rsidRPr="00CA64FF" w:rsidRDefault="00B60584" w:rsidP="00B605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 2</w:t>
            </w:r>
          </w:p>
          <w:p w:rsidR="001A64CA" w:rsidRDefault="001A64CA" w:rsidP="00CA64F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A64CA" w:rsidRPr="00DB6521" w:rsidRDefault="00B60584" w:rsidP="001562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 № 3</w:t>
            </w:r>
          </w:p>
        </w:tc>
      </w:tr>
      <w:tr w:rsidR="001A64CA" w:rsidRPr="0024764E" w:rsidTr="00CA64FF">
        <w:trPr>
          <w:trHeight w:val="1119"/>
        </w:trPr>
        <w:tc>
          <w:tcPr>
            <w:tcW w:w="959" w:type="dxa"/>
            <w:shd w:val="clear" w:color="auto" w:fill="auto"/>
            <w:vAlign w:val="center"/>
            <w:hideMark/>
          </w:tcPr>
          <w:p w:rsidR="001A64CA" w:rsidRPr="00DB6521" w:rsidRDefault="001A64CA" w:rsidP="00DE0A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1.                </w:t>
            </w:r>
          </w:p>
        </w:tc>
        <w:tc>
          <w:tcPr>
            <w:tcW w:w="3054" w:type="dxa"/>
            <w:shd w:val="clear" w:color="auto" w:fill="auto"/>
            <w:vAlign w:val="center"/>
          </w:tcPr>
          <w:p w:rsidR="001A64CA" w:rsidRPr="00687869" w:rsidRDefault="00687869" w:rsidP="00934D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7869">
              <w:rPr>
                <w:rFonts w:ascii="Times New Roman" w:hAnsi="Times New Roman" w:cs="Times New Roman"/>
                <w:sz w:val="24"/>
                <w:szCs w:val="24"/>
              </w:rPr>
              <w:t>Светильник светодиодный</w:t>
            </w:r>
            <w:r w:rsidR="00934DFF">
              <w:rPr>
                <w:rFonts w:ascii="Times New Roman" w:hAnsi="Times New Roman" w:cs="Times New Roman"/>
                <w:sz w:val="24"/>
                <w:szCs w:val="24"/>
              </w:rPr>
              <w:t xml:space="preserve"> встраиваемый</w:t>
            </w:r>
            <w:r w:rsidRPr="006878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7869">
              <w:rPr>
                <w:rFonts w:ascii="Times New Roman" w:hAnsi="Times New Roman" w:cs="Times New Roman"/>
                <w:sz w:val="24"/>
                <w:szCs w:val="24"/>
              </w:rPr>
              <w:t>Alenka</w:t>
            </w:r>
            <w:proofErr w:type="spellEnd"/>
            <w:r w:rsidRPr="00687869">
              <w:rPr>
                <w:rFonts w:ascii="Times New Roman" w:hAnsi="Times New Roman" w:cs="Times New Roman"/>
                <w:sz w:val="24"/>
                <w:szCs w:val="24"/>
              </w:rPr>
              <w:t xml:space="preserve"> LED-38-845-23 ЗСП </w:t>
            </w:r>
          </w:p>
        </w:tc>
        <w:tc>
          <w:tcPr>
            <w:tcW w:w="1559" w:type="dxa"/>
            <w:vAlign w:val="center"/>
          </w:tcPr>
          <w:p w:rsidR="001A64CA" w:rsidRPr="0024764E" w:rsidRDefault="00687869" w:rsidP="00A62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3400,00</w:t>
            </w:r>
          </w:p>
        </w:tc>
        <w:tc>
          <w:tcPr>
            <w:tcW w:w="1985" w:type="dxa"/>
            <w:vAlign w:val="center"/>
          </w:tcPr>
          <w:p w:rsidR="001A64CA" w:rsidRPr="0024764E" w:rsidRDefault="00687869" w:rsidP="00A62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3940,00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A64CA" w:rsidRPr="0024764E" w:rsidRDefault="00934DFF" w:rsidP="00A62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4157,84</w:t>
            </w:r>
          </w:p>
        </w:tc>
      </w:tr>
    </w:tbl>
    <w:p w:rsidR="00B03CB9" w:rsidRPr="00DB6521" w:rsidRDefault="00B03CB9" w:rsidP="003E0178">
      <w:pPr>
        <w:jc w:val="both"/>
        <w:rPr>
          <w:rFonts w:ascii="Times New Roman" w:hAnsi="Times New Roman" w:cs="Times New Roman"/>
          <w:sz w:val="24"/>
          <w:szCs w:val="24"/>
        </w:rPr>
      </w:pPr>
      <w:r w:rsidRPr="00DB6521">
        <w:rPr>
          <w:rFonts w:ascii="Times New Roman" w:hAnsi="Times New Roman" w:cs="Times New Roman"/>
          <w:sz w:val="24"/>
          <w:szCs w:val="24"/>
        </w:rPr>
        <w:t xml:space="preserve">В целях экономической эффективности закупки, </w:t>
      </w:r>
      <w:r w:rsidR="00C900AA">
        <w:rPr>
          <w:rFonts w:ascii="Times New Roman" w:hAnsi="Times New Roman" w:cs="Times New Roman"/>
          <w:sz w:val="24"/>
          <w:szCs w:val="24"/>
        </w:rPr>
        <w:t xml:space="preserve">цена контракта определена по наименьшей цене </w:t>
      </w:r>
      <w:proofErr w:type="gramStart"/>
      <w:r w:rsidR="00C900AA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="00C900AA">
        <w:rPr>
          <w:rFonts w:ascii="Times New Roman" w:hAnsi="Times New Roman" w:cs="Times New Roman"/>
          <w:sz w:val="24"/>
          <w:szCs w:val="24"/>
        </w:rPr>
        <w:t xml:space="preserve"> предложенных хозяйствующими субъектами, и составляет </w:t>
      </w:r>
      <w:r w:rsidR="00687869">
        <w:rPr>
          <w:rFonts w:ascii="Times New Roman" w:hAnsi="Times New Roman" w:cs="Times New Roman"/>
          <w:sz w:val="24"/>
          <w:szCs w:val="24"/>
        </w:rPr>
        <w:t xml:space="preserve">3400,00 </w:t>
      </w:r>
      <w:r w:rsidR="00C900AA">
        <w:rPr>
          <w:rFonts w:ascii="Times New Roman" w:hAnsi="Times New Roman" w:cs="Times New Roman"/>
          <w:sz w:val="24"/>
          <w:szCs w:val="24"/>
        </w:rPr>
        <w:t>руб.</w:t>
      </w:r>
      <w:bookmarkStart w:id="2" w:name="_GoBack"/>
      <w:bookmarkEnd w:id="2"/>
    </w:p>
    <w:p w:rsidR="001C59D2" w:rsidRPr="00DB6521" w:rsidRDefault="001C59D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C59D2" w:rsidRPr="00DB6521" w:rsidSect="00E04D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0AB1"/>
    <w:rsid w:val="000144E0"/>
    <w:rsid w:val="00025011"/>
    <w:rsid w:val="000607FC"/>
    <w:rsid w:val="000A113F"/>
    <w:rsid w:val="000B3FD7"/>
    <w:rsid w:val="000B7FE7"/>
    <w:rsid w:val="000F4AFB"/>
    <w:rsid w:val="00133FED"/>
    <w:rsid w:val="0015623A"/>
    <w:rsid w:val="00187557"/>
    <w:rsid w:val="001A64CA"/>
    <w:rsid w:val="001A7E03"/>
    <w:rsid w:val="001C195D"/>
    <w:rsid w:val="001C59D2"/>
    <w:rsid w:val="001F2CFC"/>
    <w:rsid w:val="0024764E"/>
    <w:rsid w:val="002837FC"/>
    <w:rsid w:val="00292FC4"/>
    <w:rsid w:val="003049D6"/>
    <w:rsid w:val="00312FC6"/>
    <w:rsid w:val="00327ED1"/>
    <w:rsid w:val="00333B7F"/>
    <w:rsid w:val="00360C5D"/>
    <w:rsid w:val="003A2241"/>
    <w:rsid w:val="003A374C"/>
    <w:rsid w:val="003E0178"/>
    <w:rsid w:val="00410DC7"/>
    <w:rsid w:val="004913CD"/>
    <w:rsid w:val="004B240C"/>
    <w:rsid w:val="004D0201"/>
    <w:rsid w:val="00523FD4"/>
    <w:rsid w:val="0052560B"/>
    <w:rsid w:val="00564934"/>
    <w:rsid w:val="00597B58"/>
    <w:rsid w:val="006073A1"/>
    <w:rsid w:val="00632B0D"/>
    <w:rsid w:val="00640CEE"/>
    <w:rsid w:val="006628D9"/>
    <w:rsid w:val="0066340B"/>
    <w:rsid w:val="006736B2"/>
    <w:rsid w:val="00687869"/>
    <w:rsid w:val="006C298C"/>
    <w:rsid w:val="006F6DCD"/>
    <w:rsid w:val="007252DB"/>
    <w:rsid w:val="00732412"/>
    <w:rsid w:val="00761E01"/>
    <w:rsid w:val="00766745"/>
    <w:rsid w:val="007A221B"/>
    <w:rsid w:val="007E2DB8"/>
    <w:rsid w:val="007F50ED"/>
    <w:rsid w:val="00821DA5"/>
    <w:rsid w:val="008242EE"/>
    <w:rsid w:val="00836967"/>
    <w:rsid w:val="008479A7"/>
    <w:rsid w:val="00872D96"/>
    <w:rsid w:val="00897A1D"/>
    <w:rsid w:val="008F5F18"/>
    <w:rsid w:val="00933822"/>
    <w:rsid w:val="00934DFF"/>
    <w:rsid w:val="009B066F"/>
    <w:rsid w:val="009C18EB"/>
    <w:rsid w:val="00A04247"/>
    <w:rsid w:val="00A3331D"/>
    <w:rsid w:val="00A629A3"/>
    <w:rsid w:val="00A91B9D"/>
    <w:rsid w:val="00AF4507"/>
    <w:rsid w:val="00B03CB9"/>
    <w:rsid w:val="00B215D8"/>
    <w:rsid w:val="00B60584"/>
    <w:rsid w:val="00BC3242"/>
    <w:rsid w:val="00BD3C5E"/>
    <w:rsid w:val="00BE0FE6"/>
    <w:rsid w:val="00C31E46"/>
    <w:rsid w:val="00C45C3E"/>
    <w:rsid w:val="00C73046"/>
    <w:rsid w:val="00C900AA"/>
    <w:rsid w:val="00CA3FF0"/>
    <w:rsid w:val="00CA64FF"/>
    <w:rsid w:val="00D14D4B"/>
    <w:rsid w:val="00D76A22"/>
    <w:rsid w:val="00D83A2C"/>
    <w:rsid w:val="00DB3CBB"/>
    <w:rsid w:val="00DB6521"/>
    <w:rsid w:val="00DE0AB1"/>
    <w:rsid w:val="00E04DA6"/>
    <w:rsid w:val="00E65C82"/>
    <w:rsid w:val="00E8446F"/>
    <w:rsid w:val="00E866CB"/>
    <w:rsid w:val="00EA2158"/>
    <w:rsid w:val="00EC2C74"/>
    <w:rsid w:val="00F93672"/>
    <w:rsid w:val="00F95651"/>
    <w:rsid w:val="00F96F8E"/>
    <w:rsid w:val="00FD4724"/>
    <w:rsid w:val="00FE59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D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4B24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Default">
    <w:name w:val="Default"/>
    <w:rsid w:val="0024764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E31D7-1CEF-453E-AC24-DE886835B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Рожкова</dc:creator>
  <cp:lastModifiedBy>kozyakovao</cp:lastModifiedBy>
  <cp:revision>4</cp:revision>
  <cp:lastPrinted>2026-09-30T09:58:00Z</cp:lastPrinted>
  <dcterms:created xsi:type="dcterms:W3CDTF">2026-08-26T05:17:00Z</dcterms:created>
  <dcterms:modified xsi:type="dcterms:W3CDTF">2026-09-30T09:59:00Z</dcterms:modified>
</cp:coreProperties>
</file>