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3753" w:rsidRDefault="00D37BA6">
      <w:pPr>
        <w:jc w:val="center"/>
        <w:rPr>
          <w:rFonts w:ascii="Arial" w:hAnsi="Arial" w:cs="Times New Roman"/>
          <w:sz w:val="20"/>
          <w:szCs w:val="20"/>
        </w:rPr>
      </w:pPr>
      <w:r>
        <w:rPr>
          <w:rFonts w:ascii="Arial" w:hAnsi="Arial" w:cs="Times New Roman"/>
          <w:b/>
          <w:sz w:val="20"/>
          <w:szCs w:val="20"/>
        </w:rPr>
        <w:t xml:space="preserve">ДОГОВОР № </w:t>
      </w:r>
      <w:r w:rsidR="005E3FC0">
        <w:rPr>
          <w:rFonts w:ascii="Arial" w:hAnsi="Arial" w:cs="Times New Roman"/>
          <w:b/>
          <w:sz w:val="20"/>
          <w:szCs w:val="20"/>
        </w:rPr>
        <w:t>____________________</w:t>
      </w:r>
    </w:p>
    <w:p w:rsidR="00FE3753" w:rsidRDefault="00D37BA6">
      <w:pPr>
        <w:jc w:val="center"/>
        <w:rPr>
          <w:rFonts w:ascii="Arial" w:hAnsi="Arial" w:cs="Times New Roman"/>
          <w:b/>
          <w:sz w:val="20"/>
          <w:szCs w:val="20"/>
          <w:u w:val="single"/>
        </w:rPr>
      </w:pPr>
      <w:r>
        <w:rPr>
          <w:rFonts w:ascii="Arial" w:hAnsi="Arial" w:cs="Times New Roman"/>
          <w:b/>
          <w:sz w:val="20"/>
          <w:szCs w:val="20"/>
          <w:u w:val="single"/>
        </w:rPr>
        <w:t xml:space="preserve"> ИКЗ </w:t>
      </w:r>
      <w:r w:rsidR="00593505" w:rsidRPr="00593505">
        <w:rPr>
          <w:rFonts w:ascii="Arial" w:hAnsi="Arial" w:cs="Times New Roman"/>
          <w:b/>
          <w:sz w:val="20"/>
          <w:szCs w:val="20"/>
          <w:u w:val="single"/>
        </w:rPr>
        <w:t>263471603332547160100100010000000244</w:t>
      </w:r>
    </w:p>
    <w:p w:rsidR="00FE3753" w:rsidRDefault="00D37BA6">
      <w:pPr>
        <w:jc w:val="center"/>
        <w:rPr>
          <w:rFonts w:ascii="Arial" w:hAnsi="Arial" w:cs="Times New Roman"/>
          <w:sz w:val="20"/>
          <w:szCs w:val="20"/>
        </w:rPr>
      </w:pPr>
      <w:r>
        <w:rPr>
          <w:rFonts w:ascii="Arial" w:hAnsi="Arial" w:cs="Times New Roman"/>
          <w:sz w:val="20"/>
          <w:szCs w:val="20"/>
        </w:rPr>
        <w:t>г. Тосно</w:t>
      </w:r>
      <w:r>
        <w:rPr>
          <w:rFonts w:ascii="Arial" w:hAnsi="Arial" w:cs="Times New Roman"/>
          <w:sz w:val="20"/>
          <w:szCs w:val="20"/>
        </w:rPr>
        <w:tab/>
      </w:r>
      <w:r>
        <w:rPr>
          <w:rFonts w:ascii="Arial" w:hAnsi="Arial" w:cs="Times New Roman"/>
          <w:sz w:val="20"/>
          <w:szCs w:val="20"/>
        </w:rPr>
        <w:tab/>
      </w:r>
      <w:r w:rsidR="00593505">
        <w:rPr>
          <w:rFonts w:ascii="Arial" w:hAnsi="Arial" w:cs="Times New Roman"/>
          <w:sz w:val="20"/>
          <w:szCs w:val="20"/>
        </w:rPr>
        <w:tab/>
      </w:r>
      <w:r w:rsidR="00593505">
        <w:rPr>
          <w:rFonts w:ascii="Arial" w:hAnsi="Arial" w:cs="Times New Roman"/>
          <w:sz w:val="20"/>
          <w:szCs w:val="20"/>
        </w:rPr>
        <w:tab/>
      </w:r>
      <w:r w:rsidR="00593505">
        <w:rPr>
          <w:rFonts w:ascii="Arial" w:hAnsi="Arial" w:cs="Times New Roman"/>
          <w:sz w:val="20"/>
          <w:szCs w:val="20"/>
        </w:rPr>
        <w:tab/>
      </w:r>
      <w:r w:rsidR="00593505">
        <w:rPr>
          <w:rFonts w:ascii="Arial" w:hAnsi="Arial" w:cs="Times New Roman"/>
          <w:sz w:val="20"/>
          <w:szCs w:val="20"/>
        </w:rPr>
        <w:tab/>
      </w:r>
      <w:r w:rsidR="00593505">
        <w:rPr>
          <w:rFonts w:ascii="Arial" w:hAnsi="Arial" w:cs="Times New Roman"/>
          <w:sz w:val="20"/>
          <w:szCs w:val="20"/>
        </w:rPr>
        <w:tab/>
      </w:r>
      <w:r w:rsidR="00593505">
        <w:rPr>
          <w:rFonts w:ascii="Arial" w:hAnsi="Arial" w:cs="Times New Roman"/>
          <w:sz w:val="20"/>
          <w:szCs w:val="20"/>
        </w:rPr>
        <w:tab/>
        <w:t xml:space="preserve">                    </w:t>
      </w:r>
      <w:r w:rsidR="001C5712">
        <w:rPr>
          <w:rFonts w:ascii="Arial" w:hAnsi="Arial" w:cs="Times New Roman"/>
          <w:sz w:val="20"/>
          <w:szCs w:val="20"/>
        </w:rPr>
        <w:t xml:space="preserve">      </w:t>
      </w:r>
      <w:proofErr w:type="gramStart"/>
      <w:r w:rsidR="001C5712">
        <w:rPr>
          <w:rFonts w:ascii="Arial" w:hAnsi="Arial" w:cs="Times New Roman"/>
          <w:sz w:val="20"/>
          <w:szCs w:val="20"/>
        </w:rPr>
        <w:t xml:space="preserve"> </w:t>
      </w:r>
      <w:r w:rsidR="00593505">
        <w:rPr>
          <w:rFonts w:ascii="Arial" w:hAnsi="Arial" w:cs="Times New Roman"/>
          <w:sz w:val="20"/>
          <w:szCs w:val="20"/>
        </w:rPr>
        <w:t xml:space="preserve">  </w:t>
      </w:r>
      <w:r>
        <w:rPr>
          <w:rFonts w:ascii="Arial" w:hAnsi="Arial" w:cs="Times New Roman"/>
          <w:sz w:val="20"/>
          <w:szCs w:val="20"/>
        </w:rPr>
        <w:t>«</w:t>
      </w:r>
      <w:proofErr w:type="gramEnd"/>
      <w:r w:rsidR="001C5712">
        <w:rPr>
          <w:rFonts w:ascii="Arial" w:hAnsi="Arial" w:cs="Times New Roman"/>
          <w:sz w:val="20"/>
          <w:szCs w:val="20"/>
        </w:rPr>
        <w:t>___</w:t>
      </w:r>
      <w:r>
        <w:rPr>
          <w:rFonts w:ascii="Arial" w:hAnsi="Arial" w:cs="Times New Roman"/>
          <w:sz w:val="20"/>
          <w:szCs w:val="20"/>
        </w:rPr>
        <w:t>» сентября 2026 г.</w:t>
      </w:r>
    </w:p>
    <w:p w:rsidR="00FE3753" w:rsidRDefault="005E3FC0">
      <w:pPr>
        <w:jc w:val="both"/>
        <w:rPr>
          <w:rFonts w:ascii="Times New Roman" w:hAnsi="Times New Roman" w:cs="Times New Roman"/>
          <w:sz w:val="20"/>
          <w:szCs w:val="20"/>
        </w:rPr>
      </w:pPr>
      <w:r>
        <w:rPr>
          <w:rFonts w:ascii="Times New Roman" w:hAnsi="Times New Roman" w:cs="Times New Roman"/>
          <w:sz w:val="20"/>
          <w:szCs w:val="20"/>
          <w:highlight w:val="white"/>
        </w:rPr>
        <w:t>_________________________________________________________________________________________________-</w:t>
      </w:r>
      <w:r w:rsidR="00D37BA6">
        <w:rPr>
          <w:rFonts w:ascii="Times New Roman" w:hAnsi="Times New Roman" w:cs="Times New Roman"/>
          <w:sz w:val="20"/>
          <w:szCs w:val="20"/>
          <w:highlight w:val="white"/>
        </w:rPr>
        <w:t xml:space="preserve"> и Муниципальное бюджетное общеобразовательное учреждение «Основная общеобразовательная школа «</w:t>
      </w:r>
      <w:proofErr w:type="spellStart"/>
      <w:r w:rsidR="00D37BA6">
        <w:rPr>
          <w:rFonts w:ascii="Times New Roman" w:hAnsi="Times New Roman" w:cs="Times New Roman"/>
          <w:sz w:val="20"/>
          <w:szCs w:val="20"/>
          <w:highlight w:val="white"/>
        </w:rPr>
        <w:t>Андриановский</w:t>
      </w:r>
      <w:proofErr w:type="spellEnd"/>
      <w:r w:rsidR="00D37BA6">
        <w:rPr>
          <w:rFonts w:ascii="Times New Roman" w:hAnsi="Times New Roman" w:cs="Times New Roman"/>
          <w:sz w:val="20"/>
          <w:szCs w:val="20"/>
          <w:highlight w:val="white"/>
        </w:rPr>
        <w:t xml:space="preserve"> центр образования», именуемое в дальнейшем «Муниципальный заказчик», </w:t>
      </w:r>
      <w:r w:rsidR="00D37BA6">
        <w:rPr>
          <w:rFonts w:ascii="Times New Roman" w:eastAsia="Calibri" w:hAnsi="Times New Roman" w:cs="Times New Roman"/>
          <w:color w:val="000000"/>
          <w:sz w:val="20"/>
          <w:szCs w:val="20"/>
          <w:lang w:eastAsia="ru-RU"/>
        </w:rPr>
        <w:t xml:space="preserve">в лице директора </w:t>
      </w:r>
      <w:proofErr w:type="spellStart"/>
      <w:r w:rsidR="00D37BA6">
        <w:rPr>
          <w:rFonts w:ascii="Times New Roman" w:eastAsia="Calibri" w:hAnsi="Times New Roman" w:cs="Times New Roman"/>
          <w:color w:val="000000"/>
          <w:sz w:val="20"/>
          <w:szCs w:val="20"/>
          <w:lang w:eastAsia="ru-RU"/>
        </w:rPr>
        <w:t>Мокеева</w:t>
      </w:r>
      <w:proofErr w:type="spellEnd"/>
      <w:r w:rsidR="00D37BA6">
        <w:rPr>
          <w:rFonts w:ascii="Times New Roman" w:eastAsia="Calibri" w:hAnsi="Times New Roman" w:cs="Times New Roman"/>
          <w:color w:val="000000"/>
          <w:sz w:val="20"/>
          <w:szCs w:val="20"/>
          <w:lang w:eastAsia="ru-RU"/>
        </w:rPr>
        <w:t xml:space="preserve"> Сергея Владимировича, действующего на основании Устава</w:t>
      </w:r>
      <w:r w:rsidR="00D37BA6">
        <w:rPr>
          <w:rFonts w:ascii="Times New Roman" w:hAnsi="Times New Roman" w:cs="Times New Roman"/>
          <w:sz w:val="20"/>
          <w:szCs w:val="20"/>
          <w:highlight w:val="white"/>
        </w:rPr>
        <w:t>, с другой стороны, совместно им</w:t>
      </w:r>
      <w:r w:rsidR="00593505">
        <w:rPr>
          <w:rFonts w:ascii="Times New Roman" w:hAnsi="Times New Roman" w:cs="Times New Roman"/>
          <w:sz w:val="20"/>
          <w:szCs w:val="20"/>
          <w:highlight w:val="white"/>
        </w:rPr>
        <w:t>енуемые стороны на основании п.4</w:t>
      </w:r>
      <w:r w:rsidR="00D37BA6">
        <w:rPr>
          <w:rFonts w:ascii="Times New Roman" w:hAnsi="Times New Roman" w:cs="Times New Roman"/>
          <w:sz w:val="20"/>
          <w:szCs w:val="20"/>
          <w:highlight w:val="white"/>
        </w:rPr>
        <w:t xml:space="preserve"> ч.1 ст. 93 Федерального закона от 05.04.2013 N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rsidR="00FE3753" w:rsidRDefault="00D37BA6" w:rsidP="00D37BA6">
      <w:pPr>
        <w:pStyle w:val="aa"/>
        <w:numPr>
          <w:ilvl w:val="0"/>
          <w:numId w:val="1"/>
        </w:numPr>
        <w:jc w:val="center"/>
        <w:rPr>
          <w:rFonts w:ascii="Times New Roman" w:hAnsi="Times New Roman" w:cs="Times New Roman"/>
          <w:sz w:val="20"/>
          <w:szCs w:val="20"/>
        </w:rPr>
      </w:pPr>
      <w:r>
        <w:rPr>
          <w:rFonts w:ascii="Times New Roman" w:hAnsi="Times New Roman" w:cs="Times New Roman"/>
          <w:b/>
          <w:sz w:val="20"/>
          <w:szCs w:val="20"/>
          <w:highlight w:val="white"/>
        </w:rPr>
        <w:t>Предмет догов</w:t>
      </w:r>
      <w:r>
        <w:rPr>
          <w:rFonts w:ascii="Times New Roman" w:hAnsi="Times New Roman" w:cs="Times New Roman"/>
          <w:b/>
          <w:sz w:val="20"/>
          <w:szCs w:val="20"/>
        </w:rPr>
        <w:t>ора</w:t>
      </w:r>
    </w:p>
    <w:p w:rsidR="00FE3753" w:rsidRDefault="00D37BA6">
      <w:pPr>
        <w:pStyle w:val="aa"/>
        <w:numPr>
          <w:ilvl w:val="1"/>
          <w:numId w:val="1"/>
        </w:numPr>
        <w:jc w:val="both"/>
        <w:rPr>
          <w:rFonts w:ascii="Times New Roman" w:hAnsi="Times New Roman" w:cs="Times New Roman"/>
          <w:sz w:val="20"/>
          <w:szCs w:val="20"/>
        </w:rPr>
      </w:pPr>
      <w:r>
        <w:rPr>
          <w:rFonts w:ascii="Times New Roman" w:hAnsi="Times New Roman" w:cs="Times New Roman"/>
          <w:sz w:val="20"/>
          <w:szCs w:val="20"/>
        </w:rPr>
        <w:t>Поставщик обязуется передать Муниципальному заказчику товар, а Муниципальный заказчик обязуется принять и оплатить товар на условиях настоящего договора.</w:t>
      </w:r>
    </w:p>
    <w:p w:rsidR="00FE3753" w:rsidRDefault="00D37BA6">
      <w:pPr>
        <w:pStyle w:val="aa"/>
        <w:numPr>
          <w:ilvl w:val="1"/>
          <w:numId w:val="1"/>
        </w:numPr>
        <w:jc w:val="both"/>
        <w:rPr>
          <w:rFonts w:ascii="Times New Roman" w:hAnsi="Times New Roman" w:cs="Times New Roman"/>
          <w:sz w:val="20"/>
          <w:szCs w:val="20"/>
        </w:rPr>
      </w:pPr>
      <w:r>
        <w:rPr>
          <w:rFonts w:ascii="Times New Roman" w:hAnsi="Times New Roman" w:cs="Times New Roman"/>
          <w:sz w:val="20"/>
          <w:szCs w:val="20"/>
        </w:rPr>
        <w:t>Ассортимент, количество и цена товара определяется в приложении №1 (спецификации), которое является неотъемлемой частью настоящего договора.</w:t>
      </w:r>
    </w:p>
    <w:p w:rsidR="00FE3753" w:rsidRDefault="00FE3753" w:rsidP="00D37BA6">
      <w:pPr>
        <w:pStyle w:val="aa"/>
        <w:ind w:left="1080"/>
        <w:jc w:val="center"/>
        <w:rPr>
          <w:rFonts w:ascii="Times New Roman" w:hAnsi="Times New Roman" w:cs="Times New Roman"/>
          <w:sz w:val="20"/>
          <w:szCs w:val="20"/>
        </w:rPr>
      </w:pPr>
    </w:p>
    <w:p w:rsidR="00FE3753" w:rsidRDefault="00D37BA6" w:rsidP="00D37BA6">
      <w:pPr>
        <w:pStyle w:val="aa"/>
        <w:numPr>
          <w:ilvl w:val="0"/>
          <w:numId w:val="1"/>
        </w:numPr>
        <w:jc w:val="center"/>
        <w:rPr>
          <w:rFonts w:ascii="Times New Roman" w:hAnsi="Times New Roman" w:cs="Times New Roman"/>
          <w:sz w:val="20"/>
          <w:szCs w:val="20"/>
        </w:rPr>
      </w:pPr>
      <w:r>
        <w:rPr>
          <w:rFonts w:ascii="Times New Roman" w:hAnsi="Times New Roman" w:cs="Times New Roman"/>
          <w:b/>
          <w:sz w:val="20"/>
          <w:szCs w:val="20"/>
        </w:rPr>
        <w:t>Цена и сумма договора</w:t>
      </w:r>
    </w:p>
    <w:p w:rsidR="00FE3753" w:rsidRDefault="00D37BA6">
      <w:pPr>
        <w:pStyle w:val="aa"/>
        <w:numPr>
          <w:ilvl w:val="1"/>
          <w:numId w:val="1"/>
        </w:numPr>
        <w:jc w:val="both"/>
        <w:rPr>
          <w:rFonts w:ascii="Times New Roman" w:hAnsi="Times New Roman" w:cs="Times New Roman"/>
          <w:sz w:val="20"/>
          <w:szCs w:val="20"/>
        </w:rPr>
      </w:pPr>
      <w:r>
        <w:rPr>
          <w:rFonts w:ascii="Times New Roman" w:hAnsi="Times New Roman" w:cs="Times New Roman"/>
          <w:sz w:val="20"/>
          <w:szCs w:val="20"/>
        </w:rPr>
        <w:t>Поставщик обязуется поставить товар в количестве и по ценам, указанным в приложении №1 настоящего договора, а Муниципальный заказчик принять и оплатить товар.</w:t>
      </w:r>
    </w:p>
    <w:p w:rsidR="00FE3753" w:rsidRDefault="00D37BA6">
      <w:pPr>
        <w:pStyle w:val="aa"/>
        <w:numPr>
          <w:ilvl w:val="1"/>
          <w:numId w:val="1"/>
        </w:numPr>
        <w:jc w:val="both"/>
        <w:rPr>
          <w:rFonts w:ascii="Times New Roman" w:hAnsi="Times New Roman" w:cs="Times New Roman"/>
          <w:sz w:val="20"/>
          <w:szCs w:val="20"/>
        </w:rPr>
      </w:pPr>
      <w:r>
        <w:rPr>
          <w:rFonts w:ascii="Times New Roman" w:hAnsi="Times New Roman" w:cs="Times New Roman"/>
          <w:sz w:val="20"/>
          <w:szCs w:val="20"/>
        </w:rPr>
        <w:t xml:space="preserve">Цена товара является твердой и не подлежит изменению на весь срок действия настоящего договора. </w:t>
      </w:r>
    </w:p>
    <w:p w:rsidR="00FE3753" w:rsidRDefault="00D37BA6">
      <w:pPr>
        <w:pStyle w:val="aa"/>
        <w:numPr>
          <w:ilvl w:val="1"/>
          <w:numId w:val="1"/>
        </w:numPr>
        <w:jc w:val="both"/>
        <w:rPr>
          <w:rFonts w:ascii="Times New Roman" w:hAnsi="Times New Roman" w:cs="Times New Roman"/>
          <w:sz w:val="20"/>
          <w:szCs w:val="20"/>
        </w:rPr>
      </w:pPr>
      <w:r>
        <w:rPr>
          <w:rFonts w:ascii="Times New Roman" w:hAnsi="Times New Roman" w:cs="Times New Roman"/>
          <w:sz w:val="20"/>
          <w:szCs w:val="20"/>
        </w:rPr>
        <w:t xml:space="preserve">Сумма договора составляет </w:t>
      </w:r>
      <w:r w:rsidR="005E3FC0">
        <w:rPr>
          <w:rFonts w:ascii="Times New Roman" w:hAnsi="Times New Roman" w:cs="Times New Roman"/>
          <w:sz w:val="20"/>
          <w:szCs w:val="20"/>
        </w:rPr>
        <w:t>____________________</w:t>
      </w:r>
      <w:r>
        <w:rPr>
          <w:rFonts w:ascii="Times New Roman" w:hAnsi="Times New Roman" w:cs="Times New Roman"/>
          <w:sz w:val="20"/>
          <w:szCs w:val="20"/>
        </w:rPr>
        <w:t xml:space="preserve">. </w:t>
      </w:r>
      <w:bookmarkStart w:id="0" w:name="__DdeLink__1789_39229050831_Копия_1"/>
      <w:bookmarkStart w:id="1" w:name="__DdeLink__797_1565933721_Копия_1"/>
      <w:r>
        <w:rPr>
          <w:rFonts w:ascii="Times New Roman" w:hAnsi="Times New Roman" w:cs="Times New Roman"/>
          <w:sz w:val="20"/>
          <w:szCs w:val="20"/>
          <w:highlight w:val="white"/>
        </w:rPr>
        <w:t xml:space="preserve"> (</w:t>
      </w:r>
      <w:r w:rsidR="005E3FC0">
        <w:rPr>
          <w:rFonts w:ascii="Times New Roman" w:hAnsi="Times New Roman" w:cs="Times New Roman"/>
          <w:sz w:val="20"/>
          <w:szCs w:val="20"/>
          <w:highlight w:val="white"/>
        </w:rPr>
        <w:t>____________________-</w:t>
      </w:r>
      <w:r>
        <w:rPr>
          <w:rFonts w:ascii="Times New Roman" w:hAnsi="Times New Roman" w:cs="Times New Roman"/>
          <w:sz w:val="20"/>
          <w:szCs w:val="20"/>
          <w:highlight w:val="white"/>
        </w:rPr>
        <w:t xml:space="preserve">) </w:t>
      </w:r>
      <w:proofErr w:type="spellStart"/>
      <w:r>
        <w:rPr>
          <w:rFonts w:ascii="Times New Roman" w:hAnsi="Times New Roman" w:cs="Times New Roman"/>
          <w:sz w:val="20"/>
          <w:szCs w:val="20"/>
          <w:highlight w:val="white"/>
        </w:rPr>
        <w:t>руб</w:t>
      </w:r>
      <w:proofErr w:type="spellEnd"/>
      <w:r w:rsidR="005E3FC0">
        <w:rPr>
          <w:rFonts w:ascii="Times New Roman" w:hAnsi="Times New Roman" w:cs="Times New Roman"/>
          <w:sz w:val="20"/>
          <w:szCs w:val="20"/>
          <w:highlight w:val="white"/>
        </w:rPr>
        <w:t>____</w:t>
      </w:r>
      <w:r>
        <w:rPr>
          <w:rFonts w:ascii="Times New Roman" w:hAnsi="Times New Roman" w:cs="Times New Roman"/>
          <w:sz w:val="20"/>
          <w:szCs w:val="20"/>
          <w:highlight w:val="white"/>
        </w:rPr>
        <w:t xml:space="preserve"> коп.</w:t>
      </w:r>
      <w:bookmarkEnd w:id="0"/>
      <w:bookmarkEnd w:id="1"/>
      <w:r>
        <w:rPr>
          <w:rFonts w:ascii="Times New Roman" w:hAnsi="Times New Roman" w:cs="Times New Roman"/>
          <w:sz w:val="20"/>
          <w:szCs w:val="20"/>
          <w:highlight w:val="white"/>
        </w:rPr>
        <w:t xml:space="preserve">, НДС </w:t>
      </w:r>
      <w:r w:rsidR="005E3FC0">
        <w:rPr>
          <w:rFonts w:ascii="Times New Roman" w:hAnsi="Times New Roman" w:cs="Times New Roman"/>
          <w:sz w:val="20"/>
          <w:szCs w:val="20"/>
        </w:rPr>
        <w:t>_</w:t>
      </w:r>
    </w:p>
    <w:p w:rsidR="00FE3753" w:rsidRDefault="00D37BA6">
      <w:pPr>
        <w:pStyle w:val="aa"/>
        <w:numPr>
          <w:ilvl w:val="1"/>
          <w:numId w:val="1"/>
        </w:numPr>
        <w:spacing w:after="0" w:line="240" w:lineRule="auto"/>
        <w:jc w:val="both"/>
        <w:rPr>
          <w:rFonts w:ascii="Times New Roman" w:hAnsi="Times New Roman" w:cs="Times New Roman"/>
          <w:sz w:val="20"/>
          <w:szCs w:val="20"/>
        </w:rPr>
      </w:pPr>
      <w:r>
        <w:rPr>
          <w:rFonts w:ascii="Times New Roman" w:hAnsi="Times New Roman" w:cs="Times New Roman"/>
          <w:sz w:val="20"/>
          <w:szCs w:val="20"/>
        </w:rPr>
        <w:t>Цена договора включает стоимость товара, транспортные и погрузочно-разгрузочные расходы, расходы на перевозку, сборку, установку, уплату пошлин, налогов, сборов и других обязательных платежей, установленных законодательством Российской Федерации</w:t>
      </w:r>
    </w:p>
    <w:p w:rsidR="00FE3753" w:rsidRDefault="00FE3753">
      <w:pPr>
        <w:pStyle w:val="aa"/>
        <w:ind w:left="1080"/>
        <w:jc w:val="both"/>
        <w:rPr>
          <w:rFonts w:ascii="Times New Roman" w:hAnsi="Times New Roman" w:cs="Times New Roman"/>
          <w:sz w:val="20"/>
          <w:szCs w:val="20"/>
        </w:rPr>
      </w:pPr>
    </w:p>
    <w:p w:rsidR="00FE3753" w:rsidRDefault="00D37BA6" w:rsidP="00D37BA6">
      <w:pPr>
        <w:pStyle w:val="aa"/>
        <w:numPr>
          <w:ilvl w:val="0"/>
          <w:numId w:val="1"/>
        </w:numPr>
        <w:jc w:val="center"/>
        <w:rPr>
          <w:rFonts w:ascii="Times New Roman" w:hAnsi="Times New Roman" w:cs="Times New Roman"/>
          <w:sz w:val="20"/>
          <w:szCs w:val="20"/>
        </w:rPr>
      </w:pPr>
      <w:r>
        <w:rPr>
          <w:rFonts w:ascii="Times New Roman" w:hAnsi="Times New Roman" w:cs="Times New Roman"/>
          <w:b/>
          <w:sz w:val="20"/>
          <w:szCs w:val="20"/>
        </w:rPr>
        <w:t>Порядок оплаты</w:t>
      </w:r>
    </w:p>
    <w:p w:rsidR="00FE3753" w:rsidRDefault="00D37BA6">
      <w:pPr>
        <w:pStyle w:val="aa"/>
        <w:numPr>
          <w:ilvl w:val="1"/>
          <w:numId w:val="1"/>
        </w:numPr>
        <w:jc w:val="both"/>
        <w:rPr>
          <w:rFonts w:ascii="Times New Roman" w:hAnsi="Times New Roman" w:cs="Times New Roman"/>
          <w:sz w:val="20"/>
          <w:szCs w:val="20"/>
        </w:rPr>
      </w:pPr>
      <w:r>
        <w:rPr>
          <w:rFonts w:ascii="Times New Roman" w:hAnsi="Times New Roman" w:cs="Times New Roman"/>
          <w:sz w:val="20"/>
          <w:szCs w:val="20"/>
        </w:rPr>
        <w:t>Оплата по настоящему договору производится на основании счета, УПД, (счет-фактуры при наличии НДС), в течение 10 (десяти) рабочих дней с момента поставки товара.</w:t>
      </w:r>
    </w:p>
    <w:p w:rsidR="00FE3753" w:rsidRPr="005E3FC0" w:rsidRDefault="00D37BA6" w:rsidP="00593505">
      <w:pPr>
        <w:pStyle w:val="aa"/>
        <w:numPr>
          <w:ilvl w:val="1"/>
          <w:numId w:val="1"/>
        </w:numPr>
        <w:rPr>
          <w:rFonts w:ascii="Times New Roman" w:hAnsi="Times New Roman" w:cs="Times New Roman"/>
          <w:sz w:val="20"/>
          <w:szCs w:val="20"/>
        </w:rPr>
      </w:pPr>
      <w:r w:rsidRPr="00593505">
        <w:rPr>
          <w:rFonts w:ascii="Times New Roman" w:hAnsi="Times New Roman" w:cs="Times New Roman"/>
          <w:b/>
          <w:sz w:val="20"/>
          <w:szCs w:val="20"/>
        </w:rPr>
        <w:t>Источник финансирования</w:t>
      </w:r>
      <w:r w:rsidRPr="00593505">
        <w:rPr>
          <w:rFonts w:ascii="Times New Roman" w:hAnsi="Times New Roman" w:cs="Times New Roman"/>
          <w:sz w:val="20"/>
          <w:szCs w:val="20"/>
        </w:rPr>
        <w:t xml:space="preserve">: </w:t>
      </w:r>
      <w:r w:rsidR="005E3FC0" w:rsidRPr="005E3FC0">
        <w:rPr>
          <w:rFonts w:ascii="Times New Roman" w:hAnsi="Times New Roman"/>
          <w:sz w:val="20"/>
          <w:szCs w:val="20"/>
        </w:rPr>
        <w:t xml:space="preserve">субсидии из бюджета </w:t>
      </w:r>
      <w:proofErr w:type="spellStart"/>
      <w:r w:rsidR="005E3FC0" w:rsidRPr="005E3FC0">
        <w:rPr>
          <w:rFonts w:ascii="Times New Roman" w:hAnsi="Times New Roman"/>
          <w:sz w:val="20"/>
          <w:szCs w:val="20"/>
        </w:rPr>
        <w:t>Тосненского</w:t>
      </w:r>
      <w:proofErr w:type="spellEnd"/>
      <w:r w:rsidR="005E3FC0" w:rsidRPr="005E3FC0">
        <w:rPr>
          <w:rFonts w:ascii="Times New Roman" w:hAnsi="Times New Roman"/>
          <w:sz w:val="20"/>
          <w:szCs w:val="20"/>
        </w:rPr>
        <w:t xml:space="preserve"> муниципального района Ленинградской области на 2026 год на финансовое обеспечение выполнения муниципального задания</w:t>
      </w:r>
    </w:p>
    <w:p w:rsidR="005E3FC0" w:rsidRPr="00593505" w:rsidRDefault="005E3FC0" w:rsidP="005E3FC0">
      <w:pPr>
        <w:pStyle w:val="aa"/>
        <w:ind w:left="1068"/>
        <w:rPr>
          <w:rFonts w:ascii="Times New Roman" w:hAnsi="Times New Roman" w:cs="Times New Roman"/>
          <w:sz w:val="20"/>
          <w:szCs w:val="20"/>
        </w:rPr>
      </w:pPr>
    </w:p>
    <w:p w:rsidR="00FE3753" w:rsidRDefault="00D37BA6" w:rsidP="00D37BA6">
      <w:pPr>
        <w:pStyle w:val="aa"/>
        <w:numPr>
          <w:ilvl w:val="0"/>
          <w:numId w:val="1"/>
        </w:numPr>
        <w:jc w:val="center"/>
        <w:rPr>
          <w:rFonts w:ascii="Times New Roman" w:hAnsi="Times New Roman" w:cs="Times New Roman"/>
          <w:sz w:val="20"/>
          <w:szCs w:val="20"/>
        </w:rPr>
      </w:pPr>
      <w:r>
        <w:rPr>
          <w:rFonts w:ascii="Times New Roman" w:hAnsi="Times New Roman" w:cs="Times New Roman"/>
          <w:b/>
          <w:sz w:val="20"/>
          <w:szCs w:val="20"/>
        </w:rPr>
        <w:t>Порядок поставки</w:t>
      </w:r>
      <w:r>
        <w:rPr>
          <w:rFonts w:ascii="Times New Roman" w:hAnsi="Times New Roman" w:cs="Times New Roman"/>
          <w:sz w:val="20"/>
          <w:szCs w:val="20"/>
        </w:rPr>
        <w:t>.</w:t>
      </w:r>
    </w:p>
    <w:p w:rsidR="00FE3753" w:rsidRDefault="00D37BA6">
      <w:pPr>
        <w:pStyle w:val="aa"/>
        <w:numPr>
          <w:ilvl w:val="1"/>
          <w:numId w:val="1"/>
        </w:numPr>
        <w:jc w:val="both"/>
        <w:rPr>
          <w:rFonts w:ascii="Times New Roman" w:hAnsi="Times New Roman" w:cs="Times New Roman"/>
          <w:sz w:val="20"/>
          <w:szCs w:val="20"/>
        </w:rPr>
      </w:pPr>
      <w:r>
        <w:rPr>
          <w:rFonts w:ascii="Times New Roman" w:hAnsi="Times New Roman" w:cs="Times New Roman"/>
          <w:sz w:val="20"/>
          <w:szCs w:val="20"/>
        </w:rPr>
        <w:t>Поставка товара, погрузо-разгрузочные работы, сборка в случае необходимости, осуществляется за счет поставщика.</w:t>
      </w:r>
    </w:p>
    <w:p w:rsidR="00FE3753" w:rsidRDefault="00D37BA6">
      <w:pPr>
        <w:pStyle w:val="aa"/>
        <w:numPr>
          <w:ilvl w:val="1"/>
          <w:numId w:val="1"/>
        </w:numPr>
        <w:jc w:val="both"/>
        <w:rPr>
          <w:rFonts w:ascii="Times New Roman" w:hAnsi="Times New Roman" w:cs="Times New Roman"/>
          <w:sz w:val="20"/>
          <w:szCs w:val="20"/>
        </w:rPr>
      </w:pPr>
      <w:r>
        <w:rPr>
          <w:rFonts w:ascii="Times New Roman" w:hAnsi="Times New Roman" w:cs="Times New Roman"/>
          <w:sz w:val="20"/>
          <w:szCs w:val="20"/>
        </w:rPr>
        <w:t>Право собственности на товар, являющимся предметом настоящего договора, переходит к Муниципальному заказчику с момента его передачи поставщиком после подписания накладной Муниципальным заказчиком.</w:t>
      </w:r>
    </w:p>
    <w:p w:rsidR="00FE3753" w:rsidRDefault="00D37BA6">
      <w:pPr>
        <w:pStyle w:val="aa"/>
        <w:numPr>
          <w:ilvl w:val="1"/>
          <w:numId w:val="1"/>
        </w:numPr>
        <w:ind w:left="1080"/>
        <w:jc w:val="both"/>
        <w:rPr>
          <w:rFonts w:ascii="Times New Roman" w:hAnsi="Times New Roman" w:cs="Times New Roman"/>
          <w:sz w:val="20"/>
          <w:szCs w:val="20"/>
        </w:rPr>
      </w:pPr>
      <w:r>
        <w:rPr>
          <w:rFonts w:ascii="Times New Roman" w:hAnsi="Times New Roman" w:cs="Times New Roman"/>
          <w:sz w:val="20"/>
          <w:szCs w:val="20"/>
          <w:highlight w:val="white"/>
        </w:rPr>
        <w:t>Сроки поставки: постав</w:t>
      </w:r>
      <w:r>
        <w:rPr>
          <w:rFonts w:ascii="Times New Roman" w:hAnsi="Times New Roman" w:cs="Times New Roman"/>
          <w:sz w:val="20"/>
          <w:szCs w:val="20"/>
        </w:rPr>
        <w:t>ка товара осуществляется в течение 30 рабочих дней со дня подписания договора.</w:t>
      </w:r>
    </w:p>
    <w:p w:rsidR="001C5712" w:rsidRDefault="001C5712">
      <w:pPr>
        <w:pStyle w:val="aa"/>
        <w:numPr>
          <w:ilvl w:val="1"/>
          <w:numId w:val="1"/>
        </w:numPr>
        <w:ind w:left="1080"/>
        <w:jc w:val="both"/>
        <w:rPr>
          <w:rFonts w:ascii="Times New Roman" w:hAnsi="Times New Roman" w:cs="Times New Roman"/>
          <w:sz w:val="20"/>
          <w:szCs w:val="20"/>
        </w:rPr>
      </w:pPr>
      <w:r>
        <w:rPr>
          <w:rFonts w:ascii="Times New Roman" w:hAnsi="Times New Roman" w:cs="Times New Roman"/>
          <w:sz w:val="20"/>
          <w:szCs w:val="20"/>
        </w:rPr>
        <w:t xml:space="preserve">Адрес поставки товара: 187031, Ленинградская область </w:t>
      </w:r>
      <w:proofErr w:type="spellStart"/>
      <w:r>
        <w:rPr>
          <w:rFonts w:ascii="Times New Roman" w:hAnsi="Times New Roman" w:cs="Times New Roman"/>
          <w:sz w:val="20"/>
          <w:szCs w:val="20"/>
        </w:rPr>
        <w:t>Тосненский</w:t>
      </w:r>
      <w:proofErr w:type="spellEnd"/>
      <w:r>
        <w:rPr>
          <w:rFonts w:ascii="Times New Roman" w:hAnsi="Times New Roman" w:cs="Times New Roman"/>
          <w:sz w:val="20"/>
          <w:szCs w:val="20"/>
        </w:rPr>
        <w:t xml:space="preserve"> район д. Андрианово д.71</w:t>
      </w:r>
    </w:p>
    <w:p w:rsidR="00FE3753" w:rsidRDefault="00D37BA6" w:rsidP="00D37BA6">
      <w:pPr>
        <w:pStyle w:val="aa"/>
        <w:numPr>
          <w:ilvl w:val="0"/>
          <w:numId w:val="1"/>
        </w:numPr>
        <w:jc w:val="center"/>
        <w:rPr>
          <w:rFonts w:ascii="Times New Roman" w:hAnsi="Times New Roman" w:cs="Times New Roman"/>
          <w:sz w:val="20"/>
          <w:szCs w:val="20"/>
        </w:rPr>
      </w:pPr>
      <w:r>
        <w:rPr>
          <w:rFonts w:ascii="Times New Roman" w:hAnsi="Times New Roman" w:cs="Times New Roman"/>
          <w:b/>
          <w:sz w:val="20"/>
          <w:szCs w:val="20"/>
        </w:rPr>
        <w:t>Качество поставляемого товара.</w:t>
      </w:r>
    </w:p>
    <w:p w:rsidR="00FE3753" w:rsidRDefault="00D37BA6">
      <w:pPr>
        <w:pStyle w:val="aa"/>
        <w:numPr>
          <w:ilvl w:val="1"/>
          <w:numId w:val="1"/>
        </w:numPr>
        <w:jc w:val="both"/>
        <w:rPr>
          <w:rFonts w:ascii="Times New Roman" w:hAnsi="Times New Roman" w:cs="Times New Roman"/>
          <w:sz w:val="20"/>
          <w:szCs w:val="20"/>
        </w:rPr>
      </w:pPr>
      <w:r>
        <w:rPr>
          <w:rFonts w:ascii="Times New Roman" w:hAnsi="Times New Roman" w:cs="Times New Roman"/>
          <w:sz w:val="20"/>
          <w:szCs w:val="20"/>
        </w:rPr>
        <w:t>Качество поставляемого Товара должно быть подтверждено сертификатами качества, удостоверяющими, что Товар произведен в соответствии с государственными стандартами качества, установленными нормативными актами РФ. Поставляемый товар должен быть новым товаром.</w:t>
      </w:r>
    </w:p>
    <w:p w:rsidR="00FE3753" w:rsidRDefault="00D37BA6" w:rsidP="00D37BA6">
      <w:pPr>
        <w:pStyle w:val="msonormalbullet2gif"/>
        <w:numPr>
          <w:ilvl w:val="0"/>
          <w:numId w:val="1"/>
        </w:numPr>
        <w:tabs>
          <w:tab w:val="left" w:pos="567"/>
        </w:tabs>
        <w:spacing w:before="280" w:beforeAutospacing="0" w:after="0" w:afterAutospacing="0"/>
        <w:contextualSpacing/>
        <w:jc w:val="center"/>
        <w:rPr>
          <w:rFonts w:eastAsiaTheme="minorHAnsi"/>
          <w:sz w:val="20"/>
          <w:szCs w:val="20"/>
          <w:lang w:eastAsia="en-US"/>
        </w:rPr>
      </w:pPr>
      <w:r>
        <w:rPr>
          <w:rFonts w:eastAsiaTheme="minorHAnsi"/>
          <w:b/>
          <w:bCs/>
          <w:sz w:val="20"/>
          <w:szCs w:val="20"/>
          <w:lang w:eastAsia="en-US"/>
        </w:rPr>
        <w:t>Ответственность сторон.</w:t>
      </w:r>
    </w:p>
    <w:p w:rsidR="00FE3753" w:rsidRDefault="00D37BA6">
      <w:pPr>
        <w:pStyle w:val="ab"/>
        <w:ind w:left="1134" w:hanging="425"/>
        <w:jc w:val="both"/>
        <w:rPr>
          <w:rFonts w:eastAsiaTheme="minorHAnsi"/>
          <w:color w:val="auto"/>
          <w:lang w:eastAsia="en-US"/>
        </w:rPr>
      </w:pPr>
      <w:r>
        <w:rPr>
          <w:rFonts w:eastAsiaTheme="minorHAnsi"/>
          <w:color w:val="auto"/>
          <w:lang w:eastAsia="en-US"/>
        </w:rPr>
        <w:t xml:space="preserve">6.1.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w:t>
      </w:r>
    </w:p>
    <w:p w:rsidR="00FE3753" w:rsidRDefault="00D37BA6">
      <w:pPr>
        <w:pStyle w:val="ab"/>
        <w:ind w:left="1134" w:hanging="425"/>
        <w:jc w:val="both"/>
        <w:rPr>
          <w:rFonts w:eastAsiaTheme="minorHAnsi"/>
          <w:color w:val="auto"/>
          <w:lang w:eastAsia="en-US"/>
        </w:rPr>
      </w:pPr>
      <w:r>
        <w:rPr>
          <w:rFonts w:eastAsiaTheme="minorHAnsi"/>
          <w:color w:val="auto"/>
          <w:lang w:eastAsia="en-US"/>
        </w:rPr>
        <w:t xml:space="preserve">6.2. В случае просрочки исполнения Муниципальным заказчиком обязательств, предусмотренных Договором, а также в иных случаях неисполнения или ненадлежащего исполнения Муниципальным заказчиком обязательств, предусмотренных Договором, Поставщик вправе потребовать уплаты неустоек (штрафов, пеней). </w:t>
      </w:r>
    </w:p>
    <w:p w:rsidR="00FE3753" w:rsidRDefault="00D37BA6">
      <w:pPr>
        <w:pStyle w:val="ab"/>
        <w:ind w:left="1134" w:hanging="425"/>
        <w:jc w:val="both"/>
        <w:rPr>
          <w:rFonts w:eastAsiaTheme="minorHAnsi"/>
          <w:color w:val="auto"/>
          <w:lang w:eastAsia="en-US"/>
        </w:rPr>
      </w:pPr>
      <w:r>
        <w:rPr>
          <w:rFonts w:eastAsiaTheme="minorHAnsi"/>
          <w:color w:val="auto"/>
          <w:lang w:eastAsia="en-US"/>
        </w:rPr>
        <w:t xml:space="preserve">6.2.1. Пеня начисляется за каждый день просрочки исполнения Муниципальным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FE3753" w:rsidRDefault="00D37BA6">
      <w:pPr>
        <w:pStyle w:val="ab"/>
        <w:ind w:left="1134" w:hanging="425"/>
        <w:jc w:val="both"/>
        <w:rPr>
          <w:rFonts w:eastAsiaTheme="minorHAnsi"/>
          <w:color w:val="auto"/>
          <w:lang w:eastAsia="en-US"/>
        </w:rPr>
      </w:pPr>
      <w:r>
        <w:rPr>
          <w:rFonts w:eastAsiaTheme="minorHAnsi"/>
          <w:color w:val="auto"/>
          <w:lang w:eastAsia="en-US"/>
        </w:rPr>
        <w:t>6.2.2. За каждый факт неисполнения Муниципальным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1000 рублей.</w:t>
      </w:r>
    </w:p>
    <w:p w:rsidR="00FE3753" w:rsidRDefault="00D37BA6">
      <w:pPr>
        <w:pStyle w:val="ab"/>
        <w:ind w:left="1134" w:hanging="425"/>
        <w:jc w:val="both"/>
        <w:rPr>
          <w:rFonts w:eastAsiaTheme="minorHAnsi"/>
          <w:color w:val="auto"/>
          <w:lang w:eastAsia="en-US"/>
        </w:rPr>
      </w:pPr>
      <w:r>
        <w:rPr>
          <w:rFonts w:eastAsiaTheme="minorHAnsi"/>
          <w:color w:val="auto"/>
          <w:lang w:eastAsia="en-US"/>
        </w:rPr>
        <w:t>6.2.3. Общая сумма начисленных штрафов за ненадлежащее исполнение Муниципальным заказчиком обязательств, предусмотренных Договором, не может превышать цену Договора.</w:t>
      </w:r>
    </w:p>
    <w:p w:rsidR="00FE3753" w:rsidRDefault="00D37BA6">
      <w:pPr>
        <w:pStyle w:val="ab"/>
        <w:ind w:left="1134" w:hanging="425"/>
        <w:jc w:val="both"/>
        <w:rPr>
          <w:rFonts w:eastAsiaTheme="minorHAnsi"/>
          <w:color w:val="auto"/>
          <w:lang w:eastAsia="en-US"/>
        </w:rPr>
      </w:pPr>
      <w:r>
        <w:rPr>
          <w:rFonts w:eastAsiaTheme="minorHAnsi"/>
          <w:color w:val="auto"/>
          <w:lang w:eastAsia="en-US"/>
        </w:rPr>
        <w:lastRenderedPageBreak/>
        <w:t>6.3.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Муниципальный заказчик направляет   Поставщику требование об уплате неустоек (штрафов, пеней).</w:t>
      </w:r>
    </w:p>
    <w:p w:rsidR="00FE3753" w:rsidRDefault="00D37BA6">
      <w:pPr>
        <w:pStyle w:val="aa"/>
        <w:ind w:left="1134" w:hanging="425"/>
        <w:jc w:val="both"/>
        <w:rPr>
          <w:rFonts w:ascii="Times New Roman" w:hAnsi="Times New Roman" w:cs="Times New Roman"/>
          <w:sz w:val="20"/>
          <w:szCs w:val="20"/>
        </w:rPr>
      </w:pPr>
      <w:r>
        <w:rPr>
          <w:rFonts w:ascii="Times New Roman" w:hAnsi="Times New Roman" w:cs="Times New Roman"/>
          <w:sz w:val="20"/>
          <w:szCs w:val="20"/>
        </w:rPr>
        <w:t>6.3.1.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FE3753" w:rsidRDefault="00D37BA6">
      <w:pPr>
        <w:pStyle w:val="ab"/>
        <w:ind w:left="1134" w:hanging="425"/>
        <w:jc w:val="both"/>
        <w:rPr>
          <w:rFonts w:eastAsiaTheme="minorHAnsi"/>
          <w:color w:val="auto"/>
          <w:lang w:eastAsia="en-US"/>
        </w:rPr>
      </w:pPr>
      <w:r>
        <w:rPr>
          <w:rFonts w:eastAsiaTheme="minorHAnsi"/>
          <w:color w:val="auto"/>
          <w:lang w:eastAsia="en-US"/>
        </w:rPr>
        <w:t xml:space="preserve">6.3.2. За каждый факт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w:t>
      </w:r>
      <w:r w:rsidR="00F872CF">
        <w:rPr>
          <w:rFonts w:eastAsiaTheme="minorHAnsi"/>
          <w:color w:val="auto"/>
          <w:lang w:eastAsia="en-US"/>
        </w:rPr>
        <w:t xml:space="preserve">устанавливается в размере </w:t>
      </w:r>
      <w:r w:rsidR="005E3FC0">
        <w:rPr>
          <w:rFonts w:eastAsiaTheme="minorHAnsi"/>
          <w:color w:val="auto"/>
          <w:lang w:eastAsia="en-US"/>
        </w:rPr>
        <w:t>__________________</w:t>
      </w:r>
      <w:r>
        <w:rPr>
          <w:rFonts w:eastAsiaTheme="minorHAnsi"/>
          <w:color w:val="auto"/>
          <w:lang w:eastAsia="en-US"/>
        </w:rPr>
        <w:t xml:space="preserve"> (</w:t>
      </w:r>
      <w:r w:rsidR="005E3FC0">
        <w:rPr>
          <w:rFonts w:eastAsiaTheme="minorHAnsi"/>
          <w:color w:val="auto"/>
          <w:lang w:eastAsia="en-US"/>
        </w:rPr>
        <w:t>__________________________) руб.______</w:t>
      </w:r>
      <w:r>
        <w:rPr>
          <w:rFonts w:eastAsiaTheme="minorHAnsi"/>
          <w:color w:val="auto"/>
          <w:lang w:eastAsia="en-US"/>
        </w:rPr>
        <w:t xml:space="preserve"> коп, в следующем порядке, за исключением случаев, если законодательством Российской Федерации установлен иной порядок начисления штрафов:</w:t>
      </w:r>
    </w:p>
    <w:p w:rsidR="00FE3753" w:rsidRDefault="00D37BA6">
      <w:pPr>
        <w:pStyle w:val="ab"/>
        <w:ind w:left="1134" w:hanging="425"/>
        <w:jc w:val="both"/>
        <w:rPr>
          <w:rFonts w:eastAsiaTheme="minorHAnsi"/>
          <w:color w:val="auto"/>
          <w:lang w:eastAsia="en-US"/>
        </w:rPr>
      </w:pPr>
      <w:r>
        <w:rPr>
          <w:rFonts w:eastAsiaTheme="minorHAnsi"/>
          <w:color w:val="auto"/>
          <w:lang w:eastAsia="en-US"/>
        </w:rPr>
        <w:t>а) 10 процентов цены договора (этапа) в случае, если цена договора (этапа) не превышает 3 млн. рублей;</w:t>
      </w:r>
    </w:p>
    <w:p w:rsidR="00FE3753" w:rsidRDefault="00D37BA6">
      <w:pPr>
        <w:pStyle w:val="ab"/>
        <w:ind w:left="1134" w:hanging="425"/>
        <w:jc w:val="both"/>
        <w:rPr>
          <w:rFonts w:eastAsiaTheme="minorHAnsi"/>
          <w:color w:val="auto"/>
          <w:lang w:eastAsia="en-US"/>
        </w:rPr>
      </w:pPr>
      <w:r>
        <w:rPr>
          <w:rFonts w:eastAsiaTheme="minorHAnsi"/>
          <w:color w:val="auto"/>
          <w:lang w:eastAsia="en-US"/>
        </w:rPr>
        <w:t>6.3.3.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1000 рублей, если цена договора не превышает 3 млн. рублей.</w:t>
      </w:r>
    </w:p>
    <w:p w:rsidR="00FE3753" w:rsidRDefault="00D37BA6">
      <w:pPr>
        <w:pStyle w:val="aa"/>
        <w:ind w:left="1134" w:hanging="425"/>
        <w:jc w:val="both"/>
        <w:rPr>
          <w:rFonts w:ascii="Times New Roman" w:hAnsi="Times New Roman" w:cs="Times New Roman"/>
          <w:sz w:val="20"/>
          <w:szCs w:val="20"/>
        </w:rPr>
      </w:pPr>
      <w:r>
        <w:rPr>
          <w:rFonts w:ascii="Times New Roman" w:hAnsi="Times New Roman" w:cs="Times New Roman"/>
          <w:sz w:val="20"/>
          <w:szCs w:val="20"/>
        </w:rPr>
        <w:t>6.4. В случае неуплаты Поставщиком сумм штрафов и пеней Муниципальный заказчик имеет право осуществить выплату Поставщику суммы за выполненную работу, уменьшенную на сумму пени и (или) штрафов. Право списания неустойки в виде штрафов и пеней наступает у Муниципального заказчика по истечении 15 календарных дней с момента должного уведомления Поставщика.</w:t>
      </w:r>
    </w:p>
    <w:p w:rsidR="00FE3753" w:rsidRDefault="00D37BA6">
      <w:pPr>
        <w:pStyle w:val="ab"/>
        <w:ind w:left="1134" w:hanging="425"/>
        <w:jc w:val="both"/>
        <w:rPr>
          <w:rFonts w:eastAsiaTheme="minorHAnsi"/>
          <w:color w:val="auto"/>
          <w:lang w:eastAsia="en-US"/>
        </w:rPr>
      </w:pPr>
      <w:r>
        <w:rPr>
          <w:rFonts w:eastAsiaTheme="minorHAnsi"/>
          <w:color w:val="auto"/>
          <w:lang w:eastAsia="en-US"/>
        </w:rPr>
        <w:t>6.5.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FE3753" w:rsidRDefault="00D37BA6">
      <w:pPr>
        <w:pStyle w:val="ab"/>
        <w:ind w:left="1134" w:hanging="425"/>
        <w:jc w:val="both"/>
        <w:rPr>
          <w:rFonts w:eastAsiaTheme="minorHAnsi"/>
          <w:color w:val="auto"/>
          <w:lang w:eastAsia="en-US"/>
        </w:rPr>
      </w:pPr>
      <w:r>
        <w:rPr>
          <w:rFonts w:eastAsiaTheme="minorHAnsi"/>
          <w:color w:val="auto"/>
          <w:lang w:eastAsia="en-US"/>
        </w:rPr>
        <w:t xml:space="preserve">6.6.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rsidR="00FE3753" w:rsidRDefault="00D37BA6">
      <w:pPr>
        <w:pStyle w:val="ab"/>
        <w:ind w:left="1134" w:hanging="425"/>
        <w:jc w:val="both"/>
        <w:rPr>
          <w:rFonts w:eastAsiaTheme="minorHAnsi"/>
          <w:color w:val="auto"/>
          <w:lang w:eastAsia="en-US"/>
        </w:rPr>
      </w:pPr>
      <w:r>
        <w:rPr>
          <w:rFonts w:eastAsiaTheme="minorHAnsi"/>
          <w:color w:val="auto"/>
          <w:lang w:eastAsia="en-US"/>
        </w:rPr>
        <w:t>6.7. Уплата неустойки (штрафа, пени) производится Поставщиком на основании претензии Муниципального заказчика путем перечисления денежных средств на счет Муниципального заказчика, указанный в претензии. Претензия может быть направлена Поставщику в том числе в адрес электронной почты, указанный в договоре.</w:t>
      </w:r>
    </w:p>
    <w:p w:rsidR="00FE3753" w:rsidRDefault="00D37BA6">
      <w:pPr>
        <w:pStyle w:val="ab"/>
        <w:ind w:left="1134" w:hanging="425"/>
        <w:jc w:val="both"/>
        <w:rPr>
          <w:rFonts w:eastAsiaTheme="minorHAnsi"/>
          <w:color w:val="auto"/>
          <w:lang w:eastAsia="en-US"/>
        </w:rPr>
      </w:pPr>
      <w:r>
        <w:rPr>
          <w:rFonts w:eastAsiaTheme="minorHAnsi"/>
          <w:color w:val="auto"/>
          <w:lang w:eastAsia="en-US"/>
        </w:rPr>
        <w:t>6.8. Уплата неустойки не освобождает Стороны от исполнения их договорных обязательств. Неустойка взымается за каждое нарушение в отдельности.</w:t>
      </w:r>
    </w:p>
    <w:p w:rsidR="00FE3753" w:rsidRDefault="00D37BA6">
      <w:pPr>
        <w:pStyle w:val="ab"/>
        <w:ind w:left="1134" w:hanging="425"/>
        <w:jc w:val="both"/>
        <w:rPr>
          <w:rFonts w:eastAsiaTheme="minorHAnsi"/>
          <w:color w:val="auto"/>
          <w:lang w:eastAsia="en-US"/>
        </w:rPr>
      </w:pPr>
      <w:r>
        <w:rPr>
          <w:rFonts w:eastAsiaTheme="minorHAnsi"/>
          <w:color w:val="auto"/>
          <w:lang w:eastAsia="en-US"/>
        </w:rPr>
        <w:t>6.9. Размеры неустойки (штрафы, пени) и порядок ее начисления определяются в соответствии с Федеральным законом от 05.04.2013 N 44-ФЗ «О Контрактной системе в сфере закупок товаров, работ, услуг для обеспечения государственных и муниципальных нужд» и Правилами определения размера штрафа, начисляемого в случае ненадлежащего исполнения Муниципальным заказчиком, неисполнения или ненадлежащего исполнения поставщиком (подрядчиком, исполнителем) обязательств, предусмотренных договором (за исключение прострочки исполнения обязательств Муниципальным заказчиком, поставщиком (подрядчиком, исполнителем) обязательства, предусмотренного договором, утвержденными Постановлением Правительства Российской Федерации от 30.08.2017 №1042.</w:t>
      </w:r>
    </w:p>
    <w:p w:rsidR="00FE3753" w:rsidRDefault="00D37BA6" w:rsidP="00D37BA6">
      <w:pPr>
        <w:pStyle w:val="ab"/>
        <w:ind w:left="1134" w:hanging="425"/>
        <w:jc w:val="both"/>
        <w:rPr>
          <w:rFonts w:eastAsiaTheme="minorHAnsi"/>
          <w:color w:val="auto"/>
          <w:lang w:eastAsia="en-US"/>
        </w:rPr>
      </w:pPr>
      <w:r>
        <w:rPr>
          <w:rFonts w:eastAsiaTheme="minorHAnsi"/>
          <w:color w:val="auto"/>
          <w:lang w:eastAsia="en-US"/>
        </w:rPr>
        <w:t>6.10. Муниципальный заказчик не несет ответственности за несвоевременное перечисление денежных средств Поставщику в случаях приостановления бюджетного финансирования или его отсутствия.</w:t>
      </w:r>
    </w:p>
    <w:p w:rsidR="00FE3753" w:rsidRDefault="00FE3753">
      <w:pPr>
        <w:pStyle w:val="Preformat"/>
        <w:widowControl/>
        <w:ind w:left="720"/>
        <w:jc w:val="both"/>
        <w:rPr>
          <w:rFonts w:ascii="Times New Roman" w:eastAsiaTheme="minorHAnsi" w:hAnsi="Times New Roman"/>
          <w:lang w:eastAsia="en-US"/>
        </w:rPr>
      </w:pPr>
    </w:p>
    <w:p w:rsidR="00FE3753" w:rsidRDefault="00D37BA6" w:rsidP="00D37BA6">
      <w:pPr>
        <w:pStyle w:val="Preformat"/>
        <w:widowControl/>
        <w:numPr>
          <w:ilvl w:val="0"/>
          <w:numId w:val="1"/>
        </w:numPr>
        <w:jc w:val="center"/>
        <w:rPr>
          <w:rFonts w:ascii="Times New Roman" w:eastAsiaTheme="minorHAnsi" w:hAnsi="Times New Roman"/>
          <w:lang w:eastAsia="en-US"/>
        </w:rPr>
      </w:pPr>
      <w:r>
        <w:rPr>
          <w:rFonts w:ascii="Times New Roman" w:eastAsiaTheme="minorHAnsi" w:hAnsi="Times New Roman"/>
          <w:b/>
          <w:lang w:eastAsia="en-US"/>
        </w:rPr>
        <w:t>Дополнительные условия.</w:t>
      </w:r>
    </w:p>
    <w:p w:rsidR="00FE3753" w:rsidRDefault="00D37BA6" w:rsidP="00D37BA6">
      <w:pPr>
        <w:pStyle w:val="msonormalbullet2gif"/>
        <w:numPr>
          <w:ilvl w:val="1"/>
          <w:numId w:val="1"/>
        </w:numPr>
        <w:tabs>
          <w:tab w:val="left" w:pos="567"/>
        </w:tabs>
        <w:spacing w:before="280" w:beforeAutospacing="0" w:after="0" w:afterAutospacing="0"/>
        <w:contextualSpacing/>
        <w:jc w:val="both"/>
        <w:rPr>
          <w:rFonts w:eastAsiaTheme="minorHAnsi"/>
          <w:sz w:val="20"/>
          <w:szCs w:val="20"/>
          <w:lang w:eastAsia="en-US"/>
        </w:rPr>
      </w:pPr>
      <w:bookmarkStart w:id="2" w:name="_Toc62275171"/>
      <w:bookmarkStart w:id="3" w:name="_Toc70923497"/>
      <w:bookmarkStart w:id="4" w:name="_Toc387578225"/>
      <w:r>
        <w:rPr>
          <w:rFonts w:eastAsiaTheme="minorHAnsi"/>
          <w:sz w:val="20"/>
          <w:szCs w:val="20"/>
          <w:lang w:eastAsia="en-US"/>
        </w:rPr>
        <w:t>Стороны принимают все меры для того, чтобы любые спорные вопросы, разногласия либо претензии, касающиеся исполнения настоящего договора, были урегулированы путем переговоров.</w:t>
      </w:r>
      <w:bookmarkEnd w:id="2"/>
      <w:bookmarkEnd w:id="3"/>
      <w:bookmarkEnd w:id="4"/>
      <w:r>
        <w:rPr>
          <w:rFonts w:eastAsiaTheme="minorHAnsi"/>
          <w:sz w:val="20"/>
          <w:szCs w:val="20"/>
          <w:lang w:eastAsia="en-US"/>
        </w:rPr>
        <w:t xml:space="preserve"> Претензии, направляемые Сторонами, подлежат рассмотрению в течение 3 (трех) рабочих дней с момента их получения.</w:t>
      </w:r>
    </w:p>
    <w:p w:rsidR="00FE3753" w:rsidRDefault="00D37BA6">
      <w:pPr>
        <w:pStyle w:val="msonormalbullet2gif"/>
        <w:tabs>
          <w:tab w:val="left" w:pos="567"/>
        </w:tabs>
        <w:spacing w:before="280" w:beforeAutospacing="0" w:after="0" w:afterAutospacing="0"/>
        <w:ind w:left="720"/>
        <w:contextualSpacing/>
        <w:jc w:val="both"/>
        <w:rPr>
          <w:rFonts w:eastAsiaTheme="minorHAnsi"/>
          <w:sz w:val="20"/>
          <w:szCs w:val="20"/>
          <w:lang w:eastAsia="en-US"/>
        </w:rPr>
      </w:pPr>
      <w:r>
        <w:rPr>
          <w:rFonts w:eastAsiaTheme="minorHAnsi"/>
          <w:spacing w:val="-3"/>
          <w:sz w:val="20"/>
          <w:szCs w:val="20"/>
          <w:lang w:eastAsia="en-US"/>
        </w:rPr>
        <w:t>7.2. В случае не достижения взаимного согласия все споры, разногласия или требования, возникающие из настоящего договора или в связи с ним, подлежат разрешению в Арбитражном суде г. Санкт-Петербурга и Ленинградской области в соответствии с действующим законодательством.</w:t>
      </w:r>
    </w:p>
    <w:p w:rsidR="00FE3753" w:rsidRDefault="00D37BA6">
      <w:pPr>
        <w:pStyle w:val="msonormalbullet2gif"/>
        <w:tabs>
          <w:tab w:val="left" w:pos="567"/>
        </w:tabs>
        <w:spacing w:before="280" w:beforeAutospacing="0" w:after="0" w:afterAutospacing="0"/>
        <w:contextualSpacing/>
        <w:jc w:val="both"/>
        <w:rPr>
          <w:rFonts w:eastAsiaTheme="minorHAnsi"/>
          <w:sz w:val="20"/>
          <w:szCs w:val="20"/>
          <w:lang w:eastAsia="en-US"/>
        </w:rPr>
      </w:pPr>
      <w:r>
        <w:rPr>
          <w:rFonts w:eastAsiaTheme="minorHAnsi"/>
          <w:sz w:val="20"/>
          <w:szCs w:val="20"/>
          <w:lang w:eastAsia="en-US"/>
        </w:rPr>
        <w:tab/>
      </w:r>
      <w:r>
        <w:rPr>
          <w:rFonts w:eastAsiaTheme="minorHAnsi"/>
          <w:sz w:val="20"/>
          <w:szCs w:val="20"/>
          <w:lang w:eastAsia="en-US"/>
        </w:rPr>
        <w:tab/>
        <w:t>7.3. Настоящий договор может быть расторгнут по соглашению сторон или решению суда в порядке, предусмотренном гражданским законодательством РФ.</w:t>
      </w:r>
    </w:p>
    <w:p w:rsidR="00FE3753" w:rsidRDefault="00D37BA6">
      <w:pPr>
        <w:pStyle w:val="msonormalbullet2gif"/>
        <w:tabs>
          <w:tab w:val="left" w:pos="567"/>
        </w:tabs>
        <w:spacing w:before="280" w:beforeAutospacing="0" w:after="0" w:afterAutospacing="0"/>
        <w:contextualSpacing/>
        <w:jc w:val="both"/>
        <w:rPr>
          <w:rFonts w:eastAsiaTheme="minorHAnsi"/>
          <w:sz w:val="20"/>
          <w:szCs w:val="20"/>
          <w:lang w:eastAsia="en-US"/>
        </w:rPr>
      </w:pPr>
      <w:r>
        <w:rPr>
          <w:rFonts w:eastAsiaTheme="minorHAnsi"/>
          <w:sz w:val="20"/>
          <w:szCs w:val="20"/>
          <w:lang w:eastAsia="en-US"/>
        </w:rPr>
        <w:tab/>
      </w:r>
      <w:r>
        <w:rPr>
          <w:rFonts w:eastAsiaTheme="minorHAnsi"/>
          <w:sz w:val="20"/>
          <w:szCs w:val="20"/>
          <w:lang w:eastAsia="en-US"/>
        </w:rPr>
        <w:tab/>
        <w:t>7.4. В случае изменения у какой-либо из Сторон местонахождения, названия, банковских или других реквизитов, она обязана в течение двух дней с момента таких изменений, письменно уведомить об этом другую Сторону.</w:t>
      </w:r>
    </w:p>
    <w:p w:rsidR="00FE3753" w:rsidRDefault="00D37BA6">
      <w:pPr>
        <w:pStyle w:val="msonormalbullet2gif"/>
        <w:tabs>
          <w:tab w:val="left" w:pos="567"/>
        </w:tabs>
        <w:spacing w:before="280" w:beforeAutospacing="0" w:after="0" w:afterAutospacing="0"/>
        <w:contextualSpacing/>
        <w:jc w:val="both"/>
        <w:rPr>
          <w:rFonts w:eastAsiaTheme="minorHAnsi"/>
          <w:sz w:val="20"/>
          <w:szCs w:val="20"/>
          <w:lang w:eastAsia="en-US"/>
        </w:rPr>
      </w:pPr>
      <w:r>
        <w:rPr>
          <w:rFonts w:eastAsiaTheme="minorHAnsi"/>
          <w:sz w:val="20"/>
          <w:szCs w:val="20"/>
          <w:lang w:eastAsia="en-US"/>
        </w:rPr>
        <w:tab/>
      </w:r>
      <w:r>
        <w:rPr>
          <w:rFonts w:eastAsiaTheme="minorHAnsi"/>
          <w:sz w:val="20"/>
          <w:szCs w:val="20"/>
          <w:lang w:eastAsia="en-US"/>
        </w:rPr>
        <w:tab/>
        <w:t>7.5. Настоящий договор вступает в силу и становится обязательным для Сторон с момента его подписания обеими Сторонами и действует до 31.12.2026 г.</w:t>
      </w:r>
    </w:p>
    <w:p w:rsidR="00FE3753" w:rsidRDefault="00FE3753">
      <w:pPr>
        <w:spacing w:after="0" w:line="240" w:lineRule="auto"/>
        <w:jc w:val="both"/>
        <w:rPr>
          <w:rFonts w:ascii="Times New Roman" w:hAnsi="Times New Roman" w:cs="Times New Roman"/>
          <w:sz w:val="20"/>
          <w:szCs w:val="20"/>
        </w:rPr>
      </w:pPr>
    </w:p>
    <w:p w:rsidR="00FE3753" w:rsidRDefault="00D37BA6">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7.6. Приложения, указанные в настоящем Договоре, являются его неотъемлемой частью:</w:t>
      </w:r>
    </w:p>
    <w:p w:rsidR="00FE3753" w:rsidRDefault="00D37BA6">
      <w:pPr>
        <w:spacing w:after="0" w:line="240" w:lineRule="auto"/>
        <w:jc w:val="both"/>
        <w:rPr>
          <w:rFonts w:ascii="Times New Roman" w:hAnsi="Times New Roman" w:cs="Times New Roman"/>
          <w:sz w:val="20"/>
          <w:szCs w:val="20"/>
        </w:rPr>
      </w:pPr>
      <w:r>
        <w:rPr>
          <w:rFonts w:ascii="Times New Roman" w:hAnsi="Times New Roman" w:cs="Times New Roman"/>
          <w:sz w:val="20"/>
          <w:szCs w:val="20"/>
        </w:rPr>
        <w:lastRenderedPageBreak/>
        <w:t xml:space="preserve">               - приложение 1 –Спецификация.</w:t>
      </w:r>
    </w:p>
    <w:p w:rsidR="00FE3753" w:rsidRDefault="00D37BA6" w:rsidP="00D37BA6">
      <w:pPr>
        <w:pStyle w:val="msonormalbullet2gif"/>
        <w:numPr>
          <w:ilvl w:val="0"/>
          <w:numId w:val="1"/>
        </w:numPr>
        <w:tabs>
          <w:tab w:val="left" w:pos="567"/>
        </w:tabs>
        <w:spacing w:before="280" w:beforeAutospacing="0" w:after="0" w:afterAutospacing="0"/>
        <w:contextualSpacing/>
        <w:jc w:val="center"/>
        <w:rPr>
          <w:rFonts w:eastAsiaTheme="minorHAnsi"/>
          <w:sz w:val="20"/>
          <w:szCs w:val="20"/>
          <w:lang w:eastAsia="en-US"/>
        </w:rPr>
      </w:pPr>
      <w:r>
        <w:rPr>
          <w:rFonts w:eastAsiaTheme="minorHAnsi"/>
          <w:b/>
          <w:sz w:val="20"/>
          <w:szCs w:val="20"/>
          <w:lang w:eastAsia="en-US"/>
        </w:rPr>
        <w:t>Реквизиты и подписи сторон.</w:t>
      </w:r>
    </w:p>
    <w:p w:rsidR="00FE3753" w:rsidRDefault="00FE3753">
      <w:pPr>
        <w:pStyle w:val="msonormalbullet2gif"/>
        <w:tabs>
          <w:tab w:val="left" w:pos="567"/>
        </w:tabs>
        <w:spacing w:before="280" w:beforeAutospacing="0" w:after="0" w:afterAutospacing="0"/>
        <w:ind w:left="720"/>
        <w:contextualSpacing/>
        <w:jc w:val="both"/>
        <w:rPr>
          <w:rFonts w:eastAsiaTheme="minorHAnsi"/>
          <w:b/>
          <w:sz w:val="20"/>
          <w:szCs w:val="20"/>
          <w:lang w:eastAsia="en-US"/>
        </w:rPr>
      </w:pPr>
    </w:p>
    <w:p w:rsidR="00FE3753" w:rsidRDefault="00D37BA6">
      <w:pPr>
        <w:pStyle w:val="msonormalbullet2gif"/>
        <w:tabs>
          <w:tab w:val="left" w:pos="567"/>
        </w:tabs>
        <w:spacing w:before="280" w:beforeAutospacing="0" w:after="0" w:afterAutospacing="0"/>
        <w:ind w:left="720"/>
        <w:contextualSpacing/>
        <w:jc w:val="both"/>
        <w:rPr>
          <w:rFonts w:eastAsiaTheme="minorHAnsi"/>
          <w:sz w:val="20"/>
          <w:szCs w:val="20"/>
          <w:lang w:eastAsia="en-US"/>
        </w:rPr>
      </w:pPr>
      <w:r>
        <w:rPr>
          <w:rFonts w:eastAsiaTheme="minorHAnsi"/>
          <w:b/>
          <w:sz w:val="20"/>
          <w:szCs w:val="20"/>
          <w:lang w:eastAsia="en-US"/>
        </w:rPr>
        <w:t xml:space="preserve">Муниципальный заказчик </w:t>
      </w:r>
      <w:r>
        <w:rPr>
          <w:rFonts w:eastAsiaTheme="minorHAnsi"/>
          <w:b/>
          <w:sz w:val="20"/>
          <w:szCs w:val="20"/>
          <w:lang w:eastAsia="en-US"/>
        </w:rPr>
        <w:tab/>
      </w:r>
      <w:r>
        <w:rPr>
          <w:rFonts w:eastAsiaTheme="minorHAnsi"/>
          <w:b/>
          <w:sz w:val="20"/>
          <w:szCs w:val="20"/>
          <w:lang w:eastAsia="en-US"/>
        </w:rPr>
        <w:tab/>
      </w:r>
      <w:r>
        <w:rPr>
          <w:rFonts w:eastAsiaTheme="minorHAnsi"/>
          <w:b/>
          <w:sz w:val="20"/>
          <w:szCs w:val="20"/>
          <w:lang w:eastAsia="en-US"/>
        </w:rPr>
        <w:tab/>
      </w:r>
      <w:r>
        <w:rPr>
          <w:rFonts w:eastAsiaTheme="minorHAnsi"/>
          <w:b/>
          <w:sz w:val="20"/>
          <w:szCs w:val="20"/>
          <w:lang w:eastAsia="en-US"/>
        </w:rPr>
        <w:tab/>
      </w:r>
      <w:r>
        <w:rPr>
          <w:rFonts w:eastAsiaTheme="minorHAnsi"/>
          <w:b/>
          <w:sz w:val="20"/>
          <w:szCs w:val="20"/>
          <w:lang w:eastAsia="en-US"/>
        </w:rPr>
        <w:tab/>
      </w:r>
      <w:r>
        <w:rPr>
          <w:rFonts w:eastAsiaTheme="minorHAnsi"/>
          <w:b/>
          <w:sz w:val="20"/>
          <w:szCs w:val="20"/>
          <w:lang w:eastAsia="en-US"/>
        </w:rPr>
        <w:tab/>
        <w:t xml:space="preserve">     Поставщик </w:t>
      </w:r>
      <w:r>
        <w:rPr>
          <w:rFonts w:eastAsiaTheme="minorHAnsi"/>
          <w:b/>
          <w:sz w:val="20"/>
          <w:szCs w:val="20"/>
          <w:lang w:eastAsia="en-US"/>
        </w:rPr>
        <w:tab/>
      </w:r>
    </w:p>
    <w:tbl>
      <w:tblPr>
        <w:tblStyle w:val="af"/>
        <w:tblW w:w="9847" w:type="dxa"/>
        <w:tblInd w:w="722" w:type="dxa"/>
        <w:tblLayout w:type="fixed"/>
        <w:tblLook w:val="04A0" w:firstRow="1" w:lastRow="0" w:firstColumn="1" w:lastColumn="0" w:noHBand="0" w:noVBand="1"/>
      </w:tblPr>
      <w:tblGrid>
        <w:gridCol w:w="4564"/>
        <w:gridCol w:w="5283"/>
      </w:tblGrid>
      <w:tr w:rsidR="00FE3753">
        <w:tc>
          <w:tcPr>
            <w:tcW w:w="4564" w:type="dxa"/>
            <w:shd w:val="clear" w:color="auto" w:fill="auto"/>
          </w:tcPr>
          <w:p w:rsidR="00FE3753" w:rsidRDefault="00D37BA6" w:rsidP="00D37BA6">
            <w:pPr>
              <w:ind w:hanging="567"/>
              <w:rPr>
                <w:rFonts w:ascii="Times New Roman" w:hAnsi="Times New Roman" w:cs="Times New Roman"/>
                <w:sz w:val="28"/>
                <w:szCs w:val="28"/>
              </w:rPr>
            </w:pPr>
            <w:proofErr w:type="spellStart"/>
            <w:r>
              <w:rPr>
                <w:rFonts w:ascii="Times New Roman" w:eastAsia="Calibri" w:hAnsi="Times New Roman" w:cs="Times New Roman"/>
                <w:sz w:val="28"/>
                <w:szCs w:val="28"/>
              </w:rPr>
              <w:t>Му</w:t>
            </w:r>
            <w:proofErr w:type="spellEnd"/>
            <w:r>
              <w:rPr>
                <w:rFonts w:ascii="Times New Roman" w:eastAsia="Calibri" w:hAnsi="Times New Roman" w:cs="Times New Roman"/>
                <w:sz w:val="28"/>
                <w:szCs w:val="28"/>
              </w:rPr>
              <w:t xml:space="preserve">   </w:t>
            </w:r>
            <w:r>
              <w:rPr>
                <w:rStyle w:val="1"/>
                <w:rFonts w:ascii="Times New Roman" w:eastAsia="Calibri" w:hAnsi="Times New Roman" w:cs="Times New Roman"/>
                <w:b/>
                <w:bCs/>
                <w:color w:val="auto"/>
                <w:sz w:val="18"/>
                <w:szCs w:val="18"/>
                <w:u w:val="none"/>
              </w:rPr>
              <w:t>Муниципальное бюджетное общеобразовательное учреждение «Основная общеобразовательная школа «</w:t>
            </w:r>
            <w:proofErr w:type="spellStart"/>
            <w:r>
              <w:rPr>
                <w:rStyle w:val="1"/>
                <w:rFonts w:ascii="Times New Roman" w:eastAsia="Calibri" w:hAnsi="Times New Roman" w:cs="Times New Roman"/>
                <w:b/>
                <w:bCs/>
                <w:color w:val="auto"/>
                <w:sz w:val="18"/>
                <w:szCs w:val="18"/>
                <w:u w:val="none"/>
              </w:rPr>
              <w:t>Андриановский</w:t>
            </w:r>
            <w:proofErr w:type="spellEnd"/>
            <w:r>
              <w:rPr>
                <w:rStyle w:val="1"/>
                <w:rFonts w:ascii="Times New Roman" w:eastAsia="Calibri" w:hAnsi="Times New Roman" w:cs="Times New Roman"/>
                <w:b/>
                <w:bCs/>
                <w:color w:val="auto"/>
                <w:sz w:val="18"/>
                <w:szCs w:val="18"/>
                <w:u w:val="none"/>
              </w:rPr>
              <w:t xml:space="preserve"> центр образования» (МБОУ «ООШ </w:t>
            </w:r>
            <w:proofErr w:type="spellStart"/>
            <w:r>
              <w:rPr>
                <w:rStyle w:val="1"/>
                <w:rFonts w:ascii="Times New Roman" w:eastAsia="Calibri" w:hAnsi="Times New Roman" w:cs="Times New Roman"/>
                <w:b/>
                <w:bCs/>
                <w:color w:val="auto"/>
                <w:sz w:val="18"/>
                <w:szCs w:val="18"/>
                <w:u w:val="none"/>
              </w:rPr>
              <w:t>Андриановский</w:t>
            </w:r>
            <w:proofErr w:type="spellEnd"/>
            <w:r>
              <w:rPr>
                <w:rStyle w:val="1"/>
                <w:rFonts w:ascii="Times New Roman" w:eastAsia="Calibri" w:hAnsi="Times New Roman" w:cs="Times New Roman"/>
                <w:b/>
                <w:bCs/>
                <w:color w:val="auto"/>
                <w:sz w:val="18"/>
                <w:szCs w:val="18"/>
                <w:u w:val="none"/>
              </w:rPr>
              <w:t xml:space="preserve"> ЦО»</w:t>
            </w:r>
          </w:p>
          <w:p w:rsidR="00FE3753" w:rsidRDefault="00D37BA6" w:rsidP="00D37BA6">
            <w:pPr>
              <w:keepNext/>
              <w:widowControl w:val="0"/>
              <w:spacing w:after="0" w:line="240" w:lineRule="auto"/>
              <w:ind w:right="567"/>
              <w:rPr>
                <w:rFonts w:ascii="Times New Roman" w:hAnsi="Times New Roman" w:cs="Times New Roman"/>
              </w:rPr>
            </w:pPr>
            <w:r>
              <w:rPr>
                <w:rStyle w:val="1"/>
                <w:rFonts w:ascii="Times New Roman" w:eastAsia="Calibri" w:hAnsi="Times New Roman" w:cs="Times New Roman"/>
                <w:color w:val="auto"/>
                <w:sz w:val="18"/>
                <w:szCs w:val="18"/>
                <w:u w:val="none"/>
              </w:rPr>
              <w:t xml:space="preserve">Адрес: 187031, Ленинградская область, </w:t>
            </w:r>
            <w:proofErr w:type="spellStart"/>
            <w:r>
              <w:rPr>
                <w:rStyle w:val="1"/>
                <w:rFonts w:ascii="Times New Roman" w:eastAsia="Calibri" w:hAnsi="Times New Roman" w:cs="Times New Roman"/>
                <w:color w:val="auto"/>
                <w:sz w:val="18"/>
                <w:szCs w:val="18"/>
                <w:u w:val="none"/>
              </w:rPr>
              <w:t>Тосненский</w:t>
            </w:r>
            <w:proofErr w:type="spellEnd"/>
            <w:r>
              <w:rPr>
                <w:rStyle w:val="1"/>
                <w:rFonts w:ascii="Times New Roman" w:eastAsia="Calibri" w:hAnsi="Times New Roman" w:cs="Times New Roman"/>
                <w:color w:val="auto"/>
                <w:sz w:val="18"/>
                <w:szCs w:val="18"/>
                <w:u w:val="none"/>
              </w:rPr>
              <w:t xml:space="preserve"> р-н, дер. Андрианово, д. 71.</w:t>
            </w:r>
          </w:p>
          <w:p w:rsidR="00FE3753" w:rsidRDefault="00D37BA6" w:rsidP="00D37BA6">
            <w:pPr>
              <w:keepNext/>
              <w:widowControl w:val="0"/>
              <w:spacing w:after="0" w:line="240" w:lineRule="auto"/>
              <w:ind w:right="567"/>
              <w:rPr>
                <w:rFonts w:ascii="Times New Roman" w:hAnsi="Times New Roman" w:cs="Times New Roman"/>
              </w:rPr>
            </w:pPr>
            <w:r>
              <w:rPr>
                <w:rStyle w:val="1"/>
                <w:rFonts w:ascii="Times New Roman" w:eastAsia="Calibri" w:hAnsi="Times New Roman" w:cs="Times New Roman"/>
                <w:color w:val="auto"/>
                <w:sz w:val="18"/>
                <w:szCs w:val="18"/>
                <w:u w:val="none"/>
              </w:rPr>
              <w:t>ИНН: 4716033325</w:t>
            </w:r>
          </w:p>
          <w:p w:rsidR="00FE3753" w:rsidRDefault="00D37BA6" w:rsidP="00D37BA6">
            <w:pPr>
              <w:keepNext/>
              <w:widowControl w:val="0"/>
              <w:spacing w:after="0" w:line="240" w:lineRule="auto"/>
              <w:ind w:right="567"/>
              <w:rPr>
                <w:rFonts w:ascii="Times New Roman" w:hAnsi="Times New Roman" w:cs="Times New Roman"/>
              </w:rPr>
            </w:pPr>
            <w:r>
              <w:rPr>
                <w:rStyle w:val="1"/>
                <w:rFonts w:ascii="Times New Roman" w:eastAsia="Calibri" w:hAnsi="Times New Roman" w:cs="Times New Roman"/>
                <w:color w:val="auto"/>
                <w:sz w:val="18"/>
                <w:szCs w:val="18"/>
                <w:u w:val="none"/>
              </w:rPr>
              <w:t>КПП: 471601001</w:t>
            </w:r>
          </w:p>
          <w:p w:rsidR="00FE3753" w:rsidRDefault="00D37BA6" w:rsidP="00D37BA6">
            <w:pPr>
              <w:keepNext/>
              <w:widowControl w:val="0"/>
              <w:spacing w:after="0" w:line="240" w:lineRule="auto"/>
              <w:ind w:right="567"/>
              <w:rPr>
                <w:rFonts w:ascii="Times New Roman" w:hAnsi="Times New Roman" w:cs="Times New Roman"/>
                <w:sz w:val="18"/>
                <w:szCs w:val="18"/>
              </w:rPr>
            </w:pPr>
            <w:r>
              <w:rPr>
                <w:rFonts w:ascii="Times New Roman" w:eastAsia="Calibri" w:hAnsi="Times New Roman" w:cs="Times New Roman"/>
                <w:sz w:val="18"/>
                <w:szCs w:val="18"/>
              </w:rPr>
              <w:t>К/с 03234643416480004500</w:t>
            </w:r>
          </w:p>
          <w:p w:rsidR="00FE3753" w:rsidRDefault="00D37BA6" w:rsidP="00D37BA6">
            <w:pPr>
              <w:keepNext/>
              <w:widowControl w:val="0"/>
              <w:spacing w:after="0" w:line="240" w:lineRule="auto"/>
              <w:ind w:right="567"/>
              <w:rPr>
                <w:sz w:val="28"/>
              </w:rPr>
            </w:pPr>
            <w:r>
              <w:rPr>
                <w:rStyle w:val="1"/>
                <w:rFonts w:ascii="Times New Roman" w:eastAsia="Calibri" w:hAnsi="Times New Roman" w:cs="Times New Roman"/>
                <w:color w:val="000000"/>
                <w:sz w:val="18"/>
                <w:szCs w:val="18"/>
                <w:u w:val="none"/>
              </w:rPr>
              <w:t>Номер счёта 40102810745370000098</w:t>
            </w:r>
          </w:p>
          <w:p w:rsidR="00FE3753" w:rsidRDefault="00D37BA6" w:rsidP="00D37BA6">
            <w:pPr>
              <w:keepNext/>
              <w:widowControl w:val="0"/>
              <w:spacing w:after="0" w:line="240" w:lineRule="auto"/>
              <w:ind w:right="567"/>
              <w:rPr>
                <w:sz w:val="28"/>
              </w:rPr>
            </w:pPr>
            <w:r>
              <w:rPr>
                <w:rStyle w:val="1"/>
                <w:rFonts w:ascii="Times New Roman" w:eastAsia="Calibri" w:hAnsi="Times New Roman" w:cs="Times New Roman"/>
                <w:color w:val="000000"/>
                <w:sz w:val="18"/>
                <w:szCs w:val="18"/>
                <w:u w:val="none"/>
              </w:rPr>
              <w:t>БИК 044030098</w:t>
            </w:r>
          </w:p>
          <w:p w:rsidR="00FE3753" w:rsidRDefault="00D37BA6" w:rsidP="00D37BA6">
            <w:pPr>
              <w:keepNext/>
              <w:widowControl w:val="0"/>
              <w:spacing w:after="0" w:line="240" w:lineRule="auto"/>
              <w:ind w:right="567"/>
              <w:rPr>
                <w:rStyle w:val="1"/>
                <w:rFonts w:ascii="Times New Roman" w:hAnsi="Times New Roman" w:cs="Times New Roman"/>
                <w:color w:val="000000"/>
                <w:sz w:val="18"/>
                <w:szCs w:val="18"/>
                <w:u w:val="none"/>
              </w:rPr>
            </w:pPr>
            <w:r>
              <w:rPr>
                <w:rStyle w:val="1"/>
                <w:rFonts w:ascii="Times New Roman" w:eastAsia="Calibri" w:hAnsi="Times New Roman" w:cs="Times New Roman"/>
                <w:color w:val="000000"/>
                <w:sz w:val="18"/>
                <w:szCs w:val="18"/>
                <w:u w:val="none"/>
              </w:rPr>
              <w:t>Наименование банка: ОКЦ № 1 Северо-Западного ГУ Банка России //УФК по Ленинградской области г. Санкт-Петербург.</w:t>
            </w:r>
          </w:p>
          <w:p w:rsidR="00FE3753" w:rsidRDefault="00D37BA6" w:rsidP="00D37BA6">
            <w:pPr>
              <w:keepNext/>
              <w:widowControl w:val="0"/>
              <w:spacing w:after="0" w:line="240" w:lineRule="auto"/>
              <w:ind w:right="567"/>
              <w:rPr>
                <w:sz w:val="28"/>
              </w:rPr>
            </w:pPr>
            <w:r>
              <w:rPr>
                <w:rStyle w:val="1"/>
                <w:rFonts w:ascii="Times New Roman" w:eastAsia="Calibri" w:hAnsi="Times New Roman" w:cs="Times New Roman"/>
                <w:color w:val="000000"/>
                <w:sz w:val="18"/>
                <w:szCs w:val="18"/>
                <w:u w:val="none"/>
              </w:rPr>
              <w:t>л/с 20032ЩШU86</w:t>
            </w:r>
          </w:p>
          <w:p w:rsidR="00FE3753" w:rsidRDefault="00D37BA6" w:rsidP="00D37BA6">
            <w:pPr>
              <w:keepNext/>
              <w:widowControl w:val="0"/>
              <w:spacing w:after="0" w:line="240" w:lineRule="auto"/>
              <w:ind w:right="567"/>
              <w:rPr>
                <w:sz w:val="28"/>
              </w:rPr>
            </w:pPr>
            <w:proofErr w:type="spellStart"/>
            <w:proofErr w:type="gramStart"/>
            <w:r>
              <w:rPr>
                <w:rStyle w:val="1"/>
                <w:rFonts w:ascii="Times New Roman" w:eastAsia="Calibri" w:hAnsi="Times New Roman" w:cs="Times New Roman"/>
                <w:color w:val="000000"/>
                <w:sz w:val="18"/>
                <w:szCs w:val="18"/>
                <w:u w:val="none"/>
              </w:rPr>
              <w:t>Эл.почта</w:t>
            </w:r>
            <w:proofErr w:type="spellEnd"/>
            <w:proofErr w:type="gramEnd"/>
            <w:r>
              <w:rPr>
                <w:rStyle w:val="1"/>
                <w:rFonts w:ascii="Times New Roman" w:eastAsia="Calibri" w:hAnsi="Times New Roman" w:cs="Times New Roman"/>
                <w:color w:val="000000"/>
                <w:sz w:val="18"/>
                <w:szCs w:val="18"/>
                <w:u w:val="none"/>
              </w:rPr>
              <w:t>: andrianovochcola@mail.ru</w:t>
            </w:r>
          </w:p>
          <w:p w:rsidR="00FE3753" w:rsidRDefault="00D37BA6" w:rsidP="00D37BA6">
            <w:pPr>
              <w:keepNext/>
              <w:widowControl w:val="0"/>
              <w:spacing w:after="0" w:line="240" w:lineRule="auto"/>
              <w:ind w:right="567"/>
              <w:rPr>
                <w:sz w:val="28"/>
              </w:rPr>
            </w:pPr>
            <w:r>
              <w:rPr>
                <w:rStyle w:val="1"/>
                <w:rFonts w:ascii="Times New Roman" w:eastAsia="Calibri" w:hAnsi="Times New Roman" w:cs="Times New Roman"/>
                <w:color w:val="000000"/>
                <w:sz w:val="18"/>
                <w:szCs w:val="18"/>
                <w:u w:val="none"/>
              </w:rPr>
              <w:t>Тел: 8-813-61-96332</w:t>
            </w:r>
          </w:p>
          <w:p w:rsidR="00FE3753" w:rsidRDefault="00FE3753" w:rsidP="00D37BA6">
            <w:pPr>
              <w:keepNext/>
              <w:widowControl w:val="0"/>
              <w:spacing w:after="0" w:line="240" w:lineRule="auto"/>
              <w:ind w:right="567"/>
              <w:rPr>
                <w:rStyle w:val="1"/>
                <w:rFonts w:ascii="Times New Roman" w:eastAsia="Calibri" w:hAnsi="Times New Roman" w:cs="Times New Roman"/>
                <w:color w:val="auto"/>
                <w:sz w:val="18"/>
                <w:szCs w:val="18"/>
                <w:u w:val="none"/>
              </w:rPr>
            </w:pPr>
          </w:p>
        </w:tc>
        <w:tc>
          <w:tcPr>
            <w:tcW w:w="5282" w:type="dxa"/>
            <w:shd w:val="clear" w:color="auto" w:fill="auto"/>
          </w:tcPr>
          <w:p w:rsidR="00FE3753" w:rsidRDefault="00FE3753" w:rsidP="00D37BA6">
            <w:pPr>
              <w:keepNext/>
              <w:widowControl w:val="0"/>
              <w:numPr>
                <w:ilvl w:val="0"/>
                <w:numId w:val="3"/>
              </w:numPr>
              <w:spacing w:after="0" w:line="240" w:lineRule="auto"/>
              <w:rPr>
                <w:rFonts w:ascii="Times New Roman" w:hAnsi="Times New Roman" w:cs="Times New Roman"/>
                <w:sz w:val="18"/>
                <w:szCs w:val="18"/>
              </w:rPr>
            </w:pPr>
          </w:p>
        </w:tc>
      </w:tr>
    </w:tbl>
    <w:p w:rsidR="00FE3753" w:rsidRDefault="00D37BA6" w:rsidP="00D37BA6">
      <w:pPr>
        <w:pStyle w:val="msonormalbullet2gif"/>
        <w:tabs>
          <w:tab w:val="left" w:pos="567"/>
        </w:tabs>
        <w:spacing w:before="280" w:beforeAutospacing="0" w:after="0" w:afterAutospacing="0"/>
        <w:ind w:left="720"/>
        <w:contextualSpacing/>
        <w:rPr>
          <w:rFonts w:eastAsiaTheme="minorHAnsi"/>
          <w:sz w:val="20"/>
          <w:szCs w:val="20"/>
          <w:lang w:eastAsia="en-US"/>
        </w:rPr>
      </w:pPr>
      <w:r>
        <w:rPr>
          <w:rFonts w:eastAsiaTheme="minorHAnsi"/>
          <w:b/>
          <w:sz w:val="20"/>
          <w:szCs w:val="20"/>
          <w:lang w:eastAsia="en-US"/>
        </w:rPr>
        <w:t>от Муниципального заказчика:</w:t>
      </w:r>
      <w:r>
        <w:rPr>
          <w:rFonts w:eastAsiaTheme="minorHAnsi"/>
          <w:b/>
          <w:sz w:val="20"/>
          <w:szCs w:val="20"/>
          <w:lang w:eastAsia="en-US"/>
        </w:rPr>
        <w:tab/>
        <w:t xml:space="preserve">                                       от Поставщика:</w:t>
      </w:r>
    </w:p>
    <w:p w:rsidR="00FE3753" w:rsidRDefault="00D37BA6">
      <w:pPr>
        <w:pStyle w:val="msonormalbullet2gif"/>
        <w:tabs>
          <w:tab w:val="left" w:pos="567"/>
        </w:tabs>
        <w:spacing w:before="280" w:beforeAutospacing="0" w:after="0" w:afterAutospacing="0"/>
        <w:ind w:left="720"/>
        <w:contextualSpacing/>
        <w:rPr>
          <w:rFonts w:eastAsiaTheme="minorHAnsi"/>
          <w:sz w:val="20"/>
          <w:szCs w:val="20"/>
          <w:lang w:eastAsia="en-US"/>
        </w:rPr>
      </w:pPr>
      <w:r>
        <w:rPr>
          <w:rFonts w:eastAsiaTheme="minorHAnsi"/>
          <w:b/>
          <w:sz w:val="20"/>
          <w:szCs w:val="20"/>
          <w:lang w:eastAsia="en-US"/>
        </w:rPr>
        <w:tab/>
      </w:r>
      <w:r>
        <w:rPr>
          <w:rFonts w:eastAsiaTheme="minorHAnsi"/>
          <w:b/>
          <w:sz w:val="20"/>
          <w:szCs w:val="20"/>
          <w:lang w:eastAsia="en-US"/>
        </w:rPr>
        <w:tab/>
      </w:r>
      <w:r>
        <w:rPr>
          <w:rFonts w:eastAsiaTheme="minorHAnsi"/>
          <w:b/>
          <w:sz w:val="20"/>
          <w:szCs w:val="20"/>
          <w:lang w:eastAsia="en-US"/>
        </w:rPr>
        <w:tab/>
      </w:r>
      <w:r>
        <w:rPr>
          <w:rFonts w:eastAsiaTheme="minorHAnsi"/>
          <w:b/>
          <w:sz w:val="20"/>
          <w:szCs w:val="20"/>
          <w:lang w:eastAsia="en-US"/>
        </w:rPr>
        <w:tab/>
      </w:r>
      <w:r>
        <w:rPr>
          <w:rFonts w:eastAsiaTheme="minorHAnsi"/>
          <w:b/>
          <w:sz w:val="20"/>
          <w:szCs w:val="20"/>
          <w:lang w:eastAsia="en-US"/>
        </w:rPr>
        <w:tab/>
      </w:r>
      <w:r>
        <w:rPr>
          <w:rFonts w:eastAsiaTheme="minorHAnsi"/>
          <w:b/>
          <w:sz w:val="20"/>
          <w:szCs w:val="20"/>
          <w:lang w:eastAsia="en-US"/>
        </w:rPr>
        <w:tab/>
      </w:r>
      <w:r>
        <w:rPr>
          <w:rFonts w:eastAsiaTheme="minorHAnsi"/>
          <w:b/>
          <w:sz w:val="20"/>
          <w:szCs w:val="20"/>
          <w:lang w:eastAsia="en-US"/>
        </w:rPr>
        <w:tab/>
      </w:r>
      <w:r>
        <w:rPr>
          <w:rFonts w:eastAsiaTheme="minorHAnsi"/>
          <w:b/>
          <w:bCs/>
          <w:sz w:val="20"/>
          <w:szCs w:val="20"/>
          <w:lang w:eastAsia="en-US"/>
        </w:rPr>
        <w:t xml:space="preserve"> </w:t>
      </w:r>
    </w:p>
    <w:p w:rsidR="00FE3753" w:rsidRDefault="00D37BA6">
      <w:pPr>
        <w:pStyle w:val="msonormalbullet2gif"/>
        <w:tabs>
          <w:tab w:val="left" w:pos="567"/>
        </w:tabs>
        <w:spacing w:before="280" w:beforeAutospacing="0" w:after="0" w:afterAutospacing="0"/>
        <w:ind w:left="720"/>
        <w:contextualSpacing/>
        <w:jc w:val="both"/>
        <w:rPr>
          <w:rFonts w:eastAsiaTheme="minorHAnsi"/>
          <w:sz w:val="20"/>
          <w:szCs w:val="20"/>
          <w:lang w:eastAsia="en-US"/>
        </w:rPr>
      </w:pPr>
      <w:r>
        <w:rPr>
          <w:rFonts w:eastAsiaTheme="minorHAnsi"/>
          <w:b/>
          <w:sz w:val="20"/>
          <w:szCs w:val="20"/>
          <w:lang w:eastAsia="en-US"/>
        </w:rPr>
        <w:t xml:space="preserve">Директор                             </w:t>
      </w:r>
    </w:p>
    <w:p w:rsidR="00FE3753" w:rsidRDefault="00FE3753">
      <w:pPr>
        <w:pStyle w:val="msonormalbullet2gif"/>
        <w:tabs>
          <w:tab w:val="left" w:pos="567"/>
        </w:tabs>
        <w:spacing w:before="280" w:beforeAutospacing="0" w:after="0" w:afterAutospacing="0"/>
        <w:ind w:left="720"/>
        <w:contextualSpacing/>
        <w:jc w:val="both"/>
        <w:rPr>
          <w:rFonts w:eastAsiaTheme="minorHAnsi"/>
          <w:sz w:val="20"/>
          <w:szCs w:val="20"/>
          <w:lang w:eastAsia="en-US"/>
        </w:rPr>
      </w:pPr>
    </w:p>
    <w:p w:rsidR="00FE3753" w:rsidRDefault="00D37BA6">
      <w:pPr>
        <w:pStyle w:val="msonormalbullet2gif"/>
        <w:tabs>
          <w:tab w:val="left" w:pos="567"/>
        </w:tabs>
        <w:spacing w:before="280" w:beforeAutospacing="0" w:after="0" w:afterAutospacing="0"/>
        <w:ind w:left="720"/>
        <w:contextualSpacing/>
        <w:jc w:val="both"/>
        <w:rPr>
          <w:rFonts w:eastAsiaTheme="minorHAnsi"/>
          <w:sz w:val="20"/>
          <w:szCs w:val="20"/>
          <w:lang w:eastAsia="en-US"/>
        </w:rPr>
      </w:pPr>
      <w:r>
        <w:rPr>
          <w:rFonts w:eastAsiaTheme="minorHAnsi"/>
          <w:sz w:val="20"/>
          <w:szCs w:val="20"/>
          <w:lang w:eastAsia="en-US"/>
        </w:rPr>
        <w:t>___________________/</w:t>
      </w:r>
      <w:proofErr w:type="spellStart"/>
      <w:r>
        <w:rPr>
          <w:rFonts w:eastAsiaTheme="minorHAnsi"/>
          <w:sz w:val="20"/>
          <w:szCs w:val="20"/>
          <w:lang w:eastAsia="en-US"/>
        </w:rPr>
        <w:t>Мокеев</w:t>
      </w:r>
      <w:proofErr w:type="spellEnd"/>
      <w:r>
        <w:rPr>
          <w:rFonts w:eastAsiaTheme="minorHAnsi"/>
          <w:sz w:val="20"/>
          <w:szCs w:val="20"/>
          <w:lang w:eastAsia="en-US"/>
        </w:rPr>
        <w:t xml:space="preserve"> С.В./</w:t>
      </w:r>
      <w:r>
        <w:rPr>
          <w:rFonts w:eastAsiaTheme="minorHAnsi"/>
          <w:sz w:val="20"/>
          <w:szCs w:val="20"/>
          <w:lang w:eastAsia="en-US"/>
        </w:rPr>
        <w:tab/>
      </w:r>
      <w:r>
        <w:rPr>
          <w:rFonts w:eastAsiaTheme="minorHAnsi"/>
          <w:sz w:val="20"/>
          <w:szCs w:val="20"/>
          <w:lang w:eastAsia="en-US"/>
        </w:rPr>
        <w:tab/>
      </w:r>
      <w:r>
        <w:rPr>
          <w:rFonts w:eastAsiaTheme="minorHAnsi"/>
          <w:sz w:val="20"/>
          <w:szCs w:val="20"/>
          <w:lang w:eastAsia="en-US"/>
        </w:rPr>
        <w:tab/>
      </w:r>
    </w:p>
    <w:p w:rsidR="00FE3753" w:rsidRDefault="00FE3753">
      <w:pPr>
        <w:pStyle w:val="msonormalbullet2gif"/>
        <w:tabs>
          <w:tab w:val="left" w:pos="567"/>
        </w:tabs>
        <w:spacing w:before="280" w:beforeAutospacing="0" w:after="0" w:afterAutospacing="0"/>
        <w:ind w:left="720"/>
        <w:contextualSpacing/>
        <w:jc w:val="both"/>
        <w:rPr>
          <w:rFonts w:eastAsiaTheme="minorHAnsi"/>
          <w:sz w:val="20"/>
          <w:szCs w:val="20"/>
          <w:lang w:eastAsia="en-US"/>
        </w:rPr>
      </w:pPr>
    </w:p>
    <w:p w:rsidR="00FE3753" w:rsidRDefault="00FE3753">
      <w:pPr>
        <w:pStyle w:val="msonormalbullet2gif"/>
        <w:tabs>
          <w:tab w:val="left" w:pos="567"/>
        </w:tabs>
        <w:spacing w:before="280" w:beforeAutospacing="0" w:after="0" w:afterAutospacing="0"/>
        <w:ind w:left="720"/>
        <w:contextualSpacing/>
        <w:jc w:val="both"/>
        <w:rPr>
          <w:rFonts w:eastAsiaTheme="minorHAnsi"/>
          <w:sz w:val="20"/>
          <w:szCs w:val="20"/>
          <w:lang w:eastAsia="en-US"/>
        </w:rPr>
      </w:pPr>
    </w:p>
    <w:p w:rsidR="00FE3753" w:rsidRDefault="00FE3753">
      <w:pPr>
        <w:pStyle w:val="msonormalbullet2gif"/>
        <w:tabs>
          <w:tab w:val="left" w:pos="567"/>
        </w:tabs>
        <w:spacing w:before="280" w:beforeAutospacing="0" w:after="0" w:afterAutospacing="0"/>
        <w:ind w:left="720"/>
        <w:contextualSpacing/>
        <w:jc w:val="both"/>
        <w:rPr>
          <w:rFonts w:eastAsiaTheme="minorHAnsi"/>
          <w:sz w:val="20"/>
          <w:szCs w:val="20"/>
          <w:lang w:eastAsia="en-US"/>
        </w:rPr>
      </w:pPr>
    </w:p>
    <w:p w:rsidR="00FE3753" w:rsidRDefault="00FE3753">
      <w:pPr>
        <w:pStyle w:val="msonormalbullet2gif"/>
        <w:tabs>
          <w:tab w:val="left" w:pos="567"/>
        </w:tabs>
        <w:spacing w:before="280" w:beforeAutospacing="0" w:after="0" w:afterAutospacing="0"/>
        <w:ind w:left="720"/>
        <w:contextualSpacing/>
        <w:jc w:val="both"/>
        <w:rPr>
          <w:rFonts w:eastAsiaTheme="minorHAnsi"/>
          <w:sz w:val="20"/>
          <w:szCs w:val="20"/>
          <w:lang w:eastAsia="en-US"/>
        </w:rPr>
      </w:pPr>
    </w:p>
    <w:p w:rsidR="00FE3753" w:rsidRDefault="00FE3753">
      <w:pPr>
        <w:pStyle w:val="msonormalbullet2gif"/>
        <w:tabs>
          <w:tab w:val="left" w:pos="567"/>
        </w:tabs>
        <w:spacing w:before="280" w:beforeAutospacing="0" w:after="0" w:afterAutospacing="0"/>
        <w:ind w:left="720"/>
        <w:contextualSpacing/>
        <w:jc w:val="both"/>
        <w:rPr>
          <w:rFonts w:eastAsiaTheme="minorHAnsi"/>
          <w:sz w:val="20"/>
          <w:szCs w:val="20"/>
          <w:lang w:eastAsia="en-US"/>
        </w:rPr>
      </w:pPr>
    </w:p>
    <w:p w:rsidR="00FE3753" w:rsidRDefault="00FE3753">
      <w:pPr>
        <w:pStyle w:val="msonormalbullet2gif"/>
        <w:tabs>
          <w:tab w:val="left" w:pos="567"/>
        </w:tabs>
        <w:spacing w:before="280" w:beforeAutospacing="0" w:after="0" w:afterAutospacing="0"/>
        <w:ind w:left="720"/>
        <w:contextualSpacing/>
        <w:jc w:val="both"/>
        <w:rPr>
          <w:rFonts w:eastAsiaTheme="minorHAnsi"/>
          <w:sz w:val="20"/>
          <w:szCs w:val="20"/>
          <w:lang w:eastAsia="en-US"/>
        </w:rPr>
      </w:pPr>
    </w:p>
    <w:p w:rsidR="00FE3753" w:rsidRDefault="00FE3753">
      <w:pPr>
        <w:pStyle w:val="msonormalbullet2gif"/>
        <w:tabs>
          <w:tab w:val="left" w:pos="567"/>
        </w:tabs>
        <w:spacing w:before="280" w:beforeAutospacing="0" w:after="0" w:afterAutospacing="0"/>
        <w:ind w:left="720"/>
        <w:contextualSpacing/>
        <w:jc w:val="both"/>
        <w:rPr>
          <w:rFonts w:eastAsiaTheme="minorHAnsi"/>
          <w:sz w:val="20"/>
          <w:szCs w:val="20"/>
          <w:lang w:eastAsia="en-US"/>
        </w:rPr>
      </w:pPr>
    </w:p>
    <w:p w:rsidR="00FE3753" w:rsidRDefault="00FE3753">
      <w:pPr>
        <w:pStyle w:val="msonormalbullet2gif"/>
        <w:tabs>
          <w:tab w:val="left" w:pos="567"/>
        </w:tabs>
        <w:spacing w:before="280" w:beforeAutospacing="0" w:after="0" w:afterAutospacing="0"/>
        <w:ind w:left="720"/>
        <w:contextualSpacing/>
        <w:jc w:val="both"/>
        <w:rPr>
          <w:rFonts w:eastAsiaTheme="minorHAnsi"/>
          <w:sz w:val="20"/>
          <w:szCs w:val="20"/>
          <w:lang w:eastAsia="en-US"/>
        </w:rPr>
      </w:pPr>
    </w:p>
    <w:p w:rsidR="00FE3753" w:rsidRDefault="00FE3753">
      <w:pPr>
        <w:pStyle w:val="msonormalbullet2gif"/>
        <w:tabs>
          <w:tab w:val="left" w:pos="567"/>
        </w:tabs>
        <w:spacing w:before="280" w:beforeAutospacing="0" w:after="0" w:afterAutospacing="0"/>
        <w:ind w:left="720"/>
        <w:contextualSpacing/>
        <w:jc w:val="both"/>
        <w:rPr>
          <w:rFonts w:eastAsiaTheme="minorHAnsi"/>
          <w:sz w:val="20"/>
          <w:szCs w:val="20"/>
          <w:lang w:eastAsia="en-US"/>
        </w:rPr>
      </w:pPr>
    </w:p>
    <w:p w:rsidR="00FE3753" w:rsidRDefault="00FE3753">
      <w:pPr>
        <w:pStyle w:val="msonormalbullet2gif"/>
        <w:tabs>
          <w:tab w:val="left" w:pos="567"/>
        </w:tabs>
        <w:spacing w:before="280" w:beforeAutospacing="0" w:after="0" w:afterAutospacing="0"/>
        <w:ind w:left="720"/>
        <w:contextualSpacing/>
        <w:jc w:val="both"/>
        <w:rPr>
          <w:rFonts w:eastAsiaTheme="minorHAnsi"/>
          <w:sz w:val="20"/>
          <w:szCs w:val="20"/>
          <w:lang w:eastAsia="en-US"/>
        </w:rPr>
      </w:pPr>
    </w:p>
    <w:p w:rsidR="00FE3753" w:rsidRDefault="00FE3753">
      <w:pPr>
        <w:pStyle w:val="msonormalbullet2gif"/>
        <w:tabs>
          <w:tab w:val="left" w:pos="567"/>
        </w:tabs>
        <w:spacing w:before="280" w:beforeAutospacing="0" w:after="0" w:afterAutospacing="0"/>
        <w:ind w:left="720"/>
        <w:contextualSpacing/>
        <w:jc w:val="both"/>
        <w:rPr>
          <w:rFonts w:eastAsiaTheme="minorHAnsi"/>
          <w:sz w:val="20"/>
          <w:szCs w:val="20"/>
          <w:lang w:eastAsia="en-US"/>
        </w:rPr>
      </w:pPr>
    </w:p>
    <w:p w:rsidR="00FE3753" w:rsidRDefault="00FE3753">
      <w:pPr>
        <w:pStyle w:val="msonormalbullet2gif"/>
        <w:tabs>
          <w:tab w:val="left" w:pos="567"/>
        </w:tabs>
        <w:spacing w:before="280" w:beforeAutospacing="0" w:after="0" w:afterAutospacing="0"/>
        <w:ind w:left="720"/>
        <w:contextualSpacing/>
        <w:jc w:val="both"/>
        <w:rPr>
          <w:rFonts w:eastAsiaTheme="minorHAnsi"/>
          <w:sz w:val="20"/>
          <w:szCs w:val="20"/>
          <w:lang w:eastAsia="en-US"/>
        </w:rPr>
      </w:pPr>
    </w:p>
    <w:p w:rsidR="00FE3753" w:rsidRDefault="00FE3753">
      <w:pPr>
        <w:pStyle w:val="msonormalbullet2gif"/>
        <w:tabs>
          <w:tab w:val="left" w:pos="567"/>
        </w:tabs>
        <w:spacing w:before="280" w:beforeAutospacing="0" w:after="0" w:afterAutospacing="0"/>
        <w:ind w:left="720"/>
        <w:contextualSpacing/>
        <w:jc w:val="both"/>
        <w:rPr>
          <w:rFonts w:eastAsiaTheme="minorHAnsi"/>
          <w:sz w:val="20"/>
          <w:szCs w:val="20"/>
          <w:lang w:eastAsia="en-US"/>
        </w:rPr>
      </w:pPr>
    </w:p>
    <w:p w:rsidR="00FE3753" w:rsidRDefault="00FE3753">
      <w:pPr>
        <w:pStyle w:val="msonormalbullet2gif"/>
        <w:tabs>
          <w:tab w:val="left" w:pos="567"/>
        </w:tabs>
        <w:spacing w:before="280" w:beforeAutospacing="0" w:after="0" w:afterAutospacing="0"/>
        <w:ind w:left="720"/>
        <w:contextualSpacing/>
        <w:jc w:val="both"/>
        <w:rPr>
          <w:rFonts w:eastAsiaTheme="minorHAnsi"/>
          <w:sz w:val="20"/>
          <w:szCs w:val="20"/>
          <w:lang w:eastAsia="en-US"/>
        </w:rPr>
      </w:pPr>
    </w:p>
    <w:p w:rsidR="00FE3753" w:rsidRDefault="00D37BA6">
      <w:pPr>
        <w:spacing w:after="0" w:line="240" w:lineRule="auto"/>
        <w:rPr>
          <w:rFonts w:ascii="Times New Roman" w:hAnsi="Times New Roman" w:cs="Times New Roman"/>
          <w:sz w:val="20"/>
          <w:szCs w:val="20"/>
        </w:rPr>
      </w:pPr>
      <w:r>
        <w:br w:type="page"/>
      </w:r>
    </w:p>
    <w:p w:rsidR="00FE3753" w:rsidRDefault="00FE3753">
      <w:pPr>
        <w:pStyle w:val="msonormalbullet2gif"/>
        <w:tabs>
          <w:tab w:val="left" w:pos="567"/>
        </w:tabs>
        <w:spacing w:beforeAutospacing="0" w:after="0" w:afterAutospacing="0"/>
        <w:ind w:left="720"/>
        <w:contextualSpacing/>
        <w:jc w:val="both"/>
        <w:rPr>
          <w:rFonts w:eastAsiaTheme="minorHAnsi"/>
          <w:sz w:val="20"/>
          <w:szCs w:val="20"/>
          <w:lang w:eastAsia="en-US"/>
        </w:rPr>
      </w:pPr>
    </w:p>
    <w:p w:rsidR="00FE3753" w:rsidRDefault="00D37BA6">
      <w:pPr>
        <w:pStyle w:val="msonormalbullet2gif"/>
        <w:tabs>
          <w:tab w:val="left" w:pos="567"/>
        </w:tabs>
        <w:spacing w:before="280" w:beforeAutospacing="0" w:after="0" w:afterAutospacing="0"/>
        <w:contextualSpacing/>
        <w:jc w:val="right"/>
        <w:rPr>
          <w:sz w:val="18"/>
          <w:szCs w:val="18"/>
        </w:rPr>
      </w:pPr>
      <w:r>
        <w:rPr>
          <w:rFonts w:eastAsiaTheme="minorHAnsi"/>
          <w:b/>
          <w:sz w:val="18"/>
          <w:szCs w:val="18"/>
          <w:lang w:eastAsia="en-US"/>
        </w:rPr>
        <w:t>Приложение №</w:t>
      </w:r>
      <w:r w:rsidR="001C5712">
        <w:rPr>
          <w:rFonts w:eastAsiaTheme="minorHAnsi"/>
          <w:b/>
          <w:sz w:val="18"/>
          <w:szCs w:val="18"/>
          <w:lang w:eastAsia="en-US"/>
        </w:rPr>
        <w:t xml:space="preserve"> 1 к договору № </w:t>
      </w:r>
      <w:r w:rsidR="005E3FC0">
        <w:rPr>
          <w:rFonts w:eastAsiaTheme="minorHAnsi"/>
          <w:b/>
          <w:sz w:val="18"/>
          <w:szCs w:val="18"/>
          <w:lang w:eastAsia="en-US"/>
        </w:rPr>
        <w:t>_______________</w:t>
      </w:r>
      <w:r w:rsidR="001C5712">
        <w:rPr>
          <w:rFonts w:eastAsiaTheme="minorHAnsi"/>
          <w:b/>
          <w:sz w:val="18"/>
          <w:szCs w:val="18"/>
          <w:lang w:eastAsia="en-US"/>
        </w:rPr>
        <w:t xml:space="preserve"> от «____</w:t>
      </w:r>
      <w:r>
        <w:rPr>
          <w:rFonts w:eastAsiaTheme="minorHAnsi"/>
          <w:b/>
          <w:sz w:val="18"/>
          <w:szCs w:val="18"/>
          <w:lang w:eastAsia="en-US"/>
        </w:rPr>
        <w:t>» сентября   2026 г.</w:t>
      </w:r>
    </w:p>
    <w:p w:rsidR="00FE3753" w:rsidRDefault="00FE3753">
      <w:pPr>
        <w:pStyle w:val="msonormalbullet2gif"/>
        <w:tabs>
          <w:tab w:val="left" w:pos="567"/>
        </w:tabs>
        <w:spacing w:before="280" w:beforeAutospacing="0" w:after="0" w:afterAutospacing="0"/>
        <w:ind w:left="720"/>
        <w:contextualSpacing/>
        <w:jc w:val="right"/>
        <w:rPr>
          <w:rFonts w:eastAsiaTheme="minorHAnsi"/>
          <w:b/>
          <w:sz w:val="18"/>
          <w:szCs w:val="18"/>
          <w:lang w:eastAsia="en-US"/>
        </w:rPr>
      </w:pPr>
    </w:p>
    <w:p w:rsidR="00FE3753" w:rsidRDefault="00FE3753">
      <w:pPr>
        <w:pStyle w:val="msonormalbullet2gif"/>
        <w:tabs>
          <w:tab w:val="left" w:pos="567"/>
        </w:tabs>
        <w:spacing w:before="280" w:beforeAutospacing="0" w:after="0" w:afterAutospacing="0"/>
        <w:ind w:left="720"/>
        <w:contextualSpacing/>
        <w:jc w:val="center"/>
        <w:rPr>
          <w:sz w:val="18"/>
          <w:szCs w:val="18"/>
        </w:rPr>
      </w:pPr>
    </w:p>
    <w:p w:rsidR="00FE3753" w:rsidRDefault="00D37BA6">
      <w:pPr>
        <w:pStyle w:val="msonormalbullet2gif"/>
        <w:tabs>
          <w:tab w:val="left" w:pos="567"/>
        </w:tabs>
        <w:spacing w:before="280" w:beforeAutospacing="0" w:after="0" w:afterAutospacing="0"/>
        <w:ind w:left="720"/>
        <w:contextualSpacing/>
        <w:jc w:val="center"/>
        <w:rPr>
          <w:sz w:val="18"/>
          <w:szCs w:val="18"/>
        </w:rPr>
      </w:pPr>
      <w:r>
        <w:rPr>
          <w:sz w:val="18"/>
          <w:szCs w:val="18"/>
        </w:rPr>
        <w:t>СПЕЦИФИКАЦИЯ</w:t>
      </w:r>
    </w:p>
    <w:p w:rsidR="00FE3753" w:rsidRDefault="00FE3753">
      <w:pPr>
        <w:pStyle w:val="msonormalbullet2gif"/>
        <w:tabs>
          <w:tab w:val="left" w:pos="567"/>
        </w:tabs>
        <w:spacing w:before="280" w:beforeAutospacing="0" w:after="0" w:afterAutospacing="0"/>
        <w:ind w:left="720"/>
        <w:contextualSpacing/>
        <w:jc w:val="center"/>
        <w:rPr>
          <w:sz w:val="18"/>
          <w:szCs w:val="18"/>
        </w:rPr>
      </w:pPr>
    </w:p>
    <w:tbl>
      <w:tblPr>
        <w:tblW w:w="10466" w:type="dxa"/>
        <w:tblInd w:w="28" w:type="dxa"/>
        <w:tblLayout w:type="fixed"/>
        <w:tblCellMar>
          <w:top w:w="28" w:type="dxa"/>
          <w:left w:w="28" w:type="dxa"/>
          <w:bottom w:w="28" w:type="dxa"/>
          <w:right w:w="28" w:type="dxa"/>
        </w:tblCellMar>
        <w:tblLook w:val="04A0" w:firstRow="1" w:lastRow="0" w:firstColumn="1" w:lastColumn="0" w:noHBand="0" w:noVBand="1"/>
      </w:tblPr>
      <w:tblGrid>
        <w:gridCol w:w="298"/>
        <w:gridCol w:w="228"/>
        <w:gridCol w:w="273"/>
        <w:gridCol w:w="228"/>
        <w:gridCol w:w="228"/>
        <w:gridCol w:w="228"/>
        <w:gridCol w:w="228"/>
        <w:gridCol w:w="228"/>
        <w:gridCol w:w="228"/>
        <w:gridCol w:w="228"/>
        <w:gridCol w:w="228"/>
        <w:gridCol w:w="228"/>
        <w:gridCol w:w="228"/>
        <w:gridCol w:w="228"/>
        <w:gridCol w:w="228"/>
        <w:gridCol w:w="228"/>
        <w:gridCol w:w="228"/>
        <w:gridCol w:w="228"/>
        <w:gridCol w:w="228"/>
        <w:gridCol w:w="228"/>
        <w:gridCol w:w="228"/>
        <w:gridCol w:w="228"/>
        <w:gridCol w:w="90"/>
        <w:gridCol w:w="371"/>
        <w:gridCol w:w="296"/>
        <w:gridCol w:w="228"/>
        <w:gridCol w:w="371"/>
        <w:gridCol w:w="574"/>
        <w:gridCol w:w="150"/>
        <w:gridCol w:w="312"/>
        <w:gridCol w:w="228"/>
        <w:gridCol w:w="774"/>
        <w:gridCol w:w="887"/>
        <w:gridCol w:w="362"/>
        <w:gridCol w:w="228"/>
        <w:gridCol w:w="464"/>
      </w:tblGrid>
      <w:tr w:rsidR="00FE3753">
        <w:trPr>
          <w:trHeight w:val="311"/>
        </w:trPr>
        <w:tc>
          <w:tcPr>
            <w:tcW w:w="526"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w:t>
            </w:r>
          </w:p>
        </w:tc>
        <w:tc>
          <w:tcPr>
            <w:tcW w:w="4695"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FE3753" w:rsidRDefault="00D37BA6">
            <w:pPr>
              <w:pStyle w:val="ac"/>
              <w:jc w:val="center"/>
              <w:rPr>
                <w:rFonts w:ascii="Liberation Serif" w:hAnsi="Liberation Serif"/>
                <w:b/>
                <w:color w:val="000000"/>
                <w:sz w:val="24"/>
                <w:szCs w:val="24"/>
              </w:rPr>
            </w:pPr>
            <w:r>
              <w:rPr>
                <w:rFonts w:ascii="Liberation Serif" w:hAnsi="Liberation Serif"/>
                <w:b/>
                <w:color w:val="000000"/>
                <w:sz w:val="24"/>
                <w:szCs w:val="24"/>
              </w:rPr>
              <w:t>Товары (работы, услуги)</w:t>
            </w:r>
          </w:p>
        </w:tc>
        <w:tc>
          <w:tcPr>
            <w:tcW w:w="895" w:type="dxa"/>
            <w:gridSpan w:val="3"/>
            <w:tcBorders>
              <w:top w:val="single" w:sz="2" w:space="0" w:color="212121"/>
              <w:left w:val="single" w:sz="2" w:space="0" w:color="212121"/>
              <w:bottom w:val="single" w:sz="2" w:space="0" w:color="212121"/>
              <w:right w:val="single" w:sz="2" w:space="0" w:color="212121"/>
            </w:tcBorders>
            <w:shd w:val="clear" w:color="auto" w:fill="FFFFFF"/>
            <w:vAlign w:val="center"/>
          </w:tcPr>
          <w:p w:rsidR="00FE3753" w:rsidRDefault="00D37BA6">
            <w:pPr>
              <w:pStyle w:val="ac"/>
              <w:jc w:val="center"/>
              <w:rPr>
                <w:rFonts w:ascii="Liberation Serif" w:hAnsi="Liberation Serif"/>
                <w:b/>
                <w:color w:val="000000"/>
                <w:sz w:val="24"/>
                <w:szCs w:val="24"/>
              </w:rPr>
            </w:pPr>
            <w:r>
              <w:rPr>
                <w:rFonts w:ascii="Liberation Serif" w:hAnsi="Liberation Serif"/>
                <w:b/>
                <w:color w:val="000000"/>
                <w:sz w:val="24"/>
                <w:szCs w:val="24"/>
              </w:rPr>
              <w:t>Кол-во</w:t>
            </w:r>
          </w:p>
        </w:tc>
        <w:tc>
          <w:tcPr>
            <w:tcW w:w="945"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rsidR="00FE3753" w:rsidRDefault="00D37BA6">
            <w:pPr>
              <w:pStyle w:val="ac"/>
              <w:jc w:val="center"/>
              <w:rPr>
                <w:rFonts w:ascii="Liberation Serif" w:hAnsi="Liberation Serif"/>
                <w:b/>
                <w:color w:val="000000"/>
                <w:sz w:val="24"/>
                <w:szCs w:val="24"/>
              </w:rPr>
            </w:pPr>
            <w:r>
              <w:rPr>
                <w:rFonts w:ascii="Liberation Serif" w:hAnsi="Liberation Serif"/>
                <w:b/>
                <w:color w:val="000000"/>
                <w:sz w:val="24"/>
                <w:szCs w:val="24"/>
              </w:rPr>
              <w:t>Ед. изм.</w:t>
            </w:r>
          </w:p>
        </w:tc>
        <w:tc>
          <w:tcPr>
            <w:tcW w:w="1464" w:type="dxa"/>
            <w:gridSpan w:val="4"/>
            <w:tcBorders>
              <w:top w:val="single" w:sz="2" w:space="0" w:color="212121"/>
              <w:left w:val="single" w:sz="2" w:space="0" w:color="212121"/>
              <w:bottom w:val="single" w:sz="2" w:space="0" w:color="212121"/>
              <w:right w:val="single" w:sz="2" w:space="0" w:color="212121"/>
            </w:tcBorders>
            <w:shd w:val="clear" w:color="auto" w:fill="FFFFFF"/>
            <w:vAlign w:val="center"/>
          </w:tcPr>
          <w:p w:rsidR="00FE3753" w:rsidRDefault="00D37BA6">
            <w:pPr>
              <w:pStyle w:val="ac"/>
              <w:jc w:val="center"/>
              <w:rPr>
                <w:rFonts w:ascii="Liberation Serif" w:hAnsi="Liberation Serif"/>
                <w:b/>
                <w:color w:val="000000"/>
                <w:sz w:val="24"/>
                <w:szCs w:val="24"/>
              </w:rPr>
            </w:pPr>
            <w:r>
              <w:rPr>
                <w:rFonts w:ascii="Liberation Serif" w:hAnsi="Liberation Serif"/>
                <w:b/>
                <w:color w:val="000000"/>
                <w:sz w:val="24"/>
                <w:szCs w:val="24"/>
              </w:rPr>
              <w:t>Цена</w:t>
            </w:r>
          </w:p>
        </w:tc>
        <w:tc>
          <w:tcPr>
            <w:tcW w:w="1941" w:type="dxa"/>
            <w:gridSpan w:val="4"/>
            <w:tcBorders>
              <w:top w:val="single" w:sz="2" w:space="0" w:color="212121"/>
              <w:left w:val="single" w:sz="2" w:space="0" w:color="212121"/>
              <w:bottom w:val="single" w:sz="2" w:space="0" w:color="212121"/>
              <w:right w:val="single" w:sz="2" w:space="0" w:color="212121"/>
            </w:tcBorders>
            <w:shd w:val="clear" w:color="auto" w:fill="FFFFFF"/>
            <w:vAlign w:val="center"/>
          </w:tcPr>
          <w:p w:rsidR="00FE3753" w:rsidRDefault="00D37BA6">
            <w:pPr>
              <w:pStyle w:val="ac"/>
              <w:jc w:val="center"/>
              <w:rPr>
                <w:rFonts w:ascii="Liberation Serif" w:hAnsi="Liberation Serif"/>
                <w:b/>
                <w:color w:val="000000"/>
                <w:sz w:val="24"/>
                <w:szCs w:val="24"/>
              </w:rPr>
            </w:pPr>
            <w:r>
              <w:rPr>
                <w:rFonts w:ascii="Liberation Serif" w:hAnsi="Liberation Serif"/>
                <w:b/>
                <w:color w:val="000000"/>
                <w:sz w:val="24"/>
                <w:szCs w:val="24"/>
              </w:rPr>
              <w:t>Сумма</w:t>
            </w:r>
          </w:p>
        </w:tc>
      </w:tr>
      <w:tr w:rsidR="00FE3753">
        <w:trPr>
          <w:trHeight w:val="326"/>
        </w:trPr>
        <w:tc>
          <w:tcPr>
            <w:tcW w:w="526"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1</w:t>
            </w:r>
          </w:p>
        </w:tc>
        <w:tc>
          <w:tcPr>
            <w:tcW w:w="4695"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FE3753" w:rsidRDefault="00D37BA6">
            <w:pPr>
              <w:pStyle w:val="ac"/>
              <w:rPr>
                <w:rFonts w:ascii="Liberation Serif" w:hAnsi="Liberation Serif"/>
                <w:color w:val="000000"/>
                <w:sz w:val="24"/>
                <w:szCs w:val="24"/>
              </w:rPr>
            </w:pPr>
            <w:r>
              <w:rPr>
                <w:rFonts w:ascii="Liberation Serif" w:hAnsi="Liberation Serif"/>
                <w:color w:val="000000"/>
                <w:sz w:val="24"/>
                <w:szCs w:val="24"/>
              </w:rPr>
              <w:t>Гуашь РДК 12 цветов х 10 мл (120 мл), набор</w:t>
            </w:r>
          </w:p>
        </w:tc>
        <w:tc>
          <w:tcPr>
            <w:tcW w:w="895"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25</w:t>
            </w:r>
          </w:p>
        </w:tc>
        <w:tc>
          <w:tcPr>
            <w:tcW w:w="94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шт.</w:t>
            </w:r>
          </w:p>
        </w:tc>
        <w:tc>
          <w:tcPr>
            <w:tcW w:w="1464"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c>
          <w:tcPr>
            <w:tcW w:w="1941"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r>
      <w:tr w:rsidR="00FE3753">
        <w:trPr>
          <w:trHeight w:val="326"/>
        </w:trPr>
        <w:tc>
          <w:tcPr>
            <w:tcW w:w="526"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2</w:t>
            </w:r>
          </w:p>
        </w:tc>
        <w:tc>
          <w:tcPr>
            <w:tcW w:w="4695"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FE3753" w:rsidRDefault="00D37BA6">
            <w:pPr>
              <w:pStyle w:val="ac"/>
              <w:rPr>
                <w:rFonts w:ascii="Liberation Serif" w:hAnsi="Liberation Serif"/>
                <w:color w:val="000000"/>
                <w:sz w:val="24"/>
                <w:szCs w:val="24"/>
              </w:rPr>
            </w:pPr>
            <w:r>
              <w:rPr>
                <w:rFonts w:ascii="Liberation Serif" w:hAnsi="Liberation Serif"/>
                <w:color w:val="000000"/>
                <w:sz w:val="24"/>
                <w:szCs w:val="24"/>
              </w:rPr>
              <w:t>Пластилин восковой Луч Фантазия 18цв стек 270г 25С 1524-08</w:t>
            </w:r>
          </w:p>
        </w:tc>
        <w:tc>
          <w:tcPr>
            <w:tcW w:w="895"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25</w:t>
            </w:r>
          </w:p>
        </w:tc>
        <w:tc>
          <w:tcPr>
            <w:tcW w:w="94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шт.</w:t>
            </w:r>
          </w:p>
        </w:tc>
        <w:tc>
          <w:tcPr>
            <w:tcW w:w="1464"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c>
          <w:tcPr>
            <w:tcW w:w="1941"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r>
      <w:tr w:rsidR="00FE3753">
        <w:trPr>
          <w:trHeight w:val="326"/>
        </w:trPr>
        <w:tc>
          <w:tcPr>
            <w:tcW w:w="526"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3</w:t>
            </w:r>
          </w:p>
        </w:tc>
        <w:tc>
          <w:tcPr>
            <w:tcW w:w="4695"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FE3753" w:rsidRDefault="00D37BA6">
            <w:pPr>
              <w:pStyle w:val="ac"/>
              <w:rPr>
                <w:rFonts w:ascii="Liberation Serif" w:hAnsi="Liberation Serif"/>
                <w:color w:val="000000"/>
                <w:sz w:val="24"/>
                <w:szCs w:val="24"/>
              </w:rPr>
            </w:pPr>
            <w:r>
              <w:rPr>
                <w:rFonts w:ascii="Liberation Serif" w:hAnsi="Liberation Serif"/>
                <w:color w:val="000000"/>
                <w:sz w:val="24"/>
                <w:szCs w:val="24"/>
              </w:rPr>
              <w:t xml:space="preserve">Фломастеры Отличник 12цв., </w:t>
            </w:r>
            <w:proofErr w:type="spellStart"/>
            <w:r>
              <w:rPr>
                <w:rFonts w:ascii="Liberation Serif" w:hAnsi="Liberation Serif"/>
                <w:color w:val="000000"/>
                <w:sz w:val="24"/>
                <w:szCs w:val="24"/>
              </w:rPr>
              <w:t>вентилир</w:t>
            </w:r>
            <w:proofErr w:type="spellEnd"/>
            <w:r>
              <w:rPr>
                <w:rFonts w:ascii="Liberation Serif" w:hAnsi="Liberation Serif"/>
                <w:color w:val="000000"/>
                <w:sz w:val="24"/>
                <w:szCs w:val="24"/>
              </w:rPr>
              <w:t xml:space="preserve">., смыв., </w:t>
            </w:r>
            <w:proofErr w:type="spellStart"/>
            <w:r>
              <w:rPr>
                <w:rFonts w:ascii="Liberation Serif" w:hAnsi="Liberation Serif"/>
                <w:color w:val="000000"/>
                <w:sz w:val="24"/>
                <w:szCs w:val="24"/>
              </w:rPr>
              <w:t>блист</w:t>
            </w:r>
            <w:proofErr w:type="spellEnd"/>
            <w:r>
              <w:rPr>
                <w:rFonts w:ascii="Liberation Serif" w:hAnsi="Liberation Serif"/>
                <w:color w:val="000000"/>
                <w:sz w:val="24"/>
                <w:szCs w:val="24"/>
              </w:rPr>
              <w:t xml:space="preserve">. </w:t>
            </w:r>
            <w:proofErr w:type="spellStart"/>
            <w:r>
              <w:rPr>
                <w:rFonts w:ascii="Liberation Serif" w:hAnsi="Liberation Serif"/>
                <w:color w:val="000000"/>
                <w:sz w:val="24"/>
                <w:szCs w:val="24"/>
              </w:rPr>
              <w:t>упак</w:t>
            </w:r>
            <w:proofErr w:type="spellEnd"/>
          </w:p>
        </w:tc>
        <w:tc>
          <w:tcPr>
            <w:tcW w:w="895"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20</w:t>
            </w:r>
          </w:p>
        </w:tc>
        <w:tc>
          <w:tcPr>
            <w:tcW w:w="94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шт.</w:t>
            </w:r>
          </w:p>
        </w:tc>
        <w:tc>
          <w:tcPr>
            <w:tcW w:w="1464"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c>
          <w:tcPr>
            <w:tcW w:w="1941"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r>
      <w:tr w:rsidR="00FE3753">
        <w:trPr>
          <w:trHeight w:val="326"/>
        </w:trPr>
        <w:tc>
          <w:tcPr>
            <w:tcW w:w="526"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4</w:t>
            </w:r>
          </w:p>
        </w:tc>
        <w:tc>
          <w:tcPr>
            <w:tcW w:w="4695"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FE3753" w:rsidRDefault="00D37BA6">
            <w:pPr>
              <w:pStyle w:val="ac"/>
              <w:rPr>
                <w:rFonts w:ascii="Liberation Serif" w:hAnsi="Liberation Serif"/>
                <w:color w:val="000000"/>
                <w:sz w:val="24"/>
                <w:szCs w:val="24"/>
              </w:rPr>
            </w:pPr>
            <w:r>
              <w:rPr>
                <w:rFonts w:ascii="Liberation Serif" w:hAnsi="Liberation Serif"/>
                <w:color w:val="000000"/>
                <w:sz w:val="24"/>
                <w:szCs w:val="24"/>
              </w:rPr>
              <w:t xml:space="preserve">Картон цветной 8л.8цв.А4 немелованный </w:t>
            </w:r>
            <w:proofErr w:type="spellStart"/>
            <w:r>
              <w:rPr>
                <w:rFonts w:ascii="Liberation Serif" w:hAnsi="Liberation Serif"/>
                <w:color w:val="000000"/>
                <w:sz w:val="24"/>
                <w:szCs w:val="24"/>
              </w:rPr>
              <w:t>ColorPics</w:t>
            </w:r>
            <w:proofErr w:type="spellEnd"/>
            <w:r>
              <w:rPr>
                <w:rFonts w:ascii="Liberation Serif" w:hAnsi="Liberation Serif"/>
                <w:color w:val="000000"/>
                <w:sz w:val="24"/>
                <w:szCs w:val="24"/>
              </w:rPr>
              <w:t xml:space="preserve"> в папке</w:t>
            </w:r>
          </w:p>
        </w:tc>
        <w:tc>
          <w:tcPr>
            <w:tcW w:w="895"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20</w:t>
            </w:r>
          </w:p>
        </w:tc>
        <w:tc>
          <w:tcPr>
            <w:tcW w:w="94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шт.</w:t>
            </w:r>
          </w:p>
        </w:tc>
        <w:tc>
          <w:tcPr>
            <w:tcW w:w="1464"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c>
          <w:tcPr>
            <w:tcW w:w="1941"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r>
      <w:tr w:rsidR="00FE3753">
        <w:trPr>
          <w:trHeight w:val="326"/>
        </w:trPr>
        <w:tc>
          <w:tcPr>
            <w:tcW w:w="526"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5</w:t>
            </w:r>
          </w:p>
        </w:tc>
        <w:tc>
          <w:tcPr>
            <w:tcW w:w="4695"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FE3753" w:rsidRDefault="00D37BA6">
            <w:pPr>
              <w:pStyle w:val="ac"/>
              <w:rPr>
                <w:rFonts w:ascii="Liberation Serif" w:hAnsi="Liberation Serif"/>
                <w:color w:val="000000"/>
                <w:sz w:val="24"/>
                <w:szCs w:val="24"/>
              </w:rPr>
            </w:pPr>
            <w:r>
              <w:rPr>
                <w:rFonts w:ascii="Liberation Serif" w:hAnsi="Liberation Serif"/>
                <w:color w:val="000000"/>
                <w:sz w:val="24"/>
                <w:szCs w:val="24"/>
              </w:rPr>
              <w:t xml:space="preserve">Бумага цветная А4,16л.16цв.офсет </w:t>
            </w:r>
            <w:proofErr w:type="spellStart"/>
            <w:r>
              <w:rPr>
                <w:rFonts w:ascii="Liberation Serif" w:hAnsi="Liberation Serif"/>
                <w:color w:val="000000"/>
                <w:sz w:val="24"/>
                <w:szCs w:val="24"/>
              </w:rPr>
              <w:t>Апплика</w:t>
            </w:r>
            <w:proofErr w:type="spellEnd"/>
            <w:r>
              <w:rPr>
                <w:rFonts w:ascii="Liberation Serif" w:hAnsi="Liberation Serif"/>
                <w:color w:val="000000"/>
                <w:sz w:val="24"/>
                <w:szCs w:val="24"/>
              </w:rPr>
              <w:t xml:space="preserve"> в ассортименте С2778</w:t>
            </w:r>
          </w:p>
        </w:tc>
        <w:tc>
          <w:tcPr>
            <w:tcW w:w="895"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20</w:t>
            </w:r>
          </w:p>
        </w:tc>
        <w:tc>
          <w:tcPr>
            <w:tcW w:w="94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шт.</w:t>
            </w:r>
          </w:p>
        </w:tc>
        <w:tc>
          <w:tcPr>
            <w:tcW w:w="1464"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c>
          <w:tcPr>
            <w:tcW w:w="1941"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r>
      <w:tr w:rsidR="00FE3753">
        <w:trPr>
          <w:trHeight w:val="866"/>
        </w:trPr>
        <w:tc>
          <w:tcPr>
            <w:tcW w:w="526"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6</w:t>
            </w:r>
          </w:p>
        </w:tc>
        <w:tc>
          <w:tcPr>
            <w:tcW w:w="4695"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FE3753" w:rsidRDefault="00D37BA6">
            <w:pPr>
              <w:pStyle w:val="ac"/>
              <w:rPr>
                <w:rFonts w:ascii="Liberation Serif" w:hAnsi="Liberation Serif"/>
                <w:color w:val="000000"/>
                <w:sz w:val="24"/>
                <w:szCs w:val="24"/>
              </w:rPr>
            </w:pPr>
            <w:r>
              <w:rPr>
                <w:rFonts w:ascii="Liberation Serif" w:hAnsi="Liberation Serif"/>
                <w:color w:val="000000"/>
                <w:sz w:val="24"/>
                <w:szCs w:val="24"/>
              </w:rPr>
              <w:t xml:space="preserve">141767 Ручка шариковая с </w:t>
            </w:r>
            <w:proofErr w:type="spellStart"/>
            <w:r>
              <w:rPr>
                <w:rFonts w:ascii="Liberation Serif" w:hAnsi="Liberation Serif"/>
                <w:color w:val="000000"/>
                <w:sz w:val="24"/>
                <w:szCs w:val="24"/>
              </w:rPr>
              <w:t>грипом</w:t>
            </w:r>
            <w:proofErr w:type="spellEnd"/>
            <w:r>
              <w:rPr>
                <w:rFonts w:ascii="Liberation Serif" w:hAnsi="Liberation Serif"/>
                <w:color w:val="000000"/>
                <w:sz w:val="24"/>
                <w:szCs w:val="24"/>
              </w:rPr>
              <w:t xml:space="preserve"> BIC "</w:t>
            </w:r>
            <w:proofErr w:type="spellStart"/>
            <w:r>
              <w:rPr>
                <w:rFonts w:ascii="Liberation Serif" w:hAnsi="Liberation Serif"/>
                <w:color w:val="000000"/>
                <w:sz w:val="24"/>
                <w:szCs w:val="24"/>
              </w:rPr>
              <w:t>Round</w:t>
            </w:r>
            <w:proofErr w:type="spellEnd"/>
            <w:r>
              <w:rPr>
                <w:rFonts w:ascii="Liberation Serif" w:hAnsi="Liberation Serif"/>
                <w:color w:val="000000"/>
                <w:sz w:val="24"/>
                <w:szCs w:val="24"/>
              </w:rPr>
              <w:t xml:space="preserve"> </w:t>
            </w:r>
            <w:proofErr w:type="spellStart"/>
            <w:r>
              <w:rPr>
                <w:rFonts w:ascii="Liberation Serif" w:hAnsi="Liberation Serif"/>
                <w:color w:val="000000"/>
                <w:sz w:val="24"/>
                <w:szCs w:val="24"/>
              </w:rPr>
              <w:t>Stic</w:t>
            </w:r>
            <w:proofErr w:type="spellEnd"/>
            <w:r>
              <w:rPr>
                <w:rFonts w:ascii="Liberation Serif" w:hAnsi="Liberation Serif"/>
                <w:color w:val="000000"/>
                <w:sz w:val="24"/>
                <w:szCs w:val="24"/>
              </w:rPr>
              <w:t xml:space="preserve"> </w:t>
            </w:r>
            <w:proofErr w:type="spellStart"/>
            <w:r>
              <w:rPr>
                <w:rFonts w:ascii="Liberation Serif" w:hAnsi="Liberation Serif"/>
                <w:color w:val="000000"/>
                <w:sz w:val="24"/>
                <w:szCs w:val="24"/>
              </w:rPr>
              <w:t>Exact</w:t>
            </w:r>
            <w:proofErr w:type="spellEnd"/>
            <w:r>
              <w:rPr>
                <w:rFonts w:ascii="Liberation Serif" w:hAnsi="Liberation Serif"/>
                <w:color w:val="000000"/>
                <w:sz w:val="24"/>
                <w:szCs w:val="24"/>
              </w:rPr>
              <w:t>", СИНЯЯ, корпус серый, узел 0,7 мм, линия письма 0,28 мм, 918543</w:t>
            </w:r>
          </w:p>
        </w:tc>
        <w:tc>
          <w:tcPr>
            <w:tcW w:w="895"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10</w:t>
            </w:r>
          </w:p>
        </w:tc>
        <w:tc>
          <w:tcPr>
            <w:tcW w:w="94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шт.</w:t>
            </w:r>
          </w:p>
        </w:tc>
        <w:tc>
          <w:tcPr>
            <w:tcW w:w="1464"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c>
          <w:tcPr>
            <w:tcW w:w="1941"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r>
      <w:tr w:rsidR="00FE3753">
        <w:trPr>
          <w:trHeight w:val="326"/>
        </w:trPr>
        <w:tc>
          <w:tcPr>
            <w:tcW w:w="526"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7</w:t>
            </w:r>
          </w:p>
        </w:tc>
        <w:tc>
          <w:tcPr>
            <w:tcW w:w="4695"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FE3753" w:rsidRDefault="00D37BA6">
            <w:pPr>
              <w:pStyle w:val="ac"/>
              <w:rPr>
                <w:rFonts w:ascii="Liberation Serif" w:hAnsi="Liberation Serif"/>
                <w:color w:val="000000"/>
                <w:sz w:val="24"/>
                <w:szCs w:val="24"/>
              </w:rPr>
            </w:pPr>
            <w:r>
              <w:rPr>
                <w:rFonts w:ascii="Liberation Serif" w:hAnsi="Liberation Serif"/>
                <w:color w:val="000000"/>
                <w:sz w:val="24"/>
                <w:szCs w:val="24"/>
              </w:rPr>
              <w:t xml:space="preserve">Набор </w:t>
            </w:r>
            <w:proofErr w:type="spellStart"/>
            <w:r>
              <w:rPr>
                <w:rFonts w:ascii="Liberation Serif" w:hAnsi="Liberation Serif"/>
                <w:color w:val="000000"/>
                <w:sz w:val="24"/>
                <w:szCs w:val="24"/>
              </w:rPr>
              <w:t>текстовыделителей</w:t>
            </w:r>
            <w:proofErr w:type="spellEnd"/>
            <w:r>
              <w:rPr>
                <w:rFonts w:ascii="Liberation Serif" w:hAnsi="Liberation Serif"/>
                <w:color w:val="000000"/>
                <w:sz w:val="24"/>
                <w:szCs w:val="24"/>
              </w:rPr>
              <w:t xml:space="preserve"> </w:t>
            </w:r>
            <w:proofErr w:type="spellStart"/>
            <w:r>
              <w:rPr>
                <w:rFonts w:ascii="Liberation Serif" w:hAnsi="Liberation Serif"/>
                <w:color w:val="000000"/>
                <w:sz w:val="24"/>
                <w:szCs w:val="24"/>
              </w:rPr>
              <w:t>Attache</w:t>
            </w:r>
            <w:proofErr w:type="spellEnd"/>
            <w:r>
              <w:rPr>
                <w:rFonts w:ascii="Liberation Serif" w:hAnsi="Liberation Serif"/>
                <w:color w:val="000000"/>
                <w:sz w:val="24"/>
                <w:szCs w:val="24"/>
              </w:rPr>
              <w:t xml:space="preserve"> </w:t>
            </w:r>
            <w:proofErr w:type="spellStart"/>
            <w:r>
              <w:rPr>
                <w:rFonts w:ascii="Liberation Serif" w:hAnsi="Liberation Serif"/>
                <w:color w:val="000000"/>
                <w:sz w:val="24"/>
                <w:szCs w:val="24"/>
              </w:rPr>
              <w:t>Colored</w:t>
            </w:r>
            <w:proofErr w:type="spellEnd"/>
            <w:r>
              <w:rPr>
                <w:rFonts w:ascii="Liberation Serif" w:hAnsi="Liberation Serif"/>
                <w:color w:val="000000"/>
                <w:sz w:val="24"/>
                <w:szCs w:val="24"/>
              </w:rPr>
              <w:t xml:space="preserve"> 1-5мм набор 3цв</w:t>
            </w:r>
          </w:p>
        </w:tc>
        <w:tc>
          <w:tcPr>
            <w:tcW w:w="895"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2</w:t>
            </w:r>
          </w:p>
        </w:tc>
        <w:tc>
          <w:tcPr>
            <w:tcW w:w="94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шт.</w:t>
            </w:r>
          </w:p>
        </w:tc>
        <w:tc>
          <w:tcPr>
            <w:tcW w:w="1464"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c>
          <w:tcPr>
            <w:tcW w:w="1941"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r>
      <w:tr w:rsidR="00FE3753">
        <w:trPr>
          <w:trHeight w:val="596"/>
        </w:trPr>
        <w:tc>
          <w:tcPr>
            <w:tcW w:w="526"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8</w:t>
            </w:r>
          </w:p>
        </w:tc>
        <w:tc>
          <w:tcPr>
            <w:tcW w:w="4695"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FE3753" w:rsidRDefault="00D37BA6">
            <w:pPr>
              <w:pStyle w:val="ac"/>
              <w:rPr>
                <w:rFonts w:ascii="Liberation Serif" w:hAnsi="Liberation Serif"/>
                <w:color w:val="000000"/>
                <w:sz w:val="24"/>
                <w:szCs w:val="24"/>
              </w:rPr>
            </w:pPr>
            <w:r>
              <w:rPr>
                <w:rFonts w:ascii="Liberation Serif" w:hAnsi="Liberation Serif"/>
                <w:color w:val="000000"/>
                <w:sz w:val="24"/>
                <w:szCs w:val="24"/>
              </w:rPr>
              <w:t xml:space="preserve">Корректирующая жидкость 16г </w:t>
            </w:r>
            <w:proofErr w:type="spellStart"/>
            <w:r>
              <w:rPr>
                <w:rFonts w:ascii="Liberation Serif" w:hAnsi="Liberation Serif"/>
                <w:color w:val="000000"/>
                <w:sz w:val="24"/>
                <w:szCs w:val="24"/>
              </w:rPr>
              <w:t>Attache</w:t>
            </w:r>
            <w:proofErr w:type="spellEnd"/>
            <w:r>
              <w:rPr>
                <w:rFonts w:ascii="Liberation Serif" w:hAnsi="Liberation Serif"/>
                <w:color w:val="000000"/>
                <w:sz w:val="24"/>
                <w:szCs w:val="24"/>
              </w:rPr>
              <w:t xml:space="preserve"> </w:t>
            </w:r>
            <w:proofErr w:type="spellStart"/>
            <w:r>
              <w:rPr>
                <w:rFonts w:ascii="Liberation Serif" w:hAnsi="Liberation Serif"/>
                <w:color w:val="000000"/>
                <w:sz w:val="24"/>
                <w:szCs w:val="24"/>
              </w:rPr>
              <w:t>Economy</w:t>
            </w:r>
            <w:proofErr w:type="spellEnd"/>
            <w:r>
              <w:rPr>
                <w:rFonts w:ascii="Liberation Serif" w:hAnsi="Liberation Serif"/>
                <w:color w:val="000000"/>
                <w:sz w:val="24"/>
                <w:szCs w:val="24"/>
              </w:rPr>
              <w:t xml:space="preserve"> быстросохнущая основа кисточка</w:t>
            </w:r>
          </w:p>
        </w:tc>
        <w:tc>
          <w:tcPr>
            <w:tcW w:w="895"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6</w:t>
            </w:r>
          </w:p>
        </w:tc>
        <w:tc>
          <w:tcPr>
            <w:tcW w:w="94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шт.</w:t>
            </w:r>
          </w:p>
        </w:tc>
        <w:tc>
          <w:tcPr>
            <w:tcW w:w="1464"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c>
          <w:tcPr>
            <w:tcW w:w="1941"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r>
      <w:tr w:rsidR="00FE3753">
        <w:trPr>
          <w:trHeight w:val="596"/>
        </w:trPr>
        <w:tc>
          <w:tcPr>
            <w:tcW w:w="526"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9</w:t>
            </w:r>
          </w:p>
        </w:tc>
        <w:tc>
          <w:tcPr>
            <w:tcW w:w="4695"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FE3753" w:rsidRDefault="00D37BA6">
            <w:pPr>
              <w:pStyle w:val="ac"/>
              <w:rPr>
                <w:rFonts w:ascii="Liberation Serif" w:hAnsi="Liberation Serif"/>
                <w:color w:val="000000"/>
                <w:sz w:val="24"/>
                <w:szCs w:val="24"/>
              </w:rPr>
            </w:pPr>
            <w:r>
              <w:rPr>
                <w:rFonts w:ascii="Liberation Serif" w:hAnsi="Liberation Serif"/>
                <w:color w:val="000000"/>
                <w:sz w:val="24"/>
                <w:szCs w:val="24"/>
              </w:rPr>
              <w:t xml:space="preserve">226850 </w:t>
            </w:r>
            <w:proofErr w:type="spellStart"/>
            <w:r>
              <w:rPr>
                <w:rFonts w:ascii="Liberation Serif" w:hAnsi="Liberation Serif"/>
                <w:color w:val="000000"/>
                <w:sz w:val="24"/>
                <w:szCs w:val="24"/>
              </w:rPr>
              <w:t>Степлер</w:t>
            </w:r>
            <w:proofErr w:type="spellEnd"/>
            <w:r>
              <w:rPr>
                <w:rFonts w:ascii="Liberation Serif" w:hAnsi="Liberation Serif"/>
                <w:color w:val="000000"/>
                <w:sz w:val="24"/>
                <w:szCs w:val="24"/>
              </w:rPr>
              <w:t xml:space="preserve"> №24/6, 26/6 МИНИ BRAUBERG "</w:t>
            </w:r>
            <w:proofErr w:type="spellStart"/>
            <w:r>
              <w:rPr>
                <w:rFonts w:ascii="Liberation Serif" w:hAnsi="Liberation Serif"/>
                <w:color w:val="000000"/>
                <w:sz w:val="24"/>
                <w:szCs w:val="24"/>
              </w:rPr>
              <w:t>Standard</w:t>
            </w:r>
            <w:proofErr w:type="spellEnd"/>
            <w:r>
              <w:rPr>
                <w:rFonts w:ascii="Liberation Serif" w:hAnsi="Liberation Serif"/>
                <w:color w:val="000000"/>
                <w:sz w:val="24"/>
                <w:szCs w:val="24"/>
              </w:rPr>
              <w:t xml:space="preserve">", до 25 листов, с </w:t>
            </w:r>
            <w:proofErr w:type="spellStart"/>
            <w:r>
              <w:rPr>
                <w:rFonts w:ascii="Liberation Serif" w:hAnsi="Liberation Serif"/>
                <w:color w:val="000000"/>
                <w:sz w:val="24"/>
                <w:szCs w:val="24"/>
              </w:rPr>
              <w:t>антистеплером</w:t>
            </w:r>
            <w:proofErr w:type="spellEnd"/>
            <w:r>
              <w:rPr>
                <w:rFonts w:ascii="Liberation Serif" w:hAnsi="Liberation Serif"/>
                <w:color w:val="000000"/>
                <w:sz w:val="24"/>
                <w:szCs w:val="24"/>
              </w:rPr>
              <w:t>, синий</w:t>
            </w:r>
          </w:p>
        </w:tc>
        <w:tc>
          <w:tcPr>
            <w:tcW w:w="895"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1</w:t>
            </w:r>
          </w:p>
        </w:tc>
        <w:tc>
          <w:tcPr>
            <w:tcW w:w="94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шт.</w:t>
            </w:r>
          </w:p>
        </w:tc>
        <w:tc>
          <w:tcPr>
            <w:tcW w:w="1464"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c>
          <w:tcPr>
            <w:tcW w:w="1941"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r>
      <w:tr w:rsidR="00FE3753">
        <w:trPr>
          <w:trHeight w:val="596"/>
        </w:trPr>
        <w:tc>
          <w:tcPr>
            <w:tcW w:w="526"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10</w:t>
            </w:r>
          </w:p>
        </w:tc>
        <w:tc>
          <w:tcPr>
            <w:tcW w:w="4695"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FE3753" w:rsidRDefault="00D37BA6">
            <w:pPr>
              <w:pStyle w:val="ac"/>
              <w:rPr>
                <w:rFonts w:ascii="Liberation Serif" w:hAnsi="Liberation Serif"/>
                <w:color w:val="000000"/>
                <w:sz w:val="24"/>
                <w:szCs w:val="24"/>
              </w:rPr>
            </w:pPr>
            <w:r>
              <w:rPr>
                <w:rFonts w:ascii="Liberation Serif" w:hAnsi="Liberation Serif"/>
                <w:color w:val="000000"/>
                <w:sz w:val="24"/>
                <w:szCs w:val="24"/>
              </w:rPr>
              <w:t xml:space="preserve">900306к Скобы для </w:t>
            </w:r>
            <w:proofErr w:type="spellStart"/>
            <w:r>
              <w:rPr>
                <w:rFonts w:ascii="Liberation Serif" w:hAnsi="Liberation Serif"/>
                <w:color w:val="000000"/>
                <w:sz w:val="24"/>
                <w:szCs w:val="24"/>
              </w:rPr>
              <w:t>степлера</w:t>
            </w:r>
            <w:proofErr w:type="spellEnd"/>
            <w:r>
              <w:rPr>
                <w:rFonts w:ascii="Liberation Serif" w:hAnsi="Liberation Serif"/>
                <w:color w:val="000000"/>
                <w:sz w:val="24"/>
                <w:szCs w:val="24"/>
              </w:rPr>
              <w:t xml:space="preserve"> </w:t>
            </w:r>
            <w:proofErr w:type="spellStart"/>
            <w:r>
              <w:rPr>
                <w:rFonts w:ascii="Liberation Serif" w:hAnsi="Liberation Serif"/>
                <w:color w:val="000000"/>
                <w:sz w:val="24"/>
                <w:szCs w:val="24"/>
              </w:rPr>
              <w:t>Attache</w:t>
            </w:r>
            <w:proofErr w:type="spellEnd"/>
            <w:r>
              <w:rPr>
                <w:rFonts w:ascii="Liberation Serif" w:hAnsi="Liberation Serif"/>
                <w:color w:val="000000"/>
                <w:sz w:val="24"/>
                <w:szCs w:val="24"/>
              </w:rPr>
              <w:t xml:space="preserve"> </w:t>
            </w:r>
            <w:proofErr w:type="spellStart"/>
            <w:r>
              <w:rPr>
                <w:rFonts w:ascii="Liberation Serif" w:hAnsi="Liberation Serif"/>
                <w:color w:val="000000"/>
                <w:sz w:val="24"/>
                <w:szCs w:val="24"/>
              </w:rPr>
              <w:t>Economy</w:t>
            </w:r>
            <w:proofErr w:type="spellEnd"/>
            <w:r>
              <w:rPr>
                <w:rFonts w:ascii="Liberation Serif" w:hAnsi="Liberation Serif"/>
                <w:color w:val="000000"/>
                <w:sz w:val="24"/>
                <w:szCs w:val="24"/>
              </w:rPr>
              <w:t xml:space="preserve"> №24/6 с цинковым покрытием (1000 штук в упаковке)</w:t>
            </w:r>
          </w:p>
        </w:tc>
        <w:tc>
          <w:tcPr>
            <w:tcW w:w="895"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5</w:t>
            </w:r>
          </w:p>
        </w:tc>
        <w:tc>
          <w:tcPr>
            <w:tcW w:w="94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шт.</w:t>
            </w:r>
          </w:p>
        </w:tc>
        <w:tc>
          <w:tcPr>
            <w:tcW w:w="1464"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c>
          <w:tcPr>
            <w:tcW w:w="1941"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r>
      <w:tr w:rsidR="00FE3753">
        <w:trPr>
          <w:trHeight w:val="326"/>
        </w:trPr>
        <w:tc>
          <w:tcPr>
            <w:tcW w:w="526"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11</w:t>
            </w:r>
          </w:p>
        </w:tc>
        <w:tc>
          <w:tcPr>
            <w:tcW w:w="4695"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FE3753" w:rsidRDefault="00D37BA6">
            <w:pPr>
              <w:pStyle w:val="ac"/>
              <w:rPr>
                <w:rFonts w:ascii="Liberation Serif" w:hAnsi="Liberation Serif"/>
                <w:color w:val="000000"/>
                <w:sz w:val="24"/>
                <w:szCs w:val="24"/>
              </w:rPr>
            </w:pPr>
            <w:r>
              <w:rPr>
                <w:rFonts w:ascii="Liberation Serif" w:hAnsi="Liberation Serif"/>
                <w:color w:val="000000"/>
                <w:sz w:val="24"/>
                <w:szCs w:val="24"/>
              </w:rPr>
              <w:t xml:space="preserve">Краски акварельные №1 </w:t>
            </w:r>
            <w:proofErr w:type="spellStart"/>
            <w:r>
              <w:rPr>
                <w:rFonts w:ascii="Liberation Serif" w:hAnsi="Liberation Serif"/>
                <w:color w:val="000000"/>
                <w:sz w:val="24"/>
                <w:szCs w:val="24"/>
              </w:rPr>
              <w:t>School</w:t>
            </w:r>
            <w:proofErr w:type="spellEnd"/>
            <w:r>
              <w:rPr>
                <w:rFonts w:ascii="Liberation Serif" w:hAnsi="Liberation Serif"/>
                <w:color w:val="000000"/>
                <w:sz w:val="24"/>
                <w:szCs w:val="24"/>
              </w:rPr>
              <w:t xml:space="preserve"> </w:t>
            </w:r>
            <w:proofErr w:type="spellStart"/>
            <w:r>
              <w:rPr>
                <w:rFonts w:ascii="Liberation Serif" w:hAnsi="Liberation Serif"/>
                <w:color w:val="000000"/>
                <w:sz w:val="24"/>
                <w:szCs w:val="24"/>
              </w:rPr>
              <w:t>ColorPics</w:t>
            </w:r>
            <w:proofErr w:type="spellEnd"/>
            <w:r>
              <w:rPr>
                <w:rFonts w:ascii="Liberation Serif" w:hAnsi="Liberation Serif"/>
                <w:color w:val="000000"/>
                <w:sz w:val="24"/>
                <w:szCs w:val="24"/>
              </w:rPr>
              <w:t xml:space="preserve"> медовые 12 цветов</w:t>
            </w:r>
          </w:p>
        </w:tc>
        <w:tc>
          <w:tcPr>
            <w:tcW w:w="895"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20</w:t>
            </w:r>
          </w:p>
        </w:tc>
        <w:tc>
          <w:tcPr>
            <w:tcW w:w="94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шт.</w:t>
            </w:r>
          </w:p>
        </w:tc>
        <w:tc>
          <w:tcPr>
            <w:tcW w:w="1464"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c>
          <w:tcPr>
            <w:tcW w:w="1941"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r>
      <w:tr w:rsidR="00FE3753">
        <w:trPr>
          <w:trHeight w:val="596"/>
        </w:trPr>
        <w:tc>
          <w:tcPr>
            <w:tcW w:w="526"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12</w:t>
            </w:r>
          </w:p>
        </w:tc>
        <w:tc>
          <w:tcPr>
            <w:tcW w:w="4695"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FE3753" w:rsidRDefault="00D37BA6">
            <w:pPr>
              <w:pStyle w:val="ac"/>
              <w:rPr>
                <w:rFonts w:ascii="Liberation Serif" w:hAnsi="Liberation Serif"/>
                <w:color w:val="000000"/>
                <w:sz w:val="24"/>
                <w:szCs w:val="24"/>
              </w:rPr>
            </w:pPr>
            <w:r>
              <w:rPr>
                <w:rFonts w:ascii="Liberation Serif" w:hAnsi="Liberation Serif"/>
                <w:color w:val="000000"/>
                <w:sz w:val="24"/>
                <w:szCs w:val="24"/>
              </w:rPr>
              <w:t xml:space="preserve">1725487к Альбом для рисования на спирали </w:t>
            </w:r>
            <w:proofErr w:type="spellStart"/>
            <w:r>
              <w:rPr>
                <w:rFonts w:ascii="Liberation Serif" w:hAnsi="Liberation Serif"/>
                <w:color w:val="000000"/>
                <w:sz w:val="24"/>
                <w:szCs w:val="24"/>
              </w:rPr>
              <w:t>Hatber</w:t>
            </w:r>
            <w:proofErr w:type="spellEnd"/>
            <w:r>
              <w:rPr>
                <w:rFonts w:ascii="Liberation Serif" w:hAnsi="Liberation Serif"/>
                <w:color w:val="000000"/>
                <w:sz w:val="24"/>
                <w:szCs w:val="24"/>
              </w:rPr>
              <w:t xml:space="preserve"> Красота вокруг нас А4 24 листа</w:t>
            </w:r>
          </w:p>
        </w:tc>
        <w:tc>
          <w:tcPr>
            <w:tcW w:w="895"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20</w:t>
            </w:r>
          </w:p>
        </w:tc>
        <w:tc>
          <w:tcPr>
            <w:tcW w:w="94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шт.</w:t>
            </w:r>
          </w:p>
        </w:tc>
        <w:tc>
          <w:tcPr>
            <w:tcW w:w="1464"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c>
          <w:tcPr>
            <w:tcW w:w="1941"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r>
      <w:tr w:rsidR="00FE3753">
        <w:trPr>
          <w:trHeight w:val="596"/>
        </w:trPr>
        <w:tc>
          <w:tcPr>
            <w:tcW w:w="526"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13</w:t>
            </w:r>
          </w:p>
        </w:tc>
        <w:tc>
          <w:tcPr>
            <w:tcW w:w="4695"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FE3753" w:rsidRDefault="00D37BA6">
            <w:pPr>
              <w:pStyle w:val="ac"/>
              <w:rPr>
                <w:rFonts w:ascii="Liberation Serif" w:hAnsi="Liberation Serif"/>
                <w:color w:val="000000"/>
                <w:sz w:val="24"/>
                <w:szCs w:val="24"/>
              </w:rPr>
            </w:pPr>
            <w:r>
              <w:rPr>
                <w:rFonts w:ascii="Liberation Serif" w:hAnsi="Liberation Serif"/>
                <w:color w:val="000000"/>
                <w:sz w:val="24"/>
                <w:szCs w:val="24"/>
              </w:rPr>
              <w:t xml:space="preserve">Бумага для акварели </w:t>
            </w:r>
            <w:proofErr w:type="spellStart"/>
            <w:r>
              <w:rPr>
                <w:rFonts w:ascii="Liberation Serif" w:hAnsi="Liberation Serif"/>
                <w:color w:val="000000"/>
                <w:sz w:val="24"/>
                <w:szCs w:val="24"/>
              </w:rPr>
              <w:t>Комус</w:t>
            </w:r>
            <w:proofErr w:type="spellEnd"/>
            <w:r>
              <w:rPr>
                <w:rFonts w:ascii="Liberation Serif" w:hAnsi="Liberation Serif"/>
                <w:color w:val="000000"/>
                <w:sz w:val="24"/>
                <w:szCs w:val="24"/>
              </w:rPr>
              <w:t xml:space="preserve"> Арт Студия А4 10л., 160 г/м2, в папке</w:t>
            </w:r>
          </w:p>
        </w:tc>
        <w:tc>
          <w:tcPr>
            <w:tcW w:w="895"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2</w:t>
            </w:r>
          </w:p>
        </w:tc>
        <w:tc>
          <w:tcPr>
            <w:tcW w:w="94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шт.</w:t>
            </w:r>
          </w:p>
        </w:tc>
        <w:tc>
          <w:tcPr>
            <w:tcW w:w="1464"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c>
          <w:tcPr>
            <w:tcW w:w="1941"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r>
      <w:tr w:rsidR="00FE3753">
        <w:trPr>
          <w:trHeight w:val="326"/>
        </w:trPr>
        <w:tc>
          <w:tcPr>
            <w:tcW w:w="526"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14</w:t>
            </w:r>
          </w:p>
        </w:tc>
        <w:tc>
          <w:tcPr>
            <w:tcW w:w="4695"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FE3753" w:rsidRPr="00D37BA6" w:rsidRDefault="00D37BA6">
            <w:pPr>
              <w:pStyle w:val="ac"/>
              <w:rPr>
                <w:rFonts w:ascii="Liberation Serif" w:hAnsi="Liberation Serif"/>
                <w:color w:val="000000"/>
                <w:sz w:val="24"/>
                <w:szCs w:val="24"/>
                <w:lang w:val="en-US"/>
              </w:rPr>
            </w:pPr>
            <w:r>
              <w:rPr>
                <w:rFonts w:ascii="Liberation Serif" w:hAnsi="Liberation Serif"/>
                <w:color w:val="000000"/>
                <w:sz w:val="24"/>
                <w:szCs w:val="24"/>
              </w:rPr>
              <w:t>Клей</w:t>
            </w:r>
            <w:r w:rsidRPr="00D37BA6">
              <w:rPr>
                <w:rFonts w:ascii="Liberation Serif" w:hAnsi="Liberation Serif"/>
                <w:color w:val="000000"/>
                <w:sz w:val="24"/>
                <w:szCs w:val="24"/>
                <w:lang w:val="en-US"/>
              </w:rPr>
              <w:t>-</w:t>
            </w:r>
            <w:r>
              <w:rPr>
                <w:rFonts w:ascii="Liberation Serif" w:hAnsi="Liberation Serif"/>
                <w:color w:val="000000"/>
                <w:sz w:val="24"/>
                <w:szCs w:val="24"/>
              </w:rPr>
              <w:t>карандаш</w:t>
            </w:r>
            <w:r w:rsidRPr="00D37BA6">
              <w:rPr>
                <w:rFonts w:ascii="Liberation Serif" w:hAnsi="Liberation Serif"/>
                <w:color w:val="000000"/>
                <w:sz w:val="24"/>
                <w:szCs w:val="24"/>
                <w:lang w:val="en-US"/>
              </w:rPr>
              <w:t xml:space="preserve"> 20</w:t>
            </w:r>
            <w:r>
              <w:rPr>
                <w:rFonts w:ascii="Liberation Serif" w:hAnsi="Liberation Serif"/>
                <w:color w:val="000000"/>
                <w:sz w:val="24"/>
                <w:szCs w:val="24"/>
              </w:rPr>
              <w:t>г</w:t>
            </w:r>
            <w:r w:rsidRPr="00D37BA6">
              <w:rPr>
                <w:rFonts w:ascii="Liberation Serif" w:hAnsi="Liberation Serif"/>
                <w:color w:val="000000"/>
                <w:sz w:val="24"/>
                <w:szCs w:val="24"/>
                <w:lang w:val="en-US"/>
              </w:rPr>
              <w:t xml:space="preserve"> ATTACHE power glue</w:t>
            </w:r>
          </w:p>
        </w:tc>
        <w:tc>
          <w:tcPr>
            <w:tcW w:w="895"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45</w:t>
            </w:r>
          </w:p>
        </w:tc>
        <w:tc>
          <w:tcPr>
            <w:tcW w:w="94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шт.</w:t>
            </w:r>
          </w:p>
        </w:tc>
        <w:tc>
          <w:tcPr>
            <w:tcW w:w="1464"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c>
          <w:tcPr>
            <w:tcW w:w="1941"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r>
      <w:tr w:rsidR="00FE3753">
        <w:trPr>
          <w:trHeight w:val="596"/>
        </w:trPr>
        <w:tc>
          <w:tcPr>
            <w:tcW w:w="526"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15</w:t>
            </w:r>
          </w:p>
        </w:tc>
        <w:tc>
          <w:tcPr>
            <w:tcW w:w="4695"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FE3753" w:rsidRDefault="00D37BA6">
            <w:pPr>
              <w:pStyle w:val="ac"/>
              <w:rPr>
                <w:rFonts w:ascii="Liberation Serif" w:hAnsi="Liberation Serif"/>
                <w:color w:val="000000"/>
                <w:sz w:val="24"/>
                <w:szCs w:val="24"/>
              </w:rPr>
            </w:pPr>
            <w:r>
              <w:rPr>
                <w:rFonts w:ascii="Liberation Serif" w:hAnsi="Liberation Serif"/>
                <w:color w:val="000000"/>
                <w:sz w:val="24"/>
                <w:szCs w:val="24"/>
              </w:rPr>
              <w:t xml:space="preserve">Клейкая лента </w:t>
            </w:r>
            <w:proofErr w:type="spellStart"/>
            <w:r>
              <w:rPr>
                <w:rFonts w:ascii="Liberation Serif" w:hAnsi="Liberation Serif"/>
                <w:color w:val="000000"/>
                <w:sz w:val="24"/>
                <w:szCs w:val="24"/>
              </w:rPr>
              <w:t>одностор</w:t>
            </w:r>
            <w:proofErr w:type="spellEnd"/>
            <w:r>
              <w:rPr>
                <w:rFonts w:ascii="Liberation Serif" w:hAnsi="Liberation Serif"/>
                <w:color w:val="000000"/>
                <w:sz w:val="24"/>
                <w:szCs w:val="24"/>
              </w:rPr>
              <w:t xml:space="preserve">. </w:t>
            </w:r>
            <w:proofErr w:type="spellStart"/>
            <w:r>
              <w:rPr>
                <w:rFonts w:ascii="Liberation Serif" w:hAnsi="Liberation Serif"/>
                <w:color w:val="000000"/>
                <w:sz w:val="24"/>
                <w:szCs w:val="24"/>
              </w:rPr>
              <w:t>упаковоч</w:t>
            </w:r>
            <w:proofErr w:type="spellEnd"/>
            <w:r>
              <w:rPr>
                <w:rFonts w:ascii="Liberation Serif" w:hAnsi="Liberation Serif"/>
                <w:color w:val="000000"/>
                <w:sz w:val="24"/>
                <w:szCs w:val="24"/>
              </w:rPr>
              <w:t>. ATTACHE 50мм х 66м 50мкм прозрачная</w:t>
            </w:r>
          </w:p>
        </w:tc>
        <w:tc>
          <w:tcPr>
            <w:tcW w:w="895"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4</w:t>
            </w:r>
          </w:p>
        </w:tc>
        <w:tc>
          <w:tcPr>
            <w:tcW w:w="94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шт.</w:t>
            </w:r>
          </w:p>
        </w:tc>
        <w:tc>
          <w:tcPr>
            <w:tcW w:w="1464"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c>
          <w:tcPr>
            <w:tcW w:w="1941"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r>
      <w:tr w:rsidR="00FE3753">
        <w:trPr>
          <w:trHeight w:val="596"/>
        </w:trPr>
        <w:tc>
          <w:tcPr>
            <w:tcW w:w="526"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16</w:t>
            </w:r>
          </w:p>
        </w:tc>
        <w:tc>
          <w:tcPr>
            <w:tcW w:w="4695"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FE3753" w:rsidRDefault="00D37BA6">
            <w:pPr>
              <w:pStyle w:val="ac"/>
              <w:rPr>
                <w:rFonts w:ascii="Liberation Serif" w:hAnsi="Liberation Serif"/>
                <w:color w:val="000000"/>
                <w:sz w:val="24"/>
                <w:szCs w:val="24"/>
              </w:rPr>
            </w:pPr>
            <w:r>
              <w:rPr>
                <w:rFonts w:ascii="Liberation Serif" w:hAnsi="Liberation Serif"/>
                <w:color w:val="000000"/>
                <w:sz w:val="24"/>
                <w:szCs w:val="24"/>
              </w:rPr>
              <w:t xml:space="preserve">Клейкая лента двусторонняя монтажная </w:t>
            </w:r>
            <w:r>
              <w:rPr>
                <w:rFonts w:ascii="Liberation Serif" w:hAnsi="Liberation Serif"/>
                <w:color w:val="000000"/>
                <w:sz w:val="24"/>
                <w:szCs w:val="24"/>
              </w:rPr>
              <w:lastRenderedPageBreak/>
              <w:t xml:space="preserve">белая полупрозрачная </w:t>
            </w:r>
            <w:proofErr w:type="spellStart"/>
            <w:r>
              <w:rPr>
                <w:rFonts w:ascii="Liberation Serif" w:hAnsi="Liberation Serif"/>
                <w:color w:val="000000"/>
                <w:sz w:val="24"/>
                <w:szCs w:val="24"/>
              </w:rPr>
              <w:t>Attache</w:t>
            </w:r>
            <w:proofErr w:type="spellEnd"/>
            <w:r>
              <w:rPr>
                <w:rFonts w:ascii="Liberation Serif" w:hAnsi="Liberation Serif"/>
                <w:color w:val="000000"/>
                <w:sz w:val="24"/>
                <w:szCs w:val="24"/>
              </w:rPr>
              <w:t xml:space="preserve"> 48 мм х 10 м</w:t>
            </w:r>
          </w:p>
        </w:tc>
        <w:tc>
          <w:tcPr>
            <w:tcW w:w="895"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lastRenderedPageBreak/>
              <w:t>2</w:t>
            </w:r>
          </w:p>
        </w:tc>
        <w:tc>
          <w:tcPr>
            <w:tcW w:w="94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шт.</w:t>
            </w:r>
          </w:p>
        </w:tc>
        <w:tc>
          <w:tcPr>
            <w:tcW w:w="1464"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c>
          <w:tcPr>
            <w:tcW w:w="1941"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r>
      <w:tr w:rsidR="00FE3753">
        <w:trPr>
          <w:trHeight w:val="596"/>
        </w:trPr>
        <w:tc>
          <w:tcPr>
            <w:tcW w:w="526"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17</w:t>
            </w:r>
          </w:p>
        </w:tc>
        <w:tc>
          <w:tcPr>
            <w:tcW w:w="4695"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FE3753" w:rsidRDefault="00D37BA6">
            <w:pPr>
              <w:pStyle w:val="ac"/>
              <w:rPr>
                <w:rFonts w:ascii="Liberation Serif" w:hAnsi="Liberation Serif"/>
                <w:color w:val="000000"/>
                <w:sz w:val="24"/>
                <w:szCs w:val="24"/>
              </w:rPr>
            </w:pPr>
            <w:r>
              <w:rPr>
                <w:rFonts w:ascii="Liberation Serif" w:hAnsi="Liberation Serif"/>
                <w:color w:val="000000"/>
                <w:sz w:val="24"/>
                <w:szCs w:val="24"/>
              </w:rPr>
              <w:t xml:space="preserve">Коврик на стол 1000x600мм пленка-жидкое стекло </w:t>
            </w:r>
            <w:proofErr w:type="spellStart"/>
            <w:r>
              <w:rPr>
                <w:rFonts w:ascii="Liberation Serif" w:hAnsi="Liberation Serif"/>
                <w:color w:val="000000"/>
                <w:sz w:val="24"/>
                <w:szCs w:val="24"/>
              </w:rPr>
              <w:t>пвх</w:t>
            </w:r>
            <w:proofErr w:type="spellEnd"/>
            <w:r>
              <w:rPr>
                <w:rFonts w:ascii="Liberation Serif" w:hAnsi="Liberation Serif"/>
                <w:color w:val="000000"/>
                <w:sz w:val="24"/>
                <w:szCs w:val="24"/>
              </w:rPr>
              <w:t xml:space="preserve"> </w:t>
            </w:r>
            <w:proofErr w:type="spellStart"/>
            <w:r>
              <w:rPr>
                <w:rFonts w:ascii="Liberation Serif" w:hAnsi="Liberation Serif"/>
                <w:color w:val="000000"/>
                <w:sz w:val="24"/>
                <w:szCs w:val="24"/>
              </w:rPr>
              <w:t>прозр</w:t>
            </w:r>
            <w:proofErr w:type="spellEnd"/>
            <w:r>
              <w:rPr>
                <w:rFonts w:ascii="Liberation Serif" w:hAnsi="Liberation Serif"/>
                <w:color w:val="000000"/>
                <w:sz w:val="24"/>
                <w:szCs w:val="24"/>
              </w:rPr>
              <w:t>. 500мкм</w:t>
            </w:r>
          </w:p>
        </w:tc>
        <w:tc>
          <w:tcPr>
            <w:tcW w:w="895"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20</w:t>
            </w:r>
          </w:p>
        </w:tc>
        <w:tc>
          <w:tcPr>
            <w:tcW w:w="94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шт.</w:t>
            </w:r>
          </w:p>
        </w:tc>
        <w:tc>
          <w:tcPr>
            <w:tcW w:w="1464"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c>
          <w:tcPr>
            <w:tcW w:w="1941"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r>
      <w:tr w:rsidR="00FE3753">
        <w:trPr>
          <w:trHeight w:val="326"/>
        </w:trPr>
        <w:tc>
          <w:tcPr>
            <w:tcW w:w="526"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18</w:t>
            </w:r>
          </w:p>
        </w:tc>
        <w:tc>
          <w:tcPr>
            <w:tcW w:w="4695"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FE3753" w:rsidRDefault="00D37BA6">
            <w:pPr>
              <w:pStyle w:val="ac"/>
              <w:rPr>
                <w:rFonts w:ascii="Liberation Serif" w:hAnsi="Liberation Serif"/>
                <w:color w:val="000000"/>
                <w:sz w:val="24"/>
                <w:szCs w:val="24"/>
              </w:rPr>
            </w:pPr>
            <w:r>
              <w:rPr>
                <w:rFonts w:ascii="Liberation Serif" w:hAnsi="Liberation Serif"/>
                <w:color w:val="000000"/>
                <w:sz w:val="24"/>
                <w:szCs w:val="24"/>
              </w:rPr>
              <w:t>Емкость для воды Луч, стакан-непроливайка (</w:t>
            </w:r>
            <w:proofErr w:type="spellStart"/>
            <w:r>
              <w:rPr>
                <w:rFonts w:ascii="Liberation Serif" w:hAnsi="Liberation Serif"/>
                <w:color w:val="000000"/>
                <w:sz w:val="24"/>
                <w:szCs w:val="24"/>
              </w:rPr>
              <w:t>стакан+крышка</w:t>
            </w:r>
            <w:proofErr w:type="spellEnd"/>
            <w:r>
              <w:rPr>
                <w:rFonts w:ascii="Liberation Serif" w:hAnsi="Liberation Serif"/>
                <w:color w:val="000000"/>
                <w:sz w:val="24"/>
                <w:szCs w:val="24"/>
              </w:rPr>
              <w:t>)</w:t>
            </w:r>
          </w:p>
        </w:tc>
        <w:tc>
          <w:tcPr>
            <w:tcW w:w="895"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10</w:t>
            </w:r>
          </w:p>
        </w:tc>
        <w:tc>
          <w:tcPr>
            <w:tcW w:w="94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шт.</w:t>
            </w:r>
          </w:p>
        </w:tc>
        <w:tc>
          <w:tcPr>
            <w:tcW w:w="1464"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c>
          <w:tcPr>
            <w:tcW w:w="1941"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r>
      <w:tr w:rsidR="00FE3753">
        <w:trPr>
          <w:trHeight w:val="326"/>
        </w:trPr>
        <w:tc>
          <w:tcPr>
            <w:tcW w:w="526"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19</w:t>
            </w:r>
          </w:p>
        </w:tc>
        <w:tc>
          <w:tcPr>
            <w:tcW w:w="4695"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FE3753" w:rsidRDefault="00D37BA6">
            <w:pPr>
              <w:pStyle w:val="ac"/>
              <w:rPr>
                <w:rFonts w:ascii="Liberation Serif" w:hAnsi="Liberation Serif"/>
                <w:color w:val="000000"/>
                <w:sz w:val="24"/>
                <w:szCs w:val="24"/>
              </w:rPr>
            </w:pPr>
            <w:r>
              <w:rPr>
                <w:rFonts w:ascii="Liberation Serif" w:hAnsi="Liberation Serif"/>
                <w:color w:val="000000"/>
                <w:sz w:val="24"/>
                <w:szCs w:val="24"/>
              </w:rPr>
              <w:t xml:space="preserve">253342р Ручка шариковая </w:t>
            </w:r>
            <w:proofErr w:type="spellStart"/>
            <w:r>
              <w:rPr>
                <w:rFonts w:ascii="Liberation Serif" w:hAnsi="Liberation Serif"/>
                <w:color w:val="000000"/>
                <w:sz w:val="24"/>
                <w:szCs w:val="24"/>
              </w:rPr>
              <w:t>OfficeSpace</w:t>
            </w:r>
            <w:proofErr w:type="spellEnd"/>
            <w:r>
              <w:rPr>
                <w:rFonts w:ascii="Liberation Serif" w:hAnsi="Liberation Serif"/>
                <w:color w:val="000000"/>
                <w:sz w:val="24"/>
                <w:szCs w:val="24"/>
              </w:rPr>
              <w:t xml:space="preserve"> красная, 0,7мм</w:t>
            </w:r>
          </w:p>
        </w:tc>
        <w:tc>
          <w:tcPr>
            <w:tcW w:w="895"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14</w:t>
            </w:r>
          </w:p>
        </w:tc>
        <w:tc>
          <w:tcPr>
            <w:tcW w:w="94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шт.</w:t>
            </w:r>
          </w:p>
        </w:tc>
        <w:tc>
          <w:tcPr>
            <w:tcW w:w="1464"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c>
          <w:tcPr>
            <w:tcW w:w="1941"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r>
      <w:tr w:rsidR="00FE3753">
        <w:trPr>
          <w:trHeight w:val="596"/>
        </w:trPr>
        <w:tc>
          <w:tcPr>
            <w:tcW w:w="526"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20</w:t>
            </w:r>
          </w:p>
        </w:tc>
        <w:tc>
          <w:tcPr>
            <w:tcW w:w="4695"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FE3753" w:rsidRDefault="00D37BA6">
            <w:pPr>
              <w:pStyle w:val="ac"/>
              <w:rPr>
                <w:rFonts w:ascii="Liberation Serif" w:hAnsi="Liberation Serif"/>
                <w:color w:val="000000"/>
                <w:sz w:val="24"/>
                <w:szCs w:val="24"/>
              </w:rPr>
            </w:pPr>
            <w:r>
              <w:rPr>
                <w:rFonts w:ascii="Liberation Serif" w:hAnsi="Liberation Serif"/>
                <w:color w:val="000000"/>
                <w:sz w:val="24"/>
                <w:szCs w:val="24"/>
              </w:rPr>
              <w:t xml:space="preserve">324653р Маркер для белых досок </w:t>
            </w:r>
            <w:proofErr w:type="spellStart"/>
            <w:r>
              <w:rPr>
                <w:rFonts w:ascii="Liberation Serif" w:hAnsi="Liberation Serif"/>
                <w:color w:val="000000"/>
                <w:sz w:val="24"/>
                <w:szCs w:val="24"/>
              </w:rPr>
              <w:t>OfficeSpace</w:t>
            </w:r>
            <w:proofErr w:type="spellEnd"/>
            <w:r>
              <w:rPr>
                <w:rFonts w:ascii="Liberation Serif" w:hAnsi="Liberation Serif"/>
                <w:color w:val="000000"/>
                <w:sz w:val="24"/>
                <w:szCs w:val="24"/>
              </w:rPr>
              <w:t xml:space="preserve"> красный, </w:t>
            </w:r>
            <w:proofErr w:type="spellStart"/>
            <w:r>
              <w:rPr>
                <w:rFonts w:ascii="Liberation Serif" w:hAnsi="Liberation Serif"/>
                <w:color w:val="000000"/>
                <w:sz w:val="24"/>
                <w:szCs w:val="24"/>
              </w:rPr>
              <w:t>пулевидный</w:t>
            </w:r>
            <w:proofErr w:type="spellEnd"/>
            <w:r>
              <w:rPr>
                <w:rFonts w:ascii="Liberation Serif" w:hAnsi="Liberation Serif"/>
                <w:color w:val="000000"/>
                <w:sz w:val="24"/>
                <w:szCs w:val="24"/>
              </w:rPr>
              <w:t>, 3мм</w:t>
            </w:r>
          </w:p>
        </w:tc>
        <w:tc>
          <w:tcPr>
            <w:tcW w:w="895"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3</w:t>
            </w:r>
          </w:p>
        </w:tc>
        <w:tc>
          <w:tcPr>
            <w:tcW w:w="94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шт.</w:t>
            </w:r>
          </w:p>
        </w:tc>
        <w:tc>
          <w:tcPr>
            <w:tcW w:w="1464"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c>
          <w:tcPr>
            <w:tcW w:w="1941"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r>
      <w:tr w:rsidR="00FE3753">
        <w:trPr>
          <w:trHeight w:val="596"/>
        </w:trPr>
        <w:tc>
          <w:tcPr>
            <w:tcW w:w="526"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21</w:t>
            </w:r>
          </w:p>
        </w:tc>
        <w:tc>
          <w:tcPr>
            <w:tcW w:w="4695"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FE3753" w:rsidRDefault="00D37BA6">
            <w:pPr>
              <w:pStyle w:val="ac"/>
              <w:rPr>
                <w:rFonts w:ascii="Liberation Serif" w:hAnsi="Liberation Serif"/>
                <w:color w:val="000000"/>
                <w:sz w:val="24"/>
                <w:szCs w:val="24"/>
              </w:rPr>
            </w:pPr>
            <w:r>
              <w:rPr>
                <w:rFonts w:ascii="Liberation Serif" w:hAnsi="Liberation Serif"/>
                <w:color w:val="000000"/>
                <w:sz w:val="24"/>
                <w:szCs w:val="24"/>
              </w:rPr>
              <w:t xml:space="preserve">324655р Маркер для белых досок </w:t>
            </w:r>
            <w:proofErr w:type="spellStart"/>
            <w:r>
              <w:rPr>
                <w:rFonts w:ascii="Liberation Serif" w:hAnsi="Liberation Serif"/>
                <w:color w:val="000000"/>
                <w:sz w:val="24"/>
                <w:szCs w:val="24"/>
              </w:rPr>
              <w:t>OfficeSpace</w:t>
            </w:r>
            <w:proofErr w:type="spellEnd"/>
            <w:r>
              <w:rPr>
                <w:rFonts w:ascii="Liberation Serif" w:hAnsi="Liberation Serif"/>
                <w:color w:val="000000"/>
                <w:sz w:val="24"/>
                <w:szCs w:val="24"/>
              </w:rPr>
              <w:t xml:space="preserve"> черный, </w:t>
            </w:r>
            <w:proofErr w:type="spellStart"/>
            <w:r>
              <w:rPr>
                <w:rFonts w:ascii="Liberation Serif" w:hAnsi="Liberation Serif"/>
                <w:color w:val="000000"/>
                <w:sz w:val="24"/>
                <w:szCs w:val="24"/>
              </w:rPr>
              <w:t>пулевидный</w:t>
            </w:r>
            <w:proofErr w:type="spellEnd"/>
            <w:r>
              <w:rPr>
                <w:rFonts w:ascii="Liberation Serif" w:hAnsi="Liberation Serif"/>
                <w:color w:val="000000"/>
                <w:sz w:val="24"/>
                <w:szCs w:val="24"/>
              </w:rPr>
              <w:t>, 3мм</w:t>
            </w:r>
          </w:p>
        </w:tc>
        <w:tc>
          <w:tcPr>
            <w:tcW w:w="895"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2</w:t>
            </w:r>
          </w:p>
        </w:tc>
        <w:tc>
          <w:tcPr>
            <w:tcW w:w="94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шт.</w:t>
            </w:r>
          </w:p>
        </w:tc>
        <w:tc>
          <w:tcPr>
            <w:tcW w:w="1464"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c>
          <w:tcPr>
            <w:tcW w:w="1941"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r>
      <w:tr w:rsidR="00FE3753">
        <w:trPr>
          <w:trHeight w:val="326"/>
        </w:trPr>
        <w:tc>
          <w:tcPr>
            <w:tcW w:w="526"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22</w:t>
            </w:r>
          </w:p>
        </w:tc>
        <w:tc>
          <w:tcPr>
            <w:tcW w:w="4695"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FE3753" w:rsidRDefault="00D37BA6">
            <w:pPr>
              <w:pStyle w:val="ac"/>
              <w:rPr>
                <w:rFonts w:ascii="Liberation Serif" w:hAnsi="Liberation Serif"/>
                <w:color w:val="000000"/>
                <w:sz w:val="24"/>
                <w:szCs w:val="24"/>
              </w:rPr>
            </w:pPr>
            <w:r>
              <w:rPr>
                <w:rFonts w:ascii="Liberation Serif" w:hAnsi="Liberation Serif"/>
                <w:color w:val="000000"/>
                <w:sz w:val="24"/>
                <w:szCs w:val="24"/>
              </w:rPr>
              <w:t>200982 Кисть из ворса пони № 3, BRAUBERG PREMIUM</w:t>
            </w:r>
          </w:p>
        </w:tc>
        <w:tc>
          <w:tcPr>
            <w:tcW w:w="895"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5</w:t>
            </w:r>
          </w:p>
        </w:tc>
        <w:tc>
          <w:tcPr>
            <w:tcW w:w="94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шт.</w:t>
            </w:r>
          </w:p>
        </w:tc>
        <w:tc>
          <w:tcPr>
            <w:tcW w:w="1464"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c>
          <w:tcPr>
            <w:tcW w:w="1941"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r>
      <w:tr w:rsidR="00FE3753">
        <w:trPr>
          <w:trHeight w:val="326"/>
        </w:trPr>
        <w:tc>
          <w:tcPr>
            <w:tcW w:w="526"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23</w:t>
            </w:r>
          </w:p>
        </w:tc>
        <w:tc>
          <w:tcPr>
            <w:tcW w:w="4695"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FE3753" w:rsidRDefault="00D37BA6">
            <w:pPr>
              <w:pStyle w:val="ac"/>
              <w:rPr>
                <w:rFonts w:ascii="Liberation Serif" w:hAnsi="Liberation Serif"/>
                <w:color w:val="000000"/>
                <w:sz w:val="24"/>
                <w:szCs w:val="24"/>
              </w:rPr>
            </w:pPr>
            <w:r>
              <w:rPr>
                <w:rFonts w:ascii="Liberation Serif" w:hAnsi="Liberation Serif"/>
                <w:color w:val="000000"/>
                <w:sz w:val="24"/>
                <w:szCs w:val="24"/>
              </w:rPr>
              <w:t>186705р Кисть ПОНИ круглая №04</w:t>
            </w:r>
          </w:p>
        </w:tc>
        <w:tc>
          <w:tcPr>
            <w:tcW w:w="895"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2</w:t>
            </w:r>
          </w:p>
        </w:tc>
        <w:tc>
          <w:tcPr>
            <w:tcW w:w="94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шт.</w:t>
            </w:r>
          </w:p>
        </w:tc>
        <w:tc>
          <w:tcPr>
            <w:tcW w:w="1464"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c>
          <w:tcPr>
            <w:tcW w:w="1941"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r>
      <w:tr w:rsidR="00FE3753">
        <w:trPr>
          <w:trHeight w:val="326"/>
        </w:trPr>
        <w:tc>
          <w:tcPr>
            <w:tcW w:w="526"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24</w:t>
            </w:r>
          </w:p>
        </w:tc>
        <w:tc>
          <w:tcPr>
            <w:tcW w:w="4695"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FE3753" w:rsidRDefault="00D37BA6">
            <w:pPr>
              <w:pStyle w:val="ac"/>
              <w:rPr>
                <w:rFonts w:ascii="Liberation Serif" w:hAnsi="Liberation Serif"/>
                <w:color w:val="000000"/>
                <w:sz w:val="24"/>
                <w:szCs w:val="24"/>
              </w:rPr>
            </w:pPr>
            <w:r>
              <w:rPr>
                <w:rFonts w:ascii="Liberation Serif" w:hAnsi="Liberation Serif"/>
                <w:color w:val="000000"/>
                <w:sz w:val="24"/>
                <w:szCs w:val="24"/>
              </w:rPr>
              <w:t>Кисть ПОНИ круглая №.5 ручка покрыта лаком</w:t>
            </w:r>
          </w:p>
        </w:tc>
        <w:tc>
          <w:tcPr>
            <w:tcW w:w="895"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4</w:t>
            </w:r>
          </w:p>
        </w:tc>
        <w:tc>
          <w:tcPr>
            <w:tcW w:w="94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шт.</w:t>
            </w:r>
          </w:p>
        </w:tc>
        <w:tc>
          <w:tcPr>
            <w:tcW w:w="1464"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c>
          <w:tcPr>
            <w:tcW w:w="1941"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r>
      <w:tr w:rsidR="00FE3753">
        <w:trPr>
          <w:trHeight w:val="326"/>
        </w:trPr>
        <w:tc>
          <w:tcPr>
            <w:tcW w:w="526"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25</w:t>
            </w:r>
          </w:p>
        </w:tc>
        <w:tc>
          <w:tcPr>
            <w:tcW w:w="4695"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FE3753" w:rsidRDefault="00D37BA6">
            <w:pPr>
              <w:pStyle w:val="ac"/>
              <w:rPr>
                <w:rFonts w:ascii="Liberation Serif" w:hAnsi="Liberation Serif"/>
                <w:color w:val="000000"/>
                <w:sz w:val="24"/>
                <w:szCs w:val="24"/>
              </w:rPr>
            </w:pPr>
            <w:r>
              <w:rPr>
                <w:rFonts w:ascii="Liberation Serif" w:hAnsi="Liberation Serif"/>
                <w:color w:val="000000"/>
                <w:sz w:val="24"/>
                <w:szCs w:val="24"/>
              </w:rPr>
              <w:t>Кисть ПОНИ круглая №.6</w:t>
            </w:r>
          </w:p>
        </w:tc>
        <w:tc>
          <w:tcPr>
            <w:tcW w:w="895"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4</w:t>
            </w:r>
          </w:p>
        </w:tc>
        <w:tc>
          <w:tcPr>
            <w:tcW w:w="94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шт.</w:t>
            </w:r>
          </w:p>
        </w:tc>
        <w:tc>
          <w:tcPr>
            <w:tcW w:w="1464"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c>
          <w:tcPr>
            <w:tcW w:w="1941"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r>
      <w:tr w:rsidR="00FE3753">
        <w:trPr>
          <w:trHeight w:val="596"/>
        </w:trPr>
        <w:tc>
          <w:tcPr>
            <w:tcW w:w="526"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26</w:t>
            </w:r>
          </w:p>
        </w:tc>
        <w:tc>
          <w:tcPr>
            <w:tcW w:w="4695"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FE3753" w:rsidRDefault="00D37BA6">
            <w:pPr>
              <w:pStyle w:val="ac"/>
              <w:rPr>
                <w:rFonts w:ascii="Liberation Serif" w:hAnsi="Liberation Serif"/>
                <w:color w:val="000000"/>
                <w:sz w:val="24"/>
                <w:szCs w:val="24"/>
              </w:rPr>
            </w:pPr>
            <w:r>
              <w:rPr>
                <w:rFonts w:ascii="Liberation Serif" w:hAnsi="Liberation Serif"/>
                <w:color w:val="000000"/>
                <w:sz w:val="24"/>
                <w:szCs w:val="24"/>
              </w:rPr>
              <w:t>200987 Кисть из ворса пони № 8, BRAUBERG PREMIUM, 200987</w:t>
            </w:r>
          </w:p>
        </w:tc>
        <w:tc>
          <w:tcPr>
            <w:tcW w:w="895"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5</w:t>
            </w:r>
          </w:p>
        </w:tc>
        <w:tc>
          <w:tcPr>
            <w:tcW w:w="94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шт.</w:t>
            </w:r>
          </w:p>
        </w:tc>
        <w:tc>
          <w:tcPr>
            <w:tcW w:w="1464"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c>
          <w:tcPr>
            <w:tcW w:w="1941"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r>
      <w:tr w:rsidR="00FE3753">
        <w:trPr>
          <w:trHeight w:val="326"/>
        </w:trPr>
        <w:tc>
          <w:tcPr>
            <w:tcW w:w="526"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27</w:t>
            </w:r>
          </w:p>
        </w:tc>
        <w:tc>
          <w:tcPr>
            <w:tcW w:w="4695"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FE3753" w:rsidRDefault="00D37BA6">
            <w:pPr>
              <w:pStyle w:val="ac"/>
              <w:rPr>
                <w:rFonts w:ascii="Liberation Serif" w:hAnsi="Liberation Serif"/>
                <w:color w:val="000000"/>
                <w:sz w:val="24"/>
                <w:szCs w:val="24"/>
              </w:rPr>
            </w:pPr>
            <w:r>
              <w:rPr>
                <w:rFonts w:ascii="Liberation Serif" w:hAnsi="Liberation Serif"/>
                <w:color w:val="000000"/>
                <w:sz w:val="24"/>
                <w:szCs w:val="24"/>
              </w:rPr>
              <w:t xml:space="preserve">Бумага цветная </w:t>
            </w:r>
            <w:proofErr w:type="spellStart"/>
            <w:r>
              <w:rPr>
                <w:rFonts w:ascii="Liberation Serif" w:hAnsi="Liberation Serif"/>
                <w:color w:val="000000"/>
                <w:sz w:val="24"/>
                <w:szCs w:val="24"/>
              </w:rPr>
              <w:t>Комус</w:t>
            </w:r>
            <w:proofErr w:type="spellEnd"/>
            <w:r>
              <w:rPr>
                <w:rFonts w:ascii="Liberation Serif" w:hAnsi="Liberation Serif"/>
                <w:color w:val="000000"/>
                <w:sz w:val="24"/>
                <w:szCs w:val="24"/>
              </w:rPr>
              <w:t xml:space="preserve"> </w:t>
            </w:r>
            <w:proofErr w:type="spellStart"/>
            <w:r>
              <w:rPr>
                <w:rFonts w:ascii="Liberation Serif" w:hAnsi="Liberation Serif"/>
                <w:color w:val="000000"/>
                <w:sz w:val="24"/>
                <w:szCs w:val="24"/>
              </w:rPr>
              <w:t>Color</w:t>
            </w:r>
            <w:proofErr w:type="spellEnd"/>
            <w:r>
              <w:rPr>
                <w:rFonts w:ascii="Liberation Serif" w:hAnsi="Liberation Serif"/>
                <w:color w:val="000000"/>
                <w:sz w:val="24"/>
                <w:szCs w:val="24"/>
              </w:rPr>
              <w:t xml:space="preserve"> (красный </w:t>
            </w:r>
            <w:proofErr w:type="spellStart"/>
            <w:r>
              <w:rPr>
                <w:rFonts w:ascii="Liberation Serif" w:hAnsi="Liberation Serif"/>
                <w:color w:val="000000"/>
                <w:sz w:val="24"/>
                <w:szCs w:val="24"/>
              </w:rPr>
              <w:t>интенсив</w:t>
            </w:r>
            <w:proofErr w:type="spellEnd"/>
            <w:r>
              <w:rPr>
                <w:rFonts w:ascii="Liberation Serif" w:hAnsi="Liberation Serif"/>
                <w:color w:val="000000"/>
                <w:sz w:val="24"/>
                <w:szCs w:val="24"/>
              </w:rPr>
              <w:t>), 80г, А4, 50 л.</w:t>
            </w:r>
          </w:p>
        </w:tc>
        <w:tc>
          <w:tcPr>
            <w:tcW w:w="895"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1</w:t>
            </w:r>
          </w:p>
        </w:tc>
        <w:tc>
          <w:tcPr>
            <w:tcW w:w="94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шт.</w:t>
            </w:r>
          </w:p>
        </w:tc>
        <w:tc>
          <w:tcPr>
            <w:tcW w:w="1464"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c>
          <w:tcPr>
            <w:tcW w:w="1941"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r>
      <w:tr w:rsidR="00FE3753">
        <w:trPr>
          <w:trHeight w:val="596"/>
        </w:trPr>
        <w:tc>
          <w:tcPr>
            <w:tcW w:w="526"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28</w:t>
            </w:r>
          </w:p>
        </w:tc>
        <w:tc>
          <w:tcPr>
            <w:tcW w:w="4695"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FE3753" w:rsidRDefault="00D37BA6">
            <w:pPr>
              <w:pStyle w:val="ac"/>
              <w:rPr>
                <w:rFonts w:ascii="Liberation Serif" w:hAnsi="Liberation Serif"/>
                <w:color w:val="000000"/>
                <w:sz w:val="24"/>
                <w:szCs w:val="24"/>
              </w:rPr>
            </w:pPr>
            <w:r>
              <w:rPr>
                <w:rFonts w:ascii="Liberation Serif" w:hAnsi="Liberation Serif"/>
                <w:color w:val="000000"/>
                <w:sz w:val="24"/>
                <w:szCs w:val="24"/>
              </w:rPr>
              <w:t xml:space="preserve">619954к Бумага цветная </w:t>
            </w:r>
            <w:proofErr w:type="spellStart"/>
            <w:r>
              <w:rPr>
                <w:rFonts w:ascii="Liberation Serif" w:hAnsi="Liberation Serif"/>
                <w:color w:val="000000"/>
                <w:sz w:val="24"/>
                <w:szCs w:val="24"/>
              </w:rPr>
              <w:t>Комус</w:t>
            </w:r>
            <w:proofErr w:type="spellEnd"/>
            <w:r>
              <w:rPr>
                <w:rFonts w:ascii="Liberation Serif" w:hAnsi="Liberation Serif"/>
                <w:color w:val="000000"/>
                <w:sz w:val="24"/>
                <w:szCs w:val="24"/>
              </w:rPr>
              <w:t xml:space="preserve"> </w:t>
            </w:r>
            <w:proofErr w:type="spellStart"/>
            <w:r>
              <w:rPr>
                <w:rFonts w:ascii="Liberation Serif" w:hAnsi="Liberation Serif"/>
                <w:color w:val="000000"/>
                <w:sz w:val="24"/>
                <w:szCs w:val="24"/>
              </w:rPr>
              <w:t>Color</w:t>
            </w:r>
            <w:proofErr w:type="spellEnd"/>
            <w:r>
              <w:rPr>
                <w:rFonts w:ascii="Liberation Serif" w:hAnsi="Liberation Serif"/>
                <w:color w:val="000000"/>
                <w:sz w:val="24"/>
                <w:szCs w:val="24"/>
              </w:rPr>
              <w:t xml:space="preserve"> (шафран </w:t>
            </w:r>
            <w:proofErr w:type="spellStart"/>
            <w:r>
              <w:rPr>
                <w:rFonts w:ascii="Liberation Serif" w:hAnsi="Liberation Serif"/>
                <w:color w:val="000000"/>
                <w:sz w:val="24"/>
                <w:szCs w:val="24"/>
              </w:rPr>
              <w:t>интенсив</w:t>
            </w:r>
            <w:proofErr w:type="spellEnd"/>
            <w:r>
              <w:rPr>
                <w:rFonts w:ascii="Liberation Serif" w:hAnsi="Liberation Serif"/>
                <w:color w:val="000000"/>
                <w:sz w:val="24"/>
                <w:szCs w:val="24"/>
              </w:rPr>
              <w:t>), 80г, А4, 50 л.</w:t>
            </w:r>
          </w:p>
        </w:tc>
        <w:tc>
          <w:tcPr>
            <w:tcW w:w="895"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1</w:t>
            </w:r>
          </w:p>
        </w:tc>
        <w:tc>
          <w:tcPr>
            <w:tcW w:w="94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шт.</w:t>
            </w:r>
          </w:p>
        </w:tc>
        <w:tc>
          <w:tcPr>
            <w:tcW w:w="1464"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c>
          <w:tcPr>
            <w:tcW w:w="1941"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r>
      <w:tr w:rsidR="00FE3753">
        <w:trPr>
          <w:trHeight w:val="326"/>
        </w:trPr>
        <w:tc>
          <w:tcPr>
            <w:tcW w:w="526"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29</w:t>
            </w:r>
          </w:p>
        </w:tc>
        <w:tc>
          <w:tcPr>
            <w:tcW w:w="4695"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FE3753" w:rsidRDefault="00D37BA6">
            <w:pPr>
              <w:pStyle w:val="ac"/>
              <w:rPr>
                <w:rFonts w:ascii="Liberation Serif" w:hAnsi="Liberation Serif"/>
                <w:color w:val="000000"/>
                <w:sz w:val="24"/>
                <w:szCs w:val="24"/>
              </w:rPr>
            </w:pPr>
            <w:r>
              <w:rPr>
                <w:rFonts w:ascii="Liberation Serif" w:hAnsi="Liberation Serif"/>
                <w:color w:val="000000"/>
                <w:sz w:val="24"/>
                <w:szCs w:val="24"/>
              </w:rPr>
              <w:t xml:space="preserve">Бумага цветная </w:t>
            </w:r>
            <w:proofErr w:type="spellStart"/>
            <w:r>
              <w:rPr>
                <w:rFonts w:ascii="Liberation Serif" w:hAnsi="Liberation Serif"/>
                <w:color w:val="000000"/>
                <w:sz w:val="24"/>
                <w:szCs w:val="24"/>
              </w:rPr>
              <w:t>Комус</w:t>
            </w:r>
            <w:proofErr w:type="spellEnd"/>
            <w:r>
              <w:rPr>
                <w:rFonts w:ascii="Liberation Serif" w:hAnsi="Liberation Serif"/>
                <w:color w:val="000000"/>
                <w:sz w:val="24"/>
                <w:szCs w:val="24"/>
              </w:rPr>
              <w:t xml:space="preserve"> </w:t>
            </w:r>
            <w:proofErr w:type="spellStart"/>
            <w:r>
              <w:rPr>
                <w:rFonts w:ascii="Liberation Serif" w:hAnsi="Liberation Serif"/>
                <w:color w:val="000000"/>
                <w:sz w:val="24"/>
                <w:szCs w:val="24"/>
              </w:rPr>
              <w:t>Color</w:t>
            </w:r>
            <w:proofErr w:type="spellEnd"/>
            <w:r>
              <w:rPr>
                <w:rFonts w:ascii="Liberation Serif" w:hAnsi="Liberation Serif"/>
                <w:color w:val="000000"/>
                <w:sz w:val="24"/>
                <w:szCs w:val="24"/>
              </w:rPr>
              <w:t xml:space="preserve"> (зеленый </w:t>
            </w:r>
            <w:proofErr w:type="spellStart"/>
            <w:r>
              <w:rPr>
                <w:rFonts w:ascii="Liberation Serif" w:hAnsi="Liberation Serif"/>
                <w:color w:val="000000"/>
                <w:sz w:val="24"/>
                <w:szCs w:val="24"/>
              </w:rPr>
              <w:t>интенсив</w:t>
            </w:r>
            <w:proofErr w:type="spellEnd"/>
            <w:r>
              <w:rPr>
                <w:rFonts w:ascii="Liberation Serif" w:hAnsi="Liberation Serif"/>
                <w:color w:val="000000"/>
                <w:sz w:val="24"/>
                <w:szCs w:val="24"/>
              </w:rPr>
              <w:t>), 80г, А4, 50 л.</w:t>
            </w:r>
          </w:p>
        </w:tc>
        <w:tc>
          <w:tcPr>
            <w:tcW w:w="895"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1</w:t>
            </w:r>
          </w:p>
        </w:tc>
        <w:tc>
          <w:tcPr>
            <w:tcW w:w="94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шт.</w:t>
            </w:r>
          </w:p>
        </w:tc>
        <w:tc>
          <w:tcPr>
            <w:tcW w:w="1464"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c>
          <w:tcPr>
            <w:tcW w:w="1941"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r>
      <w:tr w:rsidR="00FE3753">
        <w:trPr>
          <w:trHeight w:val="326"/>
        </w:trPr>
        <w:tc>
          <w:tcPr>
            <w:tcW w:w="526"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30</w:t>
            </w:r>
          </w:p>
        </w:tc>
        <w:tc>
          <w:tcPr>
            <w:tcW w:w="4695"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FE3753" w:rsidRDefault="00D37BA6">
            <w:pPr>
              <w:pStyle w:val="ac"/>
              <w:rPr>
                <w:rFonts w:ascii="Liberation Serif" w:hAnsi="Liberation Serif"/>
                <w:color w:val="000000"/>
                <w:sz w:val="24"/>
                <w:szCs w:val="24"/>
              </w:rPr>
            </w:pPr>
            <w:r>
              <w:rPr>
                <w:rFonts w:ascii="Liberation Serif" w:hAnsi="Liberation Serif"/>
                <w:color w:val="000000"/>
                <w:sz w:val="24"/>
                <w:szCs w:val="24"/>
              </w:rPr>
              <w:t>Мелки восковые M&amp;G, круглый корпус, 12 цветов в наборе</w:t>
            </w:r>
          </w:p>
        </w:tc>
        <w:tc>
          <w:tcPr>
            <w:tcW w:w="895"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40</w:t>
            </w:r>
          </w:p>
        </w:tc>
        <w:tc>
          <w:tcPr>
            <w:tcW w:w="94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шт.</w:t>
            </w:r>
          </w:p>
        </w:tc>
        <w:tc>
          <w:tcPr>
            <w:tcW w:w="1464"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c>
          <w:tcPr>
            <w:tcW w:w="1941"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r>
      <w:tr w:rsidR="00FE3753" w:rsidTr="00D37BA6">
        <w:trPr>
          <w:trHeight w:val="520"/>
        </w:trPr>
        <w:tc>
          <w:tcPr>
            <w:tcW w:w="526"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31</w:t>
            </w:r>
          </w:p>
        </w:tc>
        <w:tc>
          <w:tcPr>
            <w:tcW w:w="4695"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FE3753" w:rsidRDefault="00D37BA6">
            <w:pPr>
              <w:pStyle w:val="ac"/>
              <w:rPr>
                <w:rFonts w:ascii="Liberation Serif" w:hAnsi="Liberation Serif"/>
                <w:color w:val="000000"/>
                <w:sz w:val="24"/>
                <w:szCs w:val="24"/>
              </w:rPr>
            </w:pPr>
            <w:r>
              <w:rPr>
                <w:rFonts w:ascii="Liberation Serif" w:hAnsi="Liberation Serif"/>
                <w:color w:val="000000"/>
                <w:sz w:val="24"/>
                <w:szCs w:val="24"/>
              </w:rPr>
              <w:t>Веер-касса (цифры от 1 до 20) ЮНЛАНДИЯ, 270431</w:t>
            </w:r>
          </w:p>
        </w:tc>
        <w:tc>
          <w:tcPr>
            <w:tcW w:w="895"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2</w:t>
            </w:r>
          </w:p>
        </w:tc>
        <w:tc>
          <w:tcPr>
            <w:tcW w:w="94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шт.</w:t>
            </w:r>
          </w:p>
        </w:tc>
        <w:tc>
          <w:tcPr>
            <w:tcW w:w="1464"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c>
          <w:tcPr>
            <w:tcW w:w="1941"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r>
      <w:tr w:rsidR="00FE3753">
        <w:trPr>
          <w:trHeight w:val="326"/>
        </w:trPr>
        <w:tc>
          <w:tcPr>
            <w:tcW w:w="526"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32</w:t>
            </w:r>
          </w:p>
        </w:tc>
        <w:tc>
          <w:tcPr>
            <w:tcW w:w="4695"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FE3753" w:rsidRDefault="00D37BA6">
            <w:pPr>
              <w:pStyle w:val="ac"/>
              <w:rPr>
                <w:rFonts w:ascii="Liberation Serif" w:hAnsi="Liberation Serif"/>
                <w:color w:val="000000"/>
                <w:sz w:val="24"/>
                <w:szCs w:val="24"/>
              </w:rPr>
            </w:pPr>
            <w:r>
              <w:rPr>
                <w:rFonts w:ascii="Liberation Serif" w:hAnsi="Liberation Serif"/>
                <w:color w:val="000000"/>
                <w:sz w:val="24"/>
                <w:szCs w:val="24"/>
              </w:rPr>
              <w:t>Клей ПВА, 20 г с кисточкой, «Луч»</w:t>
            </w:r>
          </w:p>
        </w:tc>
        <w:tc>
          <w:tcPr>
            <w:tcW w:w="895"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10</w:t>
            </w:r>
          </w:p>
        </w:tc>
        <w:tc>
          <w:tcPr>
            <w:tcW w:w="94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шт.</w:t>
            </w:r>
          </w:p>
        </w:tc>
        <w:tc>
          <w:tcPr>
            <w:tcW w:w="1464"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c>
          <w:tcPr>
            <w:tcW w:w="1941"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r>
      <w:tr w:rsidR="00FE3753">
        <w:trPr>
          <w:trHeight w:val="596"/>
        </w:trPr>
        <w:tc>
          <w:tcPr>
            <w:tcW w:w="526"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33</w:t>
            </w:r>
          </w:p>
        </w:tc>
        <w:tc>
          <w:tcPr>
            <w:tcW w:w="4695"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FE3753" w:rsidRDefault="00D37BA6">
            <w:pPr>
              <w:pStyle w:val="ac"/>
              <w:rPr>
                <w:rFonts w:ascii="Liberation Serif" w:hAnsi="Liberation Serif"/>
                <w:color w:val="000000"/>
                <w:sz w:val="24"/>
                <w:szCs w:val="24"/>
              </w:rPr>
            </w:pPr>
            <w:r>
              <w:rPr>
                <w:rFonts w:ascii="Liberation Serif" w:hAnsi="Liberation Serif"/>
                <w:color w:val="000000"/>
                <w:sz w:val="24"/>
                <w:szCs w:val="24"/>
              </w:rPr>
              <w:t xml:space="preserve">Пластилин </w:t>
            </w:r>
            <w:proofErr w:type="spellStart"/>
            <w:r>
              <w:rPr>
                <w:rFonts w:ascii="Liberation Serif" w:hAnsi="Liberation Serif"/>
                <w:color w:val="000000"/>
                <w:sz w:val="24"/>
                <w:szCs w:val="24"/>
              </w:rPr>
              <w:t>клас.Комус</w:t>
            </w:r>
            <w:proofErr w:type="spellEnd"/>
            <w:r>
              <w:rPr>
                <w:rFonts w:ascii="Liberation Serif" w:hAnsi="Liberation Serif"/>
                <w:color w:val="000000"/>
                <w:sz w:val="24"/>
                <w:szCs w:val="24"/>
              </w:rPr>
              <w:t xml:space="preserve"> Класс(№1 </w:t>
            </w:r>
            <w:proofErr w:type="spellStart"/>
            <w:r>
              <w:rPr>
                <w:rFonts w:ascii="Liberation Serif" w:hAnsi="Liberation Serif"/>
                <w:color w:val="000000"/>
                <w:sz w:val="24"/>
                <w:szCs w:val="24"/>
              </w:rPr>
              <w:t>School</w:t>
            </w:r>
            <w:proofErr w:type="spellEnd"/>
            <w:r>
              <w:rPr>
                <w:rFonts w:ascii="Liberation Serif" w:hAnsi="Liberation Serif"/>
                <w:color w:val="000000"/>
                <w:sz w:val="24"/>
                <w:szCs w:val="24"/>
              </w:rPr>
              <w:t xml:space="preserve">) </w:t>
            </w:r>
            <w:proofErr w:type="spellStart"/>
            <w:r>
              <w:rPr>
                <w:rFonts w:ascii="Liberation Serif" w:hAnsi="Liberation Serif"/>
                <w:color w:val="000000"/>
                <w:sz w:val="24"/>
                <w:szCs w:val="24"/>
              </w:rPr>
              <w:t>ColorPics</w:t>
            </w:r>
            <w:proofErr w:type="spellEnd"/>
            <w:r>
              <w:rPr>
                <w:rFonts w:ascii="Liberation Serif" w:hAnsi="Liberation Serif"/>
                <w:color w:val="000000"/>
                <w:sz w:val="24"/>
                <w:szCs w:val="24"/>
              </w:rPr>
              <w:t xml:space="preserve"> набор 10 </w:t>
            </w:r>
            <w:proofErr w:type="spellStart"/>
            <w:r>
              <w:rPr>
                <w:rFonts w:ascii="Liberation Serif" w:hAnsi="Liberation Serif"/>
                <w:color w:val="000000"/>
                <w:sz w:val="24"/>
                <w:szCs w:val="24"/>
              </w:rPr>
              <w:t>цв</w:t>
            </w:r>
            <w:proofErr w:type="spellEnd"/>
            <w:r>
              <w:rPr>
                <w:rFonts w:ascii="Liberation Serif" w:hAnsi="Liberation Serif"/>
                <w:color w:val="000000"/>
                <w:sz w:val="24"/>
                <w:szCs w:val="24"/>
              </w:rPr>
              <w:t xml:space="preserve"> 200 г со стеком</w:t>
            </w:r>
          </w:p>
        </w:tc>
        <w:tc>
          <w:tcPr>
            <w:tcW w:w="895"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20</w:t>
            </w:r>
          </w:p>
        </w:tc>
        <w:tc>
          <w:tcPr>
            <w:tcW w:w="94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шт.</w:t>
            </w:r>
          </w:p>
        </w:tc>
        <w:tc>
          <w:tcPr>
            <w:tcW w:w="1464"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c>
          <w:tcPr>
            <w:tcW w:w="1941"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r>
      <w:tr w:rsidR="00FE3753">
        <w:trPr>
          <w:trHeight w:val="596"/>
        </w:trPr>
        <w:tc>
          <w:tcPr>
            <w:tcW w:w="526"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34</w:t>
            </w:r>
          </w:p>
        </w:tc>
        <w:tc>
          <w:tcPr>
            <w:tcW w:w="4695"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FE3753" w:rsidRDefault="00D37BA6">
            <w:pPr>
              <w:pStyle w:val="ac"/>
              <w:rPr>
                <w:rFonts w:ascii="Liberation Serif" w:hAnsi="Liberation Serif"/>
                <w:color w:val="000000"/>
                <w:sz w:val="24"/>
                <w:szCs w:val="24"/>
              </w:rPr>
            </w:pPr>
            <w:r>
              <w:rPr>
                <w:rFonts w:ascii="Liberation Serif" w:hAnsi="Liberation Serif"/>
                <w:color w:val="000000"/>
                <w:sz w:val="24"/>
                <w:szCs w:val="24"/>
              </w:rPr>
              <w:t xml:space="preserve">Ножницы детские </w:t>
            </w:r>
            <w:proofErr w:type="spellStart"/>
            <w:r>
              <w:rPr>
                <w:rFonts w:ascii="Liberation Serif" w:hAnsi="Liberation Serif"/>
                <w:color w:val="000000"/>
                <w:sz w:val="24"/>
                <w:szCs w:val="24"/>
              </w:rPr>
              <w:t>Deli</w:t>
            </w:r>
            <w:proofErr w:type="spellEnd"/>
            <w:r>
              <w:rPr>
                <w:rFonts w:ascii="Liberation Serif" w:hAnsi="Liberation Serif"/>
                <w:color w:val="000000"/>
                <w:sz w:val="24"/>
                <w:szCs w:val="24"/>
              </w:rPr>
              <w:t xml:space="preserve"> </w:t>
            </w:r>
            <w:proofErr w:type="spellStart"/>
            <w:r>
              <w:rPr>
                <w:rFonts w:ascii="Liberation Serif" w:hAnsi="Liberation Serif"/>
                <w:color w:val="000000"/>
                <w:sz w:val="24"/>
                <w:szCs w:val="24"/>
              </w:rPr>
              <w:t>Explora</w:t>
            </w:r>
            <w:proofErr w:type="spellEnd"/>
            <w:r>
              <w:rPr>
                <w:rFonts w:ascii="Liberation Serif" w:hAnsi="Liberation Serif"/>
                <w:color w:val="000000"/>
                <w:sz w:val="24"/>
                <w:szCs w:val="24"/>
              </w:rPr>
              <w:t xml:space="preserve"> E77755, сталь, </w:t>
            </w:r>
            <w:proofErr w:type="spellStart"/>
            <w:r>
              <w:rPr>
                <w:rFonts w:ascii="Liberation Serif" w:hAnsi="Liberation Serif"/>
                <w:color w:val="000000"/>
                <w:sz w:val="24"/>
                <w:szCs w:val="24"/>
              </w:rPr>
              <w:t>ассиметр</w:t>
            </w:r>
            <w:proofErr w:type="spellEnd"/>
            <w:r>
              <w:rPr>
                <w:rFonts w:ascii="Liberation Serif" w:hAnsi="Liberation Serif"/>
                <w:color w:val="000000"/>
                <w:sz w:val="24"/>
                <w:szCs w:val="24"/>
              </w:rPr>
              <w:t xml:space="preserve"> ручки, 135 мм, розовый</w:t>
            </w:r>
          </w:p>
        </w:tc>
        <w:tc>
          <w:tcPr>
            <w:tcW w:w="895"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15</w:t>
            </w:r>
          </w:p>
        </w:tc>
        <w:tc>
          <w:tcPr>
            <w:tcW w:w="94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шт.</w:t>
            </w:r>
          </w:p>
        </w:tc>
        <w:tc>
          <w:tcPr>
            <w:tcW w:w="1464"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c>
          <w:tcPr>
            <w:tcW w:w="1941"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r>
      <w:tr w:rsidR="00FE3753">
        <w:trPr>
          <w:trHeight w:val="596"/>
        </w:trPr>
        <w:tc>
          <w:tcPr>
            <w:tcW w:w="526"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35</w:t>
            </w:r>
          </w:p>
        </w:tc>
        <w:tc>
          <w:tcPr>
            <w:tcW w:w="4695"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FE3753" w:rsidRDefault="00D37BA6">
            <w:pPr>
              <w:pStyle w:val="ac"/>
              <w:rPr>
                <w:rFonts w:ascii="Liberation Serif" w:hAnsi="Liberation Serif"/>
                <w:color w:val="000000"/>
                <w:sz w:val="24"/>
                <w:szCs w:val="24"/>
              </w:rPr>
            </w:pPr>
            <w:r>
              <w:rPr>
                <w:rFonts w:ascii="Liberation Serif" w:hAnsi="Liberation Serif"/>
                <w:color w:val="000000"/>
                <w:sz w:val="24"/>
                <w:szCs w:val="24"/>
              </w:rPr>
              <w:t xml:space="preserve">116673 Бумага цветная ПЛОТНАЯ BRAUBERG, А4 160 г/м2, 250 л., синяя, </w:t>
            </w:r>
            <w:proofErr w:type="spellStart"/>
            <w:r>
              <w:rPr>
                <w:rFonts w:ascii="Liberation Serif" w:hAnsi="Liberation Serif"/>
                <w:color w:val="000000"/>
                <w:sz w:val="24"/>
                <w:szCs w:val="24"/>
              </w:rPr>
              <w:lastRenderedPageBreak/>
              <w:t>интенсив</w:t>
            </w:r>
            <w:proofErr w:type="spellEnd"/>
            <w:r>
              <w:rPr>
                <w:rFonts w:ascii="Liberation Serif" w:hAnsi="Liberation Serif"/>
                <w:color w:val="000000"/>
                <w:sz w:val="24"/>
                <w:szCs w:val="24"/>
              </w:rPr>
              <w:t>, для печати, творчества, 116673</w:t>
            </w:r>
          </w:p>
        </w:tc>
        <w:tc>
          <w:tcPr>
            <w:tcW w:w="895"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lastRenderedPageBreak/>
              <w:t>1</w:t>
            </w:r>
          </w:p>
        </w:tc>
        <w:tc>
          <w:tcPr>
            <w:tcW w:w="94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шт.</w:t>
            </w:r>
          </w:p>
        </w:tc>
        <w:tc>
          <w:tcPr>
            <w:tcW w:w="1464"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c>
          <w:tcPr>
            <w:tcW w:w="1941"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r>
      <w:tr w:rsidR="00FE3753">
        <w:trPr>
          <w:trHeight w:val="596"/>
        </w:trPr>
        <w:tc>
          <w:tcPr>
            <w:tcW w:w="526"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36</w:t>
            </w:r>
          </w:p>
        </w:tc>
        <w:tc>
          <w:tcPr>
            <w:tcW w:w="4695"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FE3753" w:rsidRDefault="00D37BA6">
            <w:pPr>
              <w:pStyle w:val="ac"/>
              <w:rPr>
                <w:rFonts w:ascii="Liberation Serif" w:hAnsi="Liberation Serif"/>
                <w:color w:val="000000"/>
                <w:sz w:val="24"/>
                <w:szCs w:val="24"/>
              </w:rPr>
            </w:pPr>
            <w:r>
              <w:rPr>
                <w:rFonts w:ascii="Liberation Serif" w:hAnsi="Liberation Serif"/>
                <w:color w:val="000000"/>
                <w:sz w:val="24"/>
                <w:szCs w:val="24"/>
              </w:rPr>
              <w:t xml:space="preserve">116672 Бумага цветная ПЛОТНАЯ BRAUBERG, А4, 160 г/м2, 250 л., красная, </w:t>
            </w:r>
            <w:proofErr w:type="spellStart"/>
            <w:r>
              <w:rPr>
                <w:rFonts w:ascii="Liberation Serif" w:hAnsi="Liberation Serif"/>
                <w:color w:val="000000"/>
                <w:sz w:val="24"/>
                <w:szCs w:val="24"/>
              </w:rPr>
              <w:t>интенсив</w:t>
            </w:r>
            <w:proofErr w:type="spellEnd"/>
            <w:r>
              <w:rPr>
                <w:rFonts w:ascii="Liberation Serif" w:hAnsi="Liberation Serif"/>
                <w:color w:val="000000"/>
                <w:sz w:val="24"/>
                <w:szCs w:val="24"/>
              </w:rPr>
              <w:t>, для печати, творчества, 116672</w:t>
            </w:r>
          </w:p>
        </w:tc>
        <w:tc>
          <w:tcPr>
            <w:tcW w:w="895"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1</w:t>
            </w:r>
          </w:p>
        </w:tc>
        <w:tc>
          <w:tcPr>
            <w:tcW w:w="94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шт.</w:t>
            </w:r>
          </w:p>
        </w:tc>
        <w:tc>
          <w:tcPr>
            <w:tcW w:w="1464"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c>
          <w:tcPr>
            <w:tcW w:w="1941"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r>
      <w:tr w:rsidR="00FE3753">
        <w:trPr>
          <w:trHeight w:val="596"/>
        </w:trPr>
        <w:tc>
          <w:tcPr>
            <w:tcW w:w="526"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37</w:t>
            </w:r>
          </w:p>
        </w:tc>
        <w:tc>
          <w:tcPr>
            <w:tcW w:w="4695"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FE3753" w:rsidRDefault="00D37BA6">
            <w:pPr>
              <w:pStyle w:val="ac"/>
              <w:rPr>
                <w:rFonts w:ascii="Liberation Serif" w:hAnsi="Liberation Serif"/>
                <w:color w:val="000000"/>
                <w:sz w:val="24"/>
                <w:szCs w:val="24"/>
              </w:rPr>
            </w:pPr>
            <w:r>
              <w:rPr>
                <w:rFonts w:ascii="Liberation Serif" w:hAnsi="Liberation Serif"/>
                <w:color w:val="000000"/>
                <w:sz w:val="24"/>
                <w:szCs w:val="24"/>
              </w:rPr>
              <w:t xml:space="preserve">116674 Бумага цветная ПЛОТНАЯ BRAUBERG, А4, 160 г/м2, 250 л., желтая, </w:t>
            </w:r>
            <w:proofErr w:type="spellStart"/>
            <w:r>
              <w:rPr>
                <w:rFonts w:ascii="Liberation Serif" w:hAnsi="Liberation Serif"/>
                <w:color w:val="000000"/>
                <w:sz w:val="24"/>
                <w:szCs w:val="24"/>
              </w:rPr>
              <w:t>интенсив</w:t>
            </w:r>
            <w:proofErr w:type="spellEnd"/>
            <w:r>
              <w:rPr>
                <w:rFonts w:ascii="Liberation Serif" w:hAnsi="Liberation Serif"/>
                <w:color w:val="000000"/>
                <w:sz w:val="24"/>
                <w:szCs w:val="24"/>
              </w:rPr>
              <w:t>, для печати, творчества, 116674</w:t>
            </w:r>
          </w:p>
        </w:tc>
        <w:tc>
          <w:tcPr>
            <w:tcW w:w="895"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1</w:t>
            </w:r>
          </w:p>
        </w:tc>
        <w:tc>
          <w:tcPr>
            <w:tcW w:w="94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шт.</w:t>
            </w:r>
          </w:p>
        </w:tc>
        <w:tc>
          <w:tcPr>
            <w:tcW w:w="1464"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c>
          <w:tcPr>
            <w:tcW w:w="1941"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r>
      <w:tr w:rsidR="00FE3753">
        <w:trPr>
          <w:trHeight w:val="326"/>
        </w:trPr>
        <w:tc>
          <w:tcPr>
            <w:tcW w:w="526"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38</w:t>
            </w:r>
          </w:p>
        </w:tc>
        <w:tc>
          <w:tcPr>
            <w:tcW w:w="4695"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FE3753" w:rsidRDefault="00D37BA6">
            <w:pPr>
              <w:pStyle w:val="ac"/>
              <w:rPr>
                <w:rFonts w:ascii="Liberation Serif" w:hAnsi="Liberation Serif"/>
                <w:color w:val="000000"/>
                <w:sz w:val="24"/>
                <w:szCs w:val="24"/>
              </w:rPr>
            </w:pPr>
            <w:r>
              <w:rPr>
                <w:rFonts w:ascii="Liberation Serif" w:hAnsi="Liberation Serif"/>
                <w:color w:val="000000"/>
                <w:sz w:val="24"/>
                <w:szCs w:val="24"/>
              </w:rPr>
              <w:t xml:space="preserve">Тетрадь общая А5 48л </w:t>
            </w:r>
            <w:proofErr w:type="spellStart"/>
            <w:r>
              <w:rPr>
                <w:rFonts w:ascii="Liberation Serif" w:hAnsi="Liberation Serif"/>
                <w:color w:val="000000"/>
                <w:sz w:val="24"/>
                <w:szCs w:val="24"/>
              </w:rPr>
              <w:t>Uniland</w:t>
            </w:r>
            <w:proofErr w:type="spellEnd"/>
            <w:r>
              <w:rPr>
                <w:rFonts w:ascii="Liberation Serif" w:hAnsi="Liberation Serif"/>
                <w:color w:val="000000"/>
                <w:sz w:val="24"/>
                <w:szCs w:val="24"/>
              </w:rPr>
              <w:t xml:space="preserve"> </w:t>
            </w:r>
            <w:proofErr w:type="spellStart"/>
            <w:r>
              <w:rPr>
                <w:rFonts w:ascii="Liberation Serif" w:hAnsi="Liberation Serif"/>
                <w:color w:val="000000"/>
                <w:sz w:val="24"/>
                <w:szCs w:val="24"/>
              </w:rPr>
              <w:t>роз,клет,скреп</w:t>
            </w:r>
            <w:proofErr w:type="spellEnd"/>
            <w:r>
              <w:rPr>
                <w:rFonts w:ascii="Liberation Serif" w:hAnsi="Liberation Serif"/>
                <w:color w:val="000000"/>
                <w:sz w:val="24"/>
                <w:szCs w:val="24"/>
              </w:rPr>
              <w:t>, ВД-лак</w:t>
            </w:r>
          </w:p>
        </w:tc>
        <w:tc>
          <w:tcPr>
            <w:tcW w:w="895"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4</w:t>
            </w:r>
          </w:p>
        </w:tc>
        <w:tc>
          <w:tcPr>
            <w:tcW w:w="94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шт.</w:t>
            </w:r>
          </w:p>
        </w:tc>
        <w:tc>
          <w:tcPr>
            <w:tcW w:w="1464"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c>
          <w:tcPr>
            <w:tcW w:w="1941"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r>
      <w:tr w:rsidR="00FE3753">
        <w:trPr>
          <w:trHeight w:val="326"/>
        </w:trPr>
        <w:tc>
          <w:tcPr>
            <w:tcW w:w="526"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39</w:t>
            </w:r>
          </w:p>
        </w:tc>
        <w:tc>
          <w:tcPr>
            <w:tcW w:w="4695"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FE3753" w:rsidRDefault="00D37BA6">
            <w:pPr>
              <w:pStyle w:val="ac"/>
              <w:rPr>
                <w:rFonts w:ascii="Liberation Serif" w:hAnsi="Liberation Serif"/>
                <w:color w:val="000000"/>
                <w:sz w:val="24"/>
                <w:szCs w:val="24"/>
              </w:rPr>
            </w:pPr>
            <w:r>
              <w:rPr>
                <w:rFonts w:ascii="Liberation Serif" w:hAnsi="Liberation Serif"/>
                <w:color w:val="000000"/>
                <w:sz w:val="24"/>
                <w:szCs w:val="24"/>
              </w:rPr>
              <w:t xml:space="preserve">Тетрадь общая А4,48л,кл,скоб,офсет-2 </w:t>
            </w:r>
            <w:proofErr w:type="spellStart"/>
            <w:r>
              <w:rPr>
                <w:rFonts w:ascii="Liberation Serif" w:hAnsi="Liberation Serif"/>
                <w:color w:val="000000"/>
                <w:sz w:val="24"/>
                <w:szCs w:val="24"/>
              </w:rPr>
              <w:t>Ice</w:t>
            </w:r>
            <w:proofErr w:type="spellEnd"/>
            <w:r>
              <w:rPr>
                <w:rFonts w:ascii="Liberation Serif" w:hAnsi="Liberation Serif"/>
                <w:color w:val="000000"/>
                <w:sz w:val="24"/>
                <w:szCs w:val="24"/>
              </w:rPr>
              <w:t xml:space="preserve"> </w:t>
            </w:r>
            <w:proofErr w:type="spellStart"/>
            <w:r>
              <w:rPr>
                <w:rFonts w:ascii="Liberation Serif" w:hAnsi="Liberation Serif"/>
                <w:color w:val="000000"/>
                <w:sz w:val="24"/>
                <w:szCs w:val="24"/>
              </w:rPr>
              <w:t>син</w:t>
            </w:r>
            <w:proofErr w:type="spellEnd"/>
            <w:r>
              <w:rPr>
                <w:rFonts w:ascii="Liberation Serif" w:hAnsi="Liberation Serif"/>
                <w:color w:val="000000"/>
                <w:sz w:val="24"/>
                <w:szCs w:val="24"/>
              </w:rPr>
              <w:t>/</w:t>
            </w:r>
            <w:proofErr w:type="spellStart"/>
            <w:r>
              <w:rPr>
                <w:rFonts w:ascii="Liberation Serif" w:hAnsi="Liberation Serif"/>
                <w:color w:val="000000"/>
                <w:sz w:val="24"/>
                <w:szCs w:val="24"/>
              </w:rPr>
              <w:t>зел</w:t>
            </w:r>
            <w:proofErr w:type="spellEnd"/>
          </w:p>
        </w:tc>
        <w:tc>
          <w:tcPr>
            <w:tcW w:w="895"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2</w:t>
            </w:r>
          </w:p>
        </w:tc>
        <w:tc>
          <w:tcPr>
            <w:tcW w:w="94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шт.</w:t>
            </w:r>
          </w:p>
        </w:tc>
        <w:tc>
          <w:tcPr>
            <w:tcW w:w="1464"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c>
          <w:tcPr>
            <w:tcW w:w="1941"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r>
      <w:tr w:rsidR="00FE3753">
        <w:trPr>
          <w:trHeight w:val="596"/>
        </w:trPr>
        <w:tc>
          <w:tcPr>
            <w:tcW w:w="526"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40</w:t>
            </w:r>
          </w:p>
        </w:tc>
        <w:tc>
          <w:tcPr>
            <w:tcW w:w="4695"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FE3753" w:rsidRDefault="00D37BA6">
            <w:pPr>
              <w:pStyle w:val="ac"/>
              <w:rPr>
                <w:rFonts w:ascii="Liberation Serif" w:hAnsi="Liberation Serif"/>
                <w:color w:val="000000"/>
                <w:sz w:val="24"/>
                <w:szCs w:val="24"/>
              </w:rPr>
            </w:pPr>
            <w:r>
              <w:rPr>
                <w:rFonts w:ascii="Liberation Serif" w:hAnsi="Liberation Serif"/>
                <w:color w:val="000000"/>
                <w:sz w:val="24"/>
                <w:szCs w:val="24"/>
              </w:rPr>
              <w:t>370179р Ручка шариковая СТАММ "Орбита 150" синяя, 0,7мм, оранжевый корпус</w:t>
            </w:r>
          </w:p>
        </w:tc>
        <w:tc>
          <w:tcPr>
            <w:tcW w:w="895"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4</w:t>
            </w:r>
          </w:p>
        </w:tc>
        <w:tc>
          <w:tcPr>
            <w:tcW w:w="94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шт.</w:t>
            </w:r>
          </w:p>
        </w:tc>
        <w:tc>
          <w:tcPr>
            <w:tcW w:w="1464"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c>
          <w:tcPr>
            <w:tcW w:w="1941"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r>
      <w:tr w:rsidR="00FE3753">
        <w:trPr>
          <w:trHeight w:val="596"/>
        </w:trPr>
        <w:tc>
          <w:tcPr>
            <w:tcW w:w="526"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41</w:t>
            </w:r>
          </w:p>
        </w:tc>
        <w:tc>
          <w:tcPr>
            <w:tcW w:w="4695"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FE3753" w:rsidRDefault="00D37BA6">
            <w:pPr>
              <w:pStyle w:val="ac"/>
              <w:rPr>
                <w:rFonts w:ascii="Liberation Serif" w:hAnsi="Liberation Serif"/>
                <w:color w:val="000000"/>
                <w:sz w:val="24"/>
                <w:szCs w:val="24"/>
              </w:rPr>
            </w:pPr>
            <w:r>
              <w:rPr>
                <w:rFonts w:ascii="Liberation Serif" w:hAnsi="Liberation Serif"/>
                <w:color w:val="000000"/>
                <w:sz w:val="24"/>
                <w:szCs w:val="24"/>
              </w:rPr>
              <w:t>182087 Карандаши цветные ПИФАГОР СТАНДАРТ 12 цветов, трехгранный корпус, 182087</w:t>
            </w:r>
          </w:p>
        </w:tc>
        <w:tc>
          <w:tcPr>
            <w:tcW w:w="895"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15</w:t>
            </w:r>
          </w:p>
        </w:tc>
        <w:tc>
          <w:tcPr>
            <w:tcW w:w="94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шт.</w:t>
            </w:r>
          </w:p>
        </w:tc>
        <w:tc>
          <w:tcPr>
            <w:tcW w:w="1464"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c>
          <w:tcPr>
            <w:tcW w:w="1941"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r>
      <w:tr w:rsidR="00FE3753">
        <w:trPr>
          <w:trHeight w:val="596"/>
        </w:trPr>
        <w:tc>
          <w:tcPr>
            <w:tcW w:w="526"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42</w:t>
            </w:r>
          </w:p>
        </w:tc>
        <w:tc>
          <w:tcPr>
            <w:tcW w:w="4695"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FE3753" w:rsidRDefault="00D37BA6">
            <w:pPr>
              <w:pStyle w:val="ac"/>
              <w:rPr>
                <w:rFonts w:ascii="Liberation Serif" w:hAnsi="Liberation Serif"/>
                <w:color w:val="000000"/>
                <w:sz w:val="24"/>
                <w:szCs w:val="24"/>
              </w:rPr>
            </w:pPr>
            <w:r>
              <w:rPr>
                <w:rFonts w:ascii="Liberation Serif" w:hAnsi="Liberation Serif"/>
                <w:color w:val="000000"/>
                <w:sz w:val="24"/>
                <w:szCs w:val="24"/>
              </w:rPr>
              <w:t xml:space="preserve">357906р Ластик </w:t>
            </w:r>
            <w:proofErr w:type="spellStart"/>
            <w:r>
              <w:rPr>
                <w:rFonts w:ascii="Liberation Serif" w:hAnsi="Liberation Serif"/>
                <w:color w:val="000000"/>
                <w:sz w:val="24"/>
                <w:szCs w:val="24"/>
              </w:rPr>
              <w:t>Berlingo</w:t>
            </w:r>
            <w:proofErr w:type="spellEnd"/>
            <w:r>
              <w:rPr>
                <w:rFonts w:ascii="Liberation Serif" w:hAnsi="Liberation Serif"/>
                <w:color w:val="000000"/>
                <w:sz w:val="24"/>
                <w:szCs w:val="24"/>
              </w:rPr>
              <w:t xml:space="preserve"> "</w:t>
            </w:r>
            <w:proofErr w:type="spellStart"/>
            <w:r>
              <w:rPr>
                <w:rFonts w:ascii="Liberation Serif" w:hAnsi="Liberation Serif"/>
                <w:color w:val="000000"/>
                <w:sz w:val="24"/>
                <w:szCs w:val="24"/>
              </w:rPr>
              <w:t>Eraze</w:t>
            </w:r>
            <w:proofErr w:type="spellEnd"/>
            <w:r>
              <w:rPr>
                <w:rFonts w:ascii="Liberation Serif" w:hAnsi="Liberation Serif"/>
                <w:color w:val="000000"/>
                <w:sz w:val="24"/>
                <w:szCs w:val="24"/>
              </w:rPr>
              <w:t xml:space="preserve"> 800" прямоугольный, комбинированный, термопластичная резина, 40*20*11мм</w:t>
            </w:r>
          </w:p>
        </w:tc>
        <w:tc>
          <w:tcPr>
            <w:tcW w:w="895"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2</w:t>
            </w:r>
          </w:p>
        </w:tc>
        <w:tc>
          <w:tcPr>
            <w:tcW w:w="94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шт.</w:t>
            </w:r>
          </w:p>
        </w:tc>
        <w:tc>
          <w:tcPr>
            <w:tcW w:w="1464"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c>
          <w:tcPr>
            <w:tcW w:w="1941"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r>
      <w:tr w:rsidR="00FE3753">
        <w:trPr>
          <w:trHeight w:val="596"/>
        </w:trPr>
        <w:tc>
          <w:tcPr>
            <w:tcW w:w="526"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43</w:t>
            </w:r>
          </w:p>
        </w:tc>
        <w:tc>
          <w:tcPr>
            <w:tcW w:w="4695"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FE3753" w:rsidRDefault="00D37BA6">
            <w:pPr>
              <w:pStyle w:val="ac"/>
              <w:rPr>
                <w:rFonts w:ascii="Liberation Serif" w:hAnsi="Liberation Serif"/>
                <w:color w:val="000000"/>
                <w:sz w:val="24"/>
                <w:szCs w:val="24"/>
              </w:rPr>
            </w:pPr>
            <w:r>
              <w:rPr>
                <w:rFonts w:ascii="Liberation Serif" w:hAnsi="Liberation Serif"/>
                <w:color w:val="000000"/>
                <w:sz w:val="24"/>
                <w:szCs w:val="24"/>
              </w:rPr>
              <w:t xml:space="preserve">131740р Линейка 30см </w:t>
            </w:r>
            <w:proofErr w:type="spellStart"/>
            <w:r>
              <w:rPr>
                <w:rFonts w:ascii="Liberation Serif" w:hAnsi="Liberation Serif"/>
                <w:color w:val="000000"/>
                <w:sz w:val="24"/>
                <w:szCs w:val="24"/>
              </w:rPr>
              <w:t>Стамм</w:t>
            </w:r>
            <w:proofErr w:type="spellEnd"/>
            <w:r>
              <w:rPr>
                <w:rFonts w:ascii="Liberation Serif" w:hAnsi="Liberation Serif"/>
                <w:color w:val="000000"/>
                <w:sz w:val="24"/>
                <w:szCs w:val="24"/>
              </w:rPr>
              <w:t>, прозрачная флуоресцентная, с держателем</w:t>
            </w:r>
          </w:p>
        </w:tc>
        <w:tc>
          <w:tcPr>
            <w:tcW w:w="895"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1</w:t>
            </w:r>
          </w:p>
        </w:tc>
        <w:tc>
          <w:tcPr>
            <w:tcW w:w="94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шт.</w:t>
            </w:r>
          </w:p>
        </w:tc>
        <w:tc>
          <w:tcPr>
            <w:tcW w:w="1464"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c>
          <w:tcPr>
            <w:tcW w:w="1941"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r>
      <w:tr w:rsidR="00FE3753">
        <w:trPr>
          <w:trHeight w:val="596"/>
        </w:trPr>
        <w:tc>
          <w:tcPr>
            <w:tcW w:w="526"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44</w:t>
            </w:r>
          </w:p>
        </w:tc>
        <w:tc>
          <w:tcPr>
            <w:tcW w:w="4695"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FE3753" w:rsidRDefault="00D37BA6">
            <w:pPr>
              <w:pStyle w:val="ac"/>
              <w:rPr>
                <w:rFonts w:ascii="Liberation Serif" w:hAnsi="Liberation Serif"/>
                <w:color w:val="000000"/>
                <w:sz w:val="24"/>
                <w:szCs w:val="24"/>
              </w:rPr>
            </w:pPr>
            <w:r>
              <w:rPr>
                <w:rFonts w:ascii="Liberation Serif" w:hAnsi="Liberation Serif"/>
                <w:color w:val="000000"/>
                <w:sz w:val="24"/>
                <w:szCs w:val="24"/>
              </w:rPr>
              <w:t>210526 Циркуль BRAUBERG "</w:t>
            </w:r>
            <w:proofErr w:type="spellStart"/>
            <w:r>
              <w:rPr>
                <w:rFonts w:ascii="Liberation Serif" w:hAnsi="Liberation Serif"/>
                <w:color w:val="000000"/>
                <w:sz w:val="24"/>
                <w:szCs w:val="24"/>
              </w:rPr>
              <w:t>Klasse</w:t>
            </w:r>
            <w:proofErr w:type="spellEnd"/>
            <w:r>
              <w:rPr>
                <w:rFonts w:ascii="Liberation Serif" w:hAnsi="Liberation Serif"/>
                <w:color w:val="000000"/>
                <w:sz w:val="24"/>
                <w:szCs w:val="24"/>
              </w:rPr>
              <w:t>", 115 мм, пластиковый пенал, ассорти, дисплей, 210526</w:t>
            </w:r>
          </w:p>
        </w:tc>
        <w:tc>
          <w:tcPr>
            <w:tcW w:w="895"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1</w:t>
            </w:r>
          </w:p>
        </w:tc>
        <w:tc>
          <w:tcPr>
            <w:tcW w:w="94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шт.</w:t>
            </w:r>
          </w:p>
        </w:tc>
        <w:tc>
          <w:tcPr>
            <w:tcW w:w="1464"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c>
          <w:tcPr>
            <w:tcW w:w="1941"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r>
      <w:tr w:rsidR="00FE3753">
        <w:trPr>
          <w:trHeight w:val="326"/>
        </w:trPr>
        <w:tc>
          <w:tcPr>
            <w:tcW w:w="526"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45</w:t>
            </w:r>
          </w:p>
        </w:tc>
        <w:tc>
          <w:tcPr>
            <w:tcW w:w="4695"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FE3753" w:rsidRDefault="00D37BA6">
            <w:pPr>
              <w:pStyle w:val="ac"/>
              <w:rPr>
                <w:rFonts w:ascii="Liberation Serif" w:hAnsi="Liberation Serif"/>
                <w:color w:val="000000"/>
                <w:sz w:val="24"/>
                <w:szCs w:val="24"/>
              </w:rPr>
            </w:pPr>
            <w:r>
              <w:rPr>
                <w:rFonts w:ascii="Liberation Serif" w:hAnsi="Liberation Serif"/>
                <w:color w:val="000000"/>
                <w:sz w:val="24"/>
                <w:szCs w:val="24"/>
              </w:rPr>
              <w:t xml:space="preserve">Тетрадь общая А4,48л,кл,скоб,офсет-2 </w:t>
            </w:r>
            <w:proofErr w:type="spellStart"/>
            <w:r>
              <w:rPr>
                <w:rFonts w:ascii="Liberation Serif" w:hAnsi="Liberation Serif"/>
                <w:color w:val="000000"/>
                <w:sz w:val="24"/>
                <w:szCs w:val="24"/>
              </w:rPr>
              <w:t>Ice</w:t>
            </w:r>
            <w:proofErr w:type="spellEnd"/>
            <w:r>
              <w:rPr>
                <w:rFonts w:ascii="Liberation Serif" w:hAnsi="Liberation Serif"/>
                <w:color w:val="000000"/>
                <w:sz w:val="24"/>
                <w:szCs w:val="24"/>
              </w:rPr>
              <w:t xml:space="preserve"> </w:t>
            </w:r>
            <w:proofErr w:type="spellStart"/>
            <w:r>
              <w:rPr>
                <w:rFonts w:ascii="Liberation Serif" w:hAnsi="Liberation Serif"/>
                <w:color w:val="000000"/>
                <w:sz w:val="24"/>
                <w:szCs w:val="24"/>
              </w:rPr>
              <w:t>син</w:t>
            </w:r>
            <w:proofErr w:type="spellEnd"/>
            <w:r>
              <w:rPr>
                <w:rFonts w:ascii="Liberation Serif" w:hAnsi="Liberation Serif"/>
                <w:color w:val="000000"/>
                <w:sz w:val="24"/>
                <w:szCs w:val="24"/>
              </w:rPr>
              <w:t>/</w:t>
            </w:r>
            <w:proofErr w:type="spellStart"/>
            <w:r>
              <w:rPr>
                <w:rFonts w:ascii="Liberation Serif" w:hAnsi="Liberation Serif"/>
                <w:color w:val="000000"/>
                <w:sz w:val="24"/>
                <w:szCs w:val="24"/>
              </w:rPr>
              <w:t>зел</w:t>
            </w:r>
            <w:proofErr w:type="spellEnd"/>
          </w:p>
        </w:tc>
        <w:tc>
          <w:tcPr>
            <w:tcW w:w="895"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10</w:t>
            </w:r>
          </w:p>
        </w:tc>
        <w:tc>
          <w:tcPr>
            <w:tcW w:w="94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шт.</w:t>
            </w:r>
          </w:p>
        </w:tc>
        <w:tc>
          <w:tcPr>
            <w:tcW w:w="1464"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c>
          <w:tcPr>
            <w:tcW w:w="1941"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r>
      <w:tr w:rsidR="00FE3753">
        <w:trPr>
          <w:trHeight w:val="191"/>
        </w:trPr>
        <w:tc>
          <w:tcPr>
            <w:tcW w:w="298" w:type="dxa"/>
            <w:shd w:val="clear" w:color="auto" w:fill="FFFFFF"/>
          </w:tcPr>
          <w:p w:rsidR="00FE3753" w:rsidRDefault="00FE3753">
            <w:pPr>
              <w:pStyle w:val="ac"/>
              <w:rPr>
                <w:rFonts w:ascii="Liberation Serif" w:hAnsi="Liberation Serif"/>
                <w:color w:val="000000"/>
                <w:sz w:val="24"/>
                <w:szCs w:val="24"/>
              </w:rPr>
            </w:pPr>
          </w:p>
        </w:tc>
        <w:tc>
          <w:tcPr>
            <w:tcW w:w="228" w:type="dxa"/>
            <w:shd w:val="clear" w:color="auto" w:fill="FFFFFF"/>
          </w:tcPr>
          <w:p w:rsidR="00FE3753" w:rsidRDefault="00FE3753">
            <w:pPr>
              <w:pStyle w:val="ac"/>
              <w:rPr>
                <w:rFonts w:ascii="Liberation Serif" w:hAnsi="Liberation Serif"/>
                <w:color w:val="000000"/>
                <w:sz w:val="24"/>
                <w:szCs w:val="24"/>
              </w:rPr>
            </w:pPr>
          </w:p>
        </w:tc>
        <w:tc>
          <w:tcPr>
            <w:tcW w:w="273" w:type="dxa"/>
            <w:shd w:val="clear" w:color="auto" w:fill="FFFFFF"/>
          </w:tcPr>
          <w:p w:rsidR="00FE3753" w:rsidRDefault="00FE3753">
            <w:pPr>
              <w:pStyle w:val="ac"/>
              <w:rPr>
                <w:rFonts w:ascii="Liberation Serif" w:hAnsi="Liberation Serif"/>
                <w:color w:val="000000"/>
                <w:sz w:val="24"/>
                <w:szCs w:val="24"/>
              </w:rPr>
            </w:pPr>
          </w:p>
        </w:tc>
        <w:tc>
          <w:tcPr>
            <w:tcW w:w="228" w:type="dxa"/>
            <w:shd w:val="clear" w:color="auto" w:fill="FFFFFF"/>
          </w:tcPr>
          <w:p w:rsidR="00FE3753" w:rsidRDefault="00FE3753">
            <w:pPr>
              <w:pStyle w:val="ac"/>
              <w:rPr>
                <w:rFonts w:ascii="Liberation Serif" w:hAnsi="Liberation Serif"/>
                <w:color w:val="000000"/>
                <w:sz w:val="24"/>
                <w:szCs w:val="24"/>
              </w:rPr>
            </w:pPr>
          </w:p>
        </w:tc>
        <w:tc>
          <w:tcPr>
            <w:tcW w:w="228" w:type="dxa"/>
            <w:shd w:val="clear" w:color="auto" w:fill="FFFFFF"/>
          </w:tcPr>
          <w:p w:rsidR="00FE3753" w:rsidRDefault="00FE3753">
            <w:pPr>
              <w:pStyle w:val="ac"/>
              <w:rPr>
                <w:rFonts w:ascii="Liberation Serif" w:hAnsi="Liberation Serif"/>
                <w:color w:val="000000"/>
                <w:sz w:val="24"/>
                <w:szCs w:val="24"/>
              </w:rPr>
            </w:pPr>
          </w:p>
        </w:tc>
        <w:tc>
          <w:tcPr>
            <w:tcW w:w="228" w:type="dxa"/>
            <w:shd w:val="clear" w:color="auto" w:fill="FFFFFF"/>
          </w:tcPr>
          <w:p w:rsidR="00FE3753" w:rsidRDefault="00FE3753">
            <w:pPr>
              <w:pStyle w:val="ac"/>
              <w:rPr>
                <w:rFonts w:ascii="Liberation Serif" w:hAnsi="Liberation Serif"/>
                <w:color w:val="000000"/>
                <w:sz w:val="24"/>
                <w:szCs w:val="24"/>
              </w:rPr>
            </w:pPr>
          </w:p>
        </w:tc>
        <w:tc>
          <w:tcPr>
            <w:tcW w:w="228" w:type="dxa"/>
            <w:shd w:val="clear" w:color="auto" w:fill="FFFFFF"/>
          </w:tcPr>
          <w:p w:rsidR="00FE3753" w:rsidRDefault="00FE3753">
            <w:pPr>
              <w:pStyle w:val="ac"/>
              <w:rPr>
                <w:rFonts w:ascii="Liberation Serif" w:hAnsi="Liberation Serif"/>
                <w:color w:val="000000"/>
                <w:sz w:val="24"/>
                <w:szCs w:val="24"/>
              </w:rPr>
            </w:pPr>
          </w:p>
        </w:tc>
        <w:tc>
          <w:tcPr>
            <w:tcW w:w="228" w:type="dxa"/>
            <w:shd w:val="clear" w:color="auto" w:fill="FFFFFF"/>
          </w:tcPr>
          <w:p w:rsidR="00FE3753" w:rsidRDefault="00FE3753">
            <w:pPr>
              <w:pStyle w:val="ac"/>
              <w:rPr>
                <w:rFonts w:ascii="Liberation Serif" w:hAnsi="Liberation Serif"/>
                <w:color w:val="000000"/>
                <w:sz w:val="24"/>
                <w:szCs w:val="24"/>
              </w:rPr>
            </w:pPr>
          </w:p>
        </w:tc>
        <w:tc>
          <w:tcPr>
            <w:tcW w:w="228" w:type="dxa"/>
            <w:shd w:val="clear" w:color="auto" w:fill="FFFFFF"/>
          </w:tcPr>
          <w:p w:rsidR="00FE3753" w:rsidRDefault="00FE3753">
            <w:pPr>
              <w:pStyle w:val="ac"/>
              <w:rPr>
                <w:rFonts w:ascii="Liberation Serif" w:hAnsi="Liberation Serif"/>
                <w:color w:val="000000"/>
                <w:sz w:val="24"/>
                <w:szCs w:val="24"/>
              </w:rPr>
            </w:pPr>
          </w:p>
        </w:tc>
        <w:tc>
          <w:tcPr>
            <w:tcW w:w="228" w:type="dxa"/>
            <w:shd w:val="clear" w:color="auto" w:fill="FFFFFF"/>
          </w:tcPr>
          <w:p w:rsidR="00FE3753" w:rsidRDefault="00FE3753">
            <w:pPr>
              <w:pStyle w:val="ac"/>
              <w:rPr>
                <w:rFonts w:ascii="Liberation Serif" w:hAnsi="Liberation Serif"/>
                <w:color w:val="000000"/>
                <w:sz w:val="24"/>
                <w:szCs w:val="24"/>
              </w:rPr>
            </w:pPr>
          </w:p>
        </w:tc>
        <w:tc>
          <w:tcPr>
            <w:tcW w:w="228" w:type="dxa"/>
            <w:shd w:val="clear" w:color="auto" w:fill="FFFFFF"/>
          </w:tcPr>
          <w:p w:rsidR="00FE3753" w:rsidRDefault="00FE3753">
            <w:pPr>
              <w:pStyle w:val="ac"/>
              <w:rPr>
                <w:rFonts w:ascii="Liberation Serif" w:hAnsi="Liberation Serif"/>
                <w:color w:val="000000"/>
                <w:sz w:val="24"/>
                <w:szCs w:val="24"/>
              </w:rPr>
            </w:pPr>
          </w:p>
        </w:tc>
        <w:tc>
          <w:tcPr>
            <w:tcW w:w="228" w:type="dxa"/>
            <w:shd w:val="clear" w:color="auto" w:fill="FFFFFF"/>
          </w:tcPr>
          <w:p w:rsidR="00FE3753" w:rsidRDefault="00FE3753">
            <w:pPr>
              <w:pStyle w:val="ac"/>
              <w:rPr>
                <w:rFonts w:ascii="Liberation Serif" w:hAnsi="Liberation Serif"/>
                <w:color w:val="000000"/>
                <w:sz w:val="24"/>
                <w:szCs w:val="24"/>
              </w:rPr>
            </w:pPr>
          </w:p>
        </w:tc>
        <w:tc>
          <w:tcPr>
            <w:tcW w:w="228" w:type="dxa"/>
            <w:shd w:val="clear" w:color="auto" w:fill="FFFFFF"/>
          </w:tcPr>
          <w:p w:rsidR="00FE3753" w:rsidRDefault="00FE3753">
            <w:pPr>
              <w:pStyle w:val="ac"/>
              <w:rPr>
                <w:rFonts w:ascii="Liberation Serif" w:hAnsi="Liberation Serif"/>
                <w:color w:val="000000"/>
                <w:sz w:val="24"/>
                <w:szCs w:val="24"/>
              </w:rPr>
            </w:pPr>
          </w:p>
        </w:tc>
        <w:tc>
          <w:tcPr>
            <w:tcW w:w="228" w:type="dxa"/>
            <w:shd w:val="clear" w:color="auto" w:fill="FFFFFF"/>
          </w:tcPr>
          <w:p w:rsidR="00FE3753" w:rsidRDefault="00FE3753">
            <w:pPr>
              <w:pStyle w:val="ac"/>
              <w:rPr>
                <w:rFonts w:ascii="Liberation Serif" w:hAnsi="Liberation Serif"/>
                <w:color w:val="000000"/>
                <w:sz w:val="24"/>
                <w:szCs w:val="24"/>
              </w:rPr>
            </w:pPr>
          </w:p>
        </w:tc>
        <w:tc>
          <w:tcPr>
            <w:tcW w:w="228" w:type="dxa"/>
            <w:shd w:val="clear" w:color="auto" w:fill="FFFFFF"/>
          </w:tcPr>
          <w:p w:rsidR="00FE3753" w:rsidRDefault="00FE3753">
            <w:pPr>
              <w:pStyle w:val="ac"/>
              <w:rPr>
                <w:rFonts w:ascii="Liberation Serif" w:hAnsi="Liberation Serif"/>
                <w:color w:val="000000"/>
                <w:sz w:val="24"/>
                <w:szCs w:val="24"/>
              </w:rPr>
            </w:pPr>
          </w:p>
        </w:tc>
        <w:tc>
          <w:tcPr>
            <w:tcW w:w="228" w:type="dxa"/>
            <w:shd w:val="clear" w:color="auto" w:fill="FFFFFF"/>
          </w:tcPr>
          <w:p w:rsidR="00FE3753" w:rsidRDefault="00FE3753">
            <w:pPr>
              <w:pStyle w:val="ac"/>
              <w:rPr>
                <w:rFonts w:ascii="Liberation Serif" w:hAnsi="Liberation Serif"/>
                <w:color w:val="000000"/>
                <w:sz w:val="24"/>
                <w:szCs w:val="24"/>
              </w:rPr>
            </w:pPr>
          </w:p>
        </w:tc>
        <w:tc>
          <w:tcPr>
            <w:tcW w:w="228" w:type="dxa"/>
            <w:shd w:val="clear" w:color="auto" w:fill="FFFFFF"/>
          </w:tcPr>
          <w:p w:rsidR="00FE3753" w:rsidRDefault="00FE3753">
            <w:pPr>
              <w:pStyle w:val="ac"/>
              <w:rPr>
                <w:rFonts w:ascii="Liberation Serif" w:hAnsi="Liberation Serif"/>
                <w:color w:val="000000"/>
                <w:sz w:val="24"/>
                <w:szCs w:val="24"/>
              </w:rPr>
            </w:pPr>
          </w:p>
        </w:tc>
        <w:tc>
          <w:tcPr>
            <w:tcW w:w="228" w:type="dxa"/>
            <w:shd w:val="clear" w:color="auto" w:fill="FFFFFF"/>
          </w:tcPr>
          <w:p w:rsidR="00FE3753" w:rsidRDefault="00FE3753">
            <w:pPr>
              <w:pStyle w:val="ac"/>
              <w:rPr>
                <w:rFonts w:ascii="Liberation Serif" w:hAnsi="Liberation Serif"/>
                <w:color w:val="000000"/>
                <w:sz w:val="24"/>
                <w:szCs w:val="24"/>
              </w:rPr>
            </w:pPr>
          </w:p>
        </w:tc>
        <w:tc>
          <w:tcPr>
            <w:tcW w:w="228" w:type="dxa"/>
            <w:shd w:val="clear" w:color="auto" w:fill="FFFFFF"/>
          </w:tcPr>
          <w:p w:rsidR="00FE3753" w:rsidRDefault="00FE3753">
            <w:pPr>
              <w:pStyle w:val="ac"/>
              <w:rPr>
                <w:rFonts w:ascii="Liberation Serif" w:hAnsi="Liberation Serif"/>
                <w:color w:val="000000"/>
                <w:sz w:val="24"/>
                <w:szCs w:val="24"/>
              </w:rPr>
            </w:pPr>
          </w:p>
        </w:tc>
        <w:tc>
          <w:tcPr>
            <w:tcW w:w="228" w:type="dxa"/>
            <w:shd w:val="clear" w:color="auto" w:fill="FFFFFF"/>
          </w:tcPr>
          <w:p w:rsidR="00FE3753" w:rsidRDefault="00FE3753">
            <w:pPr>
              <w:pStyle w:val="ac"/>
              <w:rPr>
                <w:rFonts w:ascii="Liberation Serif" w:hAnsi="Liberation Serif"/>
                <w:color w:val="000000"/>
                <w:sz w:val="24"/>
                <w:szCs w:val="24"/>
              </w:rPr>
            </w:pPr>
          </w:p>
        </w:tc>
        <w:tc>
          <w:tcPr>
            <w:tcW w:w="228" w:type="dxa"/>
            <w:shd w:val="clear" w:color="auto" w:fill="FFFFFF"/>
          </w:tcPr>
          <w:p w:rsidR="00FE3753" w:rsidRDefault="00FE3753">
            <w:pPr>
              <w:pStyle w:val="ac"/>
              <w:rPr>
                <w:rFonts w:ascii="Liberation Serif" w:hAnsi="Liberation Serif"/>
                <w:color w:val="000000"/>
                <w:sz w:val="24"/>
                <w:szCs w:val="24"/>
              </w:rPr>
            </w:pPr>
          </w:p>
        </w:tc>
        <w:tc>
          <w:tcPr>
            <w:tcW w:w="228" w:type="dxa"/>
            <w:shd w:val="clear" w:color="auto" w:fill="FFFFFF"/>
          </w:tcPr>
          <w:p w:rsidR="00FE3753" w:rsidRDefault="00FE3753">
            <w:pPr>
              <w:pStyle w:val="ac"/>
              <w:rPr>
                <w:rFonts w:ascii="Liberation Serif" w:hAnsi="Liberation Serif"/>
                <w:color w:val="000000"/>
                <w:sz w:val="24"/>
                <w:szCs w:val="24"/>
              </w:rPr>
            </w:pPr>
          </w:p>
        </w:tc>
        <w:tc>
          <w:tcPr>
            <w:tcW w:w="90" w:type="dxa"/>
            <w:shd w:val="clear" w:color="auto" w:fill="FFFFFF"/>
          </w:tcPr>
          <w:p w:rsidR="00FE3753" w:rsidRDefault="00FE3753">
            <w:pPr>
              <w:pStyle w:val="ac"/>
              <w:rPr>
                <w:rFonts w:ascii="Liberation Serif" w:hAnsi="Liberation Serif"/>
                <w:color w:val="000000"/>
                <w:sz w:val="24"/>
                <w:szCs w:val="24"/>
              </w:rPr>
            </w:pPr>
          </w:p>
        </w:tc>
        <w:tc>
          <w:tcPr>
            <w:tcW w:w="371" w:type="dxa"/>
            <w:shd w:val="clear" w:color="auto" w:fill="FFFFFF"/>
          </w:tcPr>
          <w:p w:rsidR="00FE3753" w:rsidRDefault="00FE3753">
            <w:pPr>
              <w:pStyle w:val="ac"/>
              <w:rPr>
                <w:rFonts w:ascii="Liberation Serif" w:hAnsi="Liberation Serif"/>
                <w:color w:val="000000"/>
                <w:sz w:val="24"/>
                <w:szCs w:val="24"/>
              </w:rPr>
            </w:pPr>
          </w:p>
        </w:tc>
        <w:tc>
          <w:tcPr>
            <w:tcW w:w="296" w:type="dxa"/>
            <w:shd w:val="clear" w:color="auto" w:fill="FFFFFF"/>
          </w:tcPr>
          <w:p w:rsidR="00FE3753" w:rsidRDefault="00FE3753">
            <w:pPr>
              <w:pStyle w:val="ac"/>
              <w:rPr>
                <w:rFonts w:ascii="Liberation Serif" w:hAnsi="Liberation Serif"/>
                <w:color w:val="000000"/>
                <w:sz w:val="24"/>
                <w:szCs w:val="24"/>
              </w:rPr>
            </w:pPr>
          </w:p>
        </w:tc>
        <w:tc>
          <w:tcPr>
            <w:tcW w:w="228" w:type="dxa"/>
            <w:shd w:val="clear" w:color="auto" w:fill="FFFFFF"/>
          </w:tcPr>
          <w:p w:rsidR="00FE3753" w:rsidRDefault="00FE3753">
            <w:pPr>
              <w:pStyle w:val="ac"/>
              <w:rPr>
                <w:rFonts w:ascii="Liberation Serif" w:hAnsi="Liberation Serif"/>
                <w:color w:val="000000"/>
                <w:sz w:val="24"/>
                <w:szCs w:val="24"/>
              </w:rPr>
            </w:pPr>
          </w:p>
        </w:tc>
        <w:tc>
          <w:tcPr>
            <w:tcW w:w="371" w:type="dxa"/>
            <w:shd w:val="clear" w:color="auto" w:fill="FFFFFF"/>
          </w:tcPr>
          <w:p w:rsidR="00FE3753" w:rsidRDefault="00FE3753">
            <w:pPr>
              <w:pStyle w:val="ac"/>
              <w:rPr>
                <w:rFonts w:ascii="Liberation Serif" w:hAnsi="Liberation Serif"/>
                <w:color w:val="000000"/>
                <w:sz w:val="24"/>
                <w:szCs w:val="24"/>
              </w:rPr>
            </w:pPr>
          </w:p>
        </w:tc>
        <w:tc>
          <w:tcPr>
            <w:tcW w:w="574" w:type="dxa"/>
            <w:shd w:val="clear" w:color="auto" w:fill="FFFFFF"/>
          </w:tcPr>
          <w:p w:rsidR="00FE3753" w:rsidRDefault="00FE3753">
            <w:pPr>
              <w:pStyle w:val="ac"/>
              <w:rPr>
                <w:rFonts w:ascii="Liberation Serif" w:hAnsi="Liberation Serif"/>
                <w:b/>
                <w:color w:val="000000"/>
                <w:sz w:val="24"/>
                <w:szCs w:val="24"/>
              </w:rPr>
            </w:pPr>
          </w:p>
        </w:tc>
        <w:tc>
          <w:tcPr>
            <w:tcW w:w="150" w:type="dxa"/>
            <w:shd w:val="clear" w:color="auto" w:fill="FFFFFF"/>
            <w:vAlign w:val="bottom"/>
          </w:tcPr>
          <w:p w:rsidR="00FE3753" w:rsidRDefault="00FE3753">
            <w:pPr>
              <w:pStyle w:val="ac"/>
              <w:rPr>
                <w:rFonts w:ascii="Liberation Serif" w:hAnsi="Liberation Serif"/>
                <w:color w:val="000000"/>
                <w:sz w:val="24"/>
                <w:szCs w:val="24"/>
              </w:rPr>
            </w:pPr>
          </w:p>
        </w:tc>
        <w:tc>
          <w:tcPr>
            <w:tcW w:w="312"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774" w:type="dxa"/>
            <w:shd w:val="clear" w:color="auto" w:fill="FFFFFF"/>
            <w:vAlign w:val="bottom"/>
          </w:tcPr>
          <w:p w:rsidR="00FE3753" w:rsidRDefault="00FE3753">
            <w:pPr>
              <w:pStyle w:val="ac"/>
              <w:rPr>
                <w:rFonts w:ascii="Liberation Serif" w:hAnsi="Liberation Serif"/>
                <w:color w:val="000000"/>
                <w:sz w:val="24"/>
                <w:szCs w:val="24"/>
              </w:rPr>
            </w:pPr>
          </w:p>
        </w:tc>
        <w:tc>
          <w:tcPr>
            <w:tcW w:w="887" w:type="dxa"/>
            <w:shd w:val="clear" w:color="auto" w:fill="FFFFFF"/>
            <w:vAlign w:val="bottom"/>
          </w:tcPr>
          <w:p w:rsidR="00FE3753" w:rsidRDefault="00FE3753">
            <w:pPr>
              <w:pStyle w:val="ac"/>
              <w:rPr>
                <w:rFonts w:ascii="Liberation Serif" w:hAnsi="Liberation Serif"/>
                <w:color w:val="000000"/>
                <w:sz w:val="24"/>
                <w:szCs w:val="24"/>
              </w:rPr>
            </w:pPr>
          </w:p>
        </w:tc>
        <w:tc>
          <w:tcPr>
            <w:tcW w:w="362"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464" w:type="dxa"/>
            <w:shd w:val="clear" w:color="auto" w:fill="FFFFFF"/>
            <w:vAlign w:val="bottom"/>
          </w:tcPr>
          <w:p w:rsidR="00FE3753" w:rsidRDefault="00FE3753">
            <w:pPr>
              <w:pStyle w:val="ac"/>
              <w:rPr>
                <w:rFonts w:ascii="Liberation Serif" w:hAnsi="Liberation Serif"/>
                <w:color w:val="000000"/>
                <w:sz w:val="24"/>
                <w:szCs w:val="24"/>
              </w:rPr>
            </w:pPr>
          </w:p>
        </w:tc>
      </w:tr>
      <w:tr w:rsidR="00FE3753">
        <w:trPr>
          <w:trHeight w:val="311"/>
        </w:trPr>
        <w:tc>
          <w:tcPr>
            <w:tcW w:w="29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73"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90" w:type="dxa"/>
            <w:shd w:val="clear" w:color="auto" w:fill="FFFFFF"/>
            <w:vAlign w:val="bottom"/>
          </w:tcPr>
          <w:p w:rsidR="00FE3753" w:rsidRDefault="00FE3753">
            <w:pPr>
              <w:pStyle w:val="ac"/>
              <w:rPr>
                <w:rFonts w:ascii="Liberation Serif" w:hAnsi="Liberation Serif"/>
                <w:color w:val="000000"/>
                <w:sz w:val="24"/>
                <w:szCs w:val="24"/>
              </w:rPr>
            </w:pPr>
          </w:p>
        </w:tc>
        <w:tc>
          <w:tcPr>
            <w:tcW w:w="371" w:type="dxa"/>
            <w:shd w:val="clear" w:color="auto" w:fill="FFFFFF"/>
            <w:vAlign w:val="bottom"/>
          </w:tcPr>
          <w:p w:rsidR="00FE3753" w:rsidRDefault="00FE3753">
            <w:pPr>
              <w:pStyle w:val="ac"/>
              <w:rPr>
                <w:rFonts w:ascii="Liberation Serif" w:hAnsi="Liberation Serif"/>
                <w:color w:val="000000"/>
                <w:sz w:val="24"/>
                <w:szCs w:val="24"/>
              </w:rPr>
            </w:pPr>
          </w:p>
        </w:tc>
        <w:tc>
          <w:tcPr>
            <w:tcW w:w="296"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371" w:type="dxa"/>
            <w:shd w:val="clear" w:color="auto" w:fill="FFFFFF"/>
            <w:vAlign w:val="bottom"/>
          </w:tcPr>
          <w:p w:rsidR="00FE3753" w:rsidRDefault="00FE3753">
            <w:pPr>
              <w:pStyle w:val="ac"/>
              <w:rPr>
                <w:rFonts w:ascii="Liberation Serif" w:hAnsi="Liberation Serif"/>
                <w:color w:val="000000"/>
                <w:sz w:val="24"/>
                <w:szCs w:val="24"/>
              </w:rPr>
            </w:pPr>
          </w:p>
        </w:tc>
        <w:tc>
          <w:tcPr>
            <w:tcW w:w="574" w:type="dxa"/>
            <w:shd w:val="clear" w:color="auto" w:fill="FFFFFF"/>
            <w:vAlign w:val="bottom"/>
          </w:tcPr>
          <w:p w:rsidR="00FE3753" w:rsidRDefault="00FE3753">
            <w:pPr>
              <w:pStyle w:val="ac"/>
              <w:rPr>
                <w:rFonts w:ascii="Liberation Serif" w:hAnsi="Liberation Serif"/>
                <w:color w:val="000000"/>
                <w:sz w:val="24"/>
                <w:szCs w:val="24"/>
              </w:rPr>
            </w:pPr>
          </w:p>
        </w:tc>
        <w:tc>
          <w:tcPr>
            <w:tcW w:w="150" w:type="dxa"/>
            <w:shd w:val="clear" w:color="auto" w:fill="FFFFFF"/>
          </w:tcPr>
          <w:p w:rsidR="00FE3753" w:rsidRDefault="00FE3753">
            <w:pPr>
              <w:pStyle w:val="ac"/>
              <w:rPr>
                <w:rFonts w:ascii="Liberation Serif" w:hAnsi="Liberation Serif"/>
                <w:b/>
                <w:color w:val="000000"/>
                <w:sz w:val="24"/>
                <w:szCs w:val="24"/>
              </w:rPr>
            </w:pPr>
          </w:p>
        </w:tc>
        <w:tc>
          <w:tcPr>
            <w:tcW w:w="312" w:type="dxa"/>
            <w:shd w:val="clear" w:color="auto" w:fill="FFFFFF"/>
          </w:tcPr>
          <w:p w:rsidR="00FE3753" w:rsidRDefault="00FE3753">
            <w:pPr>
              <w:pStyle w:val="ac"/>
              <w:rPr>
                <w:rFonts w:ascii="Liberation Serif" w:hAnsi="Liberation Serif"/>
                <w:b/>
                <w:color w:val="000000"/>
                <w:sz w:val="24"/>
                <w:szCs w:val="24"/>
              </w:rPr>
            </w:pPr>
          </w:p>
        </w:tc>
        <w:tc>
          <w:tcPr>
            <w:tcW w:w="228" w:type="dxa"/>
            <w:shd w:val="clear" w:color="auto" w:fill="FFFFFF"/>
          </w:tcPr>
          <w:p w:rsidR="00FE3753" w:rsidRDefault="00FE3753">
            <w:pPr>
              <w:pStyle w:val="ac"/>
              <w:rPr>
                <w:rFonts w:ascii="Liberation Serif" w:hAnsi="Liberation Serif"/>
                <w:b/>
                <w:color w:val="000000"/>
                <w:sz w:val="24"/>
                <w:szCs w:val="24"/>
              </w:rPr>
            </w:pPr>
          </w:p>
        </w:tc>
        <w:tc>
          <w:tcPr>
            <w:tcW w:w="774" w:type="dxa"/>
            <w:shd w:val="clear" w:color="auto" w:fill="FFFFFF"/>
          </w:tcPr>
          <w:p w:rsidR="00FE3753" w:rsidRDefault="00D37BA6">
            <w:pPr>
              <w:pStyle w:val="ac"/>
              <w:jc w:val="right"/>
              <w:rPr>
                <w:rFonts w:ascii="Liberation Serif" w:hAnsi="Liberation Serif"/>
                <w:b/>
                <w:color w:val="000000"/>
                <w:sz w:val="24"/>
                <w:szCs w:val="24"/>
              </w:rPr>
            </w:pPr>
            <w:r>
              <w:rPr>
                <w:rFonts w:ascii="Liberation Serif" w:hAnsi="Liberation Serif"/>
                <w:b/>
                <w:color w:val="000000"/>
                <w:sz w:val="24"/>
                <w:szCs w:val="24"/>
              </w:rPr>
              <w:t>Итого:</w:t>
            </w:r>
          </w:p>
        </w:tc>
        <w:tc>
          <w:tcPr>
            <w:tcW w:w="1941" w:type="dxa"/>
            <w:gridSpan w:val="4"/>
            <w:shd w:val="clear" w:color="auto" w:fill="FFFFFF"/>
          </w:tcPr>
          <w:p w:rsidR="00FE3753" w:rsidRDefault="00FE3753">
            <w:pPr>
              <w:pStyle w:val="ac"/>
              <w:jc w:val="right"/>
              <w:rPr>
                <w:rFonts w:ascii="Liberation Serif" w:hAnsi="Liberation Serif"/>
                <w:b/>
                <w:color w:val="000000"/>
                <w:sz w:val="24"/>
                <w:szCs w:val="24"/>
              </w:rPr>
            </w:pPr>
          </w:p>
        </w:tc>
      </w:tr>
      <w:tr w:rsidR="00FE3753">
        <w:trPr>
          <w:trHeight w:val="311"/>
        </w:trPr>
        <w:tc>
          <w:tcPr>
            <w:tcW w:w="29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73"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90" w:type="dxa"/>
            <w:shd w:val="clear" w:color="auto" w:fill="FFFFFF"/>
            <w:vAlign w:val="bottom"/>
          </w:tcPr>
          <w:p w:rsidR="00FE3753" w:rsidRDefault="00FE3753">
            <w:pPr>
              <w:pStyle w:val="ac"/>
              <w:rPr>
                <w:rFonts w:ascii="Liberation Serif" w:hAnsi="Liberation Serif"/>
                <w:color w:val="000000"/>
                <w:sz w:val="24"/>
                <w:szCs w:val="24"/>
              </w:rPr>
            </w:pPr>
          </w:p>
        </w:tc>
        <w:tc>
          <w:tcPr>
            <w:tcW w:w="371" w:type="dxa"/>
            <w:shd w:val="clear" w:color="auto" w:fill="FFFFFF"/>
            <w:vAlign w:val="bottom"/>
          </w:tcPr>
          <w:p w:rsidR="00FE3753" w:rsidRDefault="00FE3753">
            <w:pPr>
              <w:pStyle w:val="ac"/>
              <w:rPr>
                <w:rFonts w:ascii="Liberation Serif" w:hAnsi="Liberation Serif"/>
                <w:color w:val="000000"/>
                <w:sz w:val="24"/>
                <w:szCs w:val="24"/>
              </w:rPr>
            </w:pPr>
          </w:p>
        </w:tc>
        <w:tc>
          <w:tcPr>
            <w:tcW w:w="296"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371" w:type="dxa"/>
            <w:shd w:val="clear" w:color="auto" w:fill="FFFFFF"/>
            <w:vAlign w:val="bottom"/>
          </w:tcPr>
          <w:p w:rsidR="00FE3753" w:rsidRDefault="00FE3753">
            <w:pPr>
              <w:pStyle w:val="ac"/>
              <w:rPr>
                <w:rFonts w:ascii="Liberation Serif" w:hAnsi="Liberation Serif"/>
                <w:color w:val="000000"/>
                <w:sz w:val="24"/>
                <w:szCs w:val="24"/>
              </w:rPr>
            </w:pPr>
          </w:p>
        </w:tc>
        <w:tc>
          <w:tcPr>
            <w:tcW w:w="574" w:type="dxa"/>
            <w:shd w:val="clear" w:color="auto" w:fill="FFFFFF"/>
            <w:vAlign w:val="bottom"/>
          </w:tcPr>
          <w:p w:rsidR="00FE3753" w:rsidRDefault="00FE3753">
            <w:pPr>
              <w:pStyle w:val="ac"/>
              <w:rPr>
                <w:rFonts w:ascii="Liberation Serif" w:hAnsi="Liberation Serif"/>
                <w:color w:val="000000"/>
                <w:sz w:val="24"/>
                <w:szCs w:val="24"/>
              </w:rPr>
            </w:pPr>
          </w:p>
        </w:tc>
        <w:tc>
          <w:tcPr>
            <w:tcW w:w="150" w:type="dxa"/>
            <w:shd w:val="clear" w:color="auto" w:fill="FFFFFF"/>
            <w:vAlign w:val="bottom"/>
          </w:tcPr>
          <w:p w:rsidR="00FE3753" w:rsidRDefault="00FE3753">
            <w:pPr>
              <w:pStyle w:val="ac"/>
              <w:rPr>
                <w:rFonts w:ascii="Liberation Serif" w:hAnsi="Liberation Serif"/>
                <w:color w:val="000000"/>
                <w:sz w:val="24"/>
                <w:szCs w:val="24"/>
              </w:rPr>
            </w:pPr>
          </w:p>
        </w:tc>
        <w:tc>
          <w:tcPr>
            <w:tcW w:w="312"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774" w:type="dxa"/>
            <w:shd w:val="clear" w:color="auto" w:fill="FFFFFF"/>
          </w:tcPr>
          <w:p w:rsidR="00FE3753" w:rsidRDefault="00D37BA6">
            <w:pPr>
              <w:pStyle w:val="ac"/>
              <w:jc w:val="right"/>
              <w:rPr>
                <w:rFonts w:ascii="Liberation Serif" w:hAnsi="Liberation Serif"/>
                <w:b/>
                <w:color w:val="000000"/>
                <w:sz w:val="24"/>
                <w:szCs w:val="24"/>
              </w:rPr>
            </w:pPr>
            <w:r>
              <w:rPr>
                <w:rFonts w:ascii="Liberation Serif" w:hAnsi="Liberation Serif"/>
                <w:b/>
                <w:color w:val="000000"/>
                <w:sz w:val="24"/>
                <w:szCs w:val="24"/>
              </w:rPr>
              <w:t>В том числе НДС:</w:t>
            </w:r>
          </w:p>
        </w:tc>
        <w:tc>
          <w:tcPr>
            <w:tcW w:w="1941" w:type="dxa"/>
            <w:gridSpan w:val="4"/>
            <w:shd w:val="clear" w:color="auto" w:fill="FFFFFF"/>
          </w:tcPr>
          <w:p w:rsidR="00FE3753" w:rsidRDefault="00FE3753">
            <w:pPr>
              <w:pStyle w:val="ac"/>
              <w:jc w:val="right"/>
              <w:rPr>
                <w:rFonts w:ascii="Liberation Serif" w:hAnsi="Liberation Serif"/>
                <w:b/>
                <w:color w:val="000000"/>
                <w:sz w:val="24"/>
                <w:szCs w:val="24"/>
              </w:rPr>
            </w:pPr>
          </w:p>
        </w:tc>
      </w:tr>
    </w:tbl>
    <w:p w:rsidR="00FE3753" w:rsidRPr="00D37BA6" w:rsidRDefault="00D37BA6">
      <w:pPr>
        <w:pStyle w:val="msonormalbullet2gif"/>
        <w:tabs>
          <w:tab w:val="left" w:pos="567"/>
        </w:tabs>
        <w:spacing w:before="280" w:beforeAutospacing="0" w:after="0" w:afterAutospacing="0"/>
        <w:ind w:left="720"/>
        <w:contextualSpacing/>
        <w:jc w:val="both"/>
        <w:rPr>
          <w:sz w:val="20"/>
          <w:szCs w:val="20"/>
        </w:rPr>
      </w:pPr>
      <w:r>
        <w:rPr>
          <w:sz w:val="18"/>
          <w:szCs w:val="18"/>
        </w:rPr>
        <w:br/>
      </w:r>
      <w:r>
        <w:rPr>
          <w:rFonts w:eastAsiaTheme="minorHAnsi"/>
          <w:sz w:val="20"/>
          <w:szCs w:val="20"/>
          <w:lang w:eastAsia="en-US"/>
        </w:rPr>
        <w:tab/>
      </w:r>
      <w:r w:rsidRPr="00D37BA6">
        <w:rPr>
          <w:rFonts w:eastAsiaTheme="minorHAnsi"/>
          <w:sz w:val="20"/>
          <w:szCs w:val="20"/>
          <w:lang w:eastAsia="en-US"/>
        </w:rPr>
        <w:t xml:space="preserve">ИТОГО: Цена договора составляет </w:t>
      </w:r>
      <w:r w:rsidR="005E3FC0">
        <w:rPr>
          <w:rFonts w:eastAsiaTheme="minorHAnsi"/>
          <w:sz w:val="20"/>
          <w:szCs w:val="20"/>
          <w:lang w:eastAsia="en-US"/>
        </w:rPr>
        <w:t>_____________________</w:t>
      </w:r>
      <w:r w:rsidRPr="00D37BA6">
        <w:rPr>
          <w:rFonts w:eastAsiaTheme="minorHAnsi"/>
          <w:sz w:val="20"/>
          <w:szCs w:val="20"/>
          <w:lang w:eastAsia="en-US"/>
        </w:rPr>
        <w:t xml:space="preserve">. </w:t>
      </w:r>
      <w:bookmarkStart w:id="5" w:name="__DdeLink__1789_39229050831_Копия_1_Копи"/>
      <w:bookmarkStart w:id="6" w:name="__DdeLink__797_1565933721_Копия_1_Копия_"/>
      <w:r w:rsidRPr="00D37BA6">
        <w:rPr>
          <w:rFonts w:eastAsiaTheme="minorHAnsi"/>
          <w:sz w:val="20"/>
          <w:szCs w:val="20"/>
          <w:highlight w:val="white"/>
          <w:lang w:eastAsia="en-US"/>
        </w:rPr>
        <w:t xml:space="preserve"> (</w:t>
      </w:r>
      <w:r w:rsidR="005E3FC0">
        <w:rPr>
          <w:rFonts w:eastAsiaTheme="minorHAnsi"/>
          <w:sz w:val="20"/>
          <w:szCs w:val="20"/>
          <w:highlight w:val="white"/>
          <w:lang w:eastAsia="en-US"/>
        </w:rPr>
        <w:t>______________________________) руб. _____</w:t>
      </w:r>
      <w:r w:rsidRPr="00D37BA6">
        <w:rPr>
          <w:rFonts w:eastAsiaTheme="minorHAnsi"/>
          <w:sz w:val="20"/>
          <w:szCs w:val="20"/>
          <w:highlight w:val="white"/>
          <w:lang w:eastAsia="en-US"/>
        </w:rPr>
        <w:t xml:space="preserve"> коп.</w:t>
      </w:r>
      <w:bookmarkEnd w:id="5"/>
      <w:bookmarkEnd w:id="6"/>
      <w:r w:rsidRPr="00D37BA6">
        <w:rPr>
          <w:rFonts w:eastAsiaTheme="minorHAnsi"/>
          <w:sz w:val="20"/>
          <w:szCs w:val="20"/>
          <w:highlight w:val="white"/>
          <w:lang w:eastAsia="en-US"/>
        </w:rPr>
        <w:t xml:space="preserve">, НДС </w:t>
      </w:r>
      <w:r w:rsidR="005E3FC0">
        <w:rPr>
          <w:rFonts w:eastAsiaTheme="minorHAnsi"/>
          <w:sz w:val="20"/>
          <w:szCs w:val="20"/>
          <w:lang w:eastAsia="en-US"/>
        </w:rPr>
        <w:t>___________________-</w:t>
      </w:r>
    </w:p>
    <w:p w:rsidR="00FE3753" w:rsidRDefault="00FE3753" w:rsidP="00D37BA6">
      <w:pPr>
        <w:pStyle w:val="msonormalbullet2gif"/>
        <w:tabs>
          <w:tab w:val="left" w:pos="567"/>
        </w:tabs>
        <w:spacing w:before="280" w:beforeAutospacing="0" w:after="0" w:afterAutospacing="0"/>
        <w:contextualSpacing/>
        <w:jc w:val="both"/>
        <w:rPr>
          <w:sz w:val="18"/>
          <w:szCs w:val="18"/>
        </w:rPr>
      </w:pPr>
    </w:p>
    <w:p w:rsidR="00FE3753" w:rsidRDefault="00FE3753">
      <w:pPr>
        <w:pStyle w:val="msonormalbullet2gif"/>
        <w:tabs>
          <w:tab w:val="left" w:pos="567"/>
        </w:tabs>
        <w:spacing w:before="280" w:beforeAutospacing="0" w:after="0" w:afterAutospacing="0"/>
        <w:ind w:left="720"/>
        <w:contextualSpacing/>
        <w:jc w:val="both"/>
        <w:rPr>
          <w:sz w:val="18"/>
          <w:szCs w:val="18"/>
        </w:rPr>
      </w:pPr>
    </w:p>
    <w:p w:rsidR="00FE3753" w:rsidRDefault="00D37BA6">
      <w:pPr>
        <w:pStyle w:val="msonormalbullet2gif"/>
        <w:tabs>
          <w:tab w:val="left" w:pos="567"/>
        </w:tabs>
        <w:spacing w:before="280" w:beforeAutospacing="0" w:after="0" w:afterAutospacing="0"/>
        <w:ind w:left="720"/>
        <w:contextualSpacing/>
        <w:jc w:val="both"/>
        <w:rPr>
          <w:sz w:val="18"/>
          <w:szCs w:val="18"/>
        </w:rPr>
      </w:pPr>
      <w:r>
        <w:rPr>
          <w:rFonts w:eastAsiaTheme="minorHAnsi"/>
          <w:b/>
          <w:sz w:val="18"/>
          <w:szCs w:val="18"/>
          <w:lang w:eastAsia="en-US"/>
        </w:rPr>
        <w:t>от Муниципального заказчика:</w:t>
      </w:r>
      <w:r>
        <w:rPr>
          <w:rFonts w:eastAsiaTheme="minorHAnsi"/>
          <w:b/>
          <w:sz w:val="18"/>
          <w:szCs w:val="18"/>
          <w:lang w:eastAsia="en-US"/>
        </w:rPr>
        <w:tab/>
      </w:r>
      <w:r>
        <w:rPr>
          <w:rFonts w:eastAsiaTheme="minorHAnsi"/>
          <w:b/>
          <w:sz w:val="18"/>
          <w:szCs w:val="18"/>
          <w:lang w:eastAsia="en-US"/>
        </w:rPr>
        <w:tab/>
        <w:t xml:space="preserve">                            от Поставщика:</w:t>
      </w:r>
    </w:p>
    <w:p w:rsidR="00FE3753" w:rsidRDefault="00FE3753">
      <w:pPr>
        <w:pStyle w:val="msonormalbullet2gif"/>
        <w:tabs>
          <w:tab w:val="left" w:pos="567"/>
        </w:tabs>
        <w:spacing w:before="280" w:beforeAutospacing="0" w:after="0" w:afterAutospacing="0"/>
        <w:ind w:left="720"/>
        <w:contextualSpacing/>
        <w:jc w:val="both"/>
        <w:rPr>
          <w:sz w:val="18"/>
          <w:szCs w:val="18"/>
        </w:rPr>
      </w:pPr>
    </w:p>
    <w:p w:rsidR="00FE3753" w:rsidRDefault="00D37BA6">
      <w:pPr>
        <w:pStyle w:val="msonormalbullet2gif"/>
        <w:tabs>
          <w:tab w:val="left" w:pos="567"/>
        </w:tabs>
        <w:spacing w:before="280" w:beforeAutospacing="0" w:after="0" w:afterAutospacing="0"/>
        <w:ind w:left="720"/>
        <w:contextualSpacing/>
        <w:jc w:val="both"/>
        <w:rPr>
          <w:rFonts w:eastAsiaTheme="minorHAnsi"/>
          <w:b/>
          <w:sz w:val="18"/>
          <w:szCs w:val="18"/>
          <w:lang w:eastAsia="en-US"/>
        </w:rPr>
      </w:pPr>
      <w:r>
        <w:rPr>
          <w:rFonts w:eastAsiaTheme="minorHAnsi"/>
          <w:b/>
          <w:sz w:val="18"/>
          <w:szCs w:val="18"/>
          <w:lang w:eastAsia="en-US"/>
        </w:rPr>
        <w:t>Директор</w:t>
      </w:r>
    </w:p>
    <w:p w:rsidR="00FE3753" w:rsidRDefault="00FE3753">
      <w:pPr>
        <w:pStyle w:val="msonormalbullet2gif"/>
        <w:tabs>
          <w:tab w:val="left" w:pos="567"/>
        </w:tabs>
        <w:spacing w:before="280" w:beforeAutospacing="0" w:after="0" w:afterAutospacing="0"/>
        <w:ind w:left="720"/>
        <w:contextualSpacing/>
        <w:jc w:val="both"/>
        <w:rPr>
          <w:sz w:val="18"/>
          <w:szCs w:val="18"/>
        </w:rPr>
      </w:pPr>
    </w:p>
    <w:p w:rsidR="00FE3753" w:rsidRDefault="00D37BA6">
      <w:pPr>
        <w:pStyle w:val="msonormalbullet2gif"/>
        <w:tabs>
          <w:tab w:val="left" w:pos="567"/>
        </w:tabs>
        <w:spacing w:before="280" w:beforeAutospacing="0" w:after="0" w:afterAutospacing="0"/>
        <w:ind w:left="720"/>
        <w:contextualSpacing/>
        <w:jc w:val="both"/>
        <w:rPr>
          <w:sz w:val="18"/>
          <w:szCs w:val="18"/>
        </w:rPr>
      </w:pPr>
      <w:r>
        <w:rPr>
          <w:rFonts w:eastAsiaTheme="minorHAnsi"/>
          <w:sz w:val="18"/>
          <w:szCs w:val="18"/>
          <w:lang w:eastAsia="en-US"/>
        </w:rPr>
        <w:t>__________________/</w:t>
      </w:r>
      <w:proofErr w:type="spellStart"/>
      <w:r>
        <w:rPr>
          <w:rFonts w:eastAsiaTheme="minorHAnsi"/>
          <w:sz w:val="18"/>
          <w:szCs w:val="18"/>
          <w:lang w:eastAsia="en-US"/>
        </w:rPr>
        <w:t>Мокеев</w:t>
      </w:r>
      <w:proofErr w:type="spellEnd"/>
      <w:r>
        <w:rPr>
          <w:rFonts w:eastAsiaTheme="minorHAnsi"/>
          <w:sz w:val="18"/>
          <w:szCs w:val="18"/>
          <w:lang w:eastAsia="en-US"/>
        </w:rPr>
        <w:t xml:space="preserve"> С.В./ </w:t>
      </w:r>
      <w:r>
        <w:rPr>
          <w:rFonts w:eastAsiaTheme="minorHAnsi"/>
          <w:sz w:val="18"/>
          <w:szCs w:val="18"/>
          <w:lang w:eastAsia="en-US"/>
        </w:rPr>
        <w:tab/>
      </w:r>
      <w:r>
        <w:rPr>
          <w:rFonts w:eastAsiaTheme="minorHAnsi"/>
          <w:sz w:val="18"/>
          <w:szCs w:val="18"/>
          <w:lang w:eastAsia="en-US"/>
        </w:rPr>
        <w:tab/>
        <w:t xml:space="preserve">              </w:t>
      </w:r>
      <w:bookmarkStart w:id="7" w:name="_GoBack"/>
      <w:bookmarkEnd w:id="7"/>
    </w:p>
    <w:p w:rsidR="00FE3753" w:rsidRDefault="00FE3753">
      <w:pPr>
        <w:rPr>
          <w:rFonts w:ascii="Times New Roman" w:hAnsi="Times New Roman" w:cs="Times New Roman"/>
          <w:sz w:val="18"/>
          <w:szCs w:val="18"/>
        </w:rPr>
      </w:pPr>
    </w:p>
    <w:sectPr w:rsidR="00FE3753">
      <w:pgSz w:w="11906" w:h="16838"/>
      <w:pgMar w:top="720" w:right="720" w:bottom="720" w:left="720"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01"/>
    <w:family w:val="roman"/>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FreeSans">
    <w:altName w:val="Times New Roman"/>
    <w:panose1 w:val="00000000000000000000"/>
    <w:charset w:val="00"/>
    <w:family w:val="roman"/>
    <w:notTrueType/>
    <w:pitch w:val="default"/>
  </w:font>
  <w:font w:name="Noto Sans Devanagari">
    <w:panose1 w:val="00000000000000000000"/>
    <w:charset w:val="00"/>
    <w:family w:val="roman"/>
    <w:notTrueType/>
    <w:pitch w:val="default"/>
  </w:font>
  <w:font w:name="Droid Sans Fallback">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charset w:val="01"/>
    <w:family w:val="roman"/>
    <w:pitch w:val="variable"/>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E46C1B"/>
    <w:multiLevelType w:val="multilevel"/>
    <w:tmpl w:val="4E6E250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F2479D9"/>
    <w:multiLevelType w:val="multilevel"/>
    <w:tmpl w:val="940C1D8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353C7F7B"/>
    <w:multiLevelType w:val="multilevel"/>
    <w:tmpl w:val="E352588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54FE6199"/>
    <w:multiLevelType w:val="multilevel"/>
    <w:tmpl w:val="D8B6758C"/>
    <w:lvl w:ilvl="0">
      <w:start w:val="1"/>
      <w:numFmt w:val="decimal"/>
      <w:lvlText w:val="%1."/>
      <w:lvlJc w:val="left"/>
      <w:pPr>
        <w:tabs>
          <w:tab w:val="num" w:pos="0"/>
        </w:tabs>
        <w:ind w:left="720" w:hanging="360"/>
      </w:pPr>
    </w:lvl>
    <w:lvl w:ilvl="1">
      <w:start w:val="1"/>
      <w:numFmt w:val="decimal"/>
      <w:lvlText w:val="%1.%2."/>
      <w:lvlJc w:val="left"/>
      <w:pPr>
        <w:tabs>
          <w:tab w:val="num" w:pos="0"/>
        </w:tabs>
        <w:ind w:left="1068" w:hanging="36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compat>
    <w:doNotBreakWrappedTables/>
    <w:compatSetting w:name="compatibilityMode" w:uri="http://schemas.microsoft.com/office/word" w:val="12"/>
  </w:compat>
  <w:rsids>
    <w:rsidRoot w:val="00FE3753"/>
    <w:rsid w:val="001C5712"/>
    <w:rsid w:val="00593505"/>
    <w:rsid w:val="005E3FC0"/>
    <w:rsid w:val="00D37BA6"/>
    <w:rsid w:val="00F872CF"/>
    <w:rsid w:val="00FE3753"/>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15579"/>
  <w15:docId w15:val="{344D13B2-7BD4-440C-A065-2CA88A941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ru-RU"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uiPriority="0" w:qFormat="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4F64"/>
    <w:pPr>
      <w:spacing w:after="160" w:line="259" w:lineRule="auto"/>
    </w:pPr>
    <w:rPr>
      <w:sz w:val="22"/>
      <w:szCs w:val="22"/>
      <w:lang w:eastAsia="en-US"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qFormat/>
    <w:rsid w:val="00B84F64"/>
    <w:pPr>
      <w:keepNext/>
      <w:suppressAutoHyphens w:val="0"/>
      <w:ind w:left="180" w:hanging="180"/>
      <w:outlineLvl w:val="0"/>
    </w:pPr>
    <w:rPr>
      <w:sz w:val="28"/>
    </w:rPr>
  </w:style>
  <w:style w:type="character" w:customStyle="1" w:styleId="a3">
    <w:name w:val="Текст выноски Знак"/>
    <w:basedOn w:val="a0"/>
    <w:uiPriority w:val="99"/>
    <w:semiHidden/>
    <w:qFormat/>
    <w:rsid w:val="00B84F64"/>
    <w:rPr>
      <w:rFonts w:ascii="Segoe UI" w:hAnsi="Segoe UI" w:cs="Segoe UI"/>
      <w:sz w:val="18"/>
      <w:szCs w:val="18"/>
    </w:rPr>
  </w:style>
  <w:style w:type="character" w:customStyle="1" w:styleId="1">
    <w:name w:val="Гиперссылка1"/>
    <w:basedOn w:val="a0"/>
    <w:uiPriority w:val="99"/>
    <w:semiHidden/>
    <w:unhideWhenUsed/>
    <w:qFormat/>
    <w:rsid w:val="00B84F64"/>
    <w:rPr>
      <w:color w:val="0000FF"/>
      <w:u w:val="single"/>
    </w:rPr>
  </w:style>
  <w:style w:type="paragraph" w:customStyle="1" w:styleId="10">
    <w:name w:val="Заголовок1"/>
    <w:basedOn w:val="a"/>
    <w:next w:val="a4"/>
    <w:qFormat/>
    <w:rsid w:val="00B84F64"/>
    <w:pPr>
      <w:keepNext/>
      <w:spacing w:before="240" w:after="120"/>
    </w:pPr>
    <w:rPr>
      <w:rFonts w:ascii="Liberation Sans" w:eastAsia="Noto Sans CJK SC" w:hAnsi="Liberation Sans" w:cs="Lohit Devanagari"/>
      <w:sz w:val="28"/>
      <w:szCs w:val="28"/>
    </w:rPr>
  </w:style>
  <w:style w:type="paragraph" w:styleId="a4">
    <w:name w:val="Body Text"/>
    <w:basedOn w:val="a"/>
    <w:qFormat/>
    <w:rsid w:val="00B84F64"/>
    <w:pPr>
      <w:spacing w:after="140" w:line="276" w:lineRule="auto"/>
    </w:pPr>
  </w:style>
  <w:style w:type="paragraph" w:styleId="a5">
    <w:name w:val="List"/>
    <w:basedOn w:val="a4"/>
    <w:qFormat/>
    <w:rsid w:val="00B84F64"/>
    <w:rPr>
      <w:rFonts w:cs="FreeSans"/>
    </w:rPr>
  </w:style>
  <w:style w:type="paragraph" w:customStyle="1" w:styleId="12">
    <w:name w:val="Название объекта1"/>
    <w:basedOn w:val="a"/>
    <w:qFormat/>
    <w:rsid w:val="00B84F64"/>
    <w:pPr>
      <w:suppressLineNumbers/>
      <w:spacing w:before="120" w:after="120"/>
    </w:pPr>
    <w:rPr>
      <w:rFonts w:cs="Lohit Devanagari"/>
      <w:i/>
      <w:iCs/>
      <w:sz w:val="24"/>
      <w:szCs w:val="24"/>
    </w:rPr>
  </w:style>
  <w:style w:type="paragraph" w:styleId="a6">
    <w:name w:val="index heading"/>
    <w:basedOn w:val="a"/>
    <w:qFormat/>
    <w:pPr>
      <w:suppressLineNumbers/>
    </w:pPr>
    <w:rPr>
      <w:rFonts w:cs="Noto Sans Devanagari"/>
    </w:rPr>
  </w:style>
  <w:style w:type="paragraph" w:customStyle="1" w:styleId="13">
    <w:name w:val="Указатель1"/>
    <w:basedOn w:val="a"/>
    <w:qFormat/>
    <w:rsid w:val="00B84F64"/>
    <w:pPr>
      <w:suppressLineNumbers/>
    </w:pPr>
    <w:rPr>
      <w:rFonts w:cs="FreeSans"/>
    </w:rPr>
  </w:style>
  <w:style w:type="paragraph" w:styleId="a7">
    <w:name w:val="Balloon Text"/>
    <w:basedOn w:val="a"/>
    <w:uiPriority w:val="99"/>
    <w:semiHidden/>
    <w:unhideWhenUsed/>
    <w:qFormat/>
    <w:rsid w:val="00B84F64"/>
    <w:pPr>
      <w:spacing w:after="0" w:line="240" w:lineRule="auto"/>
    </w:pPr>
    <w:rPr>
      <w:rFonts w:ascii="Segoe UI" w:hAnsi="Segoe UI" w:cs="Segoe UI"/>
      <w:sz w:val="18"/>
      <w:szCs w:val="18"/>
    </w:rPr>
  </w:style>
  <w:style w:type="paragraph" w:styleId="a8">
    <w:name w:val="Title"/>
    <w:basedOn w:val="a"/>
    <w:next w:val="a4"/>
    <w:qFormat/>
    <w:rsid w:val="00B84F64"/>
    <w:pPr>
      <w:keepNext/>
      <w:spacing w:before="240" w:after="120"/>
    </w:pPr>
    <w:rPr>
      <w:rFonts w:ascii="Liberation Sans" w:eastAsia="Droid Sans Fallback" w:hAnsi="Liberation Sans" w:cs="FreeSans"/>
      <w:sz w:val="28"/>
      <w:szCs w:val="28"/>
    </w:rPr>
  </w:style>
  <w:style w:type="paragraph" w:styleId="a9">
    <w:name w:val="Normal (Web)"/>
    <w:basedOn w:val="a"/>
    <w:uiPriority w:val="99"/>
    <w:semiHidden/>
    <w:unhideWhenUsed/>
    <w:qFormat/>
    <w:rsid w:val="00B84F64"/>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110">
    <w:name w:val="Указатель11"/>
    <w:basedOn w:val="a"/>
    <w:qFormat/>
    <w:rsid w:val="00B84F64"/>
    <w:pPr>
      <w:suppressLineNumbers/>
    </w:pPr>
    <w:rPr>
      <w:rFonts w:cs="Lohit Devanagari"/>
    </w:rPr>
  </w:style>
  <w:style w:type="paragraph" w:customStyle="1" w:styleId="14">
    <w:name w:val="Заголовок1"/>
    <w:basedOn w:val="a"/>
    <w:next w:val="a4"/>
    <w:qFormat/>
    <w:rsid w:val="00B84F64"/>
    <w:pPr>
      <w:keepNext/>
      <w:spacing w:before="240" w:after="120"/>
    </w:pPr>
    <w:rPr>
      <w:rFonts w:ascii="Liberation Sans" w:eastAsia="Noto Sans CJK SC" w:hAnsi="Liberation Sans" w:cs="Lohit Devanagari"/>
      <w:sz w:val="28"/>
      <w:szCs w:val="28"/>
    </w:rPr>
  </w:style>
  <w:style w:type="paragraph" w:customStyle="1" w:styleId="caption1">
    <w:name w:val="caption1"/>
    <w:basedOn w:val="a"/>
    <w:qFormat/>
    <w:rsid w:val="00B84F64"/>
    <w:pPr>
      <w:suppressLineNumbers/>
      <w:spacing w:before="120" w:after="120"/>
    </w:pPr>
    <w:rPr>
      <w:rFonts w:cs="Lohit Devanagari"/>
      <w:i/>
      <w:iCs/>
      <w:sz w:val="24"/>
      <w:szCs w:val="24"/>
    </w:rPr>
  </w:style>
  <w:style w:type="paragraph" w:customStyle="1" w:styleId="15">
    <w:name w:val="Указатель1"/>
    <w:basedOn w:val="a"/>
    <w:qFormat/>
    <w:rsid w:val="00B84F64"/>
    <w:pPr>
      <w:suppressLineNumbers/>
    </w:pPr>
    <w:rPr>
      <w:rFonts w:cs="Lohit Devanagari"/>
    </w:rPr>
  </w:style>
  <w:style w:type="paragraph" w:customStyle="1" w:styleId="caption11">
    <w:name w:val="caption11"/>
    <w:basedOn w:val="a"/>
    <w:qFormat/>
    <w:rsid w:val="00B84F64"/>
    <w:pPr>
      <w:suppressLineNumbers/>
      <w:spacing w:before="120" w:after="120"/>
    </w:pPr>
    <w:rPr>
      <w:rFonts w:cs="Lohit Devanagari"/>
      <w:i/>
      <w:iCs/>
      <w:sz w:val="24"/>
      <w:szCs w:val="24"/>
    </w:rPr>
  </w:style>
  <w:style w:type="paragraph" w:customStyle="1" w:styleId="caption111">
    <w:name w:val="caption111"/>
    <w:basedOn w:val="a"/>
    <w:qFormat/>
    <w:rsid w:val="00B84F64"/>
    <w:pPr>
      <w:suppressLineNumbers/>
      <w:spacing w:before="120" w:after="120"/>
    </w:pPr>
    <w:rPr>
      <w:rFonts w:cs="FreeSans"/>
      <w:i/>
      <w:iCs/>
      <w:sz w:val="24"/>
      <w:szCs w:val="24"/>
    </w:rPr>
  </w:style>
  <w:style w:type="paragraph" w:styleId="aa">
    <w:name w:val="List Paragraph"/>
    <w:basedOn w:val="a"/>
    <w:uiPriority w:val="34"/>
    <w:qFormat/>
    <w:rsid w:val="00B84F64"/>
    <w:pPr>
      <w:ind w:left="720"/>
      <w:contextualSpacing/>
    </w:pPr>
  </w:style>
  <w:style w:type="paragraph" w:customStyle="1" w:styleId="msonormalbullet2gif">
    <w:name w:val="msonormalbullet2.gif"/>
    <w:basedOn w:val="a"/>
    <w:qFormat/>
    <w:rsid w:val="00B84F64"/>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Preformat">
    <w:name w:val="Preformat"/>
    <w:qFormat/>
    <w:rsid w:val="00B84F64"/>
    <w:pPr>
      <w:widowControl w:val="0"/>
    </w:pPr>
    <w:rPr>
      <w:rFonts w:ascii="Courier New" w:eastAsia="Times New Roman" w:hAnsi="Courier New" w:cs="Times New Roman"/>
      <w:lang w:eastAsia="ru-RU" w:bidi="ar-SA"/>
    </w:rPr>
  </w:style>
  <w:style w:type="paragraph" w:customStyle="1" w:styleId="ab">
    <w:name w:val="обычный"/>
    <w:basedOn w:val="a"/>
    <w:qFormat/>
    <w:rsid w:val="00B84F64"/>
    <w:pPr>
      <w:spacing w:after="0" w:line="240" w:lineRule="auto"/>
    </w:pPr>
    <w:rPr>
      <w:rFonts w:ascii="Times New Roman" w:eastAsia="Times New Roman" w:hAnsi="Times New Roman" w:cs="Times New Roman"/>
      <w:color w:val="000000"/>
      <w:sz w:val="20"/>
      <w:szCs w:val="20"/>
      <w:lang w:eastAsia="ru-RU"/>
    </w:rPr>
  </w:style>
  <w:style w:type="paragraph" w:customStyle="1" w:styleId="ac">
    <w:name w:val="Содержимое таблицы"/>
    <w:basedOn w:val="a"/>
    <w:qFormat/>
    <w:rsid w:val="00B84F64"/>
    <w:pPr>
      <w:suppressLineNumbers/>
    </w:pPr>
  </w:style>
  <w:style w:type="paragraph" w:customStyle="1" w:styleId="ad">
    <w:name w:val="Заголовок таблицы"/>
    <w:basedOn w:val="ac"/>
    <w:qFormat/>
    <w:rsid w:val="00B84F64"/>
    <w:pPr>
      <w:jc w:val="center"/>
    </w:pPr>
    <w:rPr>
      <w:b/>
      <w:bCs/>
    </w:rPr>
  </w:style>
  <w:style w:type="paragraph" w:customStyle="1" w:styleId="ConsPlusNonformat">
    <w:name w:val="ConsPlusNonformat"/>
    <w:uiPriority w:val="99"/>
    <w:qFormat/>
    <w:rsid w:val="00B84F64"/>
    <w:pPr>
      <w:widowControl w:val="0"/>
      <w:suppressAutoHyphens w:val="0"/>
    </w:pPr>
    <w:rPr>
      <w:rFonts w:ascii="Courier New" w:eastAsiaTheme="minorEastAsia" w:hAnsi="Courier New" w:cs="Courier New"/>
      <w:lang w:eastAsia="ru-RU" w:bidi="ar-SA"/>
    </w:rPr>
  </w:style>
  <w:style w:type="numbering" w:customStyle="1" w:styleId="ae">
    <w:name w:val="Без списка"/>
    <w:uiPriority w:val="99"/>
    <w:semiHidden/>
    <w:unhideWhenUsed/>
    <w:qFormat/>
  </w:style>
  <w:style w:type="table" w:styleId="af">
    <w:name w:val="Table Grid"/>
    <w:basedOn w:val="a1"/>
    <w:uiPriority w:val="39"/>
    <w:qFormat/>
    <w:rsid w:val="00B84F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181</TotalTime>
  <Pages>1</Pages>
  <Words>2122</Words>
  <Characters>12100</Characters>
  <Application>Microsoft Office Word</Application>
  <DocSecurity>0</DocSecurity>
  <Lines>100</Lines>
  <Paragraphs>28</Paragraphs>
  <ScaleCrop>false</ScaleCrop>
  <Company>Hewlett-Packard Company</Company>
  <LinksUpToDate>false</LinksUpToDate>
  <CharactersWithSpaces>14194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Заяц</dc:creator>
  <dc:description/>
  <cp:lastModifiedBy>Администратор</cp:lastModifiedBy>
  <cp:revision>46</cp:revision>
  <cp:lastPrinted>2025-08-07T08:28:00Z</cp:lastPrinted>
  <dcterms:created xsi:type="dcterms:W3CDTF">2024-05-17T09:18:00Z</dcterms:created>
  <dcterms:modified xsi:type="dcterms:W3CDTF">2026-09-25T08:14:00Z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ICV">
    <vt:lpwstr>4BFB432AAE8B4AB3AD7F5C348C84AD9C_13</vt:lpwstr>
  </property>
  <property fmtid="{D5CDD505-2E9C-101B-9397-08002B2CF9AE}" pid="4" name="KSOProductBuildVer">
    <vt:lpwstr>1049-12.2.0.21931</vt:lpwstr>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