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860B" w14:textId="77777777" w:rsidR="00560E66" w:rsidRDefault="00560E66" w:rsidP="004808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EF1F1C" w14:textId="77777777" w:rsidR="006248AD" w:rsidRDefault="006248AD" w:rsidP="009372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897BE5" w14:textId="77777777" w:rsidR="00C559A5" w:rsidRPr="00D74DCE" w:rsidRDefault="00C559A5" w:rsidP="00C559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</w:t>
      </w:r>
    </w:p>
    <w:p w14:paraId="5462CA72" w14:textId="77777777" w:rsidR="00C559A5" w:rsidRDefault="00C559A5" w:rsidP="00C5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выполнение работ по ремонту системы электрообогрева кровли (замена неисправных участков нагревательного кабеля)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CFD517A" w14:textId="77777777" w:rsidR="00C559A5" w:rsidRDefault="00C559A5" w:rsidP="00C559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кровля и водосточная система здания по адресу: г. Санкт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Петербург, ул. Гороховая, д. 57А.</w:t>
      </w:r>
    </w:p>
    <w:p w14:paraId="4D2B9BE6" w14:textId="77777777" w:rsidR="00C559A5" w:rsidRPr="00D74DCE" w:rsidRDefault="00C559A5" w:rsidP="00C559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работ: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восстановление работоспособности системы </w:t>
      </w:r>
      <w:proofErr w:type="spellStart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антиобледенения</w:t>
      </w:r>
      <w:proofErr w:type="spellEnd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кровли и водостоков пут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м замены неисправных участков саморегулирующегося нагревательного кабеля и сопутствующего оборудования.</w:t>
      </w:r>
    </w:p>
    <w:p w14:paraId="1D0893A9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Объём и состав работ</w:t>
      </w:r>
    </w:p>
    <w:p w14:paraId="6D156A59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Обследование системы:</w:t>
      </w:r>
    </w:p>
    <w:p w14:paraId="699DBBC2" w14:textId="77777777" w:rsidR="00C559A5" w:rsidRPr="00D74DCE" w:rsidRDefault="00C559A5" w:rsidP="00C559A5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визуальный осмотр трасс прокладки кабеля на кровле, в желобах и водосточных трубах;</w:t>
      </w:r>
    </w:p>
    <w:p w14:paraId="6339032D" w14:textId="77777777" w:rsidR="00C559A5" w:rsidRPr="00D74DCE" w:rsidRDefault="00C559A5" w:rsidP="00C559A5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целостности и сопротивления изоляции кабеля (</w:t>
      </w:r>
      <w:proofErr w:type="spellStart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мегаомметром</w:t>
      </w:r>
      <w:proofErr w:type="spellEnd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), выявление дефектных участков;</w:t>
      </w:r>
    </w:p>
    <w:p w14:paraId="1D3BBF4C" w14:textId="77777777" w:rsidR="00C559A5" w:rsidRPr="00D74DCE" w:rsidRDefault="00C559A5" w:rsidP="00C559A5">
      <w:pPr>
        <w:numPr>
          <w:ilvl w:val="0"/>
          <w:numId w:val="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фиксация мест повреждений, </w:t>
      </w: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схемы трасс и дефектной ведомости.</w:t>
      </w:r>
    </w:p>
    <w:p w14:paraId="18269A4F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Демонтаж:</w:t>
      </w:r>
    </w:p>
    <w:p w14:paraId="1BFA780E" w14:textId="77777777" w:rsidR="00C559A5" w:rsidRPr="00D74DCE" w:rsidRDefault="00C559A5" w:rsidP="00C559A5">
      <w:pPr>
        <w:numPr>
          <w:ilvl w:val="0"/>
          <w:numId w:val="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неисправных участков саморегулирующегося кабеля;</w:t>
      </w:r>
    </w:p>
    <w:p w14:paraId="72DC8321" w14:textId="77777777" w:rsidR="00C559A5" w:rsidRPr="00D74DCE" w:rsidRDefault="00C559A5" w:rsidP="00C559A5">
      <w:pPr>
        <w:numPr>
          <w:ilvl w:val="0"/>
          <w:numId w:val="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повреждённых креп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жных элементов (лент, закл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пок, скоб), изношенных фрагментов защитной оболочки;</w:t>
      </w:r>
    </w:p>
    <w:p w14:paraId="109F8539" w14:textId="77777777" w:rsidR="00C559A5" w:rsidRPr="00D74DCE" w:rsidRDefault="00C559A5" w:rsidP="00C559A5">
      <w:pPr>
        <w:numPr>
          <w:ilvl w:val="0"/>
          <w:numId w:val="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аккуратное удаление старых креплений без повреждения кровельного покрытия и элементов водосточной системы.</w:t>
      </w:r>
    </w:p>
    <w:p w14:paraId="52C6957A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 нового кабеля:</w:t>
      </w:r>
    </w:p>
    <w:p w14:paraId="276144E2" w14:textId="77777777" w:rsidR="00C559A5" w:rsidRPr="00D74DCE" w:rsidRDefault="00C559A5" w:rsidP="00C559A5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прокладка и крепление нового нагревательного саморегулирующегося кабеля Grand </w:t>
      </w:r>
      <w:proofErr w:type="spellStart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Meyer</w:t>
      </w:r>
      <w:proofErr w:type="spellEnd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UHC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25 по утвержд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схеме;</w:t>
      </w:r>
    </w:p>
    <w:p w14:paraId="599C6A97" w14:textId="77777777" w:rsidR="00C559A5" w:rsidRPr="00D74DCE" w:rsidRDefault="00C559A5" w:rsidP="00C559A5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шага укладки и минимального радиуса изгиба (не менее 40 мм);</w:t>
      </w:r>
    </w:p>
    <w:p w14:paraId="60B2108C" w14:textId="77777777" w:rsidR="00C559A5" w:rsidRPr="00D74DCE" w:rsidRDefault="00C559A5" w:rsidP="00C559A5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концевых и соединительных муфт с использованием комплекта заделки TKL/S/L45.</w:t>
      </w:r>
    </w:p>
    <w:p w14:paraId="2A31C811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Крепление кабеля:</w:t>
      </w:r>
    </w:p>
    <w:p w14:paraId="52D4FBA8" w14:textId="77777777" w:rsidR="00C559A5" w:rsidRPr="00D74DCE" w:rsidRDefault="00C559A5" w:rsidP="00C559A5">
      <w:pPr>
        <w:numPr>
          <w:ilvl w:val="0"/>
          <w:numId w:val="7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кабеля к элементам кровли и водостокам с применением монтажной ленты PVA 12/1 и алюминиевых закл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 4,8×12 мм;</w:t>
      </w:r>
    </w:p>
    <w:p w14:paraId="4FC740CF" w14:textId="77777777" w:rsidR="00C559A5" w:rsidRPr="00D74DCE" w:rsidRDefault="00C559A5" w:rsidP="00C559A5">
      <w:pPr>
        <w:numPr>
          <w:ilvl w:val="0"/>
          <w:numId w:val="7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Г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образных и Р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образных оцинкованных креп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жных элементов с резиновыми вкладышами в местах повышенной вибрации/нагрузки (стыки, повороты, вертикальные участки труб).</w:t>
      </w:r>
    </w:p>
    <w:p w14:paraId="2A0E2ACE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Электромонтажные работы:</w:t>
      </w:r>
    </w:p>
    <w:p w14:paraId="7C8CDFFF" w14:textId="77777777" w:rsidR="00C559A5" w:rsidRPr="00D74DCE" w:rsidRDefault="00C559A5" w:rsidP="00C559A5">
      <w:pPr>
        <w:numPr>
          <w:ilvl w:val="0"/>
          <w:numId w:val="8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подключение кабеля к существующей распределительной сети через распределительную коробку </w:t>
      </w:r>
      <w:proofErr w:type="spellStart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Abox</w:t>
      </w:r>
      <w:proofErr w:type="spellEnd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 160 IP65 (110×67 мм);</w:t>
      </w:r>
    </w:p>
    <w:p w14:paraId="437A3E8F" w14:textId="77777777" w:rsidR="00C559A5" w:rsidRPr="00D74DCE" w:rsidRDefault="00C559A5" w:rsidP="00C559A5">
      <w:pPr>
        <w:numPr>
          <w:ilvl w:val="0"/>
          <w:numId w:val="8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герметизация ввода кабеля в коробку с помощью сальника PG9;</w:t>
      </w:r>
    </w:p>
    <w:p w14:paraId="43BED6C8" w14:textId="77777777" w:rsidR="00C559A5" w:rsidRPr="00D74DCE" w:rsidRDefault="00C559A5" w:rsidP="00C559A5">
      <w:pPr>
        <w:numPr>
          <w:ilvl w:val="0"/>
          <w:numId w:val="8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заземления экрана кабеля в соответствии с ПУЭ;</w:t>
      </w:r>
    </w:p>
    <w:p w14:paraId="0B42808A" w14:textId="77777777" w:rsidR="00C559A5" w:rsidRPr="00D74DCE" w:rsidRDefault="00C559A5" w:rsidP="00C559A5">
      <w:pPr>
        <w:numPr>
          <w:ilvl w:val="0"/>
          <w:numId w:val="8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линий и бирок в коробке.</w:t>
      </w:r>
    </w:p>
    <w:p w14:paraId="1149E55C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1.6.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Пусконаладочные работы и испытания:</w:t>
      </w:r>
    </w:p>
    <w:p w14:paraId="5AF0A8E0" w14:textId="77777777" w:rsidR="00C559A5" w:rsidRPr="00D74DCE" w:rsidRDefault="00C559A5" w:rsidP="00C559A5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сопротивления изоляции (не ниже 1 МОм);</w:t>
      </w:r>
    </w:p>
    <w:p w14:paraId="5D8B8AE4" w14:textId="77777777" w:rsidR="00C559A5" w:rsidRPr="00D74DCE" w:rsidRDefault="00C559A5" w:rsidP="00C559A5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цепи заземления и целостности экрана;</w:t>
      </w:r>
    </w:p>
    <w:p w14:paraId="4D5C2DC9" w14:textId="77777777" w:rsidR="00C559A5" w:rsidRPr="00D74DCE" w:rsidRDefault="00C559A5" w:rsidP="00C559A5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пробное включение и контроль работоспособности на всех режимах;</w:t>
      </w:r>
    </w:p>
    <w:p w14:paraId="64555381" w14:textId="77777777" w:rsidR="00C559A5" w:rsidRPr="00D74DCE" w:rsidRDefault="00C559A5" w:rsidP="00C559A5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тепловизионный контроль (при наличии оборудования) или визуальный контроль прогрева участков.</w:t>
      </w:r>
    </w:p>
    <w:p w14:paraId="387173C0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</w:t>
      </w: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Уборка и вывоз мусора:</w:t>
      </w:r>
    </w:p>
    <w:p w14:paraId="73725833" w14:textId="77777777" w:rsidR="00C559A5" w:rsidRDefault="00C559A5" w:rsidP="00C559A5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C27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и вывоз демонтированных материалов и строительного мусора с кровли и прилегающей территории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AE995D" w14:textId="77777777" w:rsidR="00C559A5" w:rsidRPr="00A55C27" w:rsidRDefault="00C559A5" w:rsidP="00C559A5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834B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тилизация демонтированных элементов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3E2993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Применяемые материалы (перечень и требования)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5"/>
        <w:gridCol w:w="2712"/>
        <w:gridCol w:w="1538"/>
        <w:gridCol w:w="1449"/>
        <w:gridCol w:w="1467"/>
      </w:tblGrid>
      <w:tr w:rsidR="00C559A5" w:rsidRPr="00D74DCE" w14:paraId="3388D884" w14:textId="77777777" w:rsidTr="004F7BF6">
        <w:trPr>
          <w:tblHeader/>
          <w:tblCellSpacing w:w="15" w:type="dxa"/>
        </w:trPr>
        <w:tc>
          <w:tcPr>
            <w:tcW w:w="2680" w:type="dxa"/>
            <w:vAlign w:val="center"/>
            <w:hideMark/>
          </w:tcPr>
          <w:p w14:paraId="20CDCD5D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2682" w:type="dxa"/>
            <w:vAlign w:val="center"/>
            <w:hideMark/>
          </w:tcPr>
          <w:p w14:paraId="124C1DEA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Требования / характеристики</w:t>
            </w:r>
          </w:p>
        </w:tc>
        <w:tc>
          <w:tcPr>
            <w:tcW w:w="1508" w:type="dxa"/>
            <w:vAlign w:val="center"/>
            <w:hideMark/>
          </w:tcPr>
          <w:p w14:paraId="0D24452C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Количество, шт. (м) </w:t>
            </w:r>
          </w:p>
        </w:tc>
        <w:tc>
          <w:tcPr>
            <w:tcW w:w="1419" w:type="dxa"/>
          </w:tcPr>
          <w:p w14:paraId="437E4E13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Цена, руб. за шт. (м)</w:t>
            </w:r>
          </w:p>
        </w:tc>
        <w:tc>
          <w:tcPr>
            <w:tcW w:w="1422" w:type="dxa"/>
          </w:tcPr>
          <w:p w14:paraId="5F86055E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Сумма, руб.</w:t>
            </w:r>
          </w:p>
        </w:tc>
      </w:tr>
      <w:tr w:rsidR="00C559A5" w:rsidRPr="00D74DCE" w14:paraId="046CF53D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23E712FA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 xml:space="preserve">Кабель нагревательный саморегулирующийся Grand </w:t>
            </w:r>
            <w:proofErr w:type="spellStart"/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Meyer</w:t>
            </w:r>
            <w:proofErr w:type="spellEnd"/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 xml:space="preserve"> UHC</w:t>
            </w: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noBreakHyphen/>
              <w:t>25</w:t>
            </w:r>
          </w:p>
        </w:tc>
        <w:tc>
          <w:tcPr>
            <w:tcW w:w="2682" w:type="dxa"/>
            <w:vAlign w:val="center"/>
            <w:hideMark/>
          </w:tcPr>
          <w:p w14:paraId="72CFBE2F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Сертифицированный, новый, без повреждений, маркировка, паспорт, сертификат соответствия</w:t>
            </w:r>
          </w:p>
        </w:tc>
        <w:tc>
          <w:tcPr>
            <w:tcW w:w="1508" w:type="dxa"/>
            <w:vAlign w:val="center"/>
            <w:hideMark/>
          </w:tcPr>
          <w:p w14:paraId="26C00836" w14:textId="237884FE" w:rsidR="00C559A5" w:rsidRPr="00F13650" w:rsidRDefault="004F7BF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1419" w:type="dxa"/>
            <w:vAlign w:val="center"/>
          </w:tcPr>
          <w:p w14:paraId="3007D244" w14:textId="49EEBE89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371A3B98" w14:textId="332C6A17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644EF249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6308CF6B" w14:textId="08C1974C" w:rsidR="00C559A5" w:rsidRPr="00F13650" w:rsidRDefault="004F7BF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BF6">
              <w:rPr>
                <w:rFonts w:ascii="Times New Roman" w:eastAsia="Times New Roman" w:hAnsi="Times New Roman" w:cs="Times New Roman"/>
                <w:lang w:eastAsia="ru-RU"/>
              </w:rPr>
              <w:t>Зажим крепежный СР.2-100 Ц (</w:t>
            </w:r>
            <w:proofErr w:type="spellStart"/>
            <w:r w:rsidRPr="004F7BF6">
              <w:rPr>
                <w:rFonts w:ascii="Times New Roman" w:eastAsia="Times New Roman" w:hAnsi="Times New Roman" w:cs="Times New Roman"/>
                <w:lang w:eastAsia="ru-RU"/>
              </w:rPr>
              <w:t>упак</w:t>
            </w:r>
            <w:proofErr w:type="spellEnd"/>
            <w:r w:rsidRPr="004F7BF6">
              <w:rPr>
                <w:rFonts w:ascii="Times New Roman" w:eastAsia="Times New Roman" w:hAnsi="Times New Roman" w:cs="Times New Roman"/>
                <w:lang w:eastAsia="ru-RU"/>
              </w:rPr>
              <w:t>. 30шт.) 2187244 ССТ</w:t>
            </w:r>
          </w:p>
        </w:tc>
        <w:tc>
          <w:tcPr>
            <w:tcW w:w="2682" w:type="dxa"/>
            <w:vAlign w:val="center"/>
            <w:hideMark/>
          </w:tcPr>
          <w:p w14:paraId="640A26CB" w14:textId="6A9BA305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Полный комплект</w:t>
            </w:r>
            <w:r w:rsidR="00215A1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15A12" w:rsidRPr="00215A12">
              <w:rPr>
                <w:rFonts w:ascii="Times New Roman" w:eastAsia="Times New Roman" w:hAnsi="Times New Roman" w:cs="Times New Roman"/>
                <w:lang w:eastAsia="ru-RU"/>
              </w:rPr>
              <w:t>Ширина/толщина по ТУ</w:t>
            </w:r>
          </w:p>
        </w:tc>
        <w:tc>
          <w:tcPr>
            <w:tcW w:w="1508" w:type="dxa"/>
            <w:vAlign w:val="center"/>
            <w:hideMark/>
          </w:tcPr>
          <w:p w14:paraId="747F1B4D" w14:textId="2C728B63" w:rsidR="00C559A5" w:rsidRPr="00F13650" w:rsidRDefault="004F7BF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9" w:type="dxa"/>
            <w:vAlign w:val="center"/>
          </w:tcPr>
          <w:p w14:paraId="4B4745D8" w14:textId="7A60E8FB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084F4677" w14:textId="671060DD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2A3CE6E3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43B1B70E" w14:textId="73B7EE6C" w:rsidR="00C559A5" w:rsidRPr="00F13650" w:rsidRDefault="004F7BF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BF6">
              <w:rPr>
                <w:rFonts w:ascii="Times New Roman" w:eastAsia="Times New Roman" w:hAnsi="Times New Roman" w:cs="Times New Roman"/>
                <w:lang w:eastAsia="ru-RU"/>
              </w:rPr>
              <w:t>Кронштейн для крепления в желобе ТС.02-100 Ц 2183901 ССТ</w:t>
            </w:r>
          </w:p>
        </w:tc>
        <w:tc>
          <w:tcPr>
            <w:tcW w:w="2682" w:type="dxa"/>
            <w:vAlign w:val="center"/>
            <w:hideMark/>
          </w:tcPr>
          <w:p w14:paraId="13C87A71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Ширина/толщина по ТУ, высокая адгезия, стойкость к УФ и перепадам температур</w:t>
            </w:r>
          </w:p>
        </w:tc>
        <w:tc>
          <w:tcPr>
            <w:tcW w:w="1508" w:type="dxa"/>
            <w:vAlign w:val="center"/>
            <w:hideMark/>
          </w:tcPr>
          <w:p w14:paraId="0D0DF92D" w14:textId="131A1C08" w:rsidR="00C559A5" w:rsidRPr="00F13650" w:rsidRDefault="004F7BF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1419" w:type="dxa"/>
            <w:vAlign w:val="center"/>
          </w:tcPr>
          <w:p w14:paraId="6C1CE8B2" w14:textId="3730EF79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2C17DB18" w14:textId="72D6D832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7BF6" w:rsidRPr="00D74DCE" w14:paraId="74275F69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58EAB933" w14:textId="7C85CB24" w:rsidR="004F7BF6" w:rsidRPr="00F13650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Универсальный набор для концевой заделки саморегулирующегося кабеля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Rexant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51-0615-1</w:t>
            </w:r>
          </w:p>
        </w:tc>
        <w:tc>
          <w:tcPr>
            <w:tcW w:w="2682" w:type="dxa"/>
            <w:vAlign w:val="center"/>
          </w:tcPr>
          <w:p w14:paraId="3FCFACD9" w14:textId="25CFFCA3" w:rsidR="004F7BF6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тойкость к УФ и перепадам температур</w:t>
            </w:r>
          </w:p>
        </w:tc>
        <w:tc>
          <w:tcPr>
            <w:tcW w:w="1508" w:type="dxa"/>
            <w:vAlign w:val="center"/>
          </w:tcPr>
          <w:p w14:paraId="1D26DA13" w14:textId="3569EC4D" w:rsidR="004F7BF6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9" w:type="dxa"/>
            <w:vAlign w:val="center"/>
          </w:tcPr>
          <w:p w14:paraId="7688CB30" w14:textId="5600349B" w:rsidR="004F7BF6" w:rsidRDefault="004F7BF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78E7EACB" w14:textId="6B5FD1CA" w:rsidR="004F7BF6" w:rsidRPr="009B085B" w:rsidRDefault="004F7BF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7AC8786C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7D724AA8" w14:textId="09A87106" w:rsidR="00C559A5" w:rsidRPr="00F13650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Заклепка 4,0x10 100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коробка с окном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Zitar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102287</w:t>
            </w:r>
          </w:p>
        </w:tc>
        <w:tc>
          <w:tcPr>
            <w:tcW w:w="2682" w:type="dxa"/>
            <w:vAlign w:val="center"/>
            <w:hideMark/>
          </w:tcPr>
          <w:p w14:paraId="24A71814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Коррозионностойкая, прочность на срез/вырыв, соответствие ГОСТ/ТУ</w:t>
            </w:r>
          </w:p>
        </w:tc>
        <w:tc>
          <w:tcPr>
            <w:tcW w:w="1508" w:type="dxa"/>
            <w:vAlign w:val="center"/>
            <w:hideMark/>
          </w:tcPr>
          <w:p w14:paraId="39537349" w14:textId="4DEC9AF8" w:rsidR="00C559A5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9" w:type="dxa"/>
            <w:vAlign w:val="center"/>
          </w:tcPr>
          <w:p w14:paraId="517A7DF4" w14:textId="4EB1ED70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633EC996" w14:textId="60EF12D2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2FA8" w:rsidRPr="00D74DCE" w14:paraId="5013D0C9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2B779ECF" w14:textId="759A088F" w:rsidR="00072FA8" w:rsidRPr="00072FA8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Кабель СПЕЦ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КГтп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-ХЛ 3x2.5 мм2, ГОСТ, 5 метров СПЕЦКГТП-ХЛ 3X2.5-5</w:t>
            </w:r>
          </w:p>
        </w:tc>
        <w:tc>
          <w:tcPr>
            <w:tcW w:w="2682" w:type="dxa"/>
            <w:vAlign w:val="center"/>
          </w:tcPr>
          <w:p w14:paraId="271426C5" w14:textId="462B01B2" w:rsidR="00072FA8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Сертифицированный, новый, без повреждений, маркировка, паспорт, сертификат соответствия</w:t>
            </w:r>
          </w:p>
        </w:tc>
        <w:tc>
          <w:tcPr>
            <w:tcW w:w="1508" w:type="dxa"/>
            <w:vAlign w:val="center"/>
          </w:tcPr>
          <w:p w14:paraId="4B20168D" w14:textId="6FCC7BF9" w:rsidR="00072FA8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290E07E6" w14:textId="52274C87" w:rsidR="00072FA8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1A51D2E1" w14:textId="1AEEB1CA" w:rsidR="00072FA8" w:rsidRPr="009B085B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2FA8" w:rsidRPr="00D74DCE" w14:paraId="5CD660CE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43BC8DFF" w14:textId="760A129E" w:rsidR="00072FA8" w:rsidRPr="00072FA8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Din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-рейка REXANT 30см, перфорированная, оцинкованная 12-8030</w:t>
            </w:r>
          </w:p>
        </w:tc>
        <w:tc>
          <w:tcPr>
            <w:tcW w:w="2682" w:type="dxa"/>
            <w:vAlign w:val="center"/>
          </w:tcPr>
          <w:p w14:paraId="33A04009" w14:textId="718826D7" w:rsidR="00072FA8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Ширина/толщина по ТУ</w:t>
            </w:r>
          </w:p>
        </w:tc>
        <w:tc>
          <w:tcPr>
            <w:tcW w:w="1508" w:type="dxa"/>
            <w:vAlign w:val="center"/>
          </w:tcPr>
          <w:p w14:paraId="25C56F4A" w14:textId="393D6988" w:rsidR="00072FA8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9" w:type="dxa"/>
            <w:vAlign w:val="center"/>
          </w:tcPr>
          <w:p w14:paraId="224B3171" w14:textId="16DCA2E1" w:rsidR="00072FA8" w:rsidRPr="00072FA8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39B4816F" w14:textId="48AFAF15" w:rsidR="00072FA8" w:rsidRPr="009B085B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27B2794B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7F71773E" w14:textId="77777777" w:rsidR="00C559A5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Проходная клемма UPUN UJ6-2.5/1X2, 3 точки подключения в клемме, тип фиксации провода: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push-in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, номинальное сечение: 2,5 мм кв., 24A, 800V, цвет: серый, 10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erp859399-1</w:t>
            </w:r>
          </w:p>
          <w:p w14:paraId="77C0CDE1" w14:textId="7A6B2509" w:rsidR="00FB76C6" w:rsidRPr="00F13650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2" w:type="dxa"/>
            <w:vAlign w:val="center"/>
            <w:hideMark/>
          </w:tcPr>
          <w:p w14:paraId="3AA71A50" w14:textId="46CD594E" w:rsidR="00C559A5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Ширина/толщина по ТУ, высокая адгезия, стойкость к УФ и перепадам температур</w:t>
            </w:r>
          </w:p>
        </w:tc>
        <w:tc>
          <w:tcPr>
            <w:tcW w:w="1508" w:type="dxa"/>
            <w:vAlign w:val="center"/>
            <w:hideMark/>
          </w:tcPr>
          <w:p w14:paraId="37A9465B" w14:textId="63CCA0C5" w:rsidR="00C559A5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9" w:type="dxa"/>
            <w:vAlign w:val="center"/>
          </w:tcPr>
          <w:p w14:paraId="73FCDBFC" w14:textId="16EABB2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469044F6" w14:textId="29615AF2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5520AD75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04E4099E" w14:textId="507A716B" w:rsidR="00C559A5" w:rsidRPr="00F13650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Наконечник штыревой втулочный изолированный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Vell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НШВИ 1,0-12, 100 шт. </w:t>
            </w: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VLnhvi-1.0-12(100) 1396480</w:t>
            </w:r>
          </w:p>
        </w:tc>
        <w:tc>
          <w:tcPr>
            <w:tcW w:w="2682" w:type="dxa"/>
            <w:vAlign w:val="center"/>
            <w:hideMark/>
          </w:tcPr>
          <w:p w14:paraId="3B519DEF" w14:textId="5F20E445" w:rsidR="00C559A5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Ширина/толщина по ТУ, высокая адгезия, стойкость к УФ и перепадам температур</w:t>
            </w:r>
          </w:p>
        </w:tc>
        <w:tc>
          <w:tcPr>
            <w:tcW w:w="1508" w:type="dxa"/>
            <w:vAlign w:val="center"/>
            <w:hideMark/>
          </w:tcPr>
          <w:p w14:paraId="4524A1C1" w14:textId="16A5950E" w:rsidR="00C559A5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295E5157" w14:textId="7FEE6879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2263437C" w14:textId="461A745A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13511910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61AB514C" w14:textId="582976C4" w:rsidR="00C559A5" w:rsidRPr="00F13650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Распределительная коробка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Экопласт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JBS300 о/п 300х250х120, 12 выходов, IP65 44030HF</w:t>
            </w:r>
          </w:p>
        </w:tc>
        <w:tc>
          <w:tcPr>
            <w:tcW w:w="2682" w:type="dxa"/>
            <w:vAlign w:val="center"/>
            <w:hideMark/>
          </w:tcPr>
          <w:p w14:paraId="045AAAC1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Степень защиты IP65, герметичные вводы, клеммные колодки, материал стойкий к УФ</w:t>
            </w:r>
          </w:p>
        </w:tc>
        <w:tc>
          <w:tcPr>
            <w:tcW w:w="1508" w:type="dxa"/>
            <w:vAlign w:val="center"/>
            <w:hideMark/>
          </w:tcPr>
          <w:p w14:paraId="25554EEF" w14:textId="341F10D1" w:rsidR="00C559A5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9" w:type="dxa"/>
            <w:vAlign w:val="center"/>
          </w:tcPr>
          <w:p w14:paraId="54C1EFBA" w14:textId="217737DE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2F16A8A9" w14:textId="782AEA9B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3BB3CC7E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293B4119" w14:textId="4A7814F5" w:rsidR="00C559A5" w:rsidRPr="00F13650" w:rsidRDefault="00072FA8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Наконечник-гильза Navigator </w:t>
            </w:r>
            <w:proofErr w:type="spellStart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>НШвИ</w:t>
            </w:r>
            <w:proofErr w:type="spellEnd"/>
            <w:r w:rsidRPr="00072FA8">
              <w:rPr>
                <w:rFonts w:ascii="Times New Roman" w:eastAsia="Times New Roman" w:hAnsi="Times New Roman" w:cs="Times New Roman"/>
                <w:lang w:eastAsia="ru-RU"/>
              </w:rPr>
              <w:t xml:space="preserve"> 2.5-8 NET-Е2508 100шт 71095</w:t>
            </w:r>
          </w:p>
        </w:tc>
        <w:tc>
          <w:tcPr>
            <w:tcW w:w="2682" w:type="dxa"/>
            <w:vAlign w:val="center"/>
            <w:hideMark/>
          </w:tcPr>
          <w:p w14:paraId="613D1E18" w14:textId="3A8E7025" w:rsidR="00C559A5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Стойкость к УФ и перепадам температур</w:t>
            </w:r>
          </w:p>
        </w:tc>
        <w:tc>
          <w:tcPr>
            <w:tcW w:w="1508" w:type="dxa"/>
            <w:vAlign w:val="center"/>
            <w:hideMark/>
          </w:tcPr>
          <w:p w14:paraId="00B85989" w14:textId="077E910B" w:rsidR="00C559A5" w:rsidRPr="00F13650" w:rsidRDefault="00072FA8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3B4F95F1" w14:textId="23D20162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773808BA" w14:textId="75A7075A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76C6" w:rsidRPr="00D74DCE" w14:paraId="43C61FCA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210CC120" w14:textId="6557B1D7" w:rsidR="00FB76C6" w:rsidRPr="00072FA8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>Токопроводящая паста EZETEK 50г 62258</w:t>
            </w:r>
          </w:p>
        </w:tc>
        <w:tc>
          <w:tcPr>
            <w:tcW w:w="2682" w:type="dxa"/>
            <w:vAlign w:val="center"/>
          </w:tcPr>
          <w:p w14:paraId="0159B32F" w14:textId="77777777" w:rsidR="00FB76C6" w:rsidRPr="00F13650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8" w:type="dxa"/>
            <w:vAlign w:val="center"/>
          </w:tcPr>
          <w:p w14:paraId="693BBB48" w14:textId="74495D1F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338CB59D" w14:textId="6E3D91F8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38202206" w14:textId="4A8BBF7A" w:rsidR="00FB76C6" w:rsidRPr="009B085B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76C6" w:rsidRPr="00D74DCE" w14:paraId="5ADF7151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336CD885" w14:textId="46F8DA84" w:rsidR="00FB76C6" w:rsidRPr="00072FA8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>Нейлоновая стяжка AVG 4.8x450 черная 4,8*450</w:t>
            </w:r>
          </w:p>
        </w:tc>
        <w:tc>
          <w:tcPr>
            <w:tcW w:w="2682" w:type="dxa"/>
            <w:vAlign w:val="center"/>
          </w:tcPr>
          <w:p w14:paraId="71BB2E18" w14:textId="0072A5A0" w:rsidR="00FB76C6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Стойкость к УФ и перепадам температур</w:t>
            </w:r>
          </w:p>
        </w:tc>
        <w:tc>
          <w:tcPr>
            <w:tcW w:w="1508" w:type="dxa"/>
            <w:vAlign w:val="center"/>
          </w:tcPr>
          <w:p w14:paraId="34E44F5F" w14:textId="62D76B1F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35C5C4B5" w14:textId="1F111A72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7F181B62" w14:textId="4B15D174" w:rsidR="00FB76C6" w:rsidRPr="009B085B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76C6" w:rsidRPr="00D74DCE" w14:paraId="3060CE4C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34734AF5" w14:textId="4611E30E" w:rsidR="00FB76C6" w:rsidRPr="00FB76C6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>Сверло двустороннее под заклёпки 4 мм VIRA 554340</w:t>
            </w:r>
          </w:p>
        </w:tc>
        <w:tc>
          <w:tcPr>
            <w:tcW w:w="2682" w:type="dxa"/>
            <w:vAlign w:val="center"/>
          </w:tcPr>
          <w:p w14:paraId="460F7A90" w14:textId="3DA62421" w:rsidR="00FB76C6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Согласно ТУ</w:t>
            </w:r>
          </w:p>
        </w:tc>
        <w:tc>
          <w:tcPr>
            <w:tcW w:w="1508" w:type="dxa"/>
            <w:vAlign w:val="center"/>
          </w:tcPr>
          <w:p w14:paraId="5ADDC3D2" w14:textId="570E1151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9" w:type="dxa"/>
            <w:vAlign w:val="center"/>
          </w:tcPr>
          <w:p w14:paraId="08AE4382" w14:textId="4E77CA29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20607B24" w14:textId="6E304FF1" w:rsidR="00FB76C6" w:rsidRPr="009B085B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76C6" w:rsidRPr="00D74DCE" w14:paraId="3AD9BDA7" w14:textId="77777777" w:rsidTr="004F7BF6">
        <w:trPr>
          <w:tblCellSpacing w:w="15" w:type="dxa"/>
        </w:trPr>
        <w:tc>
          <w:tcPr>
            <w:tcW w:w="2680" w:type="dxa"/>
            <w:vAlign w:val="center"/>
          </w:tcPr>
          <w:p w14:paraId="3656B7DD" w14:textId="7AAAD66E" w:rsidR="00FB76C6" w:rsidRPr="00FB76C6" w:rsidRDefault="00FB76C6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 xml:space="preserve">Трубка термоусадочная клеевая </w:t>
            </w:r>
            <w:proofErr w:type="spellStart"/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>Gigant</w:t>
            </w:r>
            <w:proofErr w:type="spellEnd"/>
            <w:r w:rsidRPr="00FB76C6">
              <w:rPr>
                <w:rFonts w:ascii="Times New Roman" w:eastAsia="Times New Roman" w:hAnsi="Times New Roman" w:cs="Times New Roman"/>
                <w:lang w:eastAsia="ru-RU"/>
              </w:rPr>
              <w:t xml:space="preserve"> (3:1) 20/6, черная, 10шт по 1м G-80126</w:t>
            </w:r>
          </w:p>
        </w:tc>
        <w:tc>
          <w:tcPr>
            <w:tcW w:w="2682" w:type="dxa"/>
            <w:vAlign w:val="center"/>
          </w:tcPr>
          <w:p w14:paraId="37D86A5C" w14:textId="7963350E" w:rsidR="00FB76C6" w:rsidRPr="00F13650" w:rsidRDefault="00215A12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15A12">
              <w:rPr>
                <w:rFonts w:ascii="Times New Roman" w:eastAsia="Times New Roman" w:hAnsi="Times New Roman" w:cs="Times New Roman"/>
                <w:lang w:eastAsia="ru-RU"/>
              </w:rPr>
              <w:t>Ширина/толщина по ТУ, высокая адгезия, стойкость к УФ и перепадам температур</w:t>
            </w:r>
          </w:p>
        </w:tc>
        <w:tc>
          <w:tcPr>
            <w:tcW w:w="1508" w:type="dxa"/>
            <w:vAlign w:val="center"/>
          </w:tcPr>
          <w:p w14:paraId="0475136F" w14:textId="06D22FB4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dxa"/>
            <w:vAlign w:val="center"/>
          </w:tcPr>
          <w:p w14:paraId="1A772BCB" w14:textId="03D36AE8" w:rsidR="00FB76C6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68D7D380" w14:textId="6493593D" w:rsidR="00FB76C6" w:rsidRPr="009B085B" w:rsidRDefault="00FB76C6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7457446B" w14:textId="77777777" w:rsidTr="004F7BF6">
        <w:trPr>
          <w:tblCellSpacing w:w="15" w:type="dxa"/>
        </w:trPr>
        <w:tc>
          <w:tcPr>
            <w:tcW w:w="2680" w:type="dxa"/>
            <w:vAlign w:val="center"/>
            <w:hideMark/>
          </w:tcPr>
          <w:p w14:paraId="7BB8E09A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Прочие расходные материалы</w:t>
            </w:r>
          </w:p>
        </w:tc>
        <w:tc>
          <w:tcPr>
            <w:tcW w:w="2682" w:type="dxa"/>
            <w:vAlign w:val="center"/>
            <w:hideMark/>
          </w:tcPr>
          <w:p w14:paraId="7E8D642F" w14:textId="77777777" w:rsidR="00C559A5" w:rsidRPr="00F13650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 xml:space="preserve">Изолента, кабельные стяжки, герметик, </w:t>
            </w:r>
            <w:proofErr w:type="spellStart"/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обезжириватель</w:t>
            </w:r>
            <w:proofErr w:type="spellEnd"/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, средства очистки, крепёж, маркировка</w:t>
            </w:r>
          </w:p>
        </w:tc>
        <w:tc>
          <w:tcPr>
            <w:tcW w:w="1508" w:type="dxa"/>
            <w:vAlign w:val="center"/>
            <w:hideMark/>
          </w:tcPr>
          <w:p w14:paraId="1149632D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3650">
              <w:rPr>
                <w:rFonts w:ascii="Times New Roman" w:eastAsia="Times New Roman" w:hAnsi="Times New Roman" w:cs="Times New Roman"/>
                <w:lang w:eastAsia="ru-RU"/>
              </w:rPr>
              <w:t>По необходимости</w:t>
            </w:r>
          </w:p>
        </w:tc>
        <w:tc>
          <w:tcPr>
            <w:tcW w:w="1419" w:type="dxa"/>
            <w:vAlign w:val="center"/>
          </w:tcPr>
          <w:p w14:paraId="476E71D1" w14:textId="77777777" w:rsidR="00C559A5" w:rsidRPr="00F13650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Align w:val="center"/>
          </w:tcPr>
          <w:p w14:paraId="731128CD" w14:textId="60B8EF6A" w:rsidR="00C559A5" w:rsidRPr="009B085B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59A5" w:rsidRPr="00D74DCE" w14:paraId="4A18A7D0" w14:textId="77777777" w:rsidTr="004F7BF6">
        <w:trPr>
          <w:tblCellSpacing w:w="15" w:type="dxa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8B821" w14:textId="77777777" w:rsidR="00C559A5" w:rsidRPr="006D6859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EC9C2F" w14:textId="77777777" w:rsidR="00C559A5" w:rsidRPr="006D6859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6859">
              <w:rPr>
                <w:rFonts w:ascii="Times New Roman" w:eastAsia="Times New Roman" w:hAnsi="Times New Roman" w:cs="Times New Roman"/>
                <w:lang w:eastAsia="ru-RU"/>
              </w:rPr>
              <w:t>Строительно-монтажные работы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09AE1" w14:textId="77777777" w:rsidR="00C559A5" w:rsidRPr="006D6859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817B" w14:textId="77777777" w:rsidR="00C559A5" w:rsidRPr="006D6859" w:rsidRDefault="00C559A5" w:rsidP="0082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E1A0F" w14:textId="77777777" w:rsidR="00C559A5" w:rsidRPr="006D6859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A8B24" w14:textId="31C5AAFF" w:rsidR="00C559A5" w:rsidRPr="006D6859" w:rsidRDefault="00C559A5" w:rsidP="0082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EEAB832" w14:textId="1EC13F46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материалы — новые, </w:t>
      </w:r>
      <w:r w:rsidRPr="00225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паспортами, сертификатами/декларациями </w:t>
      </w:r>
      <w:r w:rsidR="006D6859" w:rsidRPr="00225C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соответствия</w:t>
      </w:r>
      <w:r w:rsidR="006D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</w:t>
      </w:r>
      <w:r w:rsidR="00300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предусмотрено комплектом поставки завода изготовителя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следов хранения на открытом воздухе и механических повреждений.</w:t>
      </w:r>
    </w:p>
    <w:p w14:paraId="7DA923A3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выполнению работ</w:t>
      </w:r>
    </w:p>
    <w:p w14:paraId="5CC91D5F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Работы выполняются в соответствии с:</w:t>
      </w:r>
    </w:p>
    <w:p w14:paraId="2A78BAC7" w14:textId="77777777" w:rsidR="00C559A5" w:rsidRPr="00D74DCE" w:rsidRDefault="00C559A5" w:rsidP="00C559A5">
      <w:pPr>
        <w:numPr>
          <w:ilvl w:val="0"/>
          <w:numId w:val="1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ПУЭ (Правила устройства электроустановок), изд. 7;</w:t>
      </w:r>
    </w:p>
    <w:p w14:paraId="74A22208" w14:textId="77777777" w:rsidR="00C559A5" w:rsidRPr="00D74DCE" w:rsidRDefault="00C559A5" w:rsidP="00C559A5">
      <w:pPr>
        <w:numPr>
          <w:ilvl w:val="0"/>
          <w:numId w:val="1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СП 76.13330.2016 «Электротехнические устройства»;</w:t>
      </w:r>
    </w:p>
    <w:p w14:paraId="0B008086" w14:textId="77777777" w:rsidR="00C559A5" w:rsidRPr="00D74DCE" w:rsidRDefault="00C559A5" w:rsidP="00C559A5">
      <w:pPr>
        <w:numPr>
          <w:ilvl w:val="0"/>
          <w:numId w:val="1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инструкциями производителя кабеля и комплектующих;</w:t>
      </w:r>
    </w:p>
    <w:p w14:paraId="2D4F52A6" w14:textId="77777777" w:rsidR="00C559A5" w:rsidRPr="00D74DCE" w:rsidRDefault="00C559A5" w:rsidP="00C559A5">
      <w:pPr>
        <w:numPr>
          <w:ilvl w:val="0"/>
          <w:numId w:val="1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локальными нормами и правилами охраны труда заказчика.</w:t>
      </w:r>
    </w:p>
    <w:p w14:paraId="57226619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Безопасность:</w:t>
      </w:r>
    </w:p>
    <w:p w14:paraId="5DB3A4F9" w14:textId="77777777" w:rsidR="00C559A5" w:rsidRPr="00D74DCE" w:rsidRDefault="00C559A5" w:rsidP="00C559A5">
      <w:pPr>
        <w:numPr>
          <w:ilvl w:val="0"/>
          <w:numId w:val="1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на высоте — по наряд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допуску, с применением СИЗ, страховочных систем;</w:t>
      </w:r>
    </w:p>
    <w:p w14:paraId="4FCCC0C5" w14:textId="77777777" w:rsidR="00C559A5" w:rsidRPr="00D74DCE" w:rsidRDefault="00C559A5" w:rsidP="00C559A5">
      <w:pPr>
        <w:numPr>
          <w:ilvl w:val="0"/>
          <w:numId w:val="1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отключение питания, проверка отсутствия напряжения, установка временных ограждений;</w:t>
      </w:r>
    </w:p>
    <w:p w14:paraId="7D0C1703" w14:textId="77777777" w:rsidR="00C559A5" w:rsidRPr="00D74DCE" w:rsidRDefault="00C559A5" w:rsidP="00C559A5">
      <w:pPr>
        <w:numPr>
          <w:ilvl w:val="0"/>
          <w:numId w:val="1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работ во время осадков и при сильном ветре (по регламенту заказчика).</w:t>
      </w:r>
    </w:p>
    <w:p w14:paraId="53DBB8F0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Качество:</w:t>
      </w:r>
    </w:p>
    <w:p w14:paraId="2F52A9ED" w14:textId="77777777" w:rsidR="00C559A5" w:rsidRPr="00D74DCE" w:rsidRDefault="00C559A5" w:rsidP="00C559A5">
      <w:pPr>
        <w:numPr>
          <w:ilvl w:val="0"/>
          <w:numId w:val="1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отсутствие перегибов, натяжений, перекручивания кабеля;</w:t>
      </w:r>
    </w:p>
    <w:p w14:paraId="114DC1AB" w14:textId="77777777" w:rsidR="00C559A5" w:rsidRPr="00D74DCE" w:rsidRDefault="00C559A5" w:rsidP="00C559A5">
      <w:pPr>
        <w:numPr>
          <w:ilvl w:val="0"/>
          <w:numId w:val="1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надёжная фиксация без люфтов;</w:t>
      </w:r>
    </w:p>
    <w:p w14:paraId="6F0B650E" w14:textId="77777777" w:rsidR="00C559A5" w:rsidRPr="00D74DCE" w:rsidRDefault="00C559A5" w:rsidP="00C559A5">
      <w:pPr>
        <w:numPr>
          <w:ilvl w:val="0"/>
          <w:numId w:val="1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герметичность всех соединений и вводов;</w:t>
      </w:r>
    </w:p>
    <w:p w14:paraId="2330C32C" w14:textId="77777777" w:rsidR="00C559A5" w:rsidRPr="00D74DCE" w:rsidRDefault="00C559A5" w:rsidP="00C559A5">
      <w:pPr>
        <w:numPr>
          <w:ilvl w:val="0"/>
          <w:numId w:val="1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корректная работа системы при низких температурах (проверка прогрева).</w:t>
      </w:r>
    </w:p>
    <w:p w14:paraId="20BC36D8" w14:textId="77777777" w:rsidR="00C559A5" w:rsidRPr="00D74DCE" w:rsidRDefault="00C559A5" w:rsidP="00C559A5">
      <w:pPr>
        <w:spacing w:before="100" w:beforeAutospacing="1" w:after="100" w:afterAutospacing="1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3.4 Срок выполнения работ 15 рабочих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заключения Контракта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90B75C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Сдаточная документация</w:t>
      </w:r>
    </w:p>
    <w:p w14:paraId="1DD73BC9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предоставляет:</w:t>
      </w:r>
    </w:p>
    <w:p w14:paraId="651D4F21" w14:textId="77777777" w:rsidR="00C559A5" w:rsidRPr="00A952D6" w:rsidRDefault="00C559A5" w:rsidP="0030094E">
      <w:pPr>
        <w:numPr>
          <w:ilvl w:val="0"/>
          <w:numId w:val="1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обследования с дефектной ведомостью и схемой трасс;</w:t>
      </w:r>
    </w:p>
    <w:p w14:paraId="30719F46" w14:textId="77777777" w:rsidR="00C559A5" w:rsidRPr="00A952D6" w:rsidRDefault="00C559A5" w:rsidP="00C559A5">
      <w:pPr>
        <w:numPr>
          <w:ilvl w:val="0"/>
          <w:numId w:val="1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испытаний (сопротивление изоляции, заземление, результаты пробного пуска);</w:t>
      </w:r>
    </w:p>
    <w:p w14:paraId="11F804B1" w14:textId="77777777" w:rsidR="00C559A5" w:rsidRPr="00A952D6" w:rsidRDefault="00C559A5" w:rsidP="00C559A5">
      <w:pPr>
        <w:numPr>
          <w:ilvl w:val="0"/>
          <w:numId w:val="1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исполнительную схему трасс с привязкой к осям здания;</w:t>
      </w:r>
    </w:p>
    <w:p w14:paraId="72D8BFFB" w14:textId="77777777" w:rsidR="00C559A5" w:rsidRPr="00A952D6" w:rsidRDefault="00C559A5" w:rsidP="00C559A5">
      <w:pPr>
        <w:numPr>
          <w:ilvl w:val="0"/>
          <w:numId w:val="1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сертификаты/паспорта на применяемые материалы;</w:t>
      </w:r>
    </w:p>
    <w:p w14:paraId="0049FD8B" w14:textId="77777777" w:rsidR="00C559A5" w:rsidRPr="00A952D6" w:rsidRDefault="00C559A5" w:rsidP="00C559A5">
      <w:pPr>
        <w:numPr>
          <w:ilvl w:val="0"/>
          <w:numId w:val="14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D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инструкцию по эксплуатации и рекомендации по сезонному обслуживанию.</w:t>
      </w:r>
    </w:p>
    <w:p w14:paraId="31906CA1" w14:textId="77777777" w:rsidR="00C559A5" w:rsidRPr="00100E88" w:rsidRDefault="00C559A5" w:rsidP="00C559A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DF3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выполненных работ оформляется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универсальным передаточным документом (УПД)/актом выполненных работ </w:t>
      </w:r>
      <w:r w:rsidRPr="00DF3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порядке, установленном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DF32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A419A2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Гарантийные обязательства</w:t>
      </w:r>
    </w:p>
    <w:p w14:paraId="0E78261C" w14:textId="77777777" w:rsidR="00C559A5" w:rsidRPr="00D74DCE" w:rsidRDefault="00C559A5" w:rsidP="00C559A5">
      <w:pPr>
        <w:numPr>
          <w:ilvl w:val="0"/>
          <w:numId w:val="1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выполненные работы — не менее 24 месяцев с даты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о приемке.</w:t>
      </w:r>
    </w:p>
    <w:p w14:paraId="325AB3E0" w14:textId="77777777" w:rsidR="00C559A5" w:rsidRPr="00D74DCE" w:rsidRDefault="00C559A5" w:rsidP="00C559A5">
      <w:pPr>
        <w:numPr>
          <w:ilvl w:val="0"/>
          <w:numId w:val="1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242967957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материалы — не менее срока, установленного производителем </w:t>
      </w:r>
      <w:bookmarkEnd w:id="0"/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(подтверждается документами).</w:t>
      </w:r>
    </w:p>
    <w:p w14:paraId="5CB35896" w14:textId="77777777" w:rsidR="00C559A5" w:rsidRPr="00D74DCE" w:rsidRDefault="00C559A5" w:rsidP="00C559A5">
      <w:pPr>
        <w:numPr>
          <w:ilvl w:val="0"/>
          <w:numId w:val="15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дефектов в гарантийный период подрядчик устраняет их за свой счёт в согласованные сроки.</w:t>
      </w:r>
    </w:p>
    <w:p w14:paraId="675A65E1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Особые условия</w:t>
      </w:r>
    </w:p>
    <w:p w14:paraId="12035E74" w14:textId="77777777" w:rsidR="00C559A5" w:rsidRDefault="00C559A5" w:rsidP="00C559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Доступ на объект — по согласованию с ответственным лицом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4B4955" w14:textId="77777777" w:rsidR="00C559A5" w:rsidRPr="00D74DCE" w:rsidRDefault="00C559A5" w:rsidP="00C559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График работ — </w:t>
      </w:r>
      <w:r w:rsidRPr="004834B1">
        <w:rPr>
          <w:rFonts w:ascii="Times New Roman" w:eastAsia="Times New Roman" w:hAnsi="Times New Roman" w:cs="Times New Roman"/>
          <w:sz w:val="24"/>
          <w:szCs w:val="24"/>
          <w:lang w:eastAsia="ru-RU"/>
        </w:rPr>
        <w:t>с 9:00 до 18:00 в рабочие дни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нарушения учебного процесса. </w:t>
      </w:r>
    </w:p>
    <w:p w14:paraId="3148F668" w14:textId="77777777" w:rsidR="00C559A5" w:rsidRDefault="00C559A5" w:rsidP="00C559A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CE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64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несет ответственность за повреждение кровельного покрытия, фасадов, водосточной системы, инженерных коммуникаций и иного имущества Заказчика, возникшее по вине Подрядчика при выполнении работ.</w:t>
      </w:r>
    </w:p>
    <w:p w14:paraId="5721B3EB" w14:textId="77777777" w:rsidR="004164B4" w:rsidRPr="004164B4" w:rsidRDefault="004164B4" w:rsidP="004164B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причинения повреждений Подрядчик обязан за свой счет восстановить поврежденные элементы до состояния, существовавшего до начала выполнения работ, в срок, согласованный с Заказчиком.</w:t>
      </w:r>
    </w:p>
    <w:p w14:paraId="75480227" w14:textId="76A512DA" w:rsidR="00B16407" w:rsidRPr="00EB4163" w:rsidRDefault="004164B4" w:rsidP="006D685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неустранения повреждений Заказчик вправе требовать возмещения причиненных убытков в соответствии с законодательством Российской Федерации.</w:t>
      </w:r>
    </w:p>
    <w:p w14:paraId="66879704" w14:textId="77777777" w:rsidR="00935843" w:rsidRDefault="00935843" w:rsidP="0093584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BFB341" w14:textId="77777777" w:rsidR="00935843" w:rsidRDefault="00935843" w:rsidP="00D326F1">
      <w:pPr>
        <w:rPr>
          <w:rFonts w:ascii="Times New Roman" w:hAnsi="Times New Roman" w:cs="Times New Roman"/>
          <w:sz w:val="24"/>
          <w:szCs w:val="24"/>
        </w:rPr>
      </w:pPr>
    </w:p>
    <w:sectPr w:rsidR="00935843" w:rsidSect="006D6859">
      <w:footerReference w:type="default" r:id="rId8"/>
      <w:pgSz w:w="11906" w:h="16838" w:code="9"/>
      <w:pgMar w:top="709" w:right="849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F4773" w14:textId="77777777" w:rsidR="00E91B2A" w:rsidRDefault="00E91B2A" w:rsidP="002D58B5">
      <w:pPr>
        <w:spacing w:after="0" w:line="240" w:lineRule="auto"/>
      </w:pPr>
      <w:r>
        <w:separator/>
      </w:r>
    </w:p>
  </w:endnote>
  <w:endnote w:type="continuationSeparator" w:id="0">
    <w:p w14:paraId="28487016" w14:textId="77777777" w:rsidR="00E91B2A" w:rsidRDefault="00E91B2A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854601"/>
      <w:docPartObj>
        <w:docPartGallery w:val="Page Numbers (Bottom of Page)"/>
        <w:docPartUnique/>
      </w:docPartObj>
    </w:sdtPr>
    <w:sdtEndPr/>
    <w:sdtContent>
      <w:p w14:paraId="7BAA4437" w14:textId="77777777" w:rsidR="00CD01B4" w:rsidRDefault="00726069" w:rsidP="001C068F">
        <w:pPr>
          <w:pStyle w:val="aa"/>
          <w:jc w:val="center"/>
        </w:pPr>
        <w:r>
          <w:fldChar w:fldCharType="begin"/>
        </w:r>
        <w:r w:rsidR="00CD01B4">
          <w:instrText>PAGE   \* MERGEFORMAT</w:instrText>
        </w:r>
        <w:r>
          <w:fldChar w:fldCharType="separate"/>
        </w:r>
        <w:r w:rsidR="00225CF0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1AFC" w14:textId="77777777" w:rsidR="00E91B2A" w:rsidRDefault="00E91B2A" w:rsidP="002D58B5">
      <w:pPr>
        <w:spacing w:after="0" w:line="240" w:lineRule="auto"/>
      </w:pPr>
      <w:r>
        <w:separator/>
      </w:r>
    </w:p>
  </w:footnote>
  <w:footnote w:type="continuationSeparator" w:id="0">
    <w:p w14:paraId="1B83EC07" w14:textId="77777777" w:rsidR="00E91B2A" w:rsidRDefault="00E91B2A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3ED8"/>
    <w:multiLevelType w:val="multilevel"/>
    <w:tmpl w:val="27649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80C27"/>
    <w:multiLevelType w:val="multilevel"/>
    <w:tmpl w:val="BE1A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762361"/>
    <w:multiLevelType w:val="multilevel"/>
    <w:tmpl w:val="170E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A04729"/>
    <w:multiLevelType w:val="multilevel"/>
    <w:tmpl w:val="802C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E0447"/>
    <w:multiLevelType w:val="multilevel"/>
    <w:tmpl w:val="A384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A83553"/>
    <w:multiLevelType w:val="multilevel"/>
    <w:tmpl w:val="D256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A2BEE"/>
    <w:multiLevelType w:val="multilevel"/>
    <w:tmpl w:val="11E0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3280E"/>
    <w:multiLevelType w:val="multilevel"/>
    <w:tmpl w:val="9994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D22211"/>
    <w:multiLevelType w:val="multilevel"/>
    <w:tmpl w:val="47AC1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AC047B"/>
    <w:multiLevelType w:val="multilevel"/>
    <w:tmpl w:val="1476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E51344"/>
    <w:multiLevelType w:val="multilevel"/>
    <w:tmpl w:val="AFC0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665BD6"/>
    <w:multiLevelType w:val="multilevel"/>
    <w:tmpl w:val="C140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351618">
    <w:abstractNumId w:val="8"/>
  </w:num>
  <w:num w:numId="2" w16cid:durableId="1310288161">
    <w:abstractNumId w:val="5"/>
  </w:num>
  <w:num w:numId="3" w16cid:durableId="1460881768">
    <w:abstractNumId w:val="1"/>
  </w:num>
  <w:num w:numId="4" w16cid:durableId="1976712942">
    <w:abstractNumId w:val="12"/>
  </w:num>
  <w:num w:numId="5" w16cid:durableId="62340976">
    <w:abstractNumId w:val="0"/>
  </w:num>
  <w:num w:numId="6" w16cid:durableId="589310119">
    <w:abstractNumId w:val="11"/>
  </w:num>
  <w:num w:numId="7" w16cid:durableId="490946581">
    <w:abstractNumId w:val="4"/>
  </w:num>
  <w:num w:numId="8" w16cid:durableId="2136873601">
    <w:abstractNumId w:val="14"/>
  </w:num>
  <w:num w:numId="9" w16cid:durableId="1435828976">
    <w:abstractNumId w:val="3"/>
  </w:num>
  <w:num w:numId="10" w16cid:durableId="771048606">
    <w:abstractNumId w:val="9"/>
  </w:num>
  <w:num w:numId="11" w16cid:durableId="326058124">
    <w:abstractNumId w:val="6"/>
  </w:num>
  <w:num w:numId="12" w16cid:durableId="5910201">
    <w:abstractNumId w:val="13"/>
  </w:num>
  <w:num w:numId="13" w16cid:durableId="2136213236">
    <w:abstractNumId w:val="7"/>
  </w:num>
  <w:num w:numId="14" w16cid:durableId="2137481197">
    <w:abstractNumId w:val="2"/>
  </w:num>
  <w:num w:numId="15" w16cid:durableId="93960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B5"/>
    <w:rsid w:val="00010C1D"/>
    <w:rsid w:val="000200CC"/>
    <w:rsid w:val="00040EE9"/>
    <w:rsid w:val="00041597"/>
    <w:rsid w:val="000504F5"/>
    <w:rsid w:val="00060029"/>
    <w:rsid w:val="0006302A"/>
    <w:rsid w:val="00063BE5"/>
    <w:rsid w:val="00071BAC"/>
    <w:rsid w:val="00071F6E"/>
    <w:rsid w:val="000722F1"/>
    <w:rsid w:val="00072FA8"/>
    <w:rsid w:val="00077D78"/>
    <w:rsid w:val="00097261"/>
    <w:rsid w:val="000A3C0C"/>
    <w:rsid w:val="000A42BF"/>
    <w:rsid w:val="000A7F98"/>
    <w:rsid w:val="000B0B56"/>
    <w:rsid w:val="000D096F"/>
    <w:rsid w:val="000E7CA5"/>
    <w:rsid w:val="000F38DC"/>
    <w:rsid w:val="000F62C0"/>
    <w:rsid w:val="00106843"/>
    <w:rsid w:val="00115F89"/>
    <w:rsid w:val="00122834"/>
    <w:rsid w:val="00133FFE"/>
    <w:rsid w:val="00136ABD"/>
    <w:rsid w:val="00144F0E"/>
    <w:rsid w:val="001453E4"/>
    <w:rsid w:val="0014771F"/>
    <w:rsid w:val="001811C2"/>
    <w:rsid w:val="0019451E"/>
    <w:rsid w:val="00196BFD"/>
    <w:rsid w:val="00197F83"/>
    <w:rsid w:val="001A265A"/>
    <w:rsid w:val="001A4775"/>
    <w:rsid w:val="001A6415"/>
    <w:rsid w:val="001A788C"/>
    <w:rsid w:val="001B57D6"/>
    <w:rsid w:val="001C068F"/>
    <w:rsid w:val="001C2438"/>
    <w:rsid w:val="001C2645"/>
    <w:rsid w:val="001F3044"/>
    <w:rsid w:val="00202487"/>
    <w:rsid w:val="00205E7B"/>
    <w:rsid w:val="00210405"/>
    <w:rsid w:val="00215A12"/>
    <w:rsid w:val="00217579"/>
    <w:rsid w:val="00221033"/>
    <w:rsid w:val="00223C78"/>
    <w:rsid w:val="00225CF0"/>
    <w:rsid w:val="002336EB"/>
    <w:rsid w:val="00233924"/>
    <w:rsid w:val="00233F56"/>
    <w:rsid w:val="00234AE5"/>
    <w:rsid w:val="002363B9"/>
    <w:rsid w:val="00261675"/>
    <w:rsid w:val="00263EB2"/>
    <w:rsid w:val="0026677B"/>
    <w:rsid w:val="00281466"/>
    <w:rsid w:val="002A0F6D"/>
    <w:rsid w:val="002A3F9E"/>
    <w:rsid w:val="002A7B3D"/>
    <w:rsid w:val="002C7C22"/>
    <w:rsid w:val="002D0026"/>
    <w:rsid w:val="002D5401"/>
    <w:rsid w:val="002D58B5"/>
    <w:rsid w:val="002F1DC2"/>
    <w:rsid w:val="0030094E"/>
    <w:rsid w:val="0030135C"/>
    <w:rsid w:val="00312C7A"/>
    <w:rsid w:val="00337239"/>
    <w:rsid w:val="00345BAB"/>
    <w:rsid w:val="00350881"/>
    <w:rsid w:val="00366C14"/>
    <w:rsid w:val="00377ADD"/>
    <w:rsid w:val="00377B4C"/>
    <w:rsid w:val="0039390C"/>
    <w:rsid w:val="003C2D77"/>
    <w:rsid w:val="003D4C70"/>
    <w:rsid w:val="003E081F"/>
    <w:rsid w:val="003E318E"/>
    <w:rsid w:val="003F1072"/>
    <w:rsid w:val="003F5FD0"/>
    <w:rsid w:val="004160C1"/>
    <w:rsid w:val="004163B7"/>
    <w:rsid w:val="004164B4"/>
    <w:rsid w:val="00421E5F"/>
    <w:rsid w:val="0042662F"/>
    <w:rsid w:val="00444DE5"/>
    <w:rsid w:val="00451E64"/>
    <w:rsid w:val="004547C9"/>
    <w:rsid w:val="004555C8"/>
    <w:rsid w:val="004657C8"/>
    <w:rsid w:val="004808EF"/>
    <w:rsid w:val="00494639"/>
    <w:rsid w:val="00497156"/>
    <w:rsid w:val="00497F92"/>
    <w:rsid w:val="004A5367"/>
    <w:rsid w:val="004A7804"/>
    <w:rsid w:val="004B203C"/>
    <w:rsid w:val="004B5F5E"/>
    <w:rsid w:val="004C0D07"/>
    <w:rsid w:val="004C185E"/>
    <w:rsid w:val="004C73AC"/>
    <w:rsid w:val="004D2B7F"/>
    <w:rsid w:val="004D44A2"/>
    <w:rsid w:val="004E062B"/>
    <w:rsid w:val="004E53A4"/>
    <w:rsid w:val="004E67AD"/>
    <w:rsid w:val="004F1968"/>
    <w:rsid w:val="004F7BF6"/>
    <w:rsid w:val="005149C7"/>
    <w:rsid w:val="00545731"/>
    <w:rsid w:val="00560E66"/>
    <w:rsid w:val="00566574"/>
    <w:rsid w:val="005742FE"/>
    <w:rsid w:val="00576B33"/>
    <w:rsid w:val="005860FD"/>
    <w:rsid w:val="00587EB3"/>
    <w:rsid w:val="00590937"/>
    <w:rsid w:val="00591D9D"/>
    <w:rsid w:val="005A7D37"/>
    <w:rsid w:val="005D5133"/>
    <w:rsid w:val="005D6F14"/>
    <w:rsid w:val="005E0A76"/>
    <w:rsid w:val="005E59A9"/>
    <w:rsid w:val="005F42AF"/>
    <w:rsid w:val="005F55D4"/>
    <w:rsid w:val="00600B7E"/>
    <w:rsid w:val="00601DC8"/>
    <w:rsid w:val="00601F55"/>
    <w:rsid w:val="006240C2"/>
    <w:rsid w:val="006248AD"/>
    <w:rsid w:val="006367BC"/>
    <w:rsid w:val="0063707C"/>
    <w:rsid w:val="006453EF"/>
    <w:rsid w:val="00647FE7"/>
    <w:rsid w:val="006537EB"/>
    <w:rsid w:val="00660256"/>
    <w:rsid w:val="0066206F"/>
    <w:rsid w:val="0067508B"/>
    <w:rsid w:val="006765EB"/>
    <w:rsid w:val="00677179"/>
    <w:rsid w:val="00677FDA"/>
    <w:rsid w:val="006858C7"/>
    <w:rsid w:val="006914AE"/>
    <w:rsid w:val="00696AC0"/>
    <w:rsid w:val="006A5FB6"/>
    <w:rsid w:val="006B5716"/>
    <w:rsid w:val="006B6762"/>
    <w:rsid w:val="006C019B"/>
    <w:rsid w:val="006D365D"/>
    <w:rsid w:val="006D56E2"/>
    <w:rsid w:val="006D6859"/>
    <w:rsid w:val="006F147B"/>
    <w:rsid w:val="006F26E4"/>
    <w:rsid w:val="006F3D38"/>
    <w:rsid w:val="00710AA7"/>
    <w:rsid w:val="00726069"/>
    <w:rsid w:val="00740EBC"/>
    <w:rsid w:val="0076090A"/>
    <w:rsid w:val="00763E5D"/>
    <w:rsid w:val="00766671"/>
    <w:rsid w:val="00783834"/>
    <w:rsid w:val="00794BC1"/>
    <w:rsid w:val="007B79FE"/>
    <w:rsid w:val="007C1A92"/>
    <w:rsid w:val="007C7CD7"/>
    <w:rsid w:val="007D103F"/>
    <w:rsid w:val="007D36B1"/>
    <w:rsid w:val="007D7226"/>
    <w:rsid w:val="007E431F"/>
    <w:rsid w:val="0080403E"/>
    <w:rsid w:val="00814F30"/>
    <w:rsid w:val="00836EF8"/>
    <w:rsid w:val="00837F2F"/>
    <w:rsid w:val="0086594B"/>
    <w:rsid w:val="00876C59"/>
    <w:rsid w:val="00877FF5"/>
    <w:rsid w:val="00882045"/>
    <w:rsid w:val="00890234"/>
    <w:rsid w:val="0089408D"/>
    <w:rsid w:val="008958AD"/>
    <w:rsid w:val="008A1D06"/>
    <w:rsid w:val="008A561C"/>
    <w:rsid w:val="008B2D5D"/>
    <w:rsid w:val="008B33F4"/>
    <w:rsid w:val="008B786D"/>
    <w:rsid w:val="008C1B76"/>
    <w:rsid w:val="008C6FFF"/>
    <w:rsid w:val="008D1C48"/>
    <w:rsid w:val="008D7F60"/>
    <w:rsid w:val="008E370C"/>
    <w:rsid w:val="008F6176"/>
    <w:rsid w:val="009002BF"/>
    <w:rsid w:val="00905CB8"/>
    <w:rsid w:val="0091070A"/>
    <w:rsid w:val="009122DC"/>
    <w:rsid w:val="0092100C"/>
    <w:rsid w:val="00935843"/>
    <w:rsid w:val="009372F0"/>
    <w:rsid w:val="00942C63"/>
    <w:rsid w:val="009668C9"/>
    <w:rsid w:val="009804A6"/>
    <w:rsid w:val="009A013D"/>
    <w:rsid w:val="009B085B"/>
    <w:rsid w:val="009B103B"/>
    <w:rsid w:val="009C3E2F"/>
    <w:rsid w:val="009E0736"/>
    <w:rsid w:val="009E090B"/>
    <w:rsid w:val="009E1551"/>
    <w:rsid w:val="00A00679"/>
    <w:rsid w:val="00A07476"/>
    <w:rsid w:val="00A12A2C"/>
    <w:rsid w:val="00A26E3D"/>
    <w:rsid w:val="00A81F6E"/>
    <w:rsid w:val="00A87B06"/>
    <w:rsid w:val="00A93B19"/>
    <w:rsid w:val="00A952D6"/>
    <w:rsid w:val="00AB1AD9"/>
    <w:rsid w:val="00AE4807"/>
    <w:rsid w:val="00AF2594"/>
    <w:rsid w:val="00AF7883"/>
    <w:rsid w:val="00B16407"/>
    <w:rsid w:val="00B22E35"/>
    <w:rsid w:val="00B27FD6"/>
    <w:rsid w:val="00B40101"/>
    <w:rsid w:val="00B51068"/>
    <w:rsid w:val="00B71417"/>
    <w:rsid w:val="00B81362"/>
    <w:rsid w:val="00B90A17"/>
    <w:rsid w:val="00B93CCF"/>
    <w:rsid w:val="00BA1A82"/>
    <w:rsid w:val="00BB2F81"/>
    <w:rsid w:val="00BD28AE"/>
    <w:rsid w:val="00BF252C"/>
    <w:rsid w:val="00BF62E4"/>
    <w:rsid w:val="00BF78CA"/>
    <w:rsid w:val="00C12C1A"/>
    <w:rsid w:val="00C17527"/>
    <w:rsid w:val="00C21477"/>
    <w:rsid w:val="00C2506C"/>
    <w:rsid w:val="00C319FF"/>
    <w:rsid w:val="00C559A5"/>
    <w:rsid w:val="00C668DD"/>
    <w:rsid w:val="00C67AFD"/>
    <w:rsid w:val="00C7503B"/>
    <w:rsid w:val="00C75C20"/>
    <w:rsid w:val="00C8570F"/>
    <w:rsid w:val="00C93CBB"/>
    <w:rsid w:val="00CA1F79"/>
    <w:rsid w:val="00CA62DC"/>
    <w:rsid w:val="00CD01B4"/>
    <w:rsid w:val="00CE51A3"/>
    <w:rsid w:val="00CE6783"/>
    <w:rsid w:val="00CF0372"/>
    <w:rsid w:val="00CF2C66"/>
    <w:rsid w:val="00CF664A"/>
    <w:rsid w:val="00D06E1E"/>
    <w:rsid w:val="00D07FCB"/>
    <w:rsid w:val="00D2172C"/>
    <w:rsid w:val="00D30D03"/>
    <w:rsid w:val="00D326F1"/>
    <w:rsid w:val="00D457CA"/>
    <w:rsid w:val="00D80601"/>
    <w:rsid w:val="00D968E2"/>
    <w:rsid w:val="00DA3A11"/>
    <w:rsid w:val="00DA52B8"/>
    <w:rsid w:val="00DC016C"/>
    <w:rsid w:val="00DD56A6"/>
    <w:rsid w:val="00DD5779"/>
    <w:rsid w:val="00DD69AC"/>
    <w:rsid w:val="00DE501E"/>
    <w:rsid w:val="00DE6819"/>
    <w:rsid w:val="00DF3E23"/>
    <w:rsid w:val="00DF42B6"/>
    <w:rsid w:val="00E04736"/>
    <w:rsid w:val="00E16087"/>
    <w:rsid w:val="00E17872"/>
    <w:rsid w:val="00E34A5A"/>
    <w:rsid w:val="00E43ABD"/>
    <w:rsid w:val="00E53B93"/>
    <w:rsid w:val="00E74CE7"/>
    <w:rsid w:val="00E87D1D"/>
    <w:rsid w:val="00E91B2A"/>
    <w:rsid w:val="00E952C7"/>
    <w:rsid w:val="00E96D28"/>
    <w:rsid w:val="00EA1804"/>
    <w:rsid w:val="00EA559C"/>
    <w:rsid w:val="00EA62F7"/>
    <w:rsid w:val="00EB036F"/>
    <w:rsid w:val="00EB4163"/>
    <w:rsid w:val="00EB64D9"/>
    <w:rsid w:val="00EC3730"/>
    <w:rsid w:val="00EC673D"/>
    <w:rsid w:val="00EE17DB"/>
    <w:rsid w:val="00EE3F37"/>
    <w:rsid w:val="00EE4410"/>
    <w:rsid w:val="00EE767D"/>
    <w:rsid w:val="00EF3A2B"/>
    <w:rsid w:val="00F07ACE"/>
    <w:rsid w:val="00F21F53"/>
    <w:rsid w:val="00F26671"/>
    <w:rsid w:val="00F43831"/>
    <w:rsid w:val="00F43C48"/>
    <w:rsid w:val="00F5350C"/>
    <w:rsid w:val="00F62D07"/>
    <w:rsid w:val="00F774EE"/>
    <w:rsid w:val="00F77C2B"/>
    <w:rsid w:val="00F80F8F"/>
    <w:rsid w:val="00F90910"/>
    <w:rsid w:val="00FB76C6"/>
    <w:rsid w:val="00FB7F10"/>
    <w:rsid w:val="00FD5324"/>
    <w:rsid w:val="00F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4604"/>
  <w15:docId w15:val="{AF61229C-09BF-47B7-8C6B-FBCEC2738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table" w:customStyle="1" w:styleId="10">
    <w:name w:val="Сетка таблицы10"/>
    <w:basedOn w:val="a1"/>
    <w:next w:val="ad"/>
    <w:uiPriority w:val="59"/>
    <w:rsid w:val="0021040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D326F1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326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326F1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326F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326F1"/>
    <w:rPr>
      <w:b/>
      <w:bCs/>
      <w:sz w:val="20"/>
      <w:szCs w:val="20"/>
    </w:rPr>
  </w:style>
  <w:style w:type="table" w:customStyle="1" w:styleId="1">
    <w:name w:val="Сетка таблицы1"/>
    <w:basedOn w:val="a1"/>
    <w:next w:val="ad"/>
    <w:uiPriority w:val="39"/>
    <w:rsid w:val="00D806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D1B02-27F4-4821-A138-D452AD45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tech lokkiitech</cp:lastModifiedBy>
  <cp:revision>2</cp:revision>
  <cp:lastPrinted>2022-05-13T04:52:00Z</cp:lastPrinted>
  <dcterms:created xsi:type="dcterms:W3CDTF">2026-10-16T11:44:00Z</dcterms:created>
  <dcterms:modified xsi:type="dcterms:W3CDTF">2026-10-16T11:44:00Z</dcterms:modified>
</cp:coreProperties>
</file>