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196" w:rsidRPr="00A842EE" w:rsidRDefault="000E0196">
      <w:pPr>
        <w:jc w:val="center"/>
      </w:pPr>
      <w:r w:rsidRPr="00A842EE">
        <w:rPr>
          <w:rFonts w:eastAsia="Calibri"/>
          <w:b/>
          <w:bCs/>
          <w:lang w:eastAsia="en-US"/>
        </w:rPr>
        <w:t>МУНИЦИПАЛЬНЫЙ КОНТРАКТ</w:t>
      </w:r>
      <w:r w:rsidR="007A07BA">
        <w:rPr>
          <w:rFonts w:eastAsia="Calibri"/>
          <w:b/>
          <w:lang w:eastAsia="ar-SA"/>
        </w:rPr>
        <w:t xml:space="preserve"> № </w:t>
      </w:r>
      <w:r w:rsidR="006F5DB6">
        <w:rPr>
          <w:rFonts w:eastAsia="Calibri"/>
          <w:b/>
          <w:lang w:eastAsia="ar-SA"/>
        </w:rPr>
        <w:t>______</w:t>
      </w:r>
    </w:p>
    <w:p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tc>
          <w:tcPr>
            <w:tcW w:w="4936" w:type="dxa"/>
          </w:tcPr>
          <w:p w:rsidR="000E0196" w:rsidRPr="00A842EE" w:rsidRDefault="009241B3">
            <w:r w:rsidRPr="00F850BE">
              <w:rPr>
                <w:rFonts w:eastAsia="Calibri"/>
                <w:lang w:eastAsia="ar-SA"/>
              </w:rPr>
              <w:t xml:space="preserve">д. </w:t>
            </w:r>
            <w:proofErr w:type="spellStart"/>
            <w:r w:rsidRPr="00F850BE">
              <w:rPr>
                <w:rFonts w:eastAsia="Calibri"/>
                <w:lang w:eastAsia="ar-SA"/>
              </w:rPr>
              <w:t>Разбегаево</w:t>
            </w:r>
            <w:proofErr w:type="spellEnd"/>
          </w:p>
        </w:tc>
        <w:tc>
          <w:tcPr>
            <w:tcW w:w="4987" w:type="dxa"/>
          </w:tcPr>
          <w:p w:rsidR="000E0196" w:rsidRPr="00A842EE" w:rsidRDefault="000E0196" w:rsidP="006F5DB6">
            <w:pPr>
              <w:tabs>
                <w:tab w:val="left" w:pos="7088"/>
              </w:tabs>
              <w:jc w:val="right"/>
            </w:pPr>
            <w:r w:rsidRPr="00A842EE">
              <w:rPr>
                <w:rFonts w:eastAsia="Calibri"/>
                <w:lang w:eastAsia="ar-SA"/>
              </w:rPr>
              <w:t>«</w:t>
            </w:r>
            <w:r w:rsidR="006F5DB6">
              <w:rPr>
                <w:rFonts w:eastAsia="Calibri"/>
                <w:lang w:eastAsia="ar-SA"/>
              </w:rPr>
              <w:t>___</w:t>
            </w:r>
            <w:r w:rsidRPr="00A842EE">
              <w:rPr>
                <w:rFonts w:eastAsia="Calibri"/>
                <w:lang w:eastAsia="ar-SA"/>
              </w:rPr>
              <w:t xml:space="preserve">» </w:t>
            </w:r>
            <w:r w:rsidR="006F5DB6">
              <w:rPr>
                <w:rFonts w:eastAsia="Calibri"/>
                <w:lang w:eastAsia="ar-SA"/>
              </w:rPr>
              <w:t>___________</w:t>
            </w:r>
            <w:r w:rsidRPr="00A842EE">
              <w:rPr>
                <w:rFonts w:eastAsia="Calibri"/>
                <w:lang w:eastAsia="ar-SA"/>
              </w:rPr>
              <w:t>20</w:t>
            </w:r>
            <w:r w:rsidR="00A71A0E" w:rsidRPr="00A842EE">
              <w:rPr>
                <w:rFonts w:eastAsia="Calibri"/>
                <w:lang w:eastAsia="ar-SA"/>
              </w:rPr>
              <w:t>2</w:t>
            </w:r>
            <w:r w:rsidR="007A07BA">
              <w:rPr>
                <w:rFonts w:eastAsia="Calibri"/>
                <w:lang w:eastAsia="ar-SA"/>
              </w:rPr>
              <w:t>6</w:t>
            </w:r>
            <w:r w:rsidRPr="00A842EE">
              <w:rPr>
                <w:rFonts w:eastAsia="Calibri"/>
                <w:lang w:eastAsia="ar-SA"/>
              </w:rPr>
              <w:t>г.</w:t>
            </w:r>
          </w:p>
        </w:tc>
      </w:tr>
    </w:tbl>
    <w:p w:rsidR="000E0196" w:rsidRPr="00A842EE" w:rsidRDefault="000E0196">
      <w:pPr>
        <w:jc w:val="center"/>
      </w:pPr>
    </w:p>
    <w:p w:rsidR="000E0196" w:rsidRPr="00A842EE" w:rsidRDefault="00AA53D4" w:rsidP="009B2C74">
      <w:pPr>
        <w:tabs>
          <w:tab w:val="left" w:pos="1980"/>
        </w:tabs>
        <w:ind w:firstLine="851"/>
        <w:jc w:val="both"/>
        <w:rPr>
          <w:rFonts w:eastAsia="Calibri"/>
          <w:kern w:val="2"/>
          <w:lang w:eastAsia="ar-SA"/>
        </w:rPr>
      </w:pPr>
      <w:proofErr w:type="gramStart"/>
      <w:r w:rsidRPr="00F850BE">
        <w:rPr>
          <w:iCs/>
        </w:rPr>
        <w:t>Муниципальное учреждение дополнительного образования «Ломоносовская спортивная школа»</w:t>
      </w:r>
      <w:r w:rsidR="00751C65" w:rsidRPr="00A842EE">
        <w:rPr>
          <w:rFonts w:eastAsia="Calibri"/>
        </w:rPr>
        <w:t xml:space="preserve">, именуемое в дальнейшем </w:t>
      </w:r>
      <w:r w:rsidR="00751C65" w:rsidRPr="00A842EE">
        <w:rPr>
          <w:rFonts w:eastAsia="Calibri"/>
          <w:b/>
          <w:bCs/>
        </w:rPr>
        <w:t xml:space="preserve">«Заказчик», </w:t>
      </w:r>
      <w:r w:rsidRPr="00F850BE">
        <w:rPr>
          <w:iCs/>
        </w:rPr>
        <w:t xml:space="preserve">в лице директора </w:t>
      </w:r>
      <w:proofErr w:type="spellStart"/>
      <w:r w:rsidRPr="00F850BE">
        <w:rPr>
          <w:iCs/>
        </w:rPr>
        <w:t>Пиканина</w:t>
      </w:r>
      <w:proofErr w:type="spellEnd"/>
      <w:r w:rsidRPr="00F850BE">
        <w:rPr>
          <w:iCs/>
        </w:rPr>
        <w:t xml:space="preserve"> Михаила Геннадьевича, действующего на основании Устава</w:t>
      </w:r>
      <w:r w:rsidR="00751C65" w:rsidRPr="00A842EE">
        <w:t>,</w:t>
      </w:r>
      <w:r w:rsidR="0057425C" w:rsidRPr="00A842EE">
        <w:t xml:space="preserve"> с одной стороны </w:t>
      </w:r>
      <w:r w:rsidR="00651A92">
        <w:t xml:space="preserve">и </w:t>
      </w:r>
      <w:r w:rsidR="0061797D">
        <w:t>_____________________________</w:t>
      </w:r>
      <w:r w:rsidR="000E0196" w:rsidRPr="00A842EE">
        <w:t xml:space="preserve">, именуемое в дальнейшем </w:t>
      </w:r>
      <w:r w:rsidR="000E0196" w:rsidRPr="00A842EE">
        <w:rPr>
          <w:b/>
          <w:bCs/>
          <w:color w:val="000000"/>
        </w:rPr>
        <w:t>«Поставщик»,</w:t>
      </w:r>
      <w:r w:rsidR="000E0196" w:rsidRPr="00A842EE">
        <w:rPr>
          <w:color w:val="000000"/>
        </w:rPr>
        <w:t xml:space="preserve"> в лице </w:t>
      </w:r>
      <w:r w:rsidR="0061797D">
        <w:t>______________</w:t>
      </w:r>
      <w:r w:rsidR="000E0196" w:rsidRPr="00A842EE">
        <w:rPr>
          <w:color w:val="000000"/>
        </w:rPr>
        <w:t>, действующего на основании</w:t>
      </w:r>
      <w:r w:rsidR="0061797D">
        <w:rPr>
          <w:color w:val="000000"/>
        </w:rPr>
        <w:t>_______________</w:t>
      </w:r>
      <w:r w:rsidR="000E0196" w:rsidRPr="00A842EE">
        <w:rPr>
          <w:color w:val="000000"/>
        </w:rPr>
        <w:t xml:space="preserve">, с другой стороны, вместе именуемые «Стороны» и каждый в отдельности «Сторона», </w:t>
      </w:r>
      <w:r w:rsidR="009B2C74" w:rsidRPr="00A842EE">
        <w:rPr>
          <w:color w:val="000000"/>
        </w:rPr>
        <w:t>с соблюдением требований Федерального закона от 05.04.2013 № 44</w:t>
      </w:r>
      <w:r w:rsidR="009B2C74" w:rsidRPr="00A842EE">
        <w:rPr>
          <w:color w:val="000000"/>
        </w:rPr>
        <w:noBreakHyphen/>
        <w:t>ФЗ «О контрактной системе в сфере закупок товаров</w:t>
      </w:r>
      <w:proofErr w:type="gramEnd"/>
      <w:r w:rsidR="009B2C74" w:rsidRPr="00A842EE">
        <w:rPr>
          <w:color w:val="000000"/>
        </w:rPr>
        <w:t>, работ, услуг для обеспечения государственных и муниципальных нужд» (</w:t>
      </w:r>
      <w:r w:rsidR="009B2C74" w:rsidRPr="00A842EE">
        <w:t>далее – «Закон о контрактной системе»</w:t>
      </w:r>
      <w:r w:rsidR="009B2C74" w:rsidRPr="00A842EE">
        <w:rPr>
          <w:color w:val="000000"/>
        </w:rPr>
        <w:t>)</w:t>
      </w:r>
      <w:r w:rsidR="009B2C74" w:rsidRPr="00A842EE">
        <w:t xml:space="preserve">, </w:t>
      </w:r>
      <w:r w:rsidR="009B2C74" w:rsidRPr="00A842EE">
        <w:rPr>
          <w:kern w:val="2"/>
        </w:rPr>
        <w:t>заключили настоящий муниципальный контракт (далее - «Контракт»), о нижеследующем:</w:t>
      </w:r>
    </w:p>
    <w:p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rsidR="000E0196" w:rsidRPr="00A842EE" w:rsidRDefault="000E0196">
      <w:pPr>
        <w:widowControl w:val="0"/>
        <w:jc w:val="center"/>
        <w:rPr>
          <w:rFonts w:eastAsia="Calibri"/>
          <w:b/>
          <w:lang w:eastAsia="ar-SA"/>
        </w:rPr>
      </w:pPr>
    </w:p>
    <w:p w:rsidR="000E0196" w:rsidRPr="00A842EE" w:rsidRDefault="00112D7B" w:rsidP="00112D7B">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поставка </w:t>
      </w:r>
      <w:r w:rsidR="004F4AE8">
        <w:rPr>
          <w:rFonts w:eastAsia="Calibri"/>
          <w:lang w:eastAsia="ar-SA"/>
        </w:rPr>
        <w:t>наградной продукции</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4F4AE8" w:rsidRPr="004F4AE8">
        <w:rPr>
          <w:rFonts w:eastAsia="Calibri"/>
          <w:lang w:eastAsia="ar-SA"/>
        </w:rPr>
        <w:t>26 34720015135472501001 0004 000 0000 244</w:t>
      </w:r>
    </w:p>
    <w:p w:rsidR="00AD51B1" w:rsidRPr="00A842EE" w:rsidRDefault="00AD51B1" w:rsidP="00AD51B1">
      <w:pPr>
        <w:ind w:firstLine="708"/>
        <w:jc w:val="both"/>
        <w:rPr>
          <w:rFonts w:eastAsia="Calibri"/>
          <w:lang w:eastAsia="ar-SA"/>
        </w:rPr>
      </w:pPr>
    </w:p>
    <w:p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rsidR="000E0196" w:rsidRPr="00A842EE" w:rsidRDefault="000E0196">
      <w:pPr>
        <w:widowControl w:val="0"/>
        <w:contextualSpacing/>
        <w:jc w:val="center"/>
        <w:rPr>
          <w:rFonts w:eastAsia="Calibri"/>
          <w:b/>
          <w:lang w:eastAsia="ar-SA"/>
        </w:rPr>
      </w:pPr>
    </w:p>
    <w:p w:rsidR="00191823" w:rsidRPr="00191823" w:rsidRDefault="000E0196" w:rsidP="00FB126E">
      <w:pPr>
        <w:widowControl w:val="0"/>
        <w:numPr>
          <w:ilvl w:val="1"/>
          <w:numId w:val="3"/>
        </w:numPr>
        <w:ind w:left="0" w:firstLine="708"/>
        <w:contextualSpacing/>
        <w:jc w:val="both"/>
      </w:pPr>
      <w:r w:rsidRPr="00A842EE">
        <w:rPr>
          <w:rFonts w:eastAsia="Calibri"/>
          <w:lang w:eastAsia="ar-SA"/>
        </w:rPr>
        <w:t>Цена Контракта составляет</w:t>
      </w:r>
      <w:proofErr w:type="gramStart"/>
      <w:r w:rsidR="0003216A">
        <w:rPr>
          <w:rFonts w:eastAsia="Calibri"/>
          <w:lang w:eastAsia="ar-SA"/>
        </w:rPr>
        <w:t>___________</w:t>
      </w:r>
      <w:r w:rsidRPr="00A842EE">
        <w:rPr>
          <w:rFonts w:eastAsia="Calibri"/>
          <w:lang w:eastAsia="ar-SA"/>
        </w:rPr>
        <w:t xml:space="preserve"> (</w:t>
      </w:r>
      <w:r w:rsidR="0003216A">
        <w:rPr>
          <w:rFonts w:eastAsia="Calibri"/>
          <w:lang w:eastAsia="ar-SA"/>
        </w:rPr>
        <w:t>_________________</w:t>
      </w:r>
      <w:r w:rsidRPr="00A842EE">
        <w:rPr>
          <w:rFonts w:eastAsia="Calibri"/>
          <w:lang w:eastAsia="ar-SA"/>
        </w:rPr>
        <w:t xml:space="preserve">) </w:t>
      </w:r>
      <w:proofErr w:type="gramEnd"/>
      <w:r w:rsidRPr="00A842EE">
        <w:rPr>
          <w:rFonts w:eastAsia="Calibri"/>
          <w:lang w:eastAsia="ar-SA"/>
        </w:rPr>
        <w:t xml:space="preserve">рублей, в том числе НДС </w:t>
      </w:r>
      <w:r w:rsidR="0003216A">
        <w:rPr>
          <w:rFonts w:eastAsia="Calibri"/>
          <w:lang w:eastAsia="ar-SA"/>
        </w:rPr>
        <w:t>__</w:t>
      </w:r>
      <w:r w:rsidRPr="00A842EE">
        <w:rPr>
          <w:rFonts w:eastAsia="Calibri"/>
          <w:lang w:eastAsia="ar-SA"/>
        </w:rPr>
        <w:t xml:space="preserve">% </w:t>
      </w:r>
      <w:r w:rsidR="0003216A">
        <w:rPr>
          <w:rFonts w:eastAsia="Calibri"/>
          <w:lang w:eastAsia="ar-SA"/>
        </w:rPr>
        <w:t>________</w:t>
      </w:r>
      <w:r w:rsidRPr="00A842EE">
        <w:rPr>
          <w:rFonts w:eastAsia="Calibri"/>
          <w:lang w:eastAsia="ar-SA"/>
        </w:rPr>
        <w:t xml:space="preserve"> (</w:t>
      </w:r>
      <w:r w:rsidR="0003216A">
        <w:rPr>
          <w:rFonts w:eastAsia="Calibri"/>
          <w:lang w:eastAsia="ar-SA"/>
        </w:rPr>
        <w:t>_____________)</w:t>
      </w:r>
      <w:r w:rsidRPr="00A842EE">
        <w:rPr>
          <w:rFonts w:eastAsia="Calibri"/>
          <w:lang w:eastAsia="ar-SA"/>
        </w:rPr>
        <w:t xml:space="preserve"> (далее – цена Контракта).</w:t>
      </w:r>
    </w:p>
    <w:p w:rsidR="000E0196" w:rsidRPr="00A842EE" w:rsidRDefault="000E0196" w:rsidP="00FB126E">
      <w:pPr>
        <w:widowControl w:val="0"/>
        <w:numPr>
          <w:ilvl w:val="1"/>
          <w:numId w:val="3"/>
        </w:numPr>
        <w:ind w:left="0" w:firstLine="708"/>
        <w:contextualSpacing/>
        <w:jc w:val="both"/>
      </w:pPr>
      <w:r w:rsidRPr="00A842EE">
        <w:rPr>
          <w:rFonts w:eastAsia="Calibri"/>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proofErr w:type="gramStart"/>
      <w:r w:rsidRPr="00A842EE">
        <w:rPr>
          <w:rFonts w:eastAsia="Calibri"/>
          <w:lang w:eastAsia="ar-SA"/>
        </w:rPr>
        <w:t>Контракта</w:t>
      </w:r>
      <w:proofErr w:type="gramEnd"/>
      <w:r w:rsidRPr="00A842EE">
        <w:rPr>
          <w:rFonts w:eastAsia="Calibri"/>
          <w:lang w:eastAsia="ar-SA"/>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1138A" w:rsidRDefault="000E0196" w:rsidP="0051138A">
      <w:pPr>
        <w:ind w:firstLine="709"/>
        <w:jc w:val="both"/>
        <w:rPr>
          <w:rFonts w:eastAsia="Calibri"/>
          <w:lang w:eastAsia="ar-SA"/>
        </w:rPr>
      </w:pPr>
      <w:r w:rsidRPr="00A842EE">
        <w:rPr>
          <w:rFonts w:eastAsia="Calibri"/>
          <w:lang w:eastAsia="ar-SA"/>
        </w:rPr>
        <w:t xml:space="preserve">Источник </w:t>
      </w:r>
      <w:r w:rsidR="001E6ABC" w:rsidRPr="00A842EE">
        <w:rPr>
          <w:rFonts w:eastAsia="Calibri"/>
          <w:lang w:eastAsia="ar-SA"/>
        </w:rPr>
        <w:t xml:space="preserve">финансирования: </w:t>
      </w:r>
      <w:r w:rsidR="001C4196" w:rsidRPr="00CF2791">
        <w:rPr>
          <w:rFonts w:eastAsia="Calibri"/>
          <w:lang w:eastAsia="ar-SA"/>
        </w:rPr>
        <w:t>Бюджет муниципального образования Ломоносовский муниципальный район Ленинградской области на 2026 год.</w:t>
      </w:r>
    </w:p>
    <w:p w:rsidR="000E0196" w:rsidRPr="00A842EE" w:rsidRDefault="000E0196" w:rsidP="0051138A">
      <w:pPr>
        <w:ind w:firstLine="709"/>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rsidR="002514D5" w:rsidRPr="00A842EE" w:rsidRDefault="002514D5" w:rsidP="002514D5">
      <w:pPr>
        <w:ind w:firstLine="708"/>
        <w:jc w:val="both"/>
        <w:rPr>
          <w:color w:val="auto"/>
          <w:lang w:eastAsia="ar-SA"/>
        </w:rPr>
      </w:pPr>
      <w:r w:rsidRPr="00A842EE">
        <w:rPr>
          <w:lang w:eastAsia="ar-SA"/>
        </w:rPr>
        <w:t xml:space="preserve">2.3 </w:t>
      </w:r>
      <w:r w:rsidRPr="00981D34">
        <w:rPr>
          <w:lang w:eastAsia="ar-SA"/>
        </w:rPr>
        <w:t>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w:t>
      </w:r>
      <w:proofErr w:type="gramStart"/>
      <w:r w:rsidRPr="00981D34">
        <w:rPr>
          <w:color w:val="000000" w:themeColor="text1"/>
        </w:rPr>
        <w:t>7</w:t>
      </w:r>
      <w:proofErr w:type="gramEnd"/>
      <w:r w:rsidRPr="00981D34">
        <w:rPr>
          <w:color w:val="000000" w:themeColor="text1"/>
        </w:rPr>
        <w:t xml:space="preserve"> (семи) рабочих дней</w:t>
      </w:r>
      <w:r w:rsidRPr="00981D34">
        <w:rPr>
          <w:lang w:eastAsia="ar-SA"/>
        </w:rPr>
        <w:t xml:space="preserve"> с даты подписания Сторонами товарной накладной Торг-12 и (или) УПД, акта </w:t>
      </w:r>
      <w:r w:rsidRPr="00981D34">
        <w:rPr>
          <w:lang w:eastAsia="ar-SA"/>
        </w:rPr>
        <w:lastRenderedPageBreak/>
        <w:t>приема-передачи товаров</w:t>
      </w:r>
      <w:r w:rsidR="002A05BE">
        <w:rPr>
          <w:lang w:eastAsia="ar-SA"/>
        </w:rPr>
        <w:t>,</w:t>
      </w:r>
      <w:r w:rsidRPr="00981D34">
        <w:rPr>
          <w:lang w:eastAsia="ar-SA"/>
        </w:rPr>
        <w:t xml:space="preserve"> </w:t>
      </w:r>
      <w:r w:rsidRPr="00981D34">
        <w:rPr>
          <w:color w:val="auto"/>
          <w:lang w:eastAsia="ar-SA"/>
        </w:rPr>
        <w:t>н</w:t>
      </w:r>
      <w:r w:rsidRPr="00981D34">
        <w:rPr>
          <w:lang w:eastAsia="ar-SA"/>
        </w:rPr>
        <w:t>а основании предоставленных Поставщиком счета, счета-фактуры (при наличии).</w:t>
      </w:r>
    </w:p>
    <w:p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w:t>
      </w:r>
      <w:proofErr w:type="gramStart"/>
      <w:r w:rsidRPr="00A842EE">
        <w:rPr>
          <w:rFonts w:ascii="Times New Roman" w:hAnsi="Times New Roman" w:cs="Times New Roman"/>
          <w:i w:val="0"/>
          <w:sz w:val="24"/>
          <w:szCs w:val="24"/>
          <w:lang w:eastAsia="ar-SA"/>
        </w:rPr>
        <w:t>дств в р</w:t>
      </w:r>
      <w:proofErr w:type="gramEnd"/>
      <w:r w:rsidRPr="00A842EE">
        <w:rPr>
          <w:rFonts w:ascii="Times New Roman" w:hAnsi="Times New Roman" w:cs="Times New Roman"/>
          <w:i w:val="0"/>
          <w:sz w:val="24"/>
          <w:szCs w:val="24"/>
          <w:lang w:eastAsia="ar-SA"/>
        </w:rPr>
        <w:t>азмере, установленном Контрактом, с лицевого счета Заказчика. За дальнейшее прохождение денежных средств Заказчик ответственности не несет.</w:t>
      </w:r>
    </w:p>
    <w:p w:rsidR="000E0196" w:rsidRDefault="000E0196">
      <w:pPr>
        <w:ind w:firstLine="709"/>
        <w:contextualSpacing/>
        <w:jc w:val="both"/>
        <w:rPr>
          <w:lang w:eastAsia="ar-SA"/>
        </w:rPr>
      </w:pPr>
      <w:r w:rsidRPr="00A842EE">
        <w:rPr>
          <w:lang w:eastAsia="ar-SA"/>
        </w:rPr>
        <w:t>Авансирование Контрактом не предусмотрено.</w:t>
      </w:r>
    </w:p>
    <w:p w:rsidR="008C6993" w:rsidRPr="00981D34" w:rsidRDefault="008C6993" w:rsidP="008C6993">
      <w:pPr>
        <w:pStyle w:val="LBGovstyle2"/>
        <w:numPr>
          <w:ilvl w:val="1"/>
          <w:numId w:val="18"/>
        </w:numPr>
        <w:spacing w:before="0" w:after="0"/>
        <w:ind w:left="0" w:firstLine="490"/>
        <w:rPr>
          <w:rFonts w:eastAsia="Times New Roman"/>
          <w:iCs/>
          <w:sz w:val="24"/>
          <w:szCs w:val="24"/>
          <w:lang w:val="ru-RU" w:eastAsia="zh-CN"/>
        </w:rPr>
      </w:pPr>
      <w:r w:rsidRPr="00981D34">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8C6993" w:rsidRPr="00A842EE" w:rsidRDefault="008C6993" w:rsidP="008C6993">
      <w:pPr>
        <w:ind w:firstLine="490"/>
        <w:contextualSpacing/>
        <w:jc w:val="both"/>
      </w:pPr>
    </w:p>
    <w:p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rsidR="000E0196" w:rsidRPr="00A842EE" w:rsidRDefault="000E0196">
      <w:pPr>
        <w:widowControl w:val="0"/>
        <w:jc w:val="center"/>
        <w:rPr>
          <w:rFonts w:eastAsia="Calibri"/>
          <w:b/>
          <w:lang w:eastAsia="ar-SA"/>
        </w:rPr>
      </w:pPr>
    </w:p>
    <w:p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Поставка Товара осуществляется силами и средствами Поставщика по адресу:</w:t>
      </w:r>
      <w:r w:rsidR="003C5815">
        <w:rPr>
          <w:rFonts w:eastAsia="Calibri"/>
          <w:lang w:eastAsia="ar-SA"/>
        </w:rPr>
        <w:t xml:space="preserve"> Российская Федерация, Ленинградская область, Ломоносовский муниципальный район, д. </w:t>
      </w:r>
      <w:proofErr w:type="spellStart"/>
      <w:r w:rsidR="003C5815">
        <w:rPr>
          <w:rFonts w:eastAsia="Calibri"/>
          <w:lang w:eastAsia="ar-SA"/>
        </w:rPr>
        <w:t>Разбегаево</w:t>
      </w:r>
      <w:proofErr w:type="spellEnd"/>
      <w:r w:rsidR="003C5815">
        <w:rPr>
          <w:rFonts w:eastAsia="Calibri"/>
          <w:lang w:eastAsia="ar-SA"/>
        </w:rPr>
        <w:t xml:space="preserve"> д. 61А</w:t>
      </w:r>
    </w:p>
    <w:p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0E0196" w:rsidRPr="00A842EE" w:rsidRDefault="000E0196" w:rsidP="00F6032A">
      <w:pPr>
        <w:numPr>
          <w:ilvl w:val="1"/>
          <w:numId w:val="21"/>
        </w:numPr>
        <w:ind w:left="0" w:firstLine="709"/>
        <w:contextualSpacing/>
        <w:jc w:val="both"/>
      </w:pPr>
      <w:r w:rsidRPr="00A842EE">
        <w:rPr>
          <w:rFonts w:eastAsia="Calibri"/>
          <w:lang w:eastAsia="ar-SA"/>
        </w:rPr>
        <w:t xml:space="preserve">Не </w:t>
      </w:r>
      <w:proofErr w:type="gramStart"/>
      <w:r w:rsidRPr="00A842EE">
        <w:rPr>
          <w:rFonts w:eastAsia="Calibri"/>
          <w:lang w:eastAsia="ar-SA"/>
        </w:rPr>
        <w:t>позднее</w:t>
      </w:r>
      <w:proofErr w:type="gramEnd"/>
      <w:r w:rsidRPr="00A842EE">
        <w:rPr>
          <w:rFonts w:eastAsia="Calibri"/>
          <w:lang w:eastAsia="ar-SA"/>
        </w:rPr>
        <w:t xml:space="preserve">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rsidR="000E0196" w:rsidRPr="00575FB1" w:rsidRDefault="000E0196" w:rsidP="00575FB1">
      <w:pPr>
        <w:numPr>
          <w:ilvl w:val="1"/>
          <w:numId w:val="21"/>
        </w:numPr>
        <w:contextualSpacing/>
        <w:rPr>
          <w:rFonts w:eastAsia="Calibri"/>
          <w:lang w:eastAsia="ar-SA"/>
        </w:rPr>
      </w:pPr>
      <w:r w:rsidRPr="00575FB1">
        <w:rPr>
          <w:rFonts w:eastAsia="Calibri"/>
          <w:lang w:eastAsia="ar-SA"/>
        </w:rPr>
        <w:t>Срок поставки Товара:</w:t>
      </w:r>
      <w:r w:rsidR="00575FB1">
        <w:rPr>
          <w:rFonts w:eastAsia="Calibri"/>
          <w:lang w:eastAsia="ar-SA"/>
        </w:rPr>
        <w:t xml:space="preserve">с момента заключения контракта </w:t>
      </w:r>
      <w:r w:rsidR="00F72A10">
        <w:rPr>
          <w:rFonts w:eastAsia="Calibri"/>
          <w:lang w:eastAsia="ar-SA"/>
        </w:rPr>
        <w:t>в течени</w:t>
      </w:r>
      <w:r w:rsidR="00D05D2E">
        <w:rPr>
          <w:rFonts w:eastAsia="Calibri"/>
          <w:lang w:eastAsia="ar-SA"/>
        </w:rPr>
        <w:t>е</w:t>
      </w:r>
      <w:r w:rsidR="00EA66F9">
        <w:rPr>
          <w:rFonts w:eastAsia="Calibri"/>
          <w:lang w:eastAsia="ar-SA"/>
        </w:rPr>
        <w:t>20календарных</w:t>
      </w:r>
      <w:r w:rsidR="00F72A10">
        <w:rPr>
          <w:rFonts w:eastAsia="Calibri"/>
          <w:lang w:eastAsia="ar-SA"/>
        </w:rPr>
        <w:t xml:space="preserve"> дней.</w:t>
      </w:r>
    </w:p>
    <w:p w:rsidR="00D158D4" w:rsidRPr="00A842EE" w:rsidRDefault="00D158D4" w:rsidP="00D158D4">
      <w:pPr>
        <w:ind w:left="709"/>
        <w:contextualSpacing/>
        <w:rPr>
          <w:rFonts w:eastAsia="Calibri"/>
          <w:b/>
          <w:lang w:eastAsia="ar-SA"/>
        </w:rPr>
      </w:pPr>
    </w:p>
    <w:p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rsidR="000E0196" w:rsidRPr="00A842EE" w:rsidRDefault="000E0196" w:rsidP="00F6032A">
      <w:pPr>
        <w:widowControl w:val="0"/>
        <w:jc w:val="center"/>
        <w:rPr>
          <w:rFonts w:eastAsia="Calibri"/>
          <w:b/>
          <w:lang w:eastAsia="ar-SA"/>
        </w:rPr>
      </w:pPr>
    </w:p>
    <w:p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 xml:space="preserve">.2 Контракта и оформленных в соответствии с законодательством Российской Федерации, подписанной со стороны Поставщика </w:t>
      </w:r>
      <w:r w:rsidR="0003216A">
        <w:rPr>
          <w:lang w:eastAsia="ar-SA"/>
        </w:rPr>
        <w:t>Универсальный передаточный документ (</w:t>
      </w:r>
      <w:r w:rsidR="00774C64" w:rsidRPr="00782922">
        <w:rPr>
          <w:lang w:eastAsia="ar-SA"/>
        </w:rPr>
        <w:t>УПД</w:t>
      </w:r>
      <w:r w:rsidR="0003216A">
        <w:rPr>
          <w:lang w:eastAsia="ar-SA"/>
        </w:rPr>
        <w:t>)</w:t>
      </w:r>
      <w:r w:rsidR="00774C64" w:rsidRPr="00782922">
        <w:rPr>
          <w:lang w:eastAsia="ar-SA"/>
        </w:rPr>
        <w:t>,</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w:t>
      </w:r>
      <w:proofErr w:type="gramStart"/>
      <w:r w:rsidRPr="00A842EE">
        <w:rPr>
          <w:lang w:eastAsia="ar-SA"/>
        </w:rPr>
        <w:t>,</w:t>
      </w:r>
      <w:proofErr w:type="gramEnd"/>
      <w:r w:rsidRPr="00A842EE">
        <w:rPr>
          <w:lang w:eastAsia="ar-SA"/>
        </w:rPr>
        <w:t xml:space="preserve"> если при осуществлении выборочной проверки обнаружен Товар (часть Товара), качество которого не соответствует требованиям Контракта, результаты такой </w:t>
      </w:r>
      <w:r w:rsidRPr="00A842EE">
        <w:rPr>
          <w:lang w:eastAsia="ar-SA"/>
        </w:rPr>
        <w:lastRenderedPageBreak/>
        <w:t>проверки распространяются на всю поставку.</w:t>
      </w:r>
    </w:p>
    <w:p w:rsidR="00786637" w:rsidRPr="00D77BA1" w:rsidRDefault="00DD3BFE" w:rsidP="00890994">
      <w:pPr>
        <w:widowControl w:val="0"/>
        <w:ind w:firstLine="568"/>
        <w:jc w:val="both"/>
      </w:pPr>
      <w:r w:rsidRPr="00A842EE">
        <w:t>4.3</w:t>
      </w:r>
      <w:r w:rsidR="00693561" w:rsidRPr="00A842EE">
        <w:t>.</w:t>
      </w:r>
      <w:r w:rsidR="000B3590" w:rsidRPr="00D77BA1">
        <w:t>По факту приемки товара Заказчик подписывает товарную накладную и/или УПД</w:t>
      </w:r>
      <w:r w:rsidR="00693561" w:rsidRPr="00D77BA1">
        <w:t xml:space="preserve"> иформирует акт приемки ТРУ</w:t>
      </w:r>
      <w:r w:rsidR="000B3590" w:rsidRPr="00D77BA1">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rsidR="00786637" w:rsidRPr="00D77BA1" w:rsidRDefault="00651E8D" w:rsidP="00890994">
      <w:pPr>
        <w:widowControl w:val="0"/>
        <w:ind w:firstLine="568"/>
        <w:jc w:val="both"/>
      </w:pPr>
      <w:r w:rsidRPr="00D77BA1">
        <w:t xml:space="preserve">При наличии технической возможности у обеих сторон </w:t>
      </w:r>
      <w:r w:rsidRPr="00D77BA1">
        <w:rPr>
          <w:bCs/>
        </w:rPr>
        <w:t xml:space="preserve">акт </w:t>
      </w:r>
      <w:r w:rsidRPr="00D77BA1">
        <w:t xml:space="preserve">приемки </w:t>
      </w:r>
      <w:proofErr w:type="gramStart"/>
      <w:r w:rsidR="00760B52" w:rsidRPr="00D77BA1">
        <w:t>ТРУ</w:t>
      </w:r>
      <w:r w:rsidRPr="00D77BA1">
        <w:t xml:space="preserve"> по форме ОКУД 0510452 подписывается</w:t>
      </w:r>
      <w:proofErr w:type="gramEnd"/>
      <w:r w:rsidR="002A05BE">
        <w:t xml:space="preserve"> </w:t>
      </w:r>
      <w:proofErr w:type="spellStart"/>
      <w:r w:rsidRPr="00D77BA1">
        <w:t>электро</w:t>
      </w:r>
      <w:r w:rsidR="002A05BE">
        <w:t>н</w:t>
      </w:r>
      <w:r w:rsidRPr="00D77BA1">
        <w:t>но</w:t>
      </w:r>
      <w:proofErr w:type="spellEnd"/>
      <w:r w:rsidRPr="00D77BA1">
        <w:t xml:space="preserve">. </w:t>
      </w:r>
    </w:p>
    <w:p w:rsidR="00786637" w:rsidRPr="00D77BA1" w:rsidRDefault="00651E8D" w:rsidP="00890994">
      <w:pPr>
        <w:widowControl w:val="0"/>
        <w:ind w:firstLine="568"/>
        <w:jc w:val="both"/>
      </w:pPr>
      <w:r w:rsidRPr="00D77BA1">
        <w:t xml:space="preserve">При отсутствии технической возможности </w:t>
      </w:r>
      <w:r w:rsidR="00786637" w:rsidRPr="00D77BA1">
        <w:t xml:space="preserve">подписания акта приемки ТРУ по форме ОКУД 0510452электронно, акт </w:t>
      </w:r>
      <w:r w:rsidRPr="00D77BA1">
        <w:t xml:space="preserve">подписывается </w:t>
      </w:r>
      <w:r w:rsidR="00786637" w:rsidRPr="00D77BA1">
        <w:t>Заказчиком и Поставщиком</w:t>
      </w:r>
      <w:r w:rsidRPr="00D77BA1">
        <w:t xml:space="preserve"> на бумажном носителе</w:t>
      </w:r>
      <w:r w:rsidR="00786637" w:rsidRPr="00D77BA1">
        <w:t>.</w:t>
      </w:r>
    </w:p>
    <w:p w:rsidR="00760B52" w:rsidRPr="00D77BA1" w:rsidRDefault="00651E8D" w:rsidP="00890994">
      <w:pPr>
        <w:pStyle w:val="ConsPlusNormal"/>
        <w:jc w:val="both"/>
        <w:rPr>
          <w:rFonts w:ascii="Times New Roman" w:hAnsi="Times New Roman" w:cs="Times New Roman"/>
          <w:sz w:val="24"/>
          <w:szCs w:val="24"/>
        </w:rPr>
      </w:pPr>
      <w:r w:rsidRPr="00D77BA1">
        <w:rPr>
          <w:rFonts w:ascii="Times New Roman" w:hAnsi="Times New Roman" w:cs="Times New Roman"/>
          <w:sz w:val="24"/>
          <w:szCs w:val="24"/>
        </w:rPr>
        <w:t>При приемке</w:t>
      </w:r>
      <w:r w:rsidR="00786637" w:rsidRPr="00D77BA1">
        <w:rPr>
          <w:rFonts w:ascii="Times New Roman" w:hAnsi="Times New Roman" w:cs="Times New Roman"/>
          <w:sz w:val="24"/>
          <w:szCs w:val="24"/>
        </w:rPr>
        <w:t xml:space="preserve"> Товара без участия Поставщика </w:t>
      </w:r>
      <w:r w:rsidR="00786637" w:rsidRPr="00D77BA1">
        <w:rPr>
          <w:rFonts w:ascii="Times New Roman" w:hAnsi="Times New Roman" w:cs="Times New Roman"/>
          <w:bCs/>
          <w:sz w:val="24"/>
          <w:szCs w:val="24"/>
        </w:rPr>
        <w:t>акт</w:t>
      </w:r>
      <w:r w:rsidR="002A05BE">
        <w:rPr>
          <w:rFonts w:ascii="Times New Roman" w:hAnsi="Times New Roman" w:cs="Times New Roman"/>
          <w:bCs/>
          <w:sz w:val="24"/>
          <w:szCs w:val="24"/>
        </w:rPr>
        <w:t xml:space="preserve"> </w:t>
      </w:r>
      <w:r w:rsidRPr="00D77BA1">
        <w:rPr>
          <w:rFonts w:ascii="Times New Roman" w:hAnsi="Times New Roman" w:cs="Times New Roman"/>
          <w:sz w:val="24"/>
          <w:szCs w:val="24"/>
        </w:rPr>
        <w:t xml:space="preserve">приемки </w:t>
      </w:r>
      <w:proofErr w:type="gramStart"/>
      <w:r w:rsidRPr="00D77BA1">
        <w:rPr>
          <w:rFonts w:ascii="Times New Roman" w:hAnsi="Times New Roman" w:cs="Times New Roman"/>
          <w:sz w:val="24"/>
          <w:szCs w:val="24"/>
        </w:rPr>
        <w:t xml:space="preserve">ТРУ по форме ОКУД 0510452 </w:t>
      </w:r>
      <w:r w:rsidR="00786637" w:rsidRPr="00D77BA1">
        <w:rPr>
          <w:rFonts w:ascii="Times New Roman" w:hAnsi="Times New Roman" w:cs="Times New Roman"/>
          <w:bCs/>
          <w:sz w:val="24"/>
          <w:szCs w:val="24"/>
        </w:rPr>
        <w:t>подписывается</w:t>
      </w:r>
      <w:proofErr w:type="gramEnd"/>
      <w:r w:rsidRPr="00D77BA1">
        <w:rPr>
          <w:rFonts w:ascii="Times New Roman" w:hAnsi="Times New Roman" w:cs="Times New Roman"/>
          <w:bCs/>
          <w:sz w:val="24"/>
          <w:szCs w:val="24"/>
        </w:rPr>
        <w:t xml:space="preserve"> Заказчиком </w:t>
      </w:r>
      <w:r w:rsidRPr="00D77BA1">
        <w:rPr>
          <w:rFonts w:ascii="Times New Roman" w:hAnsi="Times New Roman" w:cs="Times New Roman"/>
          <w:sz w:val="24"/>
          <w:szCs w:val="24"/>
        </w:rPr>
        <w:t>в одностороннем порядке на бумажном носителе</w:t>
      </w:r>
      <w:r w:rsidR="00786637" w:rsidRPr="00D77BA1">
        <w:rPr>
          <w:rFonts w:ascii="Times New Roman" w:hAnsi="Times New Roman" w:cs="Times New Roman"/>
          <w:sz w:val="24"/>
          <w:szCs w:val="24"/>
        </w:rPr>
        <w:t>,</w:t>
      </w:r>
      <w:r w:rsidR="002A05BE">
        <w:rPr>
          <w:rFonts w:ascii="Times New Roman" w:hAnsi="Times New Roman" w:cs="Times New Roman"/>
          <w:sz w:val="24"/>
          <w:szCs w:val="24"/>
        </w:rPr>
        <w:t xml:space="preserve"> </w:t>
      </w:r>
      <w:bookmarkStart w:id="0" w:name="_GoBack"/>
      <w:bookmarkEnd w:id="0"/>
      <w:r w:rsidR="00786637" w:rsidRPr="00D77BA1">
        <w:rPr>
          <w:rFonts w:ascii="Times New Roman" w:hAnsi="Times New Roman" w:cs="Times New Roman"/>
          <w:sz w:val="24"/>
          <w:szCs w:val="24"/>
        </w:rPr>
        <w:t>с</w:t>
      </w:r>
      <w:r w:rsidR="00760B52" w:rsidRPr="00D77BA1">
        <w:rPr>
          <w:rFonts w:ascii="Times New Roman" w:hAnsi="Times New Roman" w:cs="Times New Roman"/>
          <w:sz w:val="24"/>
          <w:szCs w:val="24"/>
        </w:rPr>
        <w:t>кан-копия направляется в адрес Поставщика</w:t>
      </w:r>
      <w:r w:rsidR="00786637" w:rsidRPr="00D77BA1">
        <w:rPr>
          <w:rFonts w:ascii="Times New Roman" w:hAnsi="Times New Roman" w:cs="Times New Roman"/>
          <w:sz w:val="24"/>
          <w:szCs w:val="24"/>
        </w:rPr>
        <w:t>.</w:t>
      </w:r>
    </w:p>
    <w:p w:rsidR="00786637" w:rsidRPr="00D77BA1" w:rsidRDefault="00786637" w:rsidP="00890994">
      <w:pPr>
        <w:pStyle w:val="ConsPlusNormal"/>
        <w:jc w:val="both"/>
        <w:rPr>
          <w:rFonts w:ascii="Times New Roman" w:hAnsi="Times New Roman" w:cs="Times New Roman"/>
          <w:sz w:val="24"/>
          <w:szCs w:val="24"/>
        </w:rPr>
      </w:pPr>
      <w:r w:rsidRPr="00D77BA1">
        <w:rPr>
          <w:rFonts w:ascii="Times New Roman" w:hAnsi="Times New Roman" w:cs="Times New Roman"/>
          <w:sz w:val="24"/>
          <w:szCs w:val="24"/>
        </w:rPr>
        <w:t>Товар</w:t>
      </w:r>
      <w:r w:rsidR="00890994" w:rsidRPr="00D77BA1">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rsidR="00786637" w:rsidRPr="00A842EE" w:rsidRDefault="00890994" w:rsidP="00890994">
      <w:pPr>
        <w:pStyle w:val="ConsPlusNormal"/>
        <w:jc w:val="both"/>
        <w:rPr>
          <w:rFonts w:ascii="Times New Roman" w:hAnsi="Times New Roman" w:cs="Times New Roman"/>
          <w:sz w:val="24"/>
          <w:szCs w:val="24"/>
        </w:rPr>
      </w:pPr>
      <w:r w:rsidRPr="00D77BA1">
        <w:rPr>
          <w:rFonts w:ascii="Times New Roman" w:hAnsi="Times New Roman" w:cs="Times New Roman"/>
          <w:bCs/>
          <w:sz w:val="24"/>
          <w:szCs w:val="24"/>
        </w:rPr>
        <w:t xml:space="preserve">Акт </w:t>
      </w:r>
      <w:r w:rsidRPr="00D77BA1">
        <w:rPr>
          <w:rFonts w:ascii="Times New Roman" w:hAnsi="Times New Roman" w:cs="Times New Roman"/>
          <w:sz w:val="24"/>
          <w:szCs w:val="24"/>
        </w:rPr>
        <w:t>приемки ТРУ по форме ОКУД 0510452</w:t>
      </w:r>
      <w:r w:rsidR="003D429D" w:rsidRPr="00D77BA1">
        <w:rPr>
          <w:rFonts w:ascii="Times New Roman" w:hAnsi="Times New Roman" w:cs="Times New Roman"/>
          <w:sz w:val="24"/>
          <w:szCs w:val="24"/>
        </w:rPr>
        <w:t xml:space="preserve">,после его подписания, </w:t>
      </w:r>
      <w:r w:rsidRPr="00D77BA1">
        <w:rPr>
          <w:rFonts w:ascii="Times New Roman" w:hAnsi="Times New Roman" w:cs="Times New Roman"/>
          <w:sz w:val="24"/>
          <w:szCs w:val="24"/>
        </w:rPr>
        <w:t>утверждается Заказчиком в целях подтверждения возникновения у Заказч</w:t>
      </w:r>
      <w:r w:rsidR="00DB3E3A" w:rsidRPr="00D77BA1">
        <w:rPr>
          <w:rFonts w:ascii="Times New Roman" w:hAnsi="Times New Roman" w:cs="Times New Roman"/>
          <w:sz w:val="24"/>
          <w:szCs w:val="24"/>
        </w:rPr>
        <w:t>ика обязанности оплатить товары</w:t>
      </w:r>
      <w:r w:rsidRPr="00D77BA1">
        <w:rPr>
          <w:rFonts w:ascii="Times New Roman" w:hAnsi="Times New Roman" w:cs="Times New Roman"/>
          <w:sz w:val="24"/>
          <w:szCs w:val="24"/>
        </w:rPr>
        <w:t>.</w:t>
      </w:r>
    </w:p>
    <w:p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0E0196" w:rsidRPr="00A842EE" w:rsidRDefault="00DD3BFE" w:rsidP="00DD3BFE">
      <w:pPr>
        <w:widowControl w:val="0"/>
        <w:ind w:firstLine="709"/>
        <w:contextualSpacing/>
        <w:jc w:val="both"/>
      </w:pPr>
      <w:proofErr w:type="gramStart"/>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000E0196" w:rsidRPr="00A842EE">
        <w:rPr>
          <w:rFonts w:eastAsia="Calibri"/>
          <w:lang w:eastAsia="ar-SA"/>
        </w:rPr>
        <w:t xml:space="preserve"> Поставщик обязан безвозмездно устранить недостатки Товара в течение 10 (десяти) дней с момента письменного уведомления о них Заказчиком.</w:t>
      </w:r>
    </w:p>
    <w:p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rsidR="000E0196" w:rsidRPr="00A842EE" w:rsidRDefault="00DD3BFE" w:rsidP="0035178A">
      <w:pPr>
        <w:widowControl w:val="0"/>
        <w:ind w:firstLine="568"/>
        <w:contextualSpacing/>
        <w:jc w:val="both"/>
      </w:pPr>
      <w:bookmarkStart w:id="1" w:name="Par119"/>
      <w:bookmarkEnd w:id="1"/>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rsidR="000E0196" w:rsidRPr="00A842EE" w:rsidRDefault="000E0196">
      <w:pPr>
        <w:tabs>
          <w:tab w:val="left" w:pos="0"/>
          <w:tab w:val="left" w:pos="709"/>
        </w:tabs>
        <w:contextualSpacing/>
        <w:jc w:val="both"/>
        <w:rPr>
          <w:rFonts w:eastAsia="Calibri"/>
          <w:lang w:eastAsia="ar-SA"/>
        </w:rPr>
      </w:pPr>
    </w:p>
    <w:p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lastRenderedPageBreak/>
        <w:t>Заказчик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 xml:space="preserve">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w:t>
      </w:r>
      <w:proofErr w:type="gramStart"/>
      <w:r w:rsidRPr="00A842EE">
        <w:rPr>
          <w:rFonts w:eastAsia="Calibri"/>
          <w:lang w:eastAsia="ar-SA"/>
        </w:rPr>
        <w:t>контроля за</w:t>
      </w:r>
      <w:proofErr w:type="gramEnd"/>
      <w:r w:rsidRPr="00A842EE">
        <w:rPr>
          <w:rFonts w:eastAsia="Calibri"/>
          <w:lang w:eastAsia="ar-SA"/>
        </w:rPr>
        <w:t xml:space="preserve"> поставкой Товара по Контракту и согласования организационных вопросов.</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lastRenderedPageBreak/>
        <w:t>Досрочно исполнить обязательства по Контракту с согласия Заказчика.</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Своевременно и надлежащим образом исполнять обязательства в соответствии с условиями Контракта и </w:t>
      </w:r>
      <w:proofErr w:type="gramStart"/>
      <w:r w:rsidRPr="00A842EE">
        <w:rPr>
          <w:rFonts w:eastAsia="Calibri"/>
          <w:lang w:eastAsia="ar-SA"/>
        </w:rPr>
        <w:t>предоставить Заказчику документы</w:t>
      </w:r>
      <w:proofErr w:type="gramEnd"/>
      <w:r w:rsidRPr="00A842EE">
        <w:rPr>
          <w:rFonts w:eastAsia="Calibri"/>
          <w:lang w:eastAsia="ar-SA"/>
        </w:rPr>
        <w:t>,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rsidR="000E0196" w:rsidRPr="00A842EE" w:rsidRDefault="000E0196">
      <w:pPr>
        <w:ind w:firstLine="709"/>
        <w:jc w:val="both"/>
      </w:pPr>
      <w:r w:rsidRPr="00A842EE">
        <w:rPr>
          <w:rFonts w:eastAsia="Calibri"/>
          <w:lang w:eastAsia="ar-SA"/>
        </w:rPr>
        <w:t>техническим паспортом;</w:t>
      </w:r>
    </w:p>
    <w:p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rsidR="000E0196" w:rsidRPr="00A842EE" w:rsidRDefault="000E0196">
      <w:pPr>
        <w:ind w:firstLine="709"/>
        <w:jc w:val="both"/>
      </w:pPr>
      <w:r w:rsidRPr="00A842EE">
        <w:rPr>
          <w:rFonts w:eastAsia="Calibri"/>
          <w:lang w:eastAsia="ar-SA"/>
        </w:rPr>
        <w:t>инструкцией по эксплуатации.</w:t>
      </w:r>
    </w:p>
    <w:p w:rsidR="000E0196" w:rsidRPr="00A842EE" w:rsidRDefault="000E0196">
      <w:pPr>
        <w:ind w:firstLine="709"/>
        <w:jc w:val="both"/>
      </w:pPr>
      <w:r w:rsidRPr="00A842EE">
        <w:rPr>
          <w:rFonts w:eastAsia="Calibri"/>
          <w:lang w:eastAsia="ar-SA"/>
        </w:rPr>
        <w:lastRenderedPageBreak/>
        <w:t>Все документы должны быть заверены надлежащим образом.</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rsidR="00F6032A" w:rsidRPr="00A842EE" w:rsidRDefault="00F6032A" w:rsidP="00F6032A">
      <w:pPr>
        <w:widowControl w:val="0"/>
        <w:ind w:left="426"/>
        <w:contextualSpacing/>
      </w:pPr>
    </w:p>
    <w:p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proofErr w:type="gramStart"/>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овнесении</w:t>
      </w:r>
      <w:proofErr w:type="gramEnd"/>
      <w:r w:rsidRPr="00DD5974">
        <w:rPr>
          <w:rFonts w:ascii="Times New Roman" w:hAnsi="Times New Roman" w:cs="Times New Roman"/>
          <w:i w:val="0"/>
          <w:iCs w:val="0"/>
          <w:sz w:val="24"/>
          <w:szCs w:val="24"/>
          <w:lang w:eastAsia="ar-SA"/>
        </w:rPr>
        <w:t xml:space="preserve">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0E0196" w:rsidRPr="00A842EE" w:rsidRDefault="000E0196">
      <w:pPr>
        <w:widowControl w:val="0"/>
        <w:jc w:val="center"/>
        <w:rPr>
          <w:rFonts w:eastAsia="Calibri"/>
          <w:b/>
          <w:iCs/>
          <w:lang w:eastAsia="ar-SA"/>
        </w:rPr>
      </w:pPr>
    </w:p>
    <w:p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iCs/>
          <w:lang w:eastAsia="en-US"/>
        </w:rPr>
        <w:t>Настоящий Контра</w:t>
      </w:r>
      <w:proofErr w:type="gramStart"/>
      <w:r w:rsidRPr="00A842EE">
        <w:rPr>
          <w:rFonts w:eastAsia="Calibri"/>
          <w:iCs/>
          <w:lang w:eastAsia="en-US"/>
        </w:rPr>
        <w:t>кт вст</w:t>
      </w:r>
      <w:proofErr w:type="gramEnd"/>
      <w:r w:rsidRPr="00A842EE">
        <w:rPr>
          <w:rFonts w:eastAsia="Calibri"/>
          <w:iCs/>
          <w:lang w:eastAsia="en-US"/>
        </w:rPr>
        <w:t xml:space="preserve">упает в силу и считается заключенным с </w:t>
      </w:r>
      <w:r w:rsidR="00D47196">
        <w:rPr>
          <w:rFonts w:eastAsia="Calibri"/>
          <w:iCs/>
          <w:color w:val="auto"/>
          <w:lang w:eastAsia="en-US"/>
        </w:rPr>
        <w:t>даты</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w:t>
      </w:r>
      <w:proofErr w:type="gramStart"/>
      <w:r w:rsidR="00D6229E" w:rsidRPr="00A842EE">
        <w:t>ств Ст</w:t>
      </w:r>
      <w:proofErr w:type="gramEnd"/>
      <w:r w:rsidR="00D6229E" w:rsidRPr="00A842EE">
        <w:t>орон по Контракту.</w:t>
      </w:r>
    </w:p>
    <w:p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xml:space="preserve">. Все изменения и дополнения </w:t>
      </w:r>
      <w:r w:rsidRPr="00A842EE">
        <w:rPr>
          <w:rFonts w:ascii="Times New Roman" w:hAnsi="Times New Roman"/>
          <w:i w:val="0"/>
          <w:color w:val="000000"/>
          <w:sz w:val="24"/>
          <w:szCs w:val="24"/>
        </w:rPr>
        <w:lastRenderedPageBreak/>
        <w:t>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rsidR="000E0196" w:rsidRPr="00A842EE" w:rsidRDefault="000E0196" w:rsidP="00F6032A">
      <w:pPr>
        <w:widowControl w:val="0"/>
        <w:numPr>
          <w:ilvl w:val="1"/>
          <w:numId w:val="22"/>
        </w:numPr>
        <w:tabs>
          <w:tab w:val="left" w:pos="709"/>
        </w:tabs>
        <w:ind w:left="0" w:firstLine="709"/>
        <w:contextualSpacing/>
        <w:jc w:val="both"/>
      </w:pPr>
      <w:proofErr w:type="gramStart"/>
      <w:r w:rsidRPr="00A842EE">
        <w:rPr>
          <w:rFonts w:eastAsia="Calibri"/>
          <w:lang w:eastAsia="ar-SA"/>
        </w:rPr>
        <w:t>Контракт</w:t>
      </w:r>
      <w:proofErr w:type="gramEnd"/>
      <w:r w:rsidRPr="00A842EE">
        <w:rPr>
          <w:rFonts w:eastAsia="Calibri"/>
          <w:lang w:eastAsia="ar-SA"/>
        </w:rPr>
        <w:t xml:space="preserve">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Заказчик вправе обратиться </w:t>
      </w:r>
      <w:proofErr w:type="gramStart"/>
      <w:r w:rsidRPr="00A842EE">
        <w:rPr>
          <w:rFonts w:eastAsia="Calibri"/>
          <w:lang w:eastAsia="ar-SA"/>
        </w:rPr>
        <w:t>в суд в установленном законодательством Российской Федерации порядке с требованием о расторжении Контракта в следующих случаях</w:t>
      </w:r>
      <w:proofErr w:type="gramEnd"/>
      <w:r w:rsidRPr="00A842EE">
        <w:rPr>
          <w:rFonts w:eastAsia="Calibri"/>
          <w:lang w:eastAsia="ar-SA"/>
        </w:rPr>
        <w:t>:</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В случае </w:t>
      </w:r>
      <w:proofErr w:type="spellStart"/>
      <w:r w:rsidRPr="00A842EE">
        <w:rPr>
          <w:rFonts w:eastAsia="Calibri"/>
          <w:lang w:eastAsia="ar-SA"/>
        </w:rPr>
        <w:t>недостижения</w:t>
      </w:r>
      <w:proofErr w:type="spellEnd"/>
      <w:r w:rsidRPr="00A842EE">
        <w:rPr>
          <w:rFonts w:eastAsia="Calibri"/>
          <w:lang w:eastAsia="ar-SA"/>
        </w:rPr>
        <w:t xml:space="preserve"> взаимного согласия все споры по Контракту разрешаются в Арбитражном суде Санкт-Петербурга и Ленинградской области.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A842EE">
        <w:rPr>
          <w:rFonts w:eastAsia="Calibri"/>
          <w:lang w:eastAsia="ar-SA"/>
        </w:rPr>
        <w:t>с даты</w:t>
      </w:r>
      <w:proofErr w:type="gramEnd"/>
      <w:r w:rsidRPr="00A842EE">
        <w:rPr>
          <w:rFonts w:eastAsia="Calibri"/>
          <w:lang w:eastAsia="ar-SA"/>
        </w:rPr>
        <w:t xml:space="preserve"> ее </w:t>
      </w:r>
      <w:r w:rsidRPr="00A842EE">
        <w:rPr>
          <w:rFonts w:eastAsia="Calibri"/>
          <w:lang w:eastAsia="ar-SA"/>
        </w:rPr>
        <w:lastRenderedPageBreak/>
        <w:t>получения.</w:t>
      </w:r>
    </w:p>
    <w:p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rsidR="000E0196" w:rsidRPr="00A842EE" w:rsidRDefault="000E0196">
      <w:pPr>
        <w:jc w:val="center"/>
        <w:rPr>
          <w:rFonts w:eastAsia="Calibri"/>
          <w:b/>
          <w:lang w:eastAsia="ar-SA"/>
        </w:rPr>
      </w:pPr>
    </w:p>
    <w:p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w:t>
      </w:r>
      <w:proofErr w:type="gramStart"/>
      <w:r w:rsidRPr="00A842EE">
        <w:t>.В</w:t>
      </w:r>
      <w:proofErr w:type="gramEnd"/>
      <w:r w:rsidRPr="00A842EE">
        <w:t xml:space="preserve">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proofErr w:type="gramStart"/>
      <w:r w:rsidR="00B86A3B" w:rsidRPr="00A842EE">
        <w:rPr>
          <w:color w:val="000000" w:themeColor="text1"/>
        </w:rPr>
        <w:t>,и</w:t>
      </w:r>
      <w:proofErr w:type="gramEnd"/>
      <w:r w:rsidR="00B86A3B" w:rsidRPr="00A842EE">
        <w:rPr>
          <w:color w:val="000000" w:themeColor="text1"/>
        </w:rPr>
        <w:t>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rsidR="00FB345F" w:rsidRPr="00A842EE" w:rsidRDefault="00FB345F" w:rsidP="00F6032A">
      <w:pPr>
        <w:pStyle w:val="ae"/>
        <w:numPr>
          <w:ilvl w:val="1"/>
          <w:numId w:val="22"/>
        </w:numPr>
        <w:spacing w:after="0" w:line="240" w:lineRule="auto"/>
        <w:ind w:left="0" w:firstLine="709"/>
        <w:jc w:val="both"/>
        <w:rPr>
          <w:color w:val="000000" w:themeColor="text1"/>
        </w:rPr>
      </w:pPr>
      <w:proofErr w:type="gramStart"/>
      <w:r w:rsidRPr="00A842EE">
        <w:rPr>
          <w:rFonts w:ascii="Times New Roman" w:hAnsi="Times New Roman"/>
          <w:i w:val="0"/>
          <w:iCs w:val="0"/>
          <w:color w:val="000000" w:themeColor="text1"/>
          <w:sz w:val="24"/>
          <w:szCs w:val="24"/>
          <w:lang w:eastAsia="ar-SA"/>
        </w:rPr>
        <w:t>Контракт</w:t>
      </w:r>
      <w:proofErr w:type="gramEnd"/>
      <w:r w:rsidRPr="00A842EE">
        <w:rPr>
          <w:rFonts w:ascii="Times New Roman" w:hAnsi="Times New Roman"/>
          <w:i w:val="0"/>
          <w:iCs w:val="0"/>
          <w:color w:val="000000" w:themeColor="text1"/>
          <w:sz w:val="24"/>
          <w:szCs w:val="24"/>
          <w:lang w:eastAsia="ar-SA"/>
        </w:rPr>
        <w:t xml:space="preserve">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2"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2"/>
    </w:p>
    <w:p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Pr="00D77BA1">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 xml:space="preserve">10.5.5. </w:t>
      </w:r>
      <w:proofErr w:type="gramStart"/>
      <w:r w:rsidRPr="00D77BA1">
        <w:rPr>
          <w:rFonts w:ascii="Times New Roman" w:hAnsi="Times New Roman"/>
          <w:i w:val="0"/>
          <w:color w:val="000000" w:themeColor="text1"/>
          <w:sz w:val="24"/>
        </w:rPr>
        <w:t xml:space="preserve">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w:t>
      </w:r>
      <w:r w:rsidRPr="00D77BA1">
        <w:rPr>
          <w:rFonts w:ascii="Times New Roman" w:hAnsi="Times New Roman"/>
          <w:i w:val="0"/>
          <w:color w:val="000000" w:themeColor="text1"/>
          <w:sz w:val="24"/>
        </w:rPr>
        <w:lastRenderedPageBreak/>
        <w:t>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roofErr w:type="gramEnd"/>
    </w:p>
    <w:p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 xml:space="preserve">10.5.6. Стороны обязуются при использовании электронного документооборота осуществлять проверку своих систем </w:t>
      </w:r>
      <w:proofErr w:type="gramStart"/>
      <w:r w:rsidRPr="00D77BA1">
        <w:rPr>
          <w:rFonts w:ascii="Times New Roman" w:hAnsi="Times New Roman"/>
          <w:i w:val="0"/>
          <w:color w:val="000000" w:themeColor="text1"/>
          <w:sz w:val="24"/>
        </w:rPr>
        <w:t>на предмет поступления электронных документов ежедневно в рабочие дни с последующим их подписанием в соответствии с условиями</w:t>
      </w:r>
      <w:proofErr w:type="gramEnd"/>
      <w:r w:rsidRPr="00D77BA1">
        <w:rPr>
          <w:rFonts w:ascii="Times New Roman" w:hAnsi="Times New Roman"/>
          <w:i w:val="0"/>
          <w:color w:val="000000" w:themeColor="text1"/>
          <w:sz w:val="24"/>
        </w:rPr>
        <w:t xml:space="preserve"> Договора или отказом от подписания в случае наличия претензий.</w:t>
      </w:r>
    </w:p>
    <w:p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rsidR="000E0196" w:rsidRPr="00A842EE" w:rsidRDefault="000E0196">
      <w:pPr>
        <w:widowControl w:val="0"/>
        <w:tabs>
          <w:tab w:val="left" w:pos="709"/>
        </w:tabs>
        <w:jc w:val="center"/>
        <w:rPr>
          <w:rFonts w:eastAsia="Calibri"/>
          <w:b/>
          <w:lang w:eastAsia="ar-SA"/>
        </w:rPr>
      </w:pP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rsidR="006F0E76" w:rsidRDefault="006F0E76" w:rsidP="00F5431E">
      <w:pPr>
        <w:widowControl w:val="0"/>
        <w:tabs>
          <w:tab w:val="left" w:pos="709"/>
        </w:tabs>
        <w:ind w:firstLine="709"/>
        <w:jc w:val="both"/>
        <w:rPr>
          <w:rFonts w:eastAsia="Calibri"/>
          <w:lang w:eastAsia="ar-SA"/>
        </w:rPr>
      </w:pPr>
    </w:p>
    <w:p w:rsidR="00F6032A" w:rsidRPr="00A842EE" w:rsidRDefault="00F6032A" w:rsidP="00F5431E">
      <w:pPr>
        <w:widowControl w:val="0"/>
        <w:tabs>
          <w:tab w:val="left" w:pos="709"/>
        </w:tabs>
        <w:ind w:firstLine="709"/>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rsidR="000E0196" w:rsidRDefault="000E0196">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C1170C" w:rsidRPr="00A842EE" w:rsidTr="00EA66F9">
        <w:tc>
          <w:tcPr>
            <w:tcW w:w="4818" w:type="dxa"/>
          </w:tcPr>
          <w:p w:rsidR="00C1170C" w:rsidRPr="00A842EE" w:rsidRDefault="00C1170C" w:rsidP="00EA66F9">
            <w:pPr>
              <w:widowControl w:val="0"/>
            </w:pPr>
            <w:r w:rsidRPr="00A842EE">
              <w:rPr>
                <w:rFonts w:eastAsia="Calibri"/>
                <w:b/>
                <w:lang w:eastAsia="ar-SA"/>
              </w:rPr>
              <w:t>ЗАКАЗЧИК</w:t>
            </w:r>
          </w:p>
          <w:p w:rsidR="00C1170C" w:rsidRPr="005E5136" w:rsidRDefault="00C1170C" w:rsidP="00EA66F9">
            <w:pPr>
              <w:widowControl w:val="0"/>
              <w:contextualSpacing/>
              <w:rPr>
                <w:rFonts w:eastAsia="Calibri"/>
                <w:b/>
                <w:lang w:eastAsia="ar-SA"/>
              </w:rPr>
            </w:pPr>
            <w:r w:rsidRPr="005E5136">
              <w:rPr>
                <w:rFonts w:eastAsia="Calibri"/>
                <w:b/>
                <w:lang w:eastAsia="ar-SA"/>
              </w:rPr>
              <w:t>Муниципальное учреждение дополнительного образования "Ломоносовская спортивная школа"</w:t>
            </w:r>
          </w:p>
          <w:p w:rsidR="00C1170C" w:rsidRPr="005E5136" w:rsidRDefault="00C1170C" w:rsidP="00EA66F9">
            <w:pPr>
              <w:widowControl w:val="0"/>
              <w:contextualSpacing/>
              <w:rPr>
                <w:rFonts w:eastAsia="Calibri"/>
                <w:lang w:eastAsia="ar-SA"/>
              </w:rPr>
            </w:pPr>
            <w:r w:rsidRPr="005E5136">
              <w:rPr>
                <w:rFonts w:eastAsia="Calibri"/>
                <w:lang w:eastAsia="ar-SA"/>
              </w:rPr>
              <w:t xml:space="preserve">188513, Российская Федерация, Ленинградская область, Ломоносовский муниципальный район, </w:t>
            </w:r>
            <w:proofErr w:type="spellStart"/>
            <w:r w:rsidRPr="005E5136">
              <w:rPr>
                <w:rFonts w:eastAsia="Calibri"/>
                <w:lang w:eastAsia="ar-SA"/>
              </w:rPr>
              <w:t>Горбунковское</w:t>
            </w:r>
            <w:proofErr w:type="spellEnd"/>
            <w:r w:rsidRPr="005E5136">
              <w:rPr>
                <w:rFonts w:eastAsia="Calibri"/>
                <w:lang w:eastAsia="ar-SA"/>
              </w:rPr>
              <w:t xml:space="preserve"> сельское поселение, д. </w:t>
            </w:r>
            <w:proofErr w:type="spellStart"/>
            <w:r w:rsidRPr="005E5136">
              <w:rPr>
                <w:rFonts w:eastAsia="Calibri"/>
                <w:lang w:eastAsia="ar-SA"/>
              </w:rPr>
              <w:t>Разбегаево</w:t>
            </w:r>
            <w:proofErr w:type="spellEnd"/>
            <w:r w:rsidRPr="005E5136">
              <w:rPr>
                <w:rFonts w:eastAsia="Calibri"/>
                <w:lang w:eastAsia="ar-SA"/>
              </w:rPr>
              <w:t>, д. 61А.</w:t>
            </w:r>
          </w:p>
          <w:p w:rsidR="00C1170C" w:rsidRPr="005E5136" w:rsidRDefault="00C1170C" w:rsidP="00EA66F9">
            <w:pPr>
              <w:widowControl w:val="0"/>
              <w:contextualSpacing/>
              <w:rPr>
                <w:rFonts w:eastAsia="Calibri"/>
                <w:lang w:eastAsia="ar-SA"/>
              </w:rPr>
            </w:pPr>
            <w:r w:rsidRPr="005E5136">
              <w:rPr>
                <w:rFonts w:eastAsia="Calibri"/>
                <w:lang w:eastAsia="ar-SA"/>
              </w:rPr>
              <w:t>ОГРН 1044702182238 ОКТМО 41630424121</w:t>
            </w:r>
          </w:p>
          <w:p w:rsidR="00C1170C" w:rsidRPr="005E5136" w:rsidRDefault="00C1170C" w:rsidP="00EA66F9">
            <w:pPr>
              <w:widowControl w:val="0"/>
              <w:contextualSpacing/>
              <w:rPr>
                <w:rFonts w:eastAsia="Calibri"/>
                <w:lang w:eastAsia="ar-SA"/>
              </w:rPr>
            </w:pPr>
            <w:r w:rsidRPr="005E5136">
              <w:rPr>
                <w:rFonts w:eastAsia="Calibri"/>
                <w:lang w:eastAsia="ar-SA"/>
              </w:rPr>
              <w:t>ИНН 4720015135   КПП 472501001</w:t>
            </w:r>
          </w:p>
          <w:p w:rsidR="00C1170C" w:rsidRPr="005E5136" w:rsidRDefault="00C1170C" w:rsidP="00EA66F9">
            <w:pPr>
              <w:widowControl w:val="0"/>
              <w:contextualSpacing/>
              <w:rPr>
                <w:rFonts w:eastAsia="Calibri"/>
                <w:lang w:eastAsia="ar-SA"/>
              </w:rPr>
            </w:pPr>
            <w:r w:rsidRPr="005E5136">
              <w:rPr>
                <w:rFonts w:eastAsia="Calibri"/>
                <w:lang w:eastAsia="ar-SA"/>
              </w:rPr>
              <w:t>ОКЦ №1 Северо-Западного ГУ Банка России//УФК по Ленинградской области г. Санкт-Петербург,</w:t>
            </w:r>
            <w:r w:rsidRPr="005E5136">
              <w:rPr>
                <w:rFonts w:eastAsia="Calibri"/>
                <w:lang w:eastAsia="ar-SA"/>
              </w:rPr>
              <w:br/>
              <w:t xml:space="preserve">БИК 044030098                                                                                                 </w:t>
            </w:r>
            <w:proofErr w:type="spellStart"/>
            <w:r w:rsidRPr="005E5136">
              <w:rPr>
                <w:rFonts w:eastAsia="Calibri"/>
                <w:lang w:eastAsia="ar-SA"/>
              </w:rPr>
              <w:t>кор</w:t>
            </w:r>
            <w:proofErr w:type="spellEnd"/>
            <w:r w:rsidRPr="005E5136">
              <w:rPr>
                <w:rFonts w:eastAsia="Calibri"/>
                <w:lang w:eastAsia="ar-SA"/>
              </w:rPr>
              <w:t>/</w:t>
            </w:r>
            <w:proofErr w:type="spellStart"/>
            <w:r w:rsidRPr="005E5136">
              <w:rPr>
                <w:rFonts w:eastAsia="Calibri"/>
                <w:lang w:eastAsia="ar-SA"/>
              </w:rPr>
              <w:t>сч</w:t>
            </w:r>
            <w:proofErr w:type="spellEnd"/>
            <w:r w:rsidRPr="005E5136">
              <w:rPr>
                <w:rFonts w:eastAsia="Calibri"/>
                <w:lang w:eastAsia="ar-SA"/>
              </w:rPr>
              <w:t>. 40102810745370000098                                                                                   рас/</w:t>
            </w:r>
            <w:proofErr w:type="spellStart"/>
            <w:r w:rsidRPr="005E5136">
              <w:rPr>
                <w:rFonts w:eastAsia="Calibri"/>
                <w:lang w:eastAsia="ar-SA"/>
              </w:rPr>
              <w:t>сч</w:t>
            </w:r>
            <w:proofErr w:type="spellEnd"/>
            <w:r w:rsidRPr="005E5136">
              <w:rPr>
                <w:rFonts w:eastAsia="Calibri"/>
                <w:lang w:eastAsia="ar-SA"/>
              </w:rPr>
              <w:t xml:space="preserve">. 03234643416300004500 </w:t>
            </w:r>
          </w:p>
          <w:p w:rsidR="00C1170C" w:rsidRPr="005E5136" w:rsidRDefault="00C1170C" w:rsidP="00EA66F9">
            <w:pPr>
              <w:widowControl w:val="0"/>
              <w:contextualSpacing/>
              <w:rPr>
                <w:rFonts w:eastAsia="Calibri"/>
                <w:lang w:eastAsia="ar-SA"/>
              </w:rPr>
            </w:pPr>
            <w:proofErr w:type="gramStart"/>
            <w:r w:rsidRPr="005E5136">
              <w:rPr>
                <w:rFonts w:eastAsia="Calibri"/>
                <w:lang w:eastAsia="ar-SA"/>
              </w:rPr>
              <w:t>л</w:t>
            </w:r>
            <w:proofErr w:type="gramEnd"/>
            <w:r w:rsidRPr="005E5136">
              <w:rPr>
                <w:rFonts w:eastAsia="Calibri"/>
                <w:lang w:eastAsia="ar-SA"/>
              </w:rPr>
              <w:t>/</w:t>
            </w:r>
            <w:proofErr w:type="spellStart"/>
            <w:r w:rsidRPr="005E5136">
              <w:rPr>
                <w:rFonts w:eastAsia="Calibri"/>
                <w:lang w:eastAsia="ar-SA"/>
              </w:rPr>
              <w:t>сч</w:t>
            </w:r>
            <w:proofErr w:type="spellEnd"/>
            <w:r w:rsidRPr="005E5136">
              <w:rPr>
                <w:rFonts w:eastAsia="Calibri"/>
                <w:lang w:eastAsia="ar-SA"/>
              </w:rPr>
              <w:t xml:space="preserve"> 30491612038</w:t>
            </w:r>
          </w:p>
          <w:p w:rsidR="00C1170C" w:rsidRPr="005E5136" w:rsidRDefault="00C1170C" w:rsidP="00EA66F9">
            <w:pPr>
              <w:widowControl w:val="0"/>
              <w:contextualSpacing/>
              <w:rPr>
                <w:rFonts w:eastAsia="Calibri"/>
                <w:lang w:eastAsia="ar-SA"/>
              </w:rPr>
            </w:pPr>
            <w:r w:rsidRPr="005E5136">
              <w:rPr>
                <w:rFonts w:eastAsia="Calibri"/>
                <w:lang w:eastAsia="ar-SA"/>
              </w:rPr>
              <w:t>ОКАТО 41230844002</w:t>
            </w:r>
          </w:p>
          <w:p w:rsidR="00C1170C" w:rsidRPr="005E5136" w:rsidRDefault="00C1170C" w:rsidP="00EA66F9">
            <w:pPr>
              <w:widowControl w:val="0"/>
              <w:contextualSpacing/>
              <w:rPr>
                <w:rFonts w:eastAsia="Calibri"/>
                <w:lang w:eastAsia="ar-SA"/>
              </w:rPr>
            </w:pPr>
            <w:r w:rsidRPr="005E5136">
              <w:rPr>
                <w:rFonts w:eastAsia="Calibri"/>
                <w:lang w:eastAsia="ar-SA"/>
              </w:rPr>
              <w:t>8(813)76-54-403</w:t>
            </w:r>
          </w:p>
          <w:p w:rsidR="00C1170C" w:rsidRPr="005E5136" w:rsidRDefault="00C1170C" w:rsidP="00EA66F9">
            <w:pPr>
              <w:widowControl w:val="0"/>
              <w:contextualSpacing/>
              <w:rPr>
                <w:rFonts w:eastAsia="Calibri"/>
                <w:lang w:eastAsia="ar-SA"/>
              </w:rPr>
            </w:pPr>
            <w:proofErr w:type="spellStart"/>
            <w:r w:rsidRPr="005E5136">
              <w:rPr>
                <w:rFonts w:eastAsia="Calibri"/>
                <w:lang w:eastAsia="ar-SA"/>
              </w:rPr>
              <w:t>Эл</w:t>
            </w:r>
            <w:proofErr w:type="gramStart"/>
            <w:r w:rsidRPr="005E5136">
              <w:rPr>
                <w:rFonts w:eastAsia="Calibri"/>
                <w:lang w:eastAsia="ar-SA"/>
              </w:rPr>
              <w:t>.п</w:t>
            </w:r>
            <w:proofErr w:type="gramEnd"/>
            <w:r w:rsidRPr="005E5136">
              <w:rPr>
                <w:rFonts w:eastAsia="Calibri"/>
                <w:lang w:eastAsia="ar-SA"/>
              </w:rPr>
              <w:t>очта</w:t>
            </w:r>
            <w:proofErr w:type="spellEnd"/>
            <w:r w:rsidRPr="005E5136">
              <w:rPr>
                <w:rFonts w:eastAsia="Calibri"/>
                <w:lang w:eastAsia="ar-SA"/>
              </w:rPr>
              <w:t>: dush@lmn.su</w:t>
            </w:r>
          </w:p>
          <w:p w:rsidR="00C1170C" w:rsidRPr="00FF61DC" w:rsidRDefault="00C1170C" w:rsidP="00EA66F9">
            <w:pPr>
              <w:widowControl w:val="0"/>
              <w:rPr>
                <w:rFonts w:eastAsia="Calibri"/>
                <w:sz w:val="32"/>
                <w:szCs w:val="32"/>
                <w:lang w:eastAsia="ar-SA"/>
              </w:rPr>
            </w:pPr>
          </w:p>
          <w:p w:rsidR="00C1170C" w:rsidRPr="00FF61DC" w:rsidRDefault="00C1170C" w:rsidP="00EA66F9">
            <w:pPr>
              <w:widowControl w:val="0"/>
              <w:rPr>
                <w:rFonts w:eastAsia="Calibri"/>
                <w:sz w:val="32"/>
                <w:szCs w:val="32"/>
                <w:lang w:eastAsia="ar-SA"/>
              </w:rPr>
            </w:pPr>
          </w:p>
          <w:p w:rsidR="00C1170C" w:rsidRPr="00AD11CA" w:rsidRDefault="00C1170C" w:rsidP="00EA66F9">
            <w:pPr>
              <w:widowControl w:val="0"/>
              <w:contextualSpacing/>
              <w:rPr>
                <w:rFonts w:eastAsia="Calibri"/>
                <w:lang w:eastAsia="ar-SA"/>
              </w:rPr>
            </w:pPr>
            <w:r w:rsidRPr="00AD11CA">
              <w:rPr>
                <w:rFonts w:eastAsia="Calibri"/>
                <w:lang w:eastAsia="ar-SA"/>
              </w:rPr>
              <w:t>Директор</w:t>
            </w:r>
          </w:p>
          <w:p w:rsidR="00C1170C" w:rsidRPr="00FF61DC" w:rsidRDefault="00C1170C" w:rsidP="00EA66F9">
            <w:pPr>
              <w:widowControl w:val="0"/>
              <w:rPr>
                <w:rFonts w:eastAsia="Calibri"/>
                <w:sz w:val="32"/>
                <w:szCs w:val="32"/>
                <w:lang w:eastAsia="ar-SA"/>
              </w:rPr>
            </w:pPr>
          </w:p>
          <w:p w:rsidR="00C1170C" w:rsidRDefault="00C1170C" w:rsidP="00EA66F9">
            <w:pPr>
              <w:widowControl w:val="0"/>
              <w:contextualSpacing/>
              <w:rPr>
                <w:rFonts w:eastAsia="Calibri"/>
                <w:lang w:eastAsia="ar-SA"/>
              </w:rPr>
            </w:pPr>
            <w:r w:rsidRPr="00FF61DC">
              <w:rPr>
                <w:rFonts w:eastAsia="Calibri"/>
                <w:sz w:val="32"/>
                <w:szCs w:val="32"/>
                <w:lang w:eastAsia="ar-SA"/>
              </w:rPr>
              <w:t xml:space="preserve">_________________/ </w:t>
            </w:r>
            <w:proofErr w:type="spellStart"/>
            <w:r w:rsidRPr="00AD11CA">
              <w:rPr>
                <w:rFonts w:eastAsia="Calibri"/>
                <w:lang w:eastAsia="ar-SA"/>
              </w:rPr>
              <w:t>Пиканин</w:t>
            </w:r>
            <w:proofErr w:type="spellEnd"/>
            <w:r w:rsidRPr="00AD11CA">
              <w:rPr>
                <w:rFonts w:eastAsia="Calibri"/>
                <w:lang w:eastAsia="ar-SA"/>
              </w:rPr>
              <w:t xml:space="preserve"> М.Г.</w:t>
            </w:r>
          </w:p>
          <w:p w:rsidR="00C1170C" w:rsidRDefault="00C1170C" w:rsidP="00EA66F9">
            <w:pPr>
              <w:rPr>
                <w:rFonts w:eastAsia="Calibri"/>
                <w:lang w:eastAsia="ar-SA"/>
              </w:rPr>
            </w:pPr>
            <w:r w:rsidRPr="00286767">
              <w:rPr>
                <w:rFonts w:eastAsia="Calibri"/>
                <w:lang w:eastAsia="ar-SA"/>
              </w:rPr>
              <w:t>ЭЦП</w:t>
            </w:r>
          </w:p>
          <w:p w:rsidR="00C1170C" w:rsidRPr="00A842EE" w:rsidRDefault="00C1170C" w:rsidP="00EA66F9"/>
        </w:tc>
        <w:tc>
          <w:tcPr>
            <w:tcW w:w="5105" w:type="dxa"/>
          </w:tcPr>
          <w:p w:rsidR="00C1170C" w:rsidRPr="00A842EE" w:rsidRDefault="00C1170C" w:rsidP="00EA66F9">
            <w:pPr>
              <w:widowControl w:val="0"/>
              <w:rPr>
                <w:rFonts w:eastAsia="Calibri"/>
                <w:b/>
                <w:lang w:eastAsia="ar-SA"/>
              </w:rPr>
            </w:pPr>
            <w:r w:rsidRPr="00A842EE">
              <w:rPr>
                <w:rFonts w:eastAsia="Calibri"/>
                <w:b/>
                <w:lang w:eastAsia="ar-SA"/>
              </w:rPr>
              <w:t>ПОСТАВЩИК</w:t>
            </w:r>
          </w:p>
          <w:p w:rsidR="00C1170C" w:rsidRPr="00A842EE" w:rsidRDefault="00C1170C" w:rsidP="00EA66F9">
            <w:pPr>
              <w:widowControl w:val="0"/>
              <w:rPr>
                <w:rFonts w:eastAsia="Calibri"/>
                <w:lang w:eastAsia="ar-SA"/>
              </w:rPr>
            </w:pPr>
          </w:p>
          <w:p w:rsidR="00C1170C" w:rsidRPr="00A842EE" w:rsidRDefault="00C1170C" w:rsidP="00EA66F9">
            <w:pPr>
              <w:jc w:val="both"/>
            </w:pPr>
            <w:r w:rsidRPr="00A842EE">
              <w:t xml:space="preserve">__________________ </w:t>
            </w:r>
            <w:r>
              <w:t>/_____/</w:t>
            </w:r>
          </w:p>
          <w:p w:rsidR="00C1170C" w:rsidRPr="00A842EE" w:rsidRDefault="00C1170C" w:rsidP="00EA66F9">
            <w:pPr>
              <w:widowControl w:val="0"/>
              <w:rPr>
                <w:lang w:val="en-US"/>
              </w:rPr>
            </w:pPr>
            <w:r w:rsidRPr="00A842EE">
              <w:rPr>
                <w:rFonts w:eastAsia="Calibri"/>
                <w:lang w:eastAsia="ar-SA"/>
              </w:rPr>
              <w:t>ЭЦП</w:t>
            </w:r>
          </w:p>
        </w:tc>
      </w:tr>
    </w:tbl>
    <w:p w:rsidR="00C1170C" w:rsidRDefault="00C1170C">
      <w:pPr>
        <w:jc w:val="center"/>
        <w:rPr>
          <w:rFonts w:eastAsia="Calibri"/>
          <w:b/>
          <w:lang w:eastAsia="ar-SA"/>
        </w:rPr>
        <w:sectPr w:rsidR="00C1170C" w:rsidSect="00836195">
          <w:pgSz w:w="11906" w:h="16838"/>
          <w:pgMar w:top="568" w:right="707" w:bottom="709" w:left="1134" w:header="720" w:footer="720" w:gutter="0"/>
          <w:cols w:space="720"/>
          <w:docGrid w:linePitch="360"/>
        </w:sectPr>
      </w:pPr>
    </w:p>
    <w:p w:rsidR="00EA66F9" w:rsidRPr="00A842EE" w:rsidRDefault="00EA66F9" w:rsidP="00EA66F9">
      <w:pPr>
        <w:pageBreakBefore/>
        <w:spacing w:line="276" w:lineRule="auto"/>
        <w:jc w:val="right"/>
      </w:pPr>
      <w:r w:rsidRPr="00A842EE">
        <w:rPr>
          <w:rFonts w:eastAsia="Calibri"/>
          <w:lang w:eastAsia="ar-SA"/>
        </w:rPr>
        <w:lastRenderedPageBreak/>
        <w:t>Приложение № 1</w:t>
      </w:r>
    </w:p>
    <w:p w:rsidR="00EA66F9" w:rsidRPr="00A842EE" w:rsidRDefault="00EA66F9" w:rsidP="00EA66F9">
      <w:pPr>
        <w:widowControl w:val="0"/>
        <w:spacing w:line="276" w:lineRule="auto"/>
        <w:jc w:val="right"/>
      </w:pPr>
      <w:r w:rsidRPr="00A842EE">
        <w:rPr>
          <w:rFonts w:eastAsia="Calibri"/>
          <w:lang w:eastAsia="ar-SA"/>
        </w:rPr>
        <w:t xml:space="preserve">к Контракту № </w:t>
      </w:r>
    </w:p>
    <w:p w:rsidR="00EA66F9" w:rsidRPr="00A842EE" w:rsidRDefault="00EA66F9" w:rsidP="00EA66F9">
      <w:pPr>
        <w:widowControl w:val="0"/>
        <w:spacing w:line="276" w:lineRule="auto"/>
        <w:ind w:hanging="810"/>
        <w:jc w:val="right"/>
      </w:pPr>
      <w:r w:rsidRPr="00A842EE">
        <w:rPr>
          <w:rFonts w:eastAsia="Calibri"/>
          <w:lang w:eastAsia="ar-SA"/>
        </w:rPr>
        <w:t>от «___» _________ 202</w:t>
      </w:r>
      <w:r>
        <w:rPr>
          <w:rFonts w:eastAsia="Calibri"/>
          <w:lang w:eastAsia="ar-SA"/>
        </w:rPr>
        <w:t>6</w:t>
      </w:r>
      <w:r w:rsidRPr="00A842EE">
        <w:rPr>
          <w:rFonts w:eastAsia="Calibri"/>
          <w:lang w:eastAsia="ar-SA"/>
        </w:rPr>
        <w:t xml:space="preserve"> г.</w:t>
      </w:r>
    </w:p>
    <w:p w:rsidR="00EA66F9" w:rsidRPr="00A842EE" w:rsidRDefault="00EA66F9" w:rsidP="00EA66F9">
      <w:pPr>
        <w:widowControl w:val="0"/>
        <w:spacing w:line="276" w:lineRule="auto"/>
        <w:ind w:hanging="810"/>
        <w:jc w:val="right"/>
        <w:rPr>
          <w:rFonts w:eastAsia="Calibri"/>
          <w:lang w:eastAsia="ar-SA"/>
        </w:rPr>
      </w:pPr>
    </w:p>
    <w:p w:rsidR="00EA66F9" w:rsidRPr="00A842EE" w:rsidRDefault="00EA66F9" w:rsidP="00EA66F9">
      <w:pPr>
        <w:widowControl w:val="0"/>
        <w:ind w:hanging="810"/>
        <w:jc w:val="right"/>
        <w:rPr>
          <w:rFonts w:eastAsia="Calibri"/>
          <w:lang w:eastAsia="ar-SA"/>
        </w:rPr>
      </w:pPr>
    </w:p>
    <w:p w:rsidR="00EA66F9" w:rsidRPr="00A842EE" w:rsidRDefault="00EA66F9" w:rsidP="00EA66F9">
      <w:pPr>
        <w:widowControl w:val="0"/>
        <w:jc w:val="center"/>
      </w:pPr>
      <w:r w:rsidRPr="00A842EE">
        <w:rPr>
          <w:rFonts w:eastAsia="Calibri"/>
          <w:b/>
          <w:bCs/>
          <w:lang w:eastAsia="ar-SA"/>
        </w:rPr>
        <w:t>СПЕЦИФИКАЦИЯ</w:t>
      </w:r>
    </w:p>
    <w:p w:rsidR="00EA66F9" w:rsidRDefault="00EA66F9" w:rsidP="00EA66F9">
      <w:pPr>
        <w:widowControl w:val="0"/>
        <w:jc w:val="both"/>
        <w:rPr>
          <w:rFonts w:eastAsia="Calibri"/>
          <w:bCs/>
          <w:lang w:eastAsia="ar-SA"/>
        </w:rPr>
      </w:pPr>
    </w:p>
    <w:tbl>
      <w:tblPr>
        <w:tblW w:w="4750" w:type="pct"/>
        <w:tblInd w:w="-5" w:type="dxa"/>
        <w:tblLayout w:type="fixed"/>
        <w:tblCellMar>
          <w:left w:w="98" w:type="dxa"/>
        </w:tblCellMar>
        <w:tblLook w:val="0000" w:firstRow="0" w:lastRow="0" w:firstColumn="0" w:lastColumn="0" w:noHBand="0" w:noVBand="0"/>
      </w:tblPr>
      <w:tblGrid>
        <w:gridCol w:w="516"/>
        <w:gridCol w:w="14"/>
        <w:gridCol w:w="1427"/>
        <w:gridCol w:w="3827"/>
        <w:gridCol w:w="1276"/>
        <w:gridCol w:w="742"/>
        <w:gridCol w:w="793"/>
        <w:gridCol w:w="984"/>
        <w:gridCol w:w="985"/>
      </w:tblGrid>
      <w:tr w:rsidR="00640100" w:rsidRPr="00CF13F1" w:rsidTr="00CF13F1">
        <w:trPr>
          <w:trHeight w:val="894"/>
        </w:trPr>
        <w:tc>
          <w:tcPr>
            <w:tcW w:w="515" w:type="dxa"/>
            <w:tcBorders>
              <w:top w:val="single" w:sz="4" w:space="0" w:color="000001"/>
              <w:left w:val="single" w:sz="4" w:space="0" w:color="000001"/>
              <w:bottom w:val="single" w:sz="4" w:space="0" w:color="000001"/>
            </w:tcBorders>
            <w:vAlign w:val="center"/>
          </w:tcPr>
          <w:p w:rsidR="00640100" w:rsidRPr="00CF13F1" w:rsidRDefault="00640100" w:rsidP="00312277">
            <w:pPr>
              <w:widowControl w:val="0"/>
              <w:ind w:left="-57" w:right="-57"/>
              <w:jc w:val="center"/>
              <w:rPr>
                <w:sz w:val="20"/>
                <w:szCs w:val="20"/>
              </w:rPr>
            </w:pPr>
            <w:r w:rsidRPr="00CF13F1">
              <w:rPr>
                <w:rFonts w:eastAsia="Calibri"/>
                <w:bCs/>
                <w:sz w:val="20"/>
                <w:szCs w:val="20"/>
                <w:lang w:eastAsia="ar-SA"/>
              </w:rPr>
              <w:t>№</w:t>
            </w:r>
          </w:p>
          <w:p w:rsidR="00640100" w:rsidRPr="00CF13F1" w:rsidRDefault="00640100" w:rsidP="00312277">
            <w:pPr>
              <w:widowControl w:val="0"/>
              <w:ind w:left="-57" w:right="-57"/>
              <w:jc w:val="center"/>
              <w:rPr>
                <w:sz w:val="20"/>
                <w:szCs w:val="20"/>
              </w:rPr>
            </w:pPr>
            <w:proofErr w:type="gramStart"/>
            <w:r w:rsidRPr="00CF13F1">
              <w:rPr>
                <w:rFonts w:eastAsia="Calibri"/>
                <w:bCs/>
                <w:sz w:val="20"/>
                <w:szCs w:val="20"/>
                <w:lang w:eastAsia="ar-SA"/>
              </w:rPr>
              <w:t>п</w:t>
            </w:r>
            <w:proofErr w:type="gramEnd"/>
            <w:r w:rsidRPr="00CF13F1">
              <w:rPr>
                <w:rFonts w:eastAsia="Calibri"/>
                <w:bCs/>
                <w:sz w:val="20"/>
                <w:szCs w:val="20"/>
                <w:lang w:eastAsia="ar-SA"/>
              </w:rPr>
              <w:t>/п</w:t>
            </w:r>
          </w:p>
        </w:tc>
        <w:tc>
          <w:tcPr>
            <w:tcW w:w="1441" w:type="dxa"/>
            <w:gridSpan w:val="2"/>
            <w:tcBorders>
              <w:top w:val="single" w:sz="4" w:space="0" w:color="000001"/>
              <w:left w:val="single" w:sz="4" w:space="0" w:color="000001"/>
              <w:bottom w:val="single" w:sz="4" w:space="0" w:color="000001"/>
            </w:tcBorders>
            <w:vAlign w:val="center"/>
          </w:tcPr>
          <w:p w:rsidR="00640100" w:rsidRPr="00CF13F1" w:rsidRDefault="00640100" w:rsidP="00312277">
            <w:pPr>
              <w:widowControl w:val="0"/>
              <w:ind w:left="-57" w:right="-57"/>
              <w:jc w:val="center"/>
              <w:rPr>
                <w:rFonts w:eastAsia="Calibri"/>
                <w:bCs/>
                <w:spacing w:val="-6"/>
                <w:sz w:val="20"/>
                <w:szCs w:val="20"/>
                <w:lang w:eastAsia="ar-SA"/>
              </w:rPr>
            </w:pPr>
            <w:r w:rsidRPr="00CF13F1">
              <w:rPr>
                <w:rFonts w:eastAsia="Calibri"/>
                <w:bCs/>
                <w:spacing w:val="-6"/>
                <w:sz w:val="20"/>
                <w:szCs w:val="20"/>
                <w:lang w:eastAsia="ar-SA"/>
              </w:rPr>
              <w:t>Наименование товара</w:t>
            </w:r>
          </w:p>
          <w:p w:rsidR="00640100" w:rsidRDefault="00640100" w:rsidP="00CF13F1">
            <w:pPr>
              <w:widowControl w:val="0"/>
              <w:ind w:left="-57" w:right="-57"/>
              <w:jc w:val="center"/>
              <w:rPr>
                <w:rFonts w:eastAsia="Calibri"/>
                <w:bCs/>
                <w:spacing w:val="-6"/>
                <w:sz w:val="20"/>
                <w:szCs w:val="20"/>
                <w:lang w:eastAsia="ar-SA"/>
              </w:rPr>
            </w:pPr>
            <w:r w:rsidRPr="00CF13F1">
              <w:rPr>
                <w:rFonts w:eastAsia="Calibri"/>
                <w:bCs/>
                <w:spacing w:val="-6"/>
                <w:sz w:val="20"/>
                <w:szCs w:val="20"/>
                <w:lang w:eastAsia="ar-SA"/>
              </w:rPr>
              <w:t>ОКПД</w:t>
            </w:r>
          </w:p>
          <w:p w:rsidR="00E1078E" w:rsidRPr="00E1078E" w:rsidRDefault="00E1078E" w:rsidP="00CF13F1">
            <w:pPr>
              <w:widowControl w:val="0"/>
              <w:ind w:left="-57" w:right="-57"/>
              <w:jc w:val="center"/>
              <w:rPr>
                <w:sz w:val="20"/>
                <w:szCs w:val="20"/>
              </w:rPr>
            </w:pPr>
            <w:r w:rsidRPr="00E1078E">
              <w:rPr>
                <w:sz w:val="20"/>
                <w:szCs w:val="20"/>
              </w:rPr>
              <w:t>32.13.10.120</w:t>
            </w:r>
          </w:p>
        </w:tc>
        <w:tc>
          <w:tcPr>
            <w:tcW w:w="3827" w:type="dxa"/>
            <w:tcBorders>
              <w:top w:val="single" w:sz="4" w:space="0" w:color="000001"/>
              <w:left w:val="single" w:sz="4" w:space="0" w:color="000001"/>
              <w:bottom w:val="single" w:sz="4" w:space="0" w:color="000001"/>
              <w:right w:val="single" w:sz="4" w:space="0" w:color="000001"/>
            </w:tcBorders>
          </w:tcPr>
          <w:p w:rsidR="00640100" w:rsidRPr="00CF13F1" w:rsidRDefault="00640100" w:rsidP="00312277">
            <w:pPr>
              <w:widowControl w:val="0"/>
              <w:ind w:left="-279" w:right="-57" w:firstLine="222"/>
              <w:jc w:val="center"/>
              <w:rPr>
                <w:rFonts w:eastAsia="Calibri"/>
                <w:bCs/>
                <w:sz w:val="20"/>
                <w:szCs w:val="20"/>
                <w:lang w:eastAsia="ar-SA"/>
              </w:rPr>
            </w:pPr>
            <w:r w:rsidRPr="00CF13F1">
              <w:rPr>
                <w:rFonts w:eastAsia="Calibri"/>
                <w:bCs/>
                <w:sz w:val="20"/>
                <w:szCs w:val="20"/>
                <w:lang w:eastAsia="ar-SA"/>
              </w:rPr>
              <w:t>Технические характеристики</w:t>
            </w:r>
          </w:p>
        </w:tc>
        <w:tc>
          <w:tcPr>
            <w:tcW w:w="1276" w:type="dxa"/>
            <w:tcBorders>
              <w:top w:val="single" w:sz="4" w:space="0" w:color="000001"/>
              <w:left w:val="single" w:sz="4" w:space="0" w:color="000001"/>
              <w:bottom w:val="single" w:sz="4" w:space="0" w:color="000001"/>
              <w:right w:val="single" w:sz="4" w:space="0" w:color="000001"/>
            </w:tcBorders>
          </w:tcPr>
          <w:p w:rsidR="00640100" w:rsidRPr="00CF13F1" w:rsidRDefault="00640100" w:rsidP="00312277">
            <w:pPr>
              <w:widowControl w:val="0"/>
              <w:ind w:left="-57" w:right="-57"/>
              <w:jc w:val="center"/>
              <w:rPr>
                <w:rFonts w:eastAsia="Calibri"/>
                <w:bCs/>
                <w:sz w:val="20"/>
                <w:szCs w:val="20"/>
                <w:lang w:eastAsia="ar-SA"/>
              </w:rPr>
            </w:pPr>
            <w:r w:rsidRPr="00CF13F1">
              <w:rPr>
                <w:rFonts w:eastAsia="Calibri"/>
                <w:bCs/>
                <w:sz w:val="20"/>
                <w:szCs w:val="20"/>
                <w:lang w:eastAsia="ar-SA"/>
              </w:rPr>
              <w:t>Страна происхождения</w:t>
            </w:r>
          </w:p>
        </w:tc>
        <w:tc>
          <w:tcPr>
            <w:tcW w:w="742" w:type="dxa"/>
            <w:tcBorders>
              <w:top w:val="single" w:sz="4" w:space="0" w:color="000001"/>
              <w:left w:val="single" w:sz="4" w:space="0" w:color="000001"/>
              <w:bottom w:val="single" w:sz="4" w:space="0" w:color="000001"/>
            </w:tcBorders>
            <w:vAlign w:val="center"/>
          </w:tcPr>
          <w:p w:rsidR="00640100" w:rsidRPr="00CF13F1" w:rsidRDefault="00640100" w:rsidP="00312277">
            <w:pPr>
              <w:widowControl w:val="0"/>
              <w:ind w:left="-57" w:right="-57"/>
              <w:jc w:val="center"/>
              <w:rPr>
                <w:sz w:val="20"/>
                <w:szCs w:val="20"/>
              </w:rPr>
            </w:pPr>
            <w:r w:rsidRPr="00CF13F1">
              <w:rPr>
                <w:rFonts w:eastAsia="Calibri"/>
                <w:bCs/>
                <w:sz w:val="20"/>
                <w:szCs w:val="20"/>
                <w:lang w:eastAsia="ar-SA"/>
              </w:rPr>
              <w:t>Ед.</w:t>
            </w:r>
          </w:p>
          <w:p w:rsidR="00640100" w:rsidRPr="00CF13F1" w:rsidRDefault="00640100" w:rsidP="00312277">
            <w:pPr>
              <w:widowControl w:val="0"/>
              <w:ind w:left="-57" w:right="-57"/>
              <w:jc w:val="center"/>
              <w:rPr>
                <w:sz w:val="20"/>
                <w:szCs w:val="20"/>
              </w:rPr>
            </w:pPr>
            <w:r w:rsidRPr="00CF13F1">
              <w:rPr>
                <w:rFonts w:eastAsia="Calibri"/>
                <w:bCs/>
                <w:sz w:val="20"/>
                <w:szCs w:val="20"/>
                <w:lang w:eastAsia="ar-SA"/>
              </w:rPr>
              <w:t>изм.</w:t>
            </w:r>
          </w:p>
        </w:tc>
        <w:tc>
          <w:tcPr>
            <w:tcW w:w="793" w:type="dxa"/>
            <w:tcBorders>
              <w:top w:val="single" w:sz="4" w:space="0" w:color="000001"/>
              <w:left w:val="single" w:sz="4" w:space="0" w:color="000001"/>
              <w:bottom w:val="single" w:sz="4" w:space="0" w:color="000001"/>
            </w:tcBorders>
            <w:vAlign w:val="center"/>
          </w:tcPr>
          <w:p w:rsidR="00640100" w:rsidRPr="00CF13F1" w:rsidRDefault="00640100" w:rsidP="00312277">
            <w:pPr>
              <w:widowControl w:val="0"/>
              <w:ind w:left="-57" w:right="-57"/>
              <w:jc w:val="center"/>
              <w:rPr>
                <w:sz w:val="20"/>
                <w:szCs w:val="20"/>
              </w:rPr>
            </w:pPr>
            <w:r w:rsidRPr="00CF13F1">
              <w:rPr>
                <w:rFonts w:eastAsia="Calibri"/>
                <w:bCs/>
                <w:sz w:val="20"/>
                <w:szCs w:val="20"/>
                <w:lang w:eastAsia="ar-SA"/>
              </w:rPr>
              <w:t>Кол-во</w:t>
            </w:r>
          </w:p>
        </w:tc>
        <w:tc>
          <w:tcPr>
            <w:tcW w:w="984" w:type="dxa"/>
            <w:tcBorders>
              <w:top w:val="single" w:sz="4" w:space="0" w:color="000001"/>
              <w:left w:val="single" w:sz="4" w:space="0" w:color="000001"/>
              <w:bottom w:val="single" w:sz="4" w:space="0" w:color="000001"/>
            </w:tcBorders>
            <w:vAlign w:val="center"/>
          </w:tcPr>
          <w:p w:rsidR="00640100" w:rsidRPr="00CF13F1" w:rsidRDefault="00640100" w:rsidP="00312277">
            <w:pPr>
              <w:widowControl w:val="0"/>
              <w:ind w:left="-57" w:right="-57"/>
              <w:jc w:val="center"/>
              <w:rPr>
                <w:sz w:val="20"/>
                <w:szCs w:val="20"/>
              </w:rPr>
            </w:pPr>
            <w:r w:rsidRPr="00CF13F1">
              <w:rPr>
                <w:rFonts w:eastAsia="Calibri"/>
                <w:sz w:val="20"/>
                <w:szCs w:val="20"/>
                <w:lang w:eastAsia="ar-SA"/>
              </w:rPr>
              <w:t>Цена за ед.</w:t>
            </w:r>
          </w:p>
        </w:tc>
        <w:tc>
          <w:tcPr>
            <w:tcW w:w="985" w:type="dxa"/>
            <w:tcBorders>
              <w:top w:val="single" w:sz="4" w:space="0" w:color="000001"/>
              <w:left w:val="single" w:sz="4" w:space="0" w:color="000001"/>
              <w:bottom w:val="single" w:sz="4" w:space="0" w:color="000001"/>
              <w:right w:val="single" w:sz="4" w:space="0" w:color="000001"/>
            </w:tcBorders>
            <w:vAlign w:val="center"/>
          </w:tcPr>
          <w:p w:rsidR="00640100" w:rsidRPr="00CF13F1" w:rsidRDefault="00640100" w:rsidP="00312277">
            <w:pPr>
              <w:widowControl w:val="0"/>
              <w:ind w:left="-57" w:right="-57"/>
              <w:jc w:val="center"/>
              <w:rPr>
                <w:sz w:val="20"/>
                <w:szCs w:val="20"/>
              </w:rPr>
            </w:pPr>
            <w:r w:rsidRPr="00CF13F1">
              <w:rPr>
                <w:rFonts w:eastAsia="Calibri"/>
                <w:sz w:val="20"/>
                <w:szCs w:val="20"/>
                <w:lang w:eastAsia="ar-SA"/>
              </w:rPr>
              <w:t>Сумма, руб.</w:t>
            </w:r>
          </w:p>
        </w:tc>
      </w:tr>
      <w:tr w:rsidR="00640100" w:rsidRPr="00CF13F1" w:rsidTr="00CF13F1">
        <w:trPr>
          <w:trHeight w:val="836"/>
        </w:trPr>
        <w:tc>
          <w:tcPr>
            <w:tcW w:w="515" w:type="dxa"/>
            <w:tcBorders>
              <w:top w:val="single" w:sz="4" w:space="0" w:color="000001"/>
              <w:left w:val="single" w:sz="4" w:space="0" w:color="000001"/>
              <w:bottom w:val="single" w:sz="4" w:space="0" w:color="000001"/>
            </w:tcBorders>
            <w:vAlign w:val="center"/>
          </w:tcPr>
          <w:p w:rsidR="00640100" w:rsidRPr="00CF13F1" w:rsidRDefault="00640100" w:rsidP="00312277">
            <w:pPr>
              <w:widowControl w:val="0"/>
              <w:snapToGrid w:val="0"/>
              <w:jc w:val="center"/>
              <w:rPr>
                <w:sz w:val="20"/>
                <w:szCs w:val="20"/>
              </w:rPr>
            </w:pPr>
            <w:r w:rsidRPr="00CF13F1">
              <w:rPr>
                <w:rFonts w:eastAsia="Calibri"/>
                <w:sz w:val="20"/>
                <w:szCs w:val="20"/>
                <w:lang w:eastAsia="ar-SA"/>
              </w:rPr>
              <w:t>1.</w:t>
            </w:r>
          </w:p>
        </w:tc>
        <w:tc>
          <w:tcPr>
            <w:tcW w:w="1441" w:type="dxa"/>
            <w:gridSpan w:val="2"/>
            <w:tcBorders>
              <w:top w:val="single" w:sz="4" w:space="0" w:color="000001"/>
              <w:left w:val="single" w:sz="4" w:space="0" w:color="000001"/>
              <w:bottom w:val="single" w:sz="4" w:space="0" w:color="000001"/>
            </w:tcBorders>
            <w:vAlign w:val="center"/>
          </w:tcPr>
          <w:p w:rsidR="00640100" w:rsidRPr="00CF13F1" w:rsidRDefault="00CF13F1" w:rsidP="00640100">
            <w:pPr>
              <w:tabs>
                <w:tab w:val="left" w:pos="3595"/>
              </w:tabs>
              <w:contextualSpacing/>
              <w:rPr>
                <w:iCs/>
                <w:sz w:val="20"/>
                <w:szCs w:val="20"/>
              </w:rPr>
            </w:pPr>
            <w:r w:rsidRPr="00CF13F1">
              <w:rPr>
                <w:iCs/>
                <w:sz w:val="20"/>
                <w:szCs w:val="20"/>
              </w:rPr>
              <w:t>Кубок расширенной серии</w:t>
            </w:r>
          </w:p>
        </w:tc>
        <w:tc>
          <w:tcPr>
            <w:tcW w:w="3827" w:type="dxa"/>
            <w:tcBorders>
              <w:top w:val="single" w:sz="4" w:space="0" w:color="000001"/>
              <w:left w:val="single" w:sz="4" w:space="0" w:color="000001"/>
              <w:bottom w:val="single" w:sz="4" w:space="0" w:color="000001"/>
              <w:right w:val="single" w:sz="4" w:space="0" w:color="000001"/>
            </w:tcBorders>
          </w:tcPr>
          <w:p w:rsidR="00CF13F1" w:rsidRPr="00CF13F1" w:rsidRDefault="00CF13F1" w:rsidP="00CF13F1">
            <w:pPr>
              <w:rPr>
                <w:color w:val="000000"/>
                <w:sz w:val="20"/>
                <w:szCs w:val="20"/>
              </w:rPr>
            </w:pPr>
            <w:r w:rsidRPr="00CF13F1">
              <w:rPr>
                <w:color w:val="000000"/>
                <w:sz w:val="20"/>
                <w:szCs w:val="20"/>
              </w:rPr>
              <w:t>Вид кубка</w:t>
            </w:r>
            <w:r>
              <w:rPr>
                <w:color w:val="000000"/>
                <w:sz w:val="20"/>
                <w:szCs w:val="20"/>
              </w:rPr>
              <w:t xml:space="preserve">: </w:t>
            </w:r>
            <w:r w:rsidRPr="00CF13F1">
              <w:rPr>
                <w:color w:val="000000"/>
                <w:sz w:val="20"/>
                <w:szCs w:val="20"/>
              </w:rPr>
              <w:t>Чаша кубка высокая, золотого цвета, с гладкой полированной поверхностью, с двумя декоративными ручками, выступающими над краями чаши. Кубок с металлической чашей на мраморном основании. Кубок комплектуется табличкой на основани</w:t>
            </w:r>
            <w:proofErr w:type="gramStart"/>
            <w:r w:rsidRPr="00CF13F1">
              <w:rPr>
                <w:color w:val="000000"/>
                <w:sz w:val="20"/>
                <w:szCs w:val="20"/>
              </w:rPr>
              <w:t>е</w:t>
            </w:r>
            <w:proofErr w:type="gramEnd"/>
            <w:r w:rsidRPr="00CF13F1">
              <w:rPr>
                <w:color w:val="000000"/>
                <w:sz w:val="20"/>
                <w:szCs w:val="20"/>
              </w:rPr>
              <w:t>, выполненной методом гравировки на металлизированном пластике. Таблички поставляются по отдельной заявке заказчика в течение всего срока поставки.</w:t>
            </w:r>
          </w:p>
          <w:p w:rsidR="00CF13F1" w:rsidRPr="00CF13F1" w:rsidRDefault="00CF13F1" w:rsidP="00CF13F1">
            <w:pPr>
              <w:ind w:left="-808" w:firstLine="993"/>
              <w:rPr>
                <w:color w:val="000000"/>
                <w:sz w:val="20"/>
                <w:szCs w:val="20"/>
              </w:rPr>
            </w:pPr>
            <w:r w:rsidRPr="00CF13F1">
              <w:rPr>
                <w:color w:val="000000"/>
                <w:sz w:val="20"/>
                <w:szCs w:val="20"/>
              </w:rPr>
              <w:t>Высота, см.: 27 см.</w:t>
            </w:r>
          </w:p>
          <w:p w:rsidR="00CF13F1" w:rsidRPr="00CF13F1" w:rsidRDefault="00CF13F1" w:rsidP="00CF13F1">
            <w:pPr>
              <w:ind w:left="-808" w:firstLine="993"/>
              <w:rPr>
                <w:color w:val="000000"/>
                <w:sz w:val="20"/>
                <w:szCs w:val="20"/>
              </w:rPr>
            </w:pPr>
            <w:r w:rsidRPr="00CF13F1">
              <w:rPr>
                <w:color w:val="000000"/>
                <w:sz w:val="20"/>
                <w:szCs w:val="20"/>
              </w:rPr>
              <w:t xml:space="preserve">Размер таблички, </w:t>
            </w:r>
            <w:proofErr w:type="gramStart"/>
            <w:r w:rsidRPr="00CF13F1">
              <w:rPr>
                <w:color w:val="000000"/>
                <w:sz w:val="20"/>
                <w:szCs w:val="20"/>
              </w:rPr>
              <w:t>мм</w:t>
            </w:r>
            <w:proofErr w:type="gramEnd"/>
            <w:r w:rsidRPr="00CF13F1">
              <w:rPr>
                <w:color w:val="000000"/>
                <w:sz w:val="20"/>
                <w:szCs w:val="20"/>
              </w:rPr>
              <w:t>: 52х24</w:t>
            </w:r>
          </w:p>
          <w:p w:rsidR="00CF13F1" w:rsidRPr="00CF13F1" w:rsidRDefault="00CF13F1" w:rsidP="00CF13F1">
            <w:pPr>
              <w:ind w:left="-808" w:firstLine="993"/>
              <w:rPr>
                <w:color w:val="000000"/>
                <w:sz w:val="20"/>
                <w:szCs w:val="20"/>
              </w:rPr>
            </w:pPr>
            <w:proofErr w:type="spellStart"/>
            <w:r w:rsidRPr="00CF13F1">
              <w:rPr>
                <w:color w:val="000000"/>
                <w:sz w:val="20"/>
                <w:szCs w:val="20"/>
              </w:rPr>
              <w:t>Диам</w:t>
            </w:r>
            <w:proofErr w:type="spellEnd"/>
            <w:r w:rsidRPr="00CF13F1">
              <w:rPr>
                <w:color w:val="000000"/>
                <w:sz w:val="20"/>
                <w:szCs w:val="20"/>
              </w:rPr>
              <w:t xml:space="preserve">. чаши, </w:t>
            </w:r>
            <w:proofErr w:type="gramStart"/>
            <w:r w:rsidRPr="00CF13F1">
              <w:rPr>
                <w:color w:val="000000"/>
                <w:sz w:val="20"/>
                <w:szCs w:val="20"/>
              </w:rPr>
              <w:t>см</w:t>
            </w:r>
            <w:proofErr w:type="gramEnd"/>
            <w:r w:rsidRPr="00CF13F1">
              <w:rPr>
                <w:color w:val="000000"/>
                <w:sz w:val="20"/>
                <w:szCs w:val="20"/>
              </w:rPr>
              <w:t>: 10</w:t>
            </w:r>
          </w:p>
          <w:p w:rsidR="00CF13F1" w:rsidRPr="00CF13F1" w:rsidRDefault="00CF13F1" w:rsidP="00CF13F1">
            <w:pPr>
              <w:ind w:left="-808" w:firstLine="993"/>
              <w:rPr>
                <w:color w:val="000000"/>
                <w:sz w:val="20"/>
                <w:szCs w:val="20"/>
              </w:rPr>
            </w:pPr>
            <w:r w:rsidRPr="00CF13F1">
              <w:rPr>
                <w:color w:val="000000"/>
                <w:sz w:val="20"/>
                <w:szCs w:val="20"/>
              </w:rPr>
              <w:t>Крышка: есть</w:t>
            </w:r>
          </w:p>
          <w:p w:rsidR="00640100" w:rsidRPr="00CF13F1" w:rsidRDefault="00CF13F1" w:rsidP="00CF13F1">
            <w:pPr>
              <w:ind w:left="-808" w:firstLine="993"/>
              <w:rPr>
                <w:color w:val="000000"/>
                <w:sz w:val="20"/>
                <w:szCs w:val="20"/>
              </w:rPr>
            </w:pPr>
            <w:r w:rsidRPr="00CF13F1">
              <w:rPr>
                <w:color w:val="000000"/>
                <w:sz w:val="20"/>
                <w:szCs w:val="20"/>
              </w:rPr>
              <w:t>Ручки: есть</w:t>
            </w:r>
          </w:p>
        </w:tc>
        <w:tc>
          <w:tcPr>
            <w:tcW w:w="1276" w:type="dxa"/>
            <w:tcBorders>
              <w:top w:val="single" w:sz="4" w:space="0" w:color="000001"/>
              <w:left w:val="single" w:sz="4" w:space="0" w:color="000001"/>
              <w:bottom w:val="single" w:sz="4" w:space="0" w:color="000001"/>
              <w:right w:val="single" w:sz="4" w:space="0" w:color="000001"/>
            </w:tcBorders>
            <w:vAlign w:val="center"/>
          </w:tcPr>
          <w:p w:rsidR="00640100" w:rsidRPr="00CF13F1" w:rsidRDefault="00640100" w:rsidP="00600BFE">
            <w:pPr>
              <w:ind w:left="-57"/>
              <w:jc w:val="center"/>
              <w:rPr>
                <w:color w:val="000000"/>
                <w:sz w:val="20"/>
                <w:szCs w:val="20"/>
              </w:rPr>
            </w:pPr>
          </w:p>
        </w:tc>
        <w:tc>
          <w:tcPr>
            <w:tcW w:w="742" w:type="dxa"/>
            <w:tcBorders>
              <w:top w:val="single" w:sz="4" w:space="0" w:color="000001"/>
              <w:left w:val="single" w:sz="4" w:space="0" w:color="000001"/>
              <w:bottom w:val="single" w:sz="4" w:space="0" w:color="000001"/>
            </w:tcBorders>
            <w:vAlign w:val="center"/>
          </w:tcPr>
          <w:p w:rsidR="00640100" w:rsidRPr="00CF13F1" w:rsidRDefault="00CF13F1" w:rsidP="00312277">
            <w:pPr>
              <w:ind w:left="-57"/>
              <w:jc w:val="center"/>
              <w:rPr>
                <w:color w:val="000000"/>
                <w:sz w:val="20"/>
                <w:szCs w:val="20"/>
              </w:rPr>
            </w:pPr>
            <w:proofErr w:type="spellStart"/>
            <w:proofErr w:type="gramStart"/>
            <w:r w:rsidRPr="00CF13F1">
              <w:rPr>
                <w:color w:val="000000"/>
                <w:sz w:val="20"/>
                <w:szCs w:val="20"/>
              </w:rPr>
              <w:t>шт</w:t>
            </w:r>
            <w:proofErr w:type="spellEnd"/>
            <w:proofErr w:type="gramEnd"/>
          </w:p>
        </w:tc>
        <w:tc>
          <w:tcPr>
            <w:tcW w:w="793" w:type="dxa"/>
            <w:tcBorders>
              <w:top w:val="single" w:sz="4" w:space="0" w:color="000001"/>
              <w:left w:val="single" w:sz="4" w:space="0" w:color="000001"/>
              <w:bottom w:val="single" w:sz="4" w:space="0" w:color="000001"/>
            </w:tcBorders>
            <w:vAlign w:val="center"/>
          </w:tcPr>
          <w:p w:rsidR="00640100" w:rsidRPr="00CF13F1" w:rsidRDefault="00CF13F1" w:rsidP="00312277">
            <w:pPr>
              <w:jc w:val="center"/>
              <w:rPr>
                <w:color w:val="000000"/>
                <w:sz w:val="20"/>
                <w:szCs w:val="20"/>
              </w:rPr>
            </w:pPr>
            <w:r w:rsidRPr="00CF13F1">
              <w:rPr>
                <w:color w:val="000000"/>
                <w:sz w:val="20"/>
                <w:szCs w:val="20"/>
              </w:rPr>
              <w:t>100</w:t>
            </w:r>
          </w:p>
        </w:tc>
        <w:tc>
          <w:tcPr>
            <w:tcW w:w="984" w:type="dxa"/>
            <w:tcBorders>
              <w:top w:val="single" w:sz="4" w:space="0" w:color="000001"/>
              <w:left w:val="single" w:sz="4" w:space="0" w:color="000001"/>
              <w:bottom w:val="single" w:sz="4" w:space="0" w:color="000001"/>
            </w:tcBorders>
            <w:vAlign w:val="center"/>
          </w:tcPr>
          <w:p w:rsidR="00640100" w:rsidRPr="00CF13F1" w:rsidRDefault="00640100" w:rsidP="00312277">
            <w:pPr>
              <w:widowControl w:val="0"/>
              <w:snapToGrid w:val="0"/>
              <w:ind w:left="-57" w:right="-57"/>
              <w:jc w:val="center"/>
              <w:rPr>
                <w:rFonts w:eastAsia="Calibri"/>
                <w:sz w:val="20"/>
                <w:szCs w:val="20"/>
                <w:lang w:eastAsia="ar-SA"/>
              </w:rPr>
            </w:pPr>
          </w:p>
        </w:tc>
        <w:tc>
          <w:tcPr>
            <w:tcW w:w="985" w:type="dxa"/>
            <w:tcBorders>
              <w:top w:val="single" w:sz="4" w:space="0" w:color="000001"/>
              <w:left w:val="single" w:sz="4" w:space="0" w:color="000001"/>
              <w:bottom w:val="single" w:sz="4" w:space="0" w:color="000001"/>
              <w:right w:val="single" w:sz="4" w:space="0" w:color="000001"/>
            </w:tcBorders>
            <w:vAlign w:val="center"/>
          </w:tcPr>
          <w:p w:rsidR="00640100" w:rsidRPr="00CF13F1" w:rsidRDefault="00640100" w:rsidP="00312277">
            <w:pPr>
              <w:widowControl w:val="0"/>
              <w:snapToGrid w:val="0"/>
              <w:ind w:left="-57" w:right="-57"/>
              <w:jc w:val="center"/>
              <w:rPr>
                <w:rFonts w:eastAsia="Calibri"/>
                <w:sz w:val="20"/>
                <w:szCs w:val="20"/>
                <w:lang w:eastAsia="ar-SA"/>
              </w:rPr>
            </w:pPr>
          </w:p>
        </w:tc>
      </w:tr>
      <w:tr w:rsidR="00CF13F1" w:rsidRPr="00CF13F1" w:rsidTr="00CF13F1">
        <w:trPr>
          <w:trHeight w:val="836"/>
        </w:trPr>
        <w:tc>
          <w:tcPr>
            <w:tcW w:w="515"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jc w:val="center"/>
              <w:rPr>
                <w:rFonts w:eastAsia="Calibri"/>
                <w:sz w:val="20"/>
                <w:szCs w:val="20"/>
                <w:lang w:eastAsia="ar-SA"/>
              </w:rPr>
            </w:pPr>
            <w:r w:rsidRPr="00CF13F1">
              <w:rPr>
                <w:rFonts w:eastAsia="Calibri"/>
                <w:sz w:val="20"/>
                <w:szCs w:val="20"/>
                <w:lang w:eastAsia="ar-SA"/>
              </w:rPr>
              <w:t>2.</w:t>
            </w:r>
          </w:p>
          <w:p w:rsidR="00CF13F1" w:rsidRPr="00CF13F1" w:rsidRDefault="00CF13F1" w:rsidP="00312277">
            <w:pPr>
              <w:widowControl w:val="0"/>
              <w:snapToGrid w:val="0"/>
              <w:jc w:val="center"/>
              <w:rPr>
                <w:rFonts w:eastAsia="Calibri"/>
                <w:sz w:val="20"/>
                <w:szCs w:val="20"/>
                <w:lang w:eastAsia="ar-SA"/>
              </w:rPr>
            </w:pPr>
          </w:p>
        </w:tc>
        <w:tc>
          <w:tcPr>
            <w:tcW w:w="1441" w:type="dxa"/>
            <w:gridSpan w:val="2"/>
            <w:tcBorders>
              <w:top w:val="single" w:sz="4" w:space="0" w:color="000001"/>
              <w:left w:val="single" w:sz="4" w:space="0" w:color="000001"/>
              <w:bottom w:val="single" w:sz="4" w:space="0" w:color="000001"/>
            </w:tcBorders>
            <w:vAlign w:val="center"/>
          </w:tcPr>
          <w:p w:rsidR="00CF13F1" w:rsidRPr="00CF13F1" w:rsidRDefault="00CF13F1" w:rsidP="00640100">
            <w:pPr>
              <w:tabs>
                <w:tab w:val="left" w:pos="3595"/>
              </w:tabs>
              <w:contextualSpacing/>
              <w:rPr>
                <w:rFonts w:eastAsia="Calibri"/>
                <w:bCs/>
                <w:spacing w:val="-6"/>
                <w:sz w:val="20"/>
                <w:szCs w:val="20"/>
                <w:lang w:eastAsia="ar-SA"/>
              </w:rPr>
            </w:pPr>
            <w:r w:rsidRPr="00CF13F1">
              <w:rPr>
                <w:rFonts w:eastAsia="Calibri"/>
                <w:bCs/>
                <w:spacing w:val="-6"/>
                <w:sz w:val="20"/>
                <w:szCs w:val="20"/>
                <w:lang w:eastAsia="ar-SA"/>
              </w:rPr>
              <w:t>Кубок – эконом</w:t>
            </w:r>
          </w:p>
        </w:tc>
        <w:tc>
          <w:tcPr>
            <w:tcW w:w="3827" w:type="dxa"/>
            <w:tcBorders>
              <w:top w:val="single" w:sz="4" w:space="0" w:color="000001"/>
              <w:left w:val="single" w:sz="4" w:space="0" w:color="000001"/>
              <w:bottom w:val="single" w:sz="4" w:space="0" w:color="000001"/>
              <w:right w:val="single" w:sz="4" w:space="0" w:color="000001"/>
            </w:tcBorders>
          </w:tcPr>
          <w:p w:rsidR="00CF13F1" w:rsidRPr="00CF13F1" w:rsidRDefault="00CF13F1" w:rsidP="00CF13F1">
            <w:pPr>
              <w:ind w:left="-70"/>
              <w:rPr>
                <w:color w:val="000000"/>
                <w:sz w:val="20"/>
                <w:szCs w:val="20"/>
              </w:rPr>
            </w:pPr>
            <w:r w:rsidRPr="00CF13F1">
              <w:rPr>
                <w:color w:val="000000"/>
                <w:sz w:val="20"/>
                <w:szCs w:val="20"/>
              </w:rPr>
              <w:t xml:space="preserve">Кубок с металлической чашей на пластиковом основании. </w:t>
            </w:r>
          </w:p>
          <w:p w:rsidR="00CF13F1" w:rsidRPr="00CF13F1" w:rsidRDefault="00CF13F1" w:rsidP="00CF13F1">
            <w:pPr>
              <w:ind w:left="-70"/>
              <w:rPr>
                <w:color w:val="000000"/>
                <w:sz w:val="20"/>
                <w:szCs w:val="20"/>
              </w:rPr>
            </w:pPr>
            <w:r w:rsidRPr="00CF13F1">
              <w:rPr>
                <w:color w:val="000000"/>
                <w:sz w:val="20"/>
                <w:szCs w:val="20"/>
              </w:rPr>
              <w:t>Высота, см.: 37,5</w:t>
            </w:r>
          </w:p>
          <w:p w:rsidR="00CF13F1" w:rsidRPr="00CF13F1" w:rsidRDefault="00CF13F1" w:rsidP="00CF13F1">
            <w:pPr>
              <w:ind w:left="-70"/>
              <w:rPr>
                <w:color w:val="000000"/>
                <w:sz w:val="20"/>
                <w:szCs w:val="20"/>
              </w:rPr>
            </w:pPr>
            <w:r w:rsidRPr="00CF13F1">
              <w:rPr>
                <w:color w:val="000000"/>
                <w:sz w:val="20"/>
                <w:szCs w:val="20"/>
              </w:rPr>
              <w:t xml:space="preserve">Размер таблички, </w:t>
            </w:r>
            <w:proofErr w:type="gramStart"/>
            <w:r w:rsidRPr="00CF13F1">
              <w:rPr>
                <w:color w:val="000000"/>
                <w:sz w:val="20"/>
                <w:szCs w:val="20"/>
              </w:rPr>
              <w:t>мм</w:t>
            </w:r>
            <w:proofErr w:type="gramEnd"/>
            <w:r w:rsidRPr="00CF13F1">
              <w:rPr>
                <w:color w:val="000000"/>
                <w:sz w:val="20"/>
                <w:szCs w:val="20"/>
              </w:rPr>
              <w:t>: 45х25</w:t>
            </w:r>
          </w:p>
          <w:p w:rsidR="00CF13F1" w:rsidRPr="00CF13F1" w:rsidRDefault="00CF13F1" w:rsidP="00CF13F1">
            <w:pPr>
              <w:ind w:left="-70"/>
              <w:rPr>
                <w:color w:val="000000"/>
                <w:sz w:val="20"/>
                <w:szCs w:val="20"/>
              </w:rPr>
            </w:pPr>
            <w:proofErr w:type="spellStart"/>
            <w:r w:rsidRPr="00CF13F1">
              <w:rPr>
                <w:color w:val="000000"/>
                <w:sz w:val="20"/>
                <w:szCs w:val="20"/>
              </w:rPr>
              <w:t>Диам</w:t>
            </w:r>
            <w:proofErr w:type="spellEnd"/>
            <w:r w:rsidRPr="00CF13F1">
              <w:rPr>
                <w:color w:val="000000"/>
                <w:sz w:val="20"/>
                <w:szCs w:val="20"/>
              </w:rPr>
              <w:t xml:space="preserve">. чаши, </w:t>
            </w:r>
            <w:proofErr w:type="gramStart"/>
            <w:r w:rsidRPr="00CF13F1">
              <w:rPr>
                <w:color w:val="000000"/>
                <w:sz w:val="20"/>
                <w:szCs w:val="20"/>
              </w:rPr>
              <w:t>см</w:t>
            </w:r>
            <w:proofErr w:type="gramEnd"/>
            <w:r w:rsidRPr="00CF13F1">
              <w:rPr>
                <w:color w:val="000000"/>
                <w:sz w:val="20"/>
                <w:szCs w:val="20"/>
              </w:rPr>
              <w:t>: 10</w:t>
            </w:r>
          </w:p>
          <w:p w:rsidR="00CF13F1" w:rsidRPr="00CF13F1" w:rsidRDefault="00CF13F1" w:rsidP="00CF13F1">
            <w:pPr>
              <w:ind w:left="-70"/>
              <w:rPr>
                <w:color w:val="000000"/>
                <w:sz w:val="20"/>
                <w:szCs w:val="20"/>
              </w:rPr>
            </w:pPr>
            <w:r w:rsidRPr="00CF13F1">
              <w:rPr>
                <w:color w:val="000000"/>
                <w:sz w:val="20"/>
                <w:szCs w:val="20"/>
              </w:rPr>
              <w:t>Ручки: нет</w:t>
            </w:r>
          </w:p>
          <w:p w:rsidR="00CF13F1" w:rsidRPr="00CF13F1" w:rsidRDefault="00CF13F1" w:rsidP="00CF13F1">
            <w:pPr>
              <w:ind w:left="-70"/>
              <w:rPr>
                <w:color w:val="000000"/>
                <w:sz w:val="20"/>
                <w:szCs w:val="20"/>
              </w:rPr>
            </w:pPr>
            <w:r w:rsidRPr="00CF13F1">
              <w:rPr>
                <w:color w:val="000000"/>
                <w:sz w:val="20"/>
                <w:szCs w:val="20"/>
              </w:rPr>
              <w:t>Крышка: нет</w:t>
            </w:r>
          </w:p>
          <w:p w:rsidR="00CF13F1" w:rsidRPr="00CF13F1" w:rsidRDefault="00CF13F1" w:rsidP="00CF13F1">
            <w:pPr>
              <w:ind w:left="-70"/>
              <w:rPr>
                <w:color w:val="000000"/>
                <w:sz w:val="20"/>
                <w:szCs w:val="20"/>
              </w:rPr>
            </w:pPr>
            <w:r w:rsidRPr="00CF13F1">
              <w:rPr>
                <w:color w:val="000000"/>
                <w:sz w:val="20"/>
                <w:szCs w:val="20"/>
              </w:rPr>
              <w:t>Основание: пластик</w:t>
            </w:r>
          </w:p>
          <w:p w:rsidR="00CF13F1" w:rsidRPr="00CF13F1" w:rsidRDefault="00CF13F1" w:rsidP="00CF13F1">
            <w:pPr>
              <w:ind w:left="-70"/>
              <w:rPr>
                <w:color w:val="000000"/>
                <w:sz w:val="20"/>
                <w:szCs w:val="20"/>
              </w:rPr>
            </w:pPr>
            <w:r w:rsidRPr="00CF13F1">
              <w:rPr>
                <w:color w:val="000000"/>
                <w:sz w:val="20"/>
                <w:szCs w:val="20"/>
              </w:rPr>
              <w:t xml:space="preserve">Цвет: Золото, </w:t>
            </w:r>
            <w:proofErr w:type="gramStart"/>
            <w:r w:rsidRPr="00CF13F1">
              <w:rPr>
                <w:color w:val="000000"/>
                <w:sz w:val="20"/>
                <w:szCs w:val="20"/>
              </w:rPr>
              <w:t>Белый</w:t>
            </w:r>
            <w:proofErr w:type="gramEnd"/>
          </w:p>
          <w:p w:rsidR="00CF13F1" w:rsidRPr="00CF13F1" w:rsidRDefault="00CF13F1" w:rsidP="00CF13F1">
            <w:pPr>
              <w:ind w:left="-70"/>
              <w:rPr>
                <w:rFonts w:eastAsia="Calibri"/>
                <w:bCs/>
                <w:spacing w:val="-6"/>
                <w:sz w:val="20"/>
                <w:szCs w:val="20"/>
                <w:lang w:eastAsia="ar-SA"/>
              </w:rPr>
            </w:pPr>
            <w:r w:rsidRPr="00CF13F1">
              <w:rPr>
                <w:color w:val="000000"/>
                <w:sz w:val="20"/>
                <w:szCs w:val="20"/>
              </w:rPr>
              <w:t>Материал чаши: металл</w:t>
            </w:r>
          </w:p>
        </w:tc>
        <w:tc>
          <w:tcPr>
            <w:tcW w:w="1276"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600BFE">
            <w:pPr>
              <w:ind w:left="-57"/>
              <w:jc w:val="center"/>
              <w:rPr>
                <w:color w:val="000000"/>
                <w:sz w:val="20"/>
                <w:szCs w:val="20"/>
              </w:rPr>
            </w:pPr>
          </w:p>
        </w:tc>
        <w:tc>
          <w:tcPr>
            <w:tcW w:w="742" w:type="dxa"/>
            <w:tcBorders>
              <w:top w:val="single" w:sz="4" w:space="0" w:color="000001"/>
              <w:left w:val="single" w:sz="4" w:space="0" w:color="000001"/>
              <w:bottom w:val="single" w:sz="4" w:space="0" w:color="000001"/>
            </w:tcBorders>
            <w:vAlign w:val="center"/>
          </w:tcPr>
          <w:p w:rsidR="00CF13F1" w:rsidRPr="00CF13F1" w:rsidRDefault="00CF13F1" w:rsidP="00312277">
            <w:pPr>
              <w:ind w:left="-57"/>
              <w:jc w:val="center"/>
              <w:rPr>
                <w:color w:val="000000"/>
                <w:sz w:val="20"/>
                <w:szCs w:val="20"/>
              </w:rPr>
            </w:pPr>
            <w:proofErr w:type="spellStart"/>
            <w:proofErr w:type="gramStart"/>
            <w:r w:rsidRPr="00CF13F1">
              <w:rPr>
                <w:color w:val="000000"/>
                <w:sz w:val="20"/>
                <w:szCs w:val="20"/>
              </w:rPr>
              <w:t>шт</w:t>
            </w:r>
            <w:proofErr w:type="spellEnd"/>
            <w:proofErr w:type="gramEnd"/>
          </w:p>
        </w:tc>
        <w:tc>
          <w:tcPr>
            <w:tcW w:w="793" w:type="dxa"/>
            <w:tcBorders>
              <w:top w:val="single" w:sz="4" w:space="0" w:color="000001"/>
              <w:left w:val="single" w:sz="4" w:space="0" w:color="000001"/>
              <w:bottom w:val="single" w:sz="4" w:space="0" w:color="000001"/>
            </w:tcBorders>
            <w:vAlign w:val="center"/>
          </w:tcPr>
          <w:p w:rsidR="00CF13F1" w:rsidRPr="00CF13F1" w:rsidRDefault="00CF13F1" w:rsidP="00312277">
            <w:pPr>
              <w:jc w:val="center"/>
              <w:rPr>
                <w:color w:val="000000"/>
                <w:sz w:val="20"/>
                <w:szCs w:val="20"/>
              </w:rPr>
            </w:pPr>
            <w:r w:rsidRPr="00CF13F1">
              <w:rPr>
                <w:color w:val="000000"/>
                <w:sz w:val="20"/>
                <w:szCs w:val="20"/>
              </w:rPr>
              <w:t>30</w:t>
            </w:r>
          </w:p>
        </w:tc>
        <w:tc>
          <w:tcPr>
            <w:tcW w:w="984"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c>
          <w:tcPr>
            <w:tcW w:w="985"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r>
      <w:tr w:rsidR="00CF13F1" w:rsidRPr="00CF13F1" w:rsidTr="00CF13F1">
        <w:trPr>
          <w:trHeight w:val="836"/>
        </w:trPr>
        <w:tc>
          <w:tcPr>
            <w:tcW w:w="515"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jc w:val="center"/>
              <w:rPr>
                <w:rFonts w:eastAsia="Calibri"/>
                <w:sz w:val="20"/>
                <w:szCs w:val="20"/>
                <w:lang w:eastAsia="ar-SA"/>
              </w:rPr>
            </w:pPr>
            <w:r w:rsidRPr="00CF13F1">
              <w:rPr>
                <w:rFonts w:eastAsia="Calibri"/>
                <w:sz w:val="20"/>
                <w:szCs w:val="20"/>
                <w:lang w:eastAsia="ar-SA"/>
              </w:rPr>
              <w:t>3.</w:t>
            </w:r>
          </w:p>
        </w:tc>
        <w:tc>
          <w:tcPr>
            <w:tcW w:w="1441" w:type="dxa"/>
            <w:gridSpan w:val="2"/>
            <w:tcBorders>
              <w:top w:val="single" w:sz="4" w:space="0" w:color="000001"/>
              <w:left w:val="single" w:sz="4" w:space="0" w:color="000001"/>
              <w:bottom w:val="single" w:sz="4" w:space="0" w:color="000001"/>
            </w:tcBorders>
            <w:vAlign w:val="center"/>
          </w:tcPr>
          <w:p w:rsidR="00CF13F1" w:rsidRPr="00CF13F1" w:rsidRDefault="00CF13F1" w:rsidP="00640100">
            <w:pPr>
              <w:tabs>
                <w:tab w:val="left" w:pos="3595"/>
              </w:tabs>
              <w:contextualSpacing/>
              <w:rPr>
                <w:rFonts w:eastAsia="Calibri"/>
                <w:bCs/>
                <w:spacing w:val="-6"/>
                <w:sz w:val="20"/>
                <w:szCs w:val="20"/>
                <w:lang w:eastAsia="ar-SA"/>
              </w:rPr>
            </w:pPr>
            <w:r w:rsidRPr="00CF13F1">
              <w:rPr>
                <w:rFonts w:eastAsia="Calibri"/>
                <w:bCs/>
                <w:spacing w:val="-6"/>
                <w:sz w:val="20"/>
                <w:szCs w:val="20"/>
                <w:lang w:eastAsia="ar-SA"/>
              </w:rPr>
              <w:t>Медаль 1 место</w:t>
            </w:r>
          </w:p>
        </w:tc>
        <w:tc>
          <w:tcPr>
            <w:tcW w:w="3827" w:type="dxa"/>
            <w:tcBorders>
              <w:top w:val="single" w:sz="4" w:space="0" w:color="000001"/>
              <w:left w:val="single" w:sz="4" w:space="0" w:color="000001"/>
              <w:bottom w:val="single" w:sz="4" w:space="0" w:color="000001"/>
              <w:right w:val="single" w:sz="4" w:space="0" w:color="000001"/>
            </w:tcBorders>
          </w:tcPr>
          <w:p w:rsidR="00CF13F1" w:rsidRPr="00CF13F1" w:rsidRDefault="00CF13F1" w:rsidP="00CF13F1">
            <w:pPr>
              <w:ind w:left="-70"/>
              <w:rPr>
                <w:color w:val="000000"/>
                <w:sz w:val="20"/>
                <w:szCs w:val="20"/>
              </w:rPr>
            </w:pPr>
            <w:r w:rsidRPr="00CF13F1">
              <w:rPr>
                <w:color w:val="000000"/>
                <w:sz w:val="20"/>
                <w:szCs w:val="20"/>
              </w:rPr>
              <w:t>Вид медали</w:t>
            </w:r>
          </w:p>
          <w:p w:rsidR="00CF13F1" w:rsidRPr="00CF13F1" w:rsidRDefault="00CF13F1" w:rsidP="00CF13F1">
            <w:pPr>
              <w:ind w:left="-70"/>
              <w:rPr>
                <w:color w:val="000000"/>
                <w:sz w:val="20"/>
                <w:szCs w:val="20"/>
              </w:rPr>
            </w:pPr>
            <w:r w:rsidRPr="00CF13F1">
              <w:rPr>
                <w:color w:val="000000"/>
                <w:sz w:val="20"/>
                <w:szCs w:val="20"/>
              </w:rPr>
              <w:t>Медаль корпусная металлическая с рисунком «1» на аверсе.</w:t>
            </w:r>
          </w:p>
          <w:p w:rsidR="00CF13F1" w:rsidRPr="00CF13F1" w:rsidRDefault="00CF13F1" w:rsidP="00CF13F1">
            <w:pPr>
              <w:ind w:left="-70"/>
              <w:rPr>
                <w:color w:val="000000"/>
                <w:sz w:val="20"/>
                <w:szCs w:val="20"/>
              </w:rPr>
            </w:pPr>
            <w:r w:rsidRPr="00CF13F1">
              <w:rPr>
                <w:color w:val="000000"/>
                <w:sz w:val="20"/>
                <w:szCs w:val="20"/>
              </w:rPr>
              <w:t xml:space="preserve">Можно дополнить вкладышем </w:t>
            </w:r>
            <w:proofErr w:type="spellStart"/>
            <w:r w:rsidRPr="00CF13F1">
              <w:rPr>
                <w:color w:val="000000"/>
                <w:sz w:val="20"/>
                <w:szCs w:val="20"/>
              </w:rPr>
              <w:t>диам</w:t>
            </w:r>
            <w:proofErr w:type="spellEnd"/>
            <w:r w:rsidRPr="00CF13F1">
              <w:rPr>
                <w:color w:val="000000"/>
                <w:sz w:val="20"/>
                <w:szCs w:val="20"/>
              </w:rPr>
              <w:t>. 50 мм или использовать самостоятельно.</w:t>
            </w:r>
          </w:p>
          <w:p w:rsidR="00CF13F1" w:rsidRPr="00CF13F1" w:rsidRDefault="00CF13F1" w:rsidP="00CF13F1">
            <w:pPr>
              <w:ind w:left="-70"/>
              <w:rPr>
                <w:color w:val="000000"/>
                <w:sz w:val="20"/>
                <w:szCs w:val="20"/>
              </w:rPr>
            </w:pPr>
            <w:r w:rsidRPr="00CF13F1">
              <w:rPr>
                <w:color w:val="000000"/>
                <w:sz w:val="20"/>
                <w:szCs w:val="20"/>
              </w:rPr>
              <w:t>Реверс матовый, декорирован узором по краю.</w:t>
            </w:r>
          </w:p>
          <w:p w:rsidR="00CF13F1" w:rsidRPr="00CF13F1" w:rsidRDefault="00CF13F1" w:rsidP="00CF13F1">
            <w:pPr>
              <w:ind w:left="-70"/>
              <w:rPr>
                <w:color w:val="000000"/>
                <w:sz w:val="20"/>
                <w:szCs w:val="20"/>
              </w:rPr>
            </w:pPr>
            <w:r w:rsidRPr="00CF13F1">
              <w:rPr>
                <w:color w:val="000000"/>
                <w:sz w:val="20"/>
                <w:szCs w:val="20"/>
              </w:rPr>
              <w:t xml:space="preserve">Диаметр медали составляет, </w:t>
            </w:r>
            <w:proofErr w:type="gramStart"/>
            <w:r w:rsidRPr="00CF13F1">
              <w:rPr>
                <w:color w:val="000000"/>
                <w:sz w:val="20"/>
                <w:szCs w:val="20"/>
              </w:rPr>
              <w:t>мм</w:t>
            </w:r>
            <w:proofErr w:type="gramEnd"/>
            <w:r w:rsidRPr="00CF13F1">
              <w:rPr>
                <w:color w:val="000000"/>
                <w:sz w:val="20"/>
                <w:szCs w:val="20"/>
              </w:rPr>
              <w:t>: 70</w:t>
            </w:r>
          </w:p>
          <w:p w:rsidR="00CF13F1" w:rsidRPr="00CF13F1" w:rsidRDefault="00CF13F1" w:rsidP="00CF13F1">
            <w:pPr>
              <w:ind w:left="-70"/>
              <w:rPr>
                <w:color w:val="000000"/>
                <w:sz w:val="20"/>
                <w:szCs w:val="20"/>
              </w:rPr>
            </w:pPr>
            <w:r w:rsidRPr="00CF13F1">
              <w:rPr>
                <w:color w:val="000000"/>
                <w:sz w:val="20"/>
                <w:szCs w:val="20"/>
              </w:rPr>
              <w:t xml:space="preserve">Толщина медали, </w:t>
            </w:r>
            <w:proofErr w:type="gramStart"/>
            <w:r w:rsidRPr="00CF13F1">
              <w:rPr>
                <w:color w:val="000000"/>
                <w:sz w:val="20"/>
                <w:szCs w:val="20"/>
              </w:rPr>
              <w:t>мм</w:t>
            </w:r>
            <w:proofErr w:type="gramEnd"/>
            <w:r w:rsidRPr="00CF13F1">
              <w:rPr>
                <w:color w:val="000000"/>
                <w:sz w:val="20"/>
                <w:szCs w:val="20"/>
              </w:rPr>
              <w:t xml:space="preserve">: 2 </w:t>
            </w:r>
          </w:p>
          <w:p w:rsidR="00CF13F1" w:rsidRPr="00CF13F1" w:rsidRDefault="00CF13F1" w:rsidP="00CF13F1">
            <w:pPr>
              <w:ind w:left="-70"/>
              <w:rPr>
                <w:color w:val="000000"/>
                <w:sz w:val="20"/>
                <w:szCs w:val="20"/>
              </w:rPr>
            </w:pPr>
            <w:r w:rsidRPr="00CF13F1">
              <w:rPr>
                <w:color w:val="000000"/>
                <w:sz w:val="20"/>
                <w:szCs w:val="20"/>
              </w:rPr>
              <w:t>Материал медали: высокопрочный сплав металла, с высококачественным покрытием и полировкой</w:t>
            </w:r>
          </w:p>
          <w:p w:rsidR="00CF13F1" w:rsidRPr="00CF13F1" w:rsidRDefault="00CF13F1" w:rsidP="00CF13F1">
            <w:pPr>
              <w:ind w:left="-70"/>
              <w:rPr>
                <w:rFonts w:eastAsia="Calibri"/>
                <w:bCs/>
                <w:spacing w:val="-6"/>
                <w:sz w:val="20"/>
                <w:szCs w:val="20"/>
                <w:lang w:eastAsia="ar-SA"/>
              </w:rPr>
            </w:pPr>
            <w:r w:rsidRPr="00CF13F1">
              <w:rPr>
                <w:color w:val="000000"/>
                <w:sz w:val="20"/>
                <w:szCs w:val="20"/>
              </w:rPr>
              <w:t>Минимальный перепад высот уровней медали составляет: ≥0.5 миллиметр</w:t>
            </w:r>
          </w:p>
        </w:tc>
        <w:tc>
          <w:tcPr>
            <w:tcW w:w="1276"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600BFE">
            <w:pPr>
              <w:ind w:left="-57"/>
              <w:jc w:val="center"/>
              <w:rPr>
                <w:color w:val="000000"/>
                <w:sz w:val="20"/>
                <w:szCs w:val="20"/>
              </w:rPr>
            </w:pPr>
          </w:p>
        </w:tc>
        <w:tc>
          <w:tcPr>
            <w:tcW w:w="742" w:type="dxa"/>
            <w:tcBorders>
              <w:top w:val="single" w:sz="4" w:space="0" w:color="000001"/>
              <w:left w:val="single" w:sz="4" w:space="0" w:color="000001"/>
              <w:bottom w:val="single" w:sz="4" w:space="0" w:color="000001"/>
            </w:tcBorders>
            <w:vAlign w:val="center"/>
          </w:tcPr>
          <w:p w:rsidR="00CF13F1" w:rsidRPr="00CF13F1" w:rsidRDefault="00CF13F1" w:rsidP="00312277">
            <w:pPr>
              <w:ind w:left="-57"/>
              <w:jc w:val="center"/>
              <w:rPr>
                <w:color w:val="000000"/>
                <w:sz w:val="20"/>
                <w:szCs w:val="20"/>
              </w:rPr>
            </w:pPr>
            <w:proofErr w:type="spellStart"/>
            <w:proofErr w:type="gramStart"/>
            <w:r w:rsidRPr="00CF13F1">
              <w:rPr>
                <w:color w:val="000000"/>
                <w:sz w:val="20"/>
                <w:szCs w:val="20"/>
              </w:rPr>
              <w:t>шт</w:t>
            </w:r>
            <w:proofErr w:type="spellEnd"/>
            <w:proofErr w:type="gramEnd"/>
          </w:p>
        </w:tc>
        <w:tc>
          <w:tcPr>
            <w:tcW w:w="793" w:type="dxa"/>
            <w:tcBorders>
              <w:top w:val="single" w:sz="4" w:space="0" w:color="000001"/>
              <w:left w:val="single" w:sz="4" w:space="0" w:color="000001"/>
              <w:bottom w:val="single" w:sz="4" w:space="0" w:color="000001"/>
            </w:tcBorders>
            <w:vAlign w:val="center"/>
          </w:tcPr>
          <w:p w:rsidR="00CF13F1" w:rsidRPr="00CF13F1" w:rsidRDefault="00CF13F1" w:rsidP="00312277">
            <w:pPr>
              <w:jc w:val="center"/>
              <w:rPr>
                <w:color w:val="000000"/>
                <w:sz w:val="20"/>
                <w:szCs w:val="20"/>
              </w:rPr>
            </w:pPr>
            <w:r w:rsidRPr="00CF13F1">
              <w:rPr>
                <w:color w:val="000000"/>
                <w:sz w:val="20"/>
                <w:szCs w:val="20"/>
              </w:rPr>
              <w:t>160</w:t>
            </w:r>
          </w:p>
        </w:tc>
        <w:tc>
          <w:tcPr>
            <w:tcW w:w="984"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c>
          <w:tcPr>
            <w:tcW w:w="985"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r>
      <w:tr w:rsidR="00CF13F1" w:rsidRPr="00CF13F1" w:rsidTr="00CF13F1">
        <w:trPr>
          <w:trHeight w:val="836"/>
        </w:trPr>
        <w:tc>
          <w:tcPr>
            <w:tcW w:w="515"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jc w:val="center"/>
              <w:rPr>
                <w:rFonts w:eastAsia="Calibri"/>
                <w:sz w:val="20"/>
                <w:szCs w:val="20"/>
                <w:lang w:eastAsia="ar-SA"/>
              </w:rPr>
            </w:pPr>
            <w:r w:rsidRPr="00CF13F1">
              <w:rPr>
                <w:rFonts w:eastAsia="Calibri"/>
                <w:sz w:val="20"/>
                <w:szCs w:val="20"/>
                <w:lang w:eastAsia="ar-SA"/>
              </w:rPr>
              <w:t>4.</w:t>
            </w:r>
          </w:p>
        </w:tc>
        <w:tc>
          <w:tcPr>
            <w:tcW w:w="1441" w:type="dxa"/>
            <w:gridSpan w:val="2"/>
            <w:tcBorders>
              <w:top w:val="single" w:sz="4" w:space="0" w:color="000001"/>
              <w:left w:val="single" w:sz="4" w:space="0" w:color="000001"/>
              <w:bottom w:val="single" w:sz="4" w:space="0" w:color="000001"/>
            </w:tcBorders>
            <w:vAlign w:val="center"/>
          </w:tcPr>
          <w:p w:rsidR="00CF13F1" w:rsidRPr="00CF13F1" w:rsidRDefault="00CF13F1" w:rsidP="00640100">
            <w:pPr>
              <w:tabs>
                <w:tab w:val="left" w:pos="3595"/>
              </w:tabs>
              <w:contextualSpacing/>
              <w:rPr>
                <w:rFonts w:eastAsia="Calibri"/>
                <w:bCs/>
                <w:spacing w:val="-6"/>
                <w:sz w:val="20"/>
                <w:szCs w:val="20"/>
                <w:lang w:eastAsia="ar-SA"/>
              </w:rPr>
            </w:pPr>
            <w:r w:rsidRPr="00CF13F1">
              <w:rPr>
                <w:rFonts w:eastAsia="Calibri"/>
                <w:bCs/>
                <w:spacing w:val="-6"/>
                <w:sz w:val="20"/>
                <w:szCs w:val="20"/>
                <w:lang w:eastAsia="ar-SA"/>
              </w:rPr>
              <w:t>Медаль 2 место</w:t>
            </w:r>
          </w:p>
        </w:tc>
        <w:tc>
          <w:tcPr>
            <w:tcW w:w="3827" w:type="dxa"/>
            <w:tcBorders>
              <w:top w:val="single" w:sz="4" w:space="0" w:color="000001"/>
              <w:left w:val="single" w:sz="4" w:space="0" w:color="000001"/>
              <w:bottom w:val="single" w:sz="4" w:space="0" w:color="000001"/>
              <w:right w:val="single" w:sz="4" w:space="0" w:color="000001"/>
            </w:tcBorders>
          </w:tcPr>
          <w:p w:rsidR="00CF13F1" w:rsidRPr="00CF13F1" w:rsidRDefault="00CF13F1" w:rsidP="00CF13F1">
            <w:pPr>
              <w:ind w:left="-70"/>
              <w:rPr>
                <w:color w:val="000000"/>
                <w:sz w:val="20"/>
                <w:szCs w:val="20"/>
              </w:rPr>
            </w:pPr>
            <w:r w:rsidRPr="00CF13F1">
              <w:rPr>
                <w:color w:val="000000"/>
                <w:sz w:val="20"/>
                <w:szCs w:val="20"/>
              </w:rPr>
              <w:t xml:space="preserve">Вид медали </w:t>
            </w:r>
          </w:p>
          <w:p w:rsidR="00CF13F1" w:rsidRPr="00CF13F1" w:rsidRDefault="00CF13F1" w:rsidP="00CF13F1">
            <w:pPr>
              <w:ind w:left="-70"/>
              <w:rPr>
                <w:color w:val="000000"/>
                <w:sz w:val="20"/>
                <w:szCs w:val="20"/>
              </w:rPr>
            </w:pPr>
            <w:r w:rsidRPr="00CF13F1">
              <w:rPr>
                <w:color w:val="000000"/>
                <w:sz w:val="20"/>
                <w:szCs w:val="20"/>
              </w:rPr>
              <w:t>Медаль корпусная металлическая с рисунком «2» на аверсе.</w:t>
            </w:r>
          </w:p>
          <w:p w:rsidR="00CF13F1" w:rsidRPr="00CF13F1" w:rsidRDefault="00CF13F1" w:rsidP="00CF13F1">
            <w:pPr>
              <w:ind w:left="-70"/>
              <w:rPr>
                <w:color w:val="000000"/>
                <w:sz w:val="20"/>
                <w:szCs w:val="20"/>
              </w:rPr>
            </w:pPr>
            <w:r w:rsidRPr="00CF13F1">
              <w:rPr>
                <w:color w:val="000000"/>
                <w:sz w:val="20"/>
                <w:szCs w:val="20"/>
              </w:rPr>
              <w:t xml:space="preserve">Можно дополнить вкладышем </w:t>
            </w:r>
            <w:proofErr w:type="spellStart"/>
            <w:r w:rsidRPr="00CF13F1">
              <w:rPr>
                <w:color w:val="000000"/>
                <w:sz w:val="20"/>
                <w:szCs w:val="20"/>
              </w:rPr>
              <w:t>диам</w:t>
            </w:r>
            <w:proofErr w:type="spellEnd"/>
            <w:r w:rsidRPr="00CF13F1">
              <w:rPr>
                <w:color w:val="000000"/>
                <w:sz w:val="20"/>
                <w:szCs w:val="20"/>
              </w:rPr>
              <w:t>. 50 мм или использовать самостоятельно.</w:t>
            </w:r>
          </w:p>
          <w:p w:rsidR="00CF13F1" w:rsidRPr="00CF13F1" w:rsidRDefault="00CF13F1" w:rsidP="00CF13F1">
            <w:pPr>
              <w:ind w:left="-70"/>
              <w:rPr>
                <w:color w:val="000000"/>
                <w:sz w:val="20"/>
                <w:szCs w:val="20"/>
              </w:rPr>
            </w:pPr>
            <w:r w:rsidRPr="00CF13F1">
              <w:rPr>
                <w:color w:val="000000"/>
                <w:sz w:val="20"/>
                <w:szCs w:val="20"/>
              </w:rPr>
              <w:t>Реверс матовый, декорирован узором по краю.</w:t>
            </w:r>
          </w:p>
          <w:p w:rsidR="00CF13F1" w:rsidRPr="00CF13F1" w:rsidRDefault="00CF13F1" w:rsidP="00CF13F1">
            <w:pPr>
              <w:ind w:left="-70"/>
              <w:rPr>
                <w:color w:val="000000"/>
                <w:sz w:val="20"/>
                <w:szCs w:val="20"/>
              </w:rPr>
            </w:pPr>
            <w:r w:rsidRPr="00CF13F1">
              <w:rPr>
                <w:color w:val="000000"/>
                <w:sz w:val="20"/>
                <w:szCs w:val="20"/>
              </w:rPr>
              <w:t xml:space="preserve">Диаметр медали составляет, </w:t>
            </w:r>
            <w:proofErr w:type="gramStart"/>
            <w:r w:rsidRPr="00CF13F1">
              <w:rPr>
                <w:color w:val="000000"/>
                <w:sz w:val="20"/>
                <w:szCs w:val="20"/>
              </w:rPr>
              <w:t>мм</w:t>
            </w:r>
            <w:proofErr w:type="gramEnd"/>
            <w:r w:rsidRPr="00CF13F1">
              <w:rPr>
                <w:color w:val="000000"/>
                <w:sz w:val="20"/>
                <w:szCs w:val="20"/>
              </w:rPr>
              <w:t xml:space="preserve">:70 </w:t>
            </w:r>
          </w:p>
          <w:p w:rsidR="00CF13F1" w:rsidRPr="00CF13F1" w:rsidRDefault="00CF13F1" w:rsidP="00CF13F1">
            <w:pPr>
              <w:ind w:left="-70"/>
              <w:rPr>
                <w:color w:val="000000"/>
                <w:sz w:val="20"/>
                <w:szCs w:val="20"/>
              </w:rPr>
            </w:pPr>
            <w:r w:rsidRPr="00CF13F1">
              <w:rPr>
                <w:color w:val="000000"/>
                <w:sz w:val="20"/>
                <w:szCs w:val="20"/>
              </w:rPr>
              <w:t xml:space="preserve">Толщина медали, </w:t>
            </w:r>
            <w:proofErr w:type="gramStart"/>
            <w:r w:rsidRPr="00CF13F1">
              <w:rPr>
                <w:color w:val="000000"/>
                <w:sz w:val="20"/>
                <w:szCs w:val="20"/>
              </w:rPr>
              <w:t>мм</w:t>
            </w:r>
            <w:proofErr w:type="gramEnd"/>
            <w:r w:rsidRPr="00CF13F1">
              <w:rPr>
                <w:color w:val="000000"/>
                <w:sz w:val="20"/>
                <w:szCs w:val="20"/>
              </w:rPr>
              <w:t xml:space="preserve">: 2 </w:t>
            </w:r>
          </w:p>
          <w:p w:rsidR="00CF13F1" w:rsidRPr="00CF13F1" w:rsidRDefault="00CF13F1" w:rsidP="00CF13F1">
            <w:pPr>
              <w:ind w:left="-70"/>
              <w:rPr>
                <w:color w:val="000000"/>
                <w:sz w:val="20"/>
                <w:szCs w:val="20"/>
              </w:rPr>
            </w:pPr>
            <w:r w:rsidRPr="00CF13F1">
              <w:rPr>
                <w:color w:val="000000"/>
                <w:sz w:val="20"/>
                <w:szCs w:val="20"/>
              </w:rPr>
              <w:t>Материал медали: высокопрочный сплав металла, с высококачественным покрытием и полировкой</w:t>
            </w:r>
          </w:p>
          <w:p w:rsidR="00CF13F1" w:rsidRPr="00CF13F1" w:rsidRDefault="00CF13F1" w:rsidP="00CF13F1">
            <w:pPr>
              <w:ind w:left="-70"/>
              <w:rPr>
                <w:color w:val="000000"/>
                <w:sz w:val="20"/>
                <w:szCs w:val="20"/>
              </w:rPr>
            </w:pPr>
            <w:r w:rsidRPr="00CF13F1">
              <w:rPr>
                <w:color w:val="000000"/>
                <w:sz w:val="20"/>
                <w:szCs w:val="20"/>
              </w:rPr>
              <w:t>Минимальный перепад высот уровней медали составляет: ≥0.5 миллиметр</w:t>
            </w:r>
          </w:p>
        </w:tc>
        <w:tc>
          <w:tcPr>
            <w:tcW w:w="1276"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CF13F1">
            <w:pPr>
              <w:ind w:left="-70"/>
              <w:jc w:val="center"/>
              <w:rPr>
                <w:color w:val="000000"/>
                <w:sz w:val="20"/>
                <w:szCs w:val="20"/>
              </w:rPr>
            </w:pPr>
          </w:p>
        </w:tc>
        <w:tc>
          <w:tcPr>
            <w:tcW w:w="742" w:type="dxa"/>
            <w:tcBorders>
              <w:top w:val="single" w:sz="4" w:space="0" w:color="000001"/>
              <w:left w:val="single" w:sz="4" w:space="0" w:color="000001"/>
              <w:bottom w:val="single" w:sz="4" w:space="0" w:color="000001"/>
            </w:tcBorders>
            <w:vAlign w:val="center"/>
          </w:tcPr>
          <w:p w:rsidR="00CF13F1" w:rsidRPr="00CF13F1" w:rsidRDefault="00CF13F1" w:rsidP="00CF13F1">
            <w:pPr>
              <w:ind w:left="-70"/>
              <w:jc w:val="center"/>
              <w:rPr>
                <w:color w:val="000000"/>
                <w:sz w:val="20"/>
                <w:szCs w:val="20"/>
              </w:rPr>
            </w:pPr>
            <w:proofErr w:type="spellStart"/>
            <w:proofErr w:type="gramStart"/>
            <w:r w:rsidRPr="00CF13F1">
              <w:rPr>
                <w:color w:val="000000"/>
                <w:sz w:val="20"/>
                <w:szCs w:val="20"/>
              </w:rPr>
              <w:t>шт</w:t>
            </w:r>
            <w:proofErr w:type="spellEnd"/>
            <w:proofErr w:type="gramEnd"/>
          </w:p>
        </w:tc>
        <w:tc>
          <w:tcPr>
            <w:tcW w:w="793" w:type="dxa"/>
            <w:tcBorders>
              <w:top w:val="single" w:sz="4" w:space="0" w:color="000001"/>
              <w:left w:val="single" w:sz="4" w:space="0" w:color="000001"/>
              <w:bottom w:val="single" w:sz="4" w:space="0" w:color="000001"/>
            </w:tcBorders>
            <w:vAlign w:val="center"/>
          </w:tcPr>
          <w:p w:rsidR="00CF13F1" w:rsidRPr="00CF13F1" w:rsidRDefault="00CF13F1" w:rsidP="00CF13F1">
            <w:pPr>
              <w:ind w:left="-70"/>
              <w:jc w:val="center"/>
              <w:rPr>
                <w:color w:val="000000"/>
                <w:sz w:val="20"/>
                <w:szCs w:val="20"/>
              </w:rPr>
            </w:pPr>
            <w:r w:rsidRPr="00CF13F1">
              <w:rPr>
                <w:color w:val="000000"/>
                <w:sz w:val="20"/>
                <w:szCs w:val="20"/>
              </w:rPr>
              <w:t>160</w:t>
            </w:r>
          </w:p>
        </w:tc>
        <w:tc>
          <w:tcPr>
            <w:tcW w:w="984" w:type="dxa"/>
            <w:tcBorders>
              <w:top w:val="single" w:sz="4" w:space="0" w:color="000001"/>
              <w:left w:val="single" w:sz="4" w:space="0" w:color="000001"/>
              <w:bottom w:val="single" w:sz="4" w:space="0" w:color="000001"/>
            </w:tcBorders>
            <w:vAlign w:val="center"/>
          </w:tcPr>
          <w:p w:rsidR="00CF13F1" w:rsidRPr="00CF13F1" w:rsidRDefault="00CF13F1" w:rsidP="00CF13F1">
            <w:pPr>
              <w:widowControl w:val="0"/>
              <w:snapToGrid w:val="0"/>
              <w:ind w:left="-70" w:right="-57"/>
              <w:jc w:val="center"/>
              <w:rPr>
                <w:color w:val="000000"/>
                <w:sz w:val="20"/>
                <w:szCs w:val="20"/>
              </w:rPr>
            </w:pPr>
          </w:p>
        </w:tc>
        <w:tc>
          <w:tcPr>
            <w:tcW w:w="985"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CF13F1">
            <w:pPr>
              <w:widowControl w:val="0"/>
              <w:snapToGrid w:val="0"/>
              <w:ind w:left="-70" w:right="-57"/>
              <w:jc w:val="center"/>
              <w:rPr>
                <w:color w:val="000000"/>
                <w:sz w:val="20"/>
                <w:szCs w:val="20"/>
              </w:rPr>
            </w:pPr>
          </w:p>
        </w:tc>
      </w:tr>
      <w:tr w:rsidR="00CF13F1" w:rsidRPr="00CF13F1" w:rsidTr="00CF13F1">
        <w:trPr>
          <w:trHeight w:val="836"/>
        </w:trPr>
        <w:tc>
          <w:tcPr>
            <w:tcW w:w="515"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jc w:val="center"/>
              <w:rPr>
                <w:rFonts w:eastAsia="Calibri"/>
                <w:sz w:val="20"/>
                <w:szCs w:val="20"/>
                <w:lang w:eastAsia="ar-SA"/>
              </w:rPr>
            </w:pPr>
            <w:r w:rsidRPr="00CF13F1">
              <w:rPr>
                <w:rFonts w:eastAsia="Calibri"/>
                <w:sz w:val="20"/>
                <w:szCs w:val="20"/>
                <w:lang w:eastAsia="ar-SA"/>
              </w:rPr>
              <w:lastRenderedPageBreak/>
              <w:t>5.</w:t>
            </w:r>
          </w:p>
        </w:tc>
        <w:tc>
          <w:tcPr>
            <w:tcW w:w="1441" w:type="dxa"/>
            <w:gridSpan w:val="2"/>
            <w:tcBorders>
              <w:top w:val="single" w:sz="4" w:space="0" w:color="000001"/>
              <w:left w:val="single" w:sz="4" w:space="0" w:color="000001"/>
              <w:bottom w:val="single" w:sz="4" w:space="0" w:color="000001"/>
            </w:tcBorders>
            <w:vAlign w:val="center"/>
          </w:tcPr>
          <w:p w:rsidR="00CF13F1" w:rsidRPr="00CF13F1" w:rsidRDefault="00CF13F1" w:rsidP="00640100">
            <w:pPr>
              <w:tabs>
                <w:tab w:val="left" w:pos="3595"/>
              </w:tabs>
              <w:contextualSpacing/>
              <w:rPr>
                <w:rFonts w:eastAsia="Calibri"/>
                <w:bCs/>
                <w:spacing w:val="-6"/>
                <w:sz w:val="20"/>
                <w:szCs w:val="20"/>
                <w:lang w:eastAsia="ar-SA"/>
              </w:rPr>
            </w:pPr>
            <w:r w:rsidRPr="00CF13F1">
              <w:rPr>
                <w:rFonts w:eastAsia="Calibri"/>
                <w:bCs/>
                <w:spacing w:val="-6"/>
                <w:sz w:val="20"/>
                <w:szCs w:val="20"/>
                <w:lang w:eastAsia="ar-SA"/>
              </w:rPr>
              <w:t>Медаль 3 место</w:t>
            </w:r>
          </w:p>
        </w:tc>
        <w:tc>
          <w:tcPr>
            <w:tcW w:w="3827" w:type="dxa"/>
            <w:tcBorders>
              <w:top w:val="single" w:sz="4" w:space="0" w:color="000001"/>
              <w:left w:val="single" w:sz="4" w:space="0" w:color="000001"/>
              <w:bottom w:val="single" w:sz="4" w:space="0" w:color="000001"/>
              <w:right w:val="single" w:sz="4" w:space="0" w:color="000001"/>
            </w:tcBorders>
          </w:tcPr>
          <w:p w:rsidR="00CF13F1" w:rsidRPr="00CF13F1" w:rsidRDefault="00CF13F1" w:rsidP="00CF13F1">
            <w:pPr>
              <w:ind w:left="-70"/>
              <w:rPr>
                <w:color w:val="000000"/>
                <w:sz w:val="20"/>
                <w:szCs w:val="20"/>
              </w:rPr>
            </w:pPr>
            <w:r w:rsidRPr="00CF13F1">
              <w:rPr>
                <w:color w:val="000000"/>
                <w:sz w:val="20"/>
                <w:szCs w:val="20"/>
              </w:rPr>
              <w:t xml:space="preserve">Вид медали </w:t>
            </w:r>
          </w:p>
          <w:p w:rsidR="00CF13F1" w:rsidRPr="00CF13F1" w:rsidRDefault="00CF13F1" w:rsidP="00CF13F1">
            <w:pPr>
              <w:ind w:left="-70"/>
              <w:rPr>
                <w:color w:val="000000"/>
                <w:sz w:val="20"/>
                <w:szCs w:val="20"/>
              </w:rPr>
            </w:pPr>
            <w:r w:rsidRPr="00CF13F1">
              <w:rPr>
                <w:color w:val="000000"/>
                <w:sz w:val="20"/>
                <w:szCs w:val="20"/>
              </w:rPr>
              <w:t>Медаль корпусная металлическая с рисунком «3» на аверсе.</w:t>
            </w:r>
          </w:p>
          <w:p w:rsidR="00CF13F1" w:rsidRPr="00CF13F1" w:rsidRDefault="00CF13F1" w:rsidP="00CF13F1">
            <w:pPr>
              <w:ind w:left="-70"/>
              <w:rPr>
                <w:color w:val="000000"/>
                <w:sz w:val="20"/>
                <w:szCs w:val="20"/>
              </w:rPr>
            </w:pPr>
            <w:r w:rsidRPr="00CF13F1">
              <w:rPr>
                <w:color w:val="000000"/>
                <w:sz w:val="20"/>
                <w:szCs w:val="20"/>
              </w:rPr>
              <w:t xml:space="preserve">Можно дополнить вкладышем </w:t>
            </w:r>
            <w:proofErr w:type="spellStart"/>
            <w:r w:rsidRPr="00CF13F1">
              <w:rPr>
                <w:color w:val="000000"/>
                <w:sz w:val="20"/>
                <w:szCs w:val="20"/>
              </w:rPr>
              <w:t>диам</w:t>
            </w:r>
            <w:proofErr w:type="spellEnd"/>
            <w:r w:rsidRPr="00CF13F1">
              <w:rPr>
                <w:color w:val="000000"/>
                <w:sz w:val="20"/>
                <w:szCs w:val="20"/>
              </w:rPr>
              <w:t>. 50 мм или использовать самостоятельно.</w:t>
            </w:r>
          </w:p>
          <w:p w:rsidR="00CF13F1" w:rsidRPr="00CF13F1" w:rsidRDefault="00CF13F1" w:rsidP="00CF13F1">
            <w:pPr>
              <w:ind w:left="-70"/>
              <w:rPr>
                <w:color w:val="000000"/>
                <w:sz w:val="20"/>
                <w:szCs w:val="20"/>
              </w:rPr>
            </w:pPr>
            <w:r w:rsidRPr="00CF13F1">
              <w:rPr>
                <w:color w:val="000000"/>
                <w:sz w:val="20"/>
                <w:szCs w:val="20"/>
              </w:rPr>
              <w:t>Реверс матовый, декорирован узором по краю.</w:t>
            </w:r>
          </w:p>
          <w:p w:rsidR="00CF13F1" w:rsidRPr="00CF13F1" w:rsidRDefault="00CF13F1" w:rsidP="00CF13F1">
            <w:pPr>
              <w:ind w:left="-70"/>
              <w:rPr>
                <w:color w:val="000000"/>
                <w:sz w:val="20"/>
                <w:szCs w:val="20"/>
              </w:rPr>
            </w:pPr>
            <w:r w:rsidRPr="00CF13F1">
              <w:rPr>
                <w:color w:val="000000"/>
                <w:sz w:val="20"/>
                <w:szCs w:val="20"/>
              </w:rPr>
              <w:t xml:space="preserve">Диаметр медали составляет, </w:t>
            </w:r>
            <w:proofErr w:type="gramStart"/>
            <w:r w:rsidRPr="00CF13F1">
              <w:rPr>
                <w:color w:val="000000"/>
                <w:sz w:val="20"/>
                <w:szCs w:val="20"/>
              </w:rPr>
              <w:t>мм</w:t>
            </w:r>
            <w:proofErr w:type="gramEnd"/>
            <w:r w:rsidRPr="00CF13F1">
              <w:rPr>
                <w:color w:val="000000"/>
                <w:sz w:val="20"/>
                <w:szCs w:val="20"/>
              </w:rPr>
              <w:t xml:space="preserve">: 70 </w:t>
            </w:r>
          </w:p>
          <w:p w:rsidR="00CF13F1" w:rsidRPr="00CF13F1" w:rsidRDefault="00CF13F1" w:rsidP="00CF13F1">
            <w:pPr>
              <w:ind w:left="-70"/>
              <w:rPr>
                <w:color w:val="000000"/>
                <w:sz w:val="20"/>
                <w:szCs w:val="20"/>
              </w:rPr>
            </w:pPr>
            <w:r w:rsidRPr="00CF13F1">
              <w:rPr>
                <w:color w:val="000000"/>
                <w:sz w:val="20"/>
                <w:szCs w:val="20"/>
              </w:rPr>
              <w:t xml:space="preserve">Толщина медали, </w:t>
            </w:r>
            <w:proofErr w:type="gramStart"/>
            <w:r w:rsidRPr="00CF13F1">
              <w:rPr>
                <w:color w:val="000000"/>
                <w:sz w:val="20"/>
                <w:szCs w:val="20"/>
              </w:rPr>
              <w:t>мм</w:t>
            </w:r>
            <w:proofErr w:type="gramEnd"/>
            <w:r w:rsidRPr="00CF13F1">
              <w:rPr>
                <w:color w:val="000000"/>
                <w:sz w:val="20"/>
                <w:szCs w:val="20"/>
              </w:rPr>
              <w:t>: 2</w:t>
            </w:r>
          </w:p>
          <w:p w:rsidR="00CF13F1" w:rsidRPr="00CF13F1" w:rsidRDefault="00CF13F1" w:rsidP="00CF13F1">
            <w:pPr>
              <w:ind w:left="-70"/>
              <w:rPr>
                <w:color w:val="000000"/>
                <w:sz w:val="20"/>
                <w:szCs w:val="20"/>
              </w:rPr>
            </w:pPr>
            <w:r w:rsidRPr="00CF13F1">
              <w:rPr>
                <w:color w:val="000000"/>
                <w:sz w:val="20"/>
                <w:szCs w:val="20"/>
              </w:rPr>
              <w:t>Материал медали: высокопрочный сплав металла, с высококачественным покрытием и полировкой</w:t>
            </w:r>
          </w:p>
          <w:p w:rsidR="00CF13F1" w:rsidRPr="00CF13F1" w:rsidRDefault="00CF13F1" w:rsidP="00CF13F1">
            <w:pPr>
              <w:ind w:left="-70"/>
              <w:rPr>
                <w:color w:val="000000"/>
                <w:sz w:val="20"/>
                <w:szCs w:val="20"/>
              </w:rPr>
            </w:pPr>
            <w:r w:rsidRPr="00CF13F1">
              <w:rPr>
                <w:color w:val="000000"/>
                <w:sz w:val="20"/>
                <w:szCs w:val="20"/>
              </w:rPr>
              <w:t>Минимальный перепад высот уровней медали составляет: ≥0.5 миллиметр</w:t>
            </w:r>
          </w:p>
        </w:tc>
        <w:tc>
          <w:tcPr>
            <w:tcW w:w="1276"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CF13F1">
            <w:pPr>
              <w:ind w:left="-70"/>
              <w:jc w:val="center"/>
              <w:rPr>
                <w:color w:val="000000"/>
                <w:sz w:val="20"/>
                <w:szCs w:val="20"/>
              </w:rPr>
            </w:pPr>
          </w:p>
        </w:tc>
        <w:tc>
          <w:tcPr>
            <w:tcW w:w="742" w:type="dxa"/>
            <w:tcBorders>
              <w:top w:val="single" w:sz="4" w:space="0" w:color="000001"/>
              <w:left w:val="single" w:sz="4" w:space="0" w:color="000001"/>
              <w:bottom w:val="single" w:sz="4" w:space="0" w:color="000001"/>
            </w:tcBorders>
            <w:vAlign w:val="center"/>
          </w:tcPr>
          <w:p w:rsidR="00CF13F1" w:rsidRPr="00CF13F1" w:rsidRDefault="00CF13F1" w:rsidP="00CF13F1">
            <w:pPr>
              <w:ind w:left="-70"/>
              <w:jc w:val="center"/>
              <w:rPr>
                <w:color w:val="000000"/>
                <w:sz w:val="20"/>
                <w:szCs w:val="20"/>
              </w:rPr>
            </w:pPr>
            <w:proofErr w:type="spellStart"/>
            <w:proofErr w:type="gramStart"/>
            <w:r w:rsidRPr="00CF13F1">
              <w:rPr>
                <w:color w:val="000000"/>
                <w:sz w:val="20"/>
                <w:szCs w:val="20"/>
              </w:rPr>
              <w:t>шт</w:t>
            </w:r>
            <w:proofErr w:type="spellEnd"/>
            <w:proofErr w:type="gramEnd"/>
          </w:p>
        </w:tc>
        <w:tc>
          <w:tcPr>
            <w:tcW w:w="793" w:type="dxa"/>
            <w:tcBorders>
              <w:top w:val="single" w:sz="4" w:space="0" w:color="000001"/>
              <w:left w:val="single" w:sz="4" w:space="0" w:color="000001"/>
              <w:bottom w:val="single" w:sz="4" w:space="0" w:color="000001"/>
            </w:tcBorders>
            <w:vAlign w:val="center"/>
          </w:tcPr>
          <w:p w:rsidR="00CF13F1" w:rsidRPr="00CF13F1" w:rsidRDefault="00CF13F1" w:rsidP="00CF13F1">
            <w:pPr>
              <w:ind w:left="-70"/>
              <w:jc w:val="center"/>
              <w:rPr>
                <w:color w:val="000000"/>
                <w:sz w:val="20"/>
                <w:szCs w:val="20"/>
              </w:rPr>
            </w:pPr>
            <w:r w:rsidRPr="00CF13F1">
              <w:rPr>
                <w:color w:val="000000"/>
                <w:sz w:val="20"/>
                <w:szCs w:val="20"/>
              </w:rPr>
              <w:t>320</w:t>
            </w:r>
          </w:p>
        </w:tc>
        <w:tc>
          <w:tcPr>
            <w:tcW w:w="984" w:type="dxa"/>
            <w:tcBorders>
              <w:top w:val="single" w:sz="4" w:space="0" w:color="000001"/>
              <w:left w:val="single" w:sz="4" w:space="0" w:color="000001"/>
              <w:bottom w:val="single" w:sz="4" w:space="0" w:color="000001"/>
            </w:tcBorders>
            <w:vAlign w:val="center"/>
          </w:tcPr>
          <w:p w:rsidR="00CF13F1" w:rsidRPr="00CF13F1" w:rsidRDefault="00CF13F1" w:rsidP="00CF13F1">
            <w:pPr>
              <w:widowControl w:val="0"/>
              <w:snapToGrid w:val="0"/>
              <w:ind w:left="-70" w:right="-57"/>
              <w:jc w:val="center"/>
              <w:rPr>
                <w:color w:val="000000"/>
                <w:sz w:val="20"/>
                <w:szCs w:val="20"/>
              </w:rPr>
            </w:pPr>
          </w:p>
        </w:tc>
        <w:tc>
          <w:tcPr>
            <w:tcW w:w="985"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CF13F1">
            <w:pPr>
              <w:widowControl w:val="0"/>
              <w:snapToGrid w:val="0"/>
              <w:ind w:left="-70" w:right="-57"/>
              <w:jc w:val="center"/>
              <w:rPr>
                <w:color w:val="000000"/>
                <w:sz w:val="20"/>
                <w:szCs w:val="20"/>
              </w:rPr>
            </w:pPr>
          </w:p>
        </w:tc>
      </w:tr>
      <w:tr w:rsidR="00CF13F1" w:rsidRPr="00CF13F1" w:rsidTr="00CF13F1">
        <w:trPr>
          <w:trHeight w:val="836"/>
        </w:trPr>
        <w:tc>
          <w:tcPr>
            <w:tcW w:w="515"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jc w:val="center"/>
              <w:rPr>
                <w:rFonts w:eastAsia="Calibri"/>
                <w:sz w:val="20"/>
                <w:szCs w:val="20"/>
                <w:lang w:eastAsia="ar-SA"/>
              </w:rPr>
            </w:pPr>
            <w:r w:rsidRPr="00CF13F1">
              <w:rPr>
                <w:rFonts w:eastAsia="Calibri"/>
                <w:sz w:val="20"/>
                <w:szCs w:val="20"/>
                <w:lang w:eastAsia="ar-SA"/>
              </w:rPr>
              <w:t>6.</w:t>
            </w:r>
          </w:p>
        </w:tc>
        <w:tc>
          <w:tcPr>
            <w:tcW w:w="1441" w:type="dxa"/>
            <w:gridSpan w:val="2"/>
            <w:tcBorders>
              <w:top w:val="single" w:sz="4" w:space="0" w:color="000001"/>
              <w:left w:val="single" w:sz="4" w:space="0" w:color="000001"/>
              <w:bottom w:val="single" w:sz="4" w:space="0" w:color="000001"/>
            </w:tcBorders>
            <w:vAlign w:val="center"/>
          </w:tcPr>
          <w:p w:rsidR="00CF13F1" w:rsidRPr="00CF13F1" w:rsidRDefault="00CF13F1" w:rsidP="00640100">
            <w:pPr>
              <w:tabs>
                <w:tab w:val="left" w:pos="3595"/>
              </w:tabs>
              <w:contextualSpacing/>
              <w:rPr>
                <w:rFonts w:eastAsia="Calibri"/>
                <w:bCs/>
                <w:spacing w:val="-6"/>
                <w:sz w:val="20"/>
                <w:szCs w:val="20"/>
                <w:lang w:eastAsia="ar-SA"/>
              </w:rPr>
            </w:pPr>
            <w:r w:rsidRPr="00CF13F1">
              <w:rPr>
                <w:rFonts w:eastAsia="Calibri"/>
                <w:bCs/>
                <w:spacing w:val="-6"/>
                <w:sz w:val="20"/>
                <w:szCs w:val="20"/>
                <w:lang w:eastAsia="ar-SA"/>
              </w:rPr>
              <w:t>Грамота тип 2</w:t>
            </w:r>
          </w:p>
        </w:tc>
        <w:tc>
          <w:tcPr>
            <w:tcW w:w="3827" w:type="dxa"/>
            <w:tcBorders>
              <w:top w:val="single" w:sz="4" w:space="0" w:color="000001"/>
              <w:left w:val="single" w:sz="4" w:space="0" w:color="000001"/>
              <w:bottom w:val="single" w:sz="4" w:space="0" w:color="000001"/>
              <w:right w:val="single" w:sz="4" w:space="0" w:color="000001"/>
            </w:tcBorders>
          </w:tcPr>
          <w:p w:rsidR="00CF13F1" w:rsidRPr="00CF13F1" w:rsidRDefault="00CF13F1" w:rsidP="00CF13F1">
            <w:pPr>
              <w:ind w:left="-70"/>
              <w:rPr>
                <w:color w:val="000000"/>
                <w:sz w:val="20"/>
                <w:szCs w:val="20"/>
              </w:rPr>
            </w:pPr>
            <w:r w:rsidRPr="00CF13F1">
              <w:rPr>
                <w:color w:val="000000"/>
                <w:sz w:val="20"/>
                <w:szCs w:val="20"/>
              </w:rPr>
              <w:t xml:space="preserve">Вид </w:t>
            </w:r>
          </w:p>
          <w:p w:rsidR="00CF13F1" w:rsidRPr="00CF13F1" w:rsidRDefault="00CF13F1" w:rsidP="00CF13F1">
            <w:pPr>
              <w:ind w:left="-70"/>
              <w:rPr>
                <w:color w:val="000000"/>
                <w:sz w:val="20"/>
                <w:szCs w:val="20"/>
              </w:rPr>
            </w:pPr>
            <w:r w:rsidRPr="00CF13F1">
              <w:rPr>
                <w:color w:val="000000"/>
                <w:sz w:val="20"/>
                <w:szCs w:val="20"/>
              </w:rPr>
              <w:t xml:space="preserve">Грамота универсальная изготовлена на плотной матовой бумаге, с нанесением полноцветного изображения методом прямой печати. </w:t>
            </w:r>
          </w:p>
          <w:p w:rsidR="00CF13F1" w:rsidRPr="00CF13F1" w:rsidRDefault="00CF13F1" w:rsidP="00CF13F1">
            <w:pPr>
              <w:ind w:left="-70"/>
              <w:rPr>
                <w:color w:val="000000"/>
                <w:sz w:val="20"/>
                <w:szCs w:val="20"/>
              </w:rPr>
            </w:pPr>
            <w:r w:rsidRPr="00CF13F1">
              <w:rPr>
                <w:color w:val="000000"/>
                <w:sz w:val="20"/>
                <w:szCs w:val="20"/>
              </w:rPr>
              <w:t>Вид: Единоборства</w:t>
            </w:r>
          </w:p>
          <w:p w:rsidR="00CF13F1" w:rsidRPr="00CF13F1" w:rsidRDefault="00CF13F1" w:rsidP="00CF13F1">
            <w:pPr>
              <w:ind w:left="-70"/>
              <w:rPr>
                <w:color w:val="000000"/>
                <w:sz w:val="20"/>
                <w:szCs w:val="20"/>
              </w:rPr>
            </w:pPr>
            <w:r w:rsidRPr="00CF13F1">
              <w:rPr>
                <w:color w:val="000000"/>
                <w:sz w:val="20"/>
                <w:szCs w:val="20"/>
              </w:rPr>
              <w:t>Формат грамоты: А</w:t>
            </w:r>
            <w:proofErr w:type="gramStart"/>
            <w:r w:rsidRPr="00CF13F1">
              <w:rPr>
                <w:color w:val="000000"/>
                <w:sz w:val="20"/>
                <w:szCs w:val="20"/>
              </w:rPr>
              <w:t>4</w:t>
            </w:r>
            <w:proofErr w:type="gramEnd"/>
          </w:p>
          <w:p w:rsidR="00CF13F1" w:rsidRPr="00CF13F1" w:rsidRDefault="00CF13F1" w:rsidP="00CF13F1">
            <w:pPr>
              <w:ind w:left="-70"/>
              <w:rPr>
                <w:rFonts w:eastAsia="Calibri"/>
                <w:bCs/>
                <w:spacing w:val="-6"/>
                <w:sz w:val="20"/>
                <w:szCs w:val="20"/>
                <w:lang w:eastAsia="ar-SA"/>
              </w:rPr>
            </w:pPr>
            <w:r w:rsidRPr="00CF13F1">
              <w:rPr>
                <w:color w:val="000000"/>
                <w:sz w:val="20"/>
                <w:szCs w:val="20"/>
              </w:rPr>
              <w:t>Плотность бумаги на 1 м</w:t>
            </w:r>
            <w:proofErr w:type="gramStart"/>
            <w:r w:rsidRPr="00CF13F1">
              <w:rPr>
                <w:color w:val="000000"/>
                <w:sz w:val="20"/>
                <w:szCs w:val="20"/>
              </w:rPr>
              <w:t>2</w:t>
            </w:r>
            <w:proofErr w:type="gramEnd"/>
            <w:r w:rsidRPr="00CF13F1">
              <w:rPr>
                <w:color w:val="000000"/>
                <w:sz w:val="20"/>
                <w:szCs w:val="20"/>
              </w:rPr>
              <w:t>: ≥200 грамм</w:t>
            </w:r>
          </w:p>
        </w:tc>
        <w:tc>
          <w:tcPr>
            <w:tcW w:w="1276"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600BFE">
            <w:pPr>
              <w:ind w:left="-57"/>
              <w:jc w:val="center"/>
              <w:rPr>
                <w:color w:val="000000"/>
                <w:sz w:val="20"/>
                <w:szCs w:val="20"/>
              </w:rPr>
            </w:pPr>
          </w:p>
        </w:tc>
        <w:tc>
          <w:tcPr>
            <w:tcW w:w="742" w:type="dxa"/>
            <w:tcBorders>
              <w:top w:val="single" w:sz="4" w:space="0" w:color="000001"/>
              <w:left w:val="single" w:sz="4" w:space="0" w:color="000001"/>
              <w:bottom w:val="single" w:sz="4" w:space="0" w:color="000001"/>
            </w:tcBorders>
            <w:vAlign w:val="center"/>
          </w:tcPr>
          <w:p w:rsidR="00CF13F1" w:rsidRPr="00CF13F1" w:rsidRDefault="00CF13F1" w:rsidP="00312277">
            <w:pPr>
              <w:ind w:left="-57"/>
              <w:jc w:val="center"/>
              <w:rPr>
                <w:color w:val="000000"/>
                <w:sz w:val="20"/>
                <w:szCs w:val="20"/>
              </w:rPr>
            </w:pPr>
            <w:proofErr w:type="spellStart"/>
            <w:proofErr w:type="gramStart"/>
            <w:r w:rsidRPr="00CF13F1">
              <w:rPr>
                <w:color w:val="000000"/>
                <w:sz w:val="20"/>
                <w:szCs w:val="20"/>
              </w:rPr>
              <w:t>шт</w:t>
            </w:r>
            <w:proofErr w:type="spellEnd"/>
            <w:proofErr w:type="gramEnd"/>
          </w:p>
        </w:tc>
        <w:tc>
          <w:tcPr>
            <w:tcW w:w="793" w:type="dxa"/>
            <w:tcBorders>
              <w:top w:val="single" w:sz="4" w:space="0" w:color="000001"/>
              <w:left w:val="single" w:sz="4" w:space="0" w:color="000001"/>
              <w:bottom w:val="single" w:sz="4" w:space="0" w:color="000001"/>
            </w:tcBorders>
            <w:vAlign w:val="center"/>
          </w:tcPr>
          <w:p w:rsidR="00CF13F1" w:rsidRPr="00CF13F1" w:rsidRDefault="00CF13F1" w:rsidP="00312277">
            <w:pPr>
              <w:jc w:val="center"/>
              <w:rPr>
                <w:color w:val="000000"/>
                <w:sz w:val="20"/>
                <w:szCs w:val="20"/>
              </w:rPr>
            </w:pPr>
            <w:r w:rsidRPr="00CF13F1">
              <w:rPr>
                <w:color w:val="000000"/>
                <w:sz w:val="20"/>
                <w:szCs w:val="20"/>
              </w:rPr>
              <w:t>640</w:t>
            </w:r>
          </w:p>
        </w:tc>
        <w:tc>
          <w:tcPr>
            <w:tcW w:w="984"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c>
          <w:tcPr>
            <w:tcW w:w="985"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r>
      <w:tr w:rsidR="00CF13F1" w:rsidRPr="00CF13F1" w:rsidTr="00CF13F1">
        <w:trPr>
          <w:trHeight w:val="836"/>
        </w:trPr>
        <w:tc>
          <w:tcPr>
            <w:tcW w:w="515"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jc w:val="center"/>
              <w:rPr>
                <w:rFonts w:eastAsia="Calibri"/>
                <w:sz w:val="20"/>
                <w:szCs w:val="20"/>
                <w:lang w:eastAsia="ar-SA"/>
              </w:rPr>
            </w:pPr>
            <w:r w:rsidRPr="00CF13F1">
              <w:rPr>
                <w:rFonts w:eastAsia="Calibri"/>
                <w:sz w:val="20"/>
                <w:szCs w:val="20"/>
                <w:lang w:eastAsia="ar-SA"/>
              </w:rPr>
              <w:t>7.</w:t>
            </w:r>
          </w:p>
        </w:tc>
        <w:tc>
          <w:tcPr>
            <w:tcW w:w="1441" w:type="dxa"/>
            <w:gridSpan w:val="2"/>
            <w:tcBorders>
              <w:top w:val="single" w:sz="4" w:space="0" w:color="000001"/>
              <w:left w:val="single" w:sz="4" w:space="0" w:color="000001"/>
              <w:bottom w:val="single" w:sz="4" w:space="0" w:color="000001"/>
            </w:tcBorders>
            <w:vAlign w:val="center"/>
          </w:tcPr>
          <w:p w:rsidR="00CF13F1" w:rsidRPr="00CF13F1" w:rsidRDefault="00CF13F1" w:rsidP="00640100">
            <w:pPr>
              <w:tabs>
                <w:tab w:val="left" w:pos="3595"/>
              </w:tabs>
              <w:contextualSpacing/>
              <w:rPr>
                <w:rFonts w:eastAsia="Calibri"/>
                <w:bCs/>
                <w:spacing w:val="-6"/>
                <w:sz w:val="20"/>
                <w:szCs w:val="20"/>
                <w:lang w:eastAsia="ar-SA"/>
              </w:rPr>
            </w:pPr>
            <w:r w:rsidRPr="00CF13F1">
              <w:rPr>
                <w:rFonts w:eastAsia="Calibri"/>
                <w:bCs/>
                <w:spacing w:val="-6"/>
                <w:sz w:val="20"/>
                <w:szCs w:val="20"/>
                <w:lang w:eastAsia="ar-SA"/>
              </w:rPr>
              <w:t>Лента для медали «Единоборства»</w:t>
            </w:r>
          </w:p>
        </w:tc>
        <w:tc>
          <w:tcPr>
            <w:tcW w:w="3827" w:type="dxa"/>
            <w:tcBorders>
              <w:top w:val="single" w:sz="4" w:space="0" w:color="000001"/>
              <w:left w:val="single" w:sz="4" w:space="0" w:color="000001"/>
              <w:bottom w:val="single" w:sz="4" w:space="0" w:color="000001"/>
              <w:right w:val="single" w:sz="4" w:space="0" w:color="000001"/>
            </w:tcBorders>
          </w:tcPr>
          <w:p w:rsidR="00CF13F1" w:rsidRPr="00CF13F1" w:rsidRDefault="00CF13F1" w:rsidP="00CF13F1">
            <w:pPr>
              <w:ind w:left="-70"/>
              <w:rPr>
                <w:color w:val="000000"/>
                <w:sz w:val="20"/>
                <w:szCs w:val="20"/>
              </w:rPr>
            </w:pPr>
            <w:r w:rsidRPr="00CF13F1">
              <w:rPr>
                <w:color w:val="000000"/>
                <w:sz w:val="20"/>
                <w:szCs w:val="20"/>
              </w:rPr>
              <w:t xml:space="preserve">Вид </w:t>
            </w:r>
          </w:p>
          <w:p w:rsidR="00CF13F1" w:rsidRPr="00CF13F1" w:rsidRDefault="00CF13F1" w:rsidP="00CF13F1">
            <w:pPr>
              <w:ind w:left="-70"/>
              <w:rPr>
                <w:color w:val="000000"/>
                <w:sz w:val="20"/>
                <w:szCs w:val="20"/>
              </w:rPr>
            </w:pPr>
            <w:r w:rsidRPr="00CF13F1">
              <w:rPr>
                <w:color w:val="000000"/>
                <w:sz w:val="20"/>
                <w:szCs w:val="20"/>
              </w:rPr>
              <w:t>Лента для медалей односторонняя с карабином.</w:t>
            </w:r>
          </w:p>
          <w:p w:rsidR="00CF13F1" w:rsidRPr="00CF13F1" w:rsidRDefault="00CF13F1" w:rsidP="00CF13F1">
            <w:pPr>
              <w:ind w:left="-70"/>
              <w:rPr>
                <w:color w:val="000000"/>
                <w:sz w:val="20"/>
                <w:szCs w:val="20"/>
              </w:rPr>
            </w:pPr>
            <w:r w:rsidRPr="00CF13F1">
              <w:rPr>
                <w:color w:val="000000"/>
                <w:sz w:val="20"/>
                <w:szCs w:val="20"/>
              </w:rPr>
              <w:t>Длина ленты может варьироваться на +/- 2 см.</w:t>
            </w:r>
          </w:p>
          <w:p w:rsidR="00CF13F1" w:rsidRPr="00CF13F1" w:rsidRDefault="00CF13F1" w:rsidP="00CF13F1">
            <w:pPr>
              <w:ind w:left="-70"/>
              <w:rPr>
                <w:color w:val="000000"/>
                <w:sz w:val="20"/>
                <w:szCs w:val="20"/>
              </w:rPr>
            </w:pPr>
            <w:r w:rsidRPr="00CF13F1">
              <w:rPr>
                <w:color w:val="000000"/>
                <w:sz w:val="20"/>
                <w:szCs w:val="20"/>
              </w:rPr>
              <w:t xml:space="preserve">Длина, </w:t>
            </w:r>
            <w:proofErr w:type="gramStart"/>
            <w:r w:rsidRPr="00CF13F1">
              <w:rPr>
                <w:color w:val="000000"/>
                <w:sz w:val="20"/>
                <w:szCs w:val="20"/>
              </w:rPr>
              <w:t>см</w:t>
            </w:r>
            <w:proofErr w:type="gramEnd"/>
            <w:r w:rsidRPr="00CF13F1">
              <w:rPr>
                <w:color w:val="000000"/>
                <w:sz w:val="20"/>
                <w:szCs w:val="20"/>
              </w:rPr>
              <w:t>: 85</w:t>
            </w:r>
          </w:p>
          <w:p w:rsidR="00CF13F1" w:rsidRPr="00CF13F1" w:rsidRDefault="00CF13F1" w:rsidP="00CF13F1">
            <w:pPr>
              <w:ind w:left="-70"/>
              <w:rPr>
                <w:color w:val="000000"/>
                <w:sz w:val="20"/>
                <w:szCs w:val="20"/>
              </w:rPr>
            </w:pPr>
            <w:r w:rsidRPr="00CF13F1">
              <w:rPr>
                <w:color w:val="000000"/>
                <w:sz w:val="20"/>
                <w:szCs w:val="20"/>
              </w:rPr>
              <w:t xml:space="preserve">Ширина, </w:t>
            </w:r>
            <w:proofErr w:type="gramStart"/>
            <w:r w:rsidRPr="00CF13F1">
              <w:rPr>
                <w:color w:val="000000"/>
                <w:sz w:val="20"/>
                <w:szCs w:val="20"/>
              </w:rPr>
              <w:t>мм</w:t>
            </w:r>
            <w:proofErr w:type="gramEnd"/>
            <w:r w:rsidRPr="00CF13F1">
              <w:rPr>
                <w:color w:val="000000"/>
                <w:sz w:val="20"/>
                <w:szCs w:val="20"/>
              </w:rPr>
              <w:t>: 25</w:t>
            </w:r>
          </w:p>
          <w:p w:rsidR="00CF13F1" w:rsidRPr="00CF13F1" w:rsidRDefault="00CF13F1" w:rsidP="00CF13F1">
            <w:pPr>
              <w:ind w:left="-70"/>
              <w:rPr>
                <w:color w:val="000000"/>
                <w:sz w:val="20"/>
                <w:szCs w:val="20"/>
              </w:rPr>
            </w:pPr>
            <w:r w:rsidRPr="00CF13F1">
              <w:rPr>
                <w:color w:val="000000"/>
                <w:sz w:val="20"/>
                <w:szCs w:val="20"/>
              </w:rPr>
              <w:t>Нанесение: Сублимация</w:t>
            </w:r>
          </w:p>
          <w:p w:rsidR="00CF13F1" w:rsidRPr="00CF13F1" w:rsidRDefault="00CF13F1" w:rsidP="00CF13F1">
            <w:pPr>
              <w:ind w:left="-70"/>
              <w:rPr>
                <w:rFonts w:eastAsia="Calibri"/>
                <w:bCs/>
                <w:spacing w:val="-6"/>
                <w:sz w:val="20"/>
                <w:szCs w:val="20"/>
                <w:lang w:eastAsia="ar-SA"/>
              </w:rPr>
            </w:pPr>
            <w:r w:rsidRPr="00CF13F1">
              <w:rPr>
                <w:color w:val="000000"/>
                <w:sz w:val="20"/>
                <w:szCs w:val="20"/>
              </w:rPr>
              <w:t>Тип нанесения: Двухсторонняя</w:t>
            </w:r>
          </w:p>
        </w:tc>
        <w:tc>
          <w:tcPr>
            <w:tcW w:w="1276"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600BFE">
            <w:pPr>
              <w:ind w:left="-57"/>
              <w:jc w:val="center"/>
              <w:rPr>
                <w:color w:val="000000"/>
                <w:sz w:val="20"/>
                <w:szCs w:val="20"/>
              </w:rPr>
            </w:pPr>
          </w:p>
        </w:tc>
        <w:tc>
          <w:tcPr>
            <w:tcW w:w="742" w:type="dxa"/>
            <w:tcBorders>
              <w:top w:val="single" w:sz="4" w:space="0" w:color="000001"/>
              <w:left w:val="single" w:sz="4" w:space="0" w:color="000001"/>
              <w:bottom w:val="single" w:sz="4" w:space="0" w:color="000001"/>
            </w:tcBorders>
            <w:vAlign w:val="center"/>
          </w:tcPr>
          <w:p w:rsidR="00CF13F1" w:rsidRPr="00CF13F1" w:rsidRDefault="00CF13F1" w:rsidP="00312277">
            <w:pPr>
              <w:ind w:left="-57"/>
              <w:jc w:val="center"/>
              <w:rPr>
                <w:color w:val="000000"/>
                <w:sz w:val="20"/>
                <w:szCs w:val="20"/>
              </w:rPr>
            </w:pPr>
            <w:proofErr w:type="spellStart"/>
            <w:proofErr w:type="gramStart"/>
            <w:r w:rsidRPr="00CF13F1">
              <w:rPr>
                <w:color w:val="000000"/>
                <w:sz w:val="20"/>
                <w:szCs w:val="20"/>
              </w:rPr>
              <w:t>шт</w:t>
            </w:r>
            <w:proofErr w:type="spellEnd"/>
            <w:proofErr w:type="gramEnd"/>
          </w:p>
        </w:tc>
        <w:tc>
          <w:tcPr>
            <w:tcW w:w="793" w:type="dxa"/>
            <w:tcBorders>
              <w:top w:val="single" w:sz="4" w:space="0" w:color="000001"/>
              <w:left w:val="single" w:sz="4" w:space="0" w:color="000001"/>
              <w:bottom w:val="single" w:sz="4" w:space="0" w:color="000001"/>
            </w:tcBorders>
            <w:vAlign w:val="center"/>
          </w:tcPr>
          <w:p w:rsidR="00CF13F1" w:rsidRPr="00CF13F1" w:rsidRDefault="00CF13F1" w:rsidP="00312277">
            <w:pPr>
              <w:jc w:val="center"/>
              <w:rPr>
                <w:color w:val="000000"/>
                <w:sz w:val="20"/>
                <w:szCs w:val="20"/>
              </w:rPr>
            </w:pPr>
            <w:r w:rsidRPr="00CF13F1">
              <w:rPr>
                <w:color w:val="000000"/>
                <w:sz w:val="20"/>
                <w:szCs w:val="20"/>
              </w:rPr>
              <w:t>640</w:t>
            </w:r>
          </w:p>
        </w:tc>
        <w:tc>
          <w:tcPr>
            <w:tcW w:w="984" w:type="dxa"/>
            <w:tcBorders>
              <w:top w:val="single" w:sz="4" w:space="0" w:color="000001"/>
              <w:left w:val="single" w:sz="4" w:space="0" w:color="000001"/>
              <w:bottom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c>
          <w:tcPr>
            <w:tcW w:w="985" w:type="dxa"/>
            <w:tcBorders>
              <w:top w:val="single" w:sz="4" w:space="0" w:color="000001"/>
              <w:left w:val="single" w:sz="4" w:space="0" w:color="000001"/>
              <w:bottom w:val="single" w:sz="4" w:space="0" w:color="000001"/>
              <w:right w:val="single" w:sz="4" w:space="0" w:color="000001"/>
            </w:tcBorders>
            <w:vAlign w:val="center"/>
          </w:tcPr>
          <w:p w:rsidR="00CF13F1" w:rsidRPr="00CF13F1" w:rsidRDefault="00CF13F1" w:rsidP="00312277">
            <w:pPr>
              <w:widowControl w:val="0"/>
              <w:snapToGrid w:val="0"/>
              <w:ind w:left="-57" w:right="-57"/>
              <w:jc w:val="center"/>
              <w:rPr>
                <w:rFonts w:eastAsia="Calibri"/>
                <w:sz w:val="20"/>
                <w:szCs w:val="20"/>
                <w:lang w:eastAsia="ar-SA"/>
              </w:rPr>
            </w:pPr>
          </w:p>
        </w:tc>
      </w:tr>
      <w:tr w:rsidR="00640100" w:rsidRPr="00CF13F1" w:rsidTr="00CF13F1">
        <w:trPr>
          <w:trHeight w:val="425"/>
        </w:trPr>
        <w:tc>
          <w:tcPr>
            <w:tcW w:w="529" w:type="dxa"/>
            <w:gridSpan w:val="2"/>
            <w:tcBorders>
              <w:top w:val="single" w:sz="4" w:space="0" w:color="000001"/>
              <w:left w:val="single" w:sz="4" w:space="0" w:color="000001"/>
              <w:bottom w:val="single" w:sz="4" w:space="0" w:color="000001"/>
            </w:tcBorders>
          </w:tcPr>
          <w:p w:rsidR="00640100" w:rsidRPr="00CF13F1" w:rsidRDefault="00640100" w:rsidP="00CF13F1">
            <w:pPr>
              <w:widowControl w:val="0"/>
              <w:tabs>
                <w:tab w:val="left" w:pos="6696"/>
              </w:tabs>
              <w:snapToGrid w:val="0"/>
              <w:ind w:left="-279" w:right="117" w:firstLine="222"/>
              <w:rPr>
                <w:rFonts w:eastAsia="Calibri"/>
                <w:b/>
                <w:sz w:val="20"/>
                <w:szCs w:val="20"/>
                <w:lang w:eastAsia="ar-SA"/>
              </w:rPr>
            </w:pPr>
          </w:p>
        </w:tc>
        <w:tc>
          <w:tcPr>
            <w:tcW w:w="9049" w:type="dxa"/>
            <w:gridSpan w:val="6"/>
            <w:tcBorders>
              <w:top w:val="single" w:sz="4" w:space="0" w:color="000001"/>
              <w:left w:val="single" w:sz="4" w:space="0" w:color="000001"/>
              <w:bottom w:val="single" w:sz="4" w:space="0" w:color="000001"/>
            </w:tcBorders>
          </w:tcPr>
          <w:p w:rsidR="00640100" w:rsidRPr="00CF13F1" w:rsidRDefault="00640100" w:rsidP="00312277">
            <w:pPr>
              <w:widowControl w:val="0"/>
              <w:tabs>
                <w:tab w:val="left" w:pos="6696"/>
              </w:tabs>
              <w:snapToGrid w:val="0"/>
              <w:ind w:left="-279" w:right="-57" w:firstLine="222"/>
              <w:rPr>
                <w:sz w:val="20"/>
                <w:szCs w:val="20"/>
              </w:rPr>
            </w:pPr>
            <w:r w:rsidRPr="00CF13F1">
              <w:rPr>
                <w:rFonts w:eastAsia="Calibri"/>
                <w:b/>
                <w:sz w:val="20"/>
                <w:szCs w:val="20"/>
                <w:lang w:eastAsia="ar-SA"/>
              </w:rPr>
              <w:t xml:space="preserve">ИТОГО: </w:t>
            </w:r>
          </w:p>
        </w:tc>
        <w:tc>
          <w:tcPr>
            <w:tcW w:w="985" w:type="dxa"/>
            <w:tcBorders>
              <w:top w:val="single" w:sz="4" w:space="0" w:color="000001"/>
              <w:left w:val="single" w:sz="4" w:space="0" w:color="000001"/>
              <w:bottom w:val="single" w:sz="4" w:space="0" w:color="000001"/>
              <w:right w:val="single" w:sz="4" w:space="0" w:color="000001"/>
            </w:tcBorders>
            <w:vAlign w:val="center"/>
          </w:tcPr>
          <w:p w:rsidR="00640100" w:rsidRPr="00CF13F1" w:rsidRDefault="00640100" w:rsidP="00312277">
            <w:pPr>
              <w:widowControl w:val="0"/>
              <w:snapToGrid w:val="0"/>
              <w:ind w:left="-57" w:right="-57"/>
              <w:jc w:val="center"/>
              <w:rPr>
                <w:rFonts w:eastAsia="Calibri"/>
                <w:b/>
                <w:sz w:val="20"/>
                <w:szCs w:val="20"/>
                <w:lang w:eastAsia="ar-SA"/>
              </w:rPr>
            </w:pPr>
          </w:p>
        </w:tc>
      </w:tr>
    </w:tbl>
    <w:p w:rsidR="00640100" w:rsidRPr="00A842EE" w:rsidRDefault="00640100" w:rsidP="00EA66F9">
      <w:pPr>
        <w:widowControl w:val="0"/>
        <w:jc w:val="both"/>
        <w:rPr>
          <w:rFonts w:eastAsia="Calibri"/>
          <w:bCs/>
          <w:lang w:eastAsia="ar-SA"/>
        </w:rPr>
      </w:pPr>
    </w:p>
    <w:p w:rsidR="00EA66F9" w:rsidRPr="00E60BB9" w:rsidRDefault="00EA66F9" w:rsidP="00EA66F9">
      <w:pPr>
        <w:pStyle w:val="af9"/>
        <w:rPr>
          <w:b/>
          <w:bCs/>
          <w:sz w:val="24"/>
          <w:szCs w:val="24"/>
        </w:rPr>
      </w:pPr>
    </w:p>
    <w:p w:rsidR="00EA66F9" w:rsidRDefault="00EA66F9" w:rsidP="00EA66F9">
      <w:pPr>
        <w:pStyle w:val="af9"/>
        <w:rPr>
          <w:b/>
          <w:bCs/>
          <w:sz w:val="24"/>
          <w:szCs w:val="24"/>
        </w:rPr>
      </w:pPr>
    </w:p>
    <w:p w:rsidR="00EA66F9" w:rsidRDefault="00EA66F9" w:rsidP="00EA66F9">
      <w:pPr>
        <w:pStyle w:val="af9"/>
        <w:rPr>
          <w:b/>
          <w:bCs/>
          <w:sz w:val="24"/>
          <w:szCs w:val="24"/>
        </w:rPr>
      </w:pPr>
    </w:p>
    <w:p w:rsidR="00EA66F9" w:rsidRPr="00E60EFA" w:rsidRDefault="00EA66F9" w:rsidP="00EA66F9">
      <w:pPr>
        <w:pStyle w:val="af9"/>
        <w:rPr>
          <w:b/>
          <w:bCs/>
          <w:sz w:val="24"/>
          <w:szCs w:val="24"/>
        </w:rPr>
      </w:pPr>
      <w:r w:rsidRPr="00E60EFA">
        <w:rPr>
          <w:b/>
          <w:bCs/>
          <w:sz w:val="24"/>
          <w:szCs w:val="24"/>
        </w:rPr>
        <w:t xml:space="preserve">Директор                                                                            </w:t>
      </w:r>
    </w:p>
    <w:p w:rsidR="00EA66F9" w:rsidRPr="00E60EFA" w:rsidRDefault="00EA66F9" w:rsidP="00EA66F9">
      <w:pPr>
        <w:pStyle w:val="af9"/>
        <w:rPr>
          <w:b/>
          <w:bCs/>
          <w:sz w:val="24"/>
          <w:szCs w:val="24"/>
        </w:rPr>
      </w:pPr>
    </w:p>
    <w:p w:rsidR="00EA66F9" w:rsidRPr="00E60EFA" w:rsidRDefault="00EA66F9" w:rsidP="00EA66F9">
      <w:pPr>
        <w:pStyle w:val="af9"/>
        <w:rPr>
          <w:b/>
          <w:bCs/>
          <w:sz w:val="24"/>
          <w:szCs w:val="24"/>
        </w:rPr>
      </w:pPr>
      <w:r w:rsidRPr="00E60EFA">
        <w:rPr>
          <w:b/>
          <w:bCs/>
          <w:sz w:val="24"/>
          <w:szCs w:val="24"/>
        </w:rPr>
        <w:t xml:space="preserve">_____________/М.Г. </w:t>
      </w:r>
      <w:proofErr w:type="spellStart"/>
      <w:r w:rsidRPr="00E60EFA">
        <w:rPr>
          <w:b/>
          <w:bCs/>
          <w:sz w:val="24"/>
          <w:szCs w:val="24"/>
        </w:rPr>
        <w:t>Пиканин</w:t>
      </w:r>
      <w:proofErr w:type="spellEnd"/>
      <w:r w:rsidRPr="00E60EFA">
        <w:rPr>
          <w:b/>
          <w:bCs/>
          <w:sz w:val="24"/>
          <w:szCs w:val="24"/>
        </w:rPr>
        <w:t>/                __________________ / /</w:t>
      </w:r>
    </w:p>
    <w:p w:rsidR="00EA66F9" w:rsidRDefault="00EA66F9" w:rsidP="00EA66F9">
      <w:pPr>
        <w:pStyle w:val="af9"/>
        <w:rPr>
          <w:b/>
          <w:bCs/>
          <w:sz w:val="24"/>
          <w:szCs w:val="24"/>
        </w:rPr>
      </w:pPr>
      <w:r w:rsidRPr="00E60EFA">
        <w:rPr>
          <w:b/>
          <w:bCs/>
          <w:sz w:val="24"/>
          <w:szCs w:val="24"/>
        </w:rPr>
        <w:t xml:space="preserve">ЭЦП      </w:t>
      </w:r>
      <w:r>
        <w:rPr>
          <w:b/>
          <w:bCs/>
          <w:sz w:val="24"/>
          <w:szCs w:val="24"/>
          <w:lang w:val="en-US"/>
        </w:rPr>
        <w:t xml:space="preserve">                                                                                  ЭЦП</w:t>
      </w:r>
    </w:p>
    <w:sectPr w:rsidR="00EA66F9" w:rsidSect="00EA66F9">
      <w:pgSz w:w="11906" w:h="16838"/>
      <w:pgMar w:top="709" w:right="567" w:bottom="567" w:left="42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6F9" w:rsidRDefault="00EA66F9" w:rsidP="00F5431E">
      <w:r>
        <w:separator/>
      </w:r>
    </w:p>
  </w:endnote>
  <w:endnote w:type="continuationSeparator" w:id="0">
    <w:p w:rsidR="00EA66F9" w:rsidRDefault="00EA66F9"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auto"/>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6F9" w:rsidRDefault="00EA66F9" w:rsidP="00F5431E">
      <w:r>
        <w:separator/>
      </w:r>
    </w:p>
  </w:footnote>
  <w:footnote w:type="continuationSeparator" w:id="0">
    <w:p w:rsidR="00EA66F9" w:rsidRDefault="00EA66F9" w:rsidP="00F543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nsid w:val="2A9A2278"/>
    <w:multiLevelType w:val="hybridMultilevel"/>
    <w:tmpl w:val="09881DDC"/>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nsid w:val="74BD4A32"/>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2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2">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1"/>
  </w:num>
  <w:num w:numId="7">
    <w:abstractNumId w:val="16"/>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11"/>
  </w:num>
  <w:num w:numId="13">
    <w:abstractNumId w:val="18"/>
  </w:num>
  <w:num w:numId="14">
    <w:abstractNumId w:val="14"/>
  </w:num>
  <w:num w:numId="15">
    <w:abstractNumId w:val="15"/>
  </w:num>
  <w:num w:numId="16">
    <w:abstractNumId w:val="6"/>
  </w:num>
  <w:num w:numId="17">
    <w:abstractNumId w:val="4"/>
  </w:num>
  <w:num w:numId="18">
    <w:abstractNumId w:val="20"/>
  </w:num>
  <w:num w:numId="19">
    <w:abstractNumId w:val="17"/>
  </w:num>
  <w:num w:numId="20">
    <w:abstractNumId w:val="22"/>
  </w:num>
  <w:num w:numId="21">
    <w:abstractNumId w:val="8"/>
  </w:num>
  <w:num w:numId="22">
    <w:abstractNumId w:val="10"/>
  </w:num>
  <w:num w:numId="23">
    <w:abstractNumId w:val="19"/>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2"/>
  </w:compat>
  <w:rsids>
    <w:rsidRoot w:val="0003600B"/>
    <w:rsid w:val="00031C41"/>
    <w:rsid w:val="0003216A"/>
    <w:rsid w:val="0003600B"/>
    <w:rsid w:val="00085400"/>
    <w:rsid w:val="000A02A4"/>
    <w:rsid w:val="000A1599"/>
    <w:rsid w:val="000A1F84"/>
    <w:rsid w:val="000B3590"/>
    <w:rsid w:val="000C3172"/>
    <w:rsid w:val="000C4954"/>
    <w:rsid w:val="000E0196"/>
    <w:rsid w:val="000E3709"/>
    <w:rsid w:val="000F1E55"/>
    <w:rsid w:val="000F5DE7"/>
    <w:rsid w:val="000F6AB1"/>
    <w:rsid w:val="001020C9"/>
    <w:rsid w:val="00112D7B"/>
    <w:rsid w:val="00112E94"/>
    <w:rsid w:val="0014488F"/>
    <w:rsid w:val="00146576"/>
    <w:rsid w:val="00170B08"/>
    <w:rsid w:val="0017429E"/>
    <w:rsid w:val="00176E38"/>
    <w:rsid w:val="001833BE"/>
    <w:rsid w:val="00191823"/>
    <w:rsid w:val="00197F3A"/>
    <w:rsid w:val="00197FC2"/>
    <w:rsid w:val="001B5A35"/>
    <w:rsid w:val="001C007A"/>
    <w:rsid w:val="001C4196"/>
    <w:rsid w:val="001C761A"/>
    <w:rsid w:val="001D2452"/>
    <w:rsid w:val="001D2D71"/>
    <w:rsid w:val="001D49F5"/>
    <w:rsid w:val="001D62DE"/>
    <w:rsid w:val="001E6ABC"/>
    <w:rsid w:val="00201FBB"/>
    <w:rsid w:val="00202B9C"/>
    <w:rsid w:val="002126A1"/>
    <w:rsid w:val="00225520"/>
    <w:rsid w:val="002514D5"/>
    <w:rsid w:val="00253541"/>
    <w:rsid w:val="002828A7"/>
    <w:rsid w:val="00284E70"/>
    <w:rsid w:val="002943D7"/>
    <w:rsid w:val="0029731D"/>
    <w:rsid w:val="002A05BE"/>
    <w:rsid w:val="002A53DB"/>
    <w:rsid w:val="002B7931"/>
    <w:rsid w:val="002C4134"/>
    <w:rsid w:val="0030556E"/>
    <w:rsid w:val="00325A58"/>
    <w:rsid w:val="00336D6D"/>
    <w:rsid w:val="00350951"/>
    <w:rsid w:val="0035178A"/>
    <w:rsid w:val="0038247A"/>
    <w:rsid w:val="00385C37"/>
    <w:rsid w:val="003A2F70"/>
    <w:rsid w:val="003C5815"/>
    <w:rsid w:val="003C59A8"/>
    <w:rsid w:val="003D13CD"/>
    <w:rsid w:val="003D429D"/>
    <w:rsid w:val="003D4CC5"/>
    <w:rsid w:val="003F1AAF"/>
    <w:rsid w:val="003F542D"/>
    <w:rsid w:val="00422944"/>
    <w:rsid w:val="004346D9"/>
    <w:rsid w:val="00442552"/>
    <w:rsid w:val="004553C7"/>
    <w:rsid w:val="0046297D"/>
    <w:rsid w:val="00470B53"/>
    <w:rsid w:val="00474CBA"/>
    <w:rsid w:val="00477636"/>
    <w:rsid w:val="00477D6F"/>
    <w:rsid w:val="00485B6D"/>
    <w:rsid w:val="00486A03"/>
    <w:rsid w:val="00490078"/>
    <w:rsid w:val="004916B3"/>
    <w:rsid w:val="0049384A"/>
    <w:rsid w:val="004A39BA"/>
    <w:rsid w:val="004B61C1"/>
    <w:rsid w:val="004C1D53"/>
    <w:rsid w:val="004C6AB7"/>
    <w:rsid w:val="004D316A"/>
    <w:rsid w:val="004D7353"/>
    <w:rsid w:val="004E22DB"/>
    <w:rsid w:val="004E24D7"/>
    <w:rsid w:val="004F4AE8"/>
    <w:rsid w:val="005028E6"/>
    <w:rsid w:val="0051138A"/>
    <w:rsid w:val="00531ABA"/>
    <w:rsid w:val="00533FA1"/>
    <w:rsid w:val="005354B5"/>
    <w:rsid w:val="00553F6D"/>
    <w:rsid w:val="00565625"/>
    <w:rsid w:val="005660DA"/>
    <w:rsid w:val="0057425C"/>
    <w:rsid w:val="00575FB1"/>
    <w:rsid w:val="00577993"/>
    <w:rsid w:val="00582F7E"/>
    <w:rsid w:val="005B14EB"/>
    <w:rsid w:val="005E4CE6"/>
    <w:rsid w:val="005F227F"/>
    <w:rsid w:val="005F2A81"/>
    <w:rsid w:val="00600AC1"/>
    <w:rsid w:val="00600BFE"/>
    <w:rsid w:val="006131BA"/>
    <w:rsid w:val="0061367E"/>
    <w:rsid w:val="0061797D"/>
    <w:rsid w:val="00637640"/>
    <w:rsid w:val="00640100"/>
    <w:rsid w:val="00644C01"/>
    <w:rsid w:val="00645DF4"/>
    <w:rsid w:val="00647E35"/>
    <w:rsid w:val="00651A92"/>
    <w:rsid w:val="00651E8D"/>
    <w:rsid w:val="00656F66"/>
    <w:rsid w:val="006659DA"/>
    <w:rsid w:val="00670ABB"/>
    <w:rsid w:val="006748B6"/>
    <w:rsid w:val="006833ED"/>
    <w:rsid w:val="00684DE4"/>
    <w:rsid w:val="00693561"/>
    <w:rsid w:val="00694496"/>
    <w:rsid w:val="006D29FD"/>
    <w:rsid w:val="006D3AD1"/>
    <w:rsid w:val="006F0E76"/>
    <w:rsid w:val="006F5DB6"/>
    <w:rsid w:val="00700069"/>
    <w:rsid w:val="007173C1"/>
    <w:rsid w:val="00730E46"/>
    <w:rsid w:val="00751C65"/>
    <w:rsid w:val="00760B52"/>
    <w:rsid w:val="007671E5"/>
    <w:rsid w:val="007739AD"/>
    <w:rsid w:val="00774C64"/>
    <w:rsid w:val="00782922"/>
    <w:rsid w:val="00784CAD"/>
    <w:rsid w:val="007854F4"/>
    <w:rsid w:val="00786637"/>
    <w:rsid w:val="00791186"/>
    <w:rsid w:val="00793205"/>
    <w:rsid w:val="007A07BA"/>
    <w:rsid w:val="007B5EEF"/>
    <w:rsid w:val="007B6F7D"/>
    <w:rsid w:val="007D1400"/>
    <w:rsid w:val="007E2EFD"/>
    <w:rsid w:val="007F565B"/>
    <w:rsid w:val="00810783"/>
    <w:rsid w:val="00820D66"/>
    <w:rsid w:val="00827ED2"/>
    <w:rsid w:val="00836195"/>
    <w:rsid w:val="00856369"/>
    <w:rsid w:val="008700A5"/>
    <w:rsid w:val="00874623"/>
    <w:rsid w:val="0087799D"/>
    <w:rsid w:val="00877A2C"/>
    <w:rsid w:val="00882A29"/>
    <w:rsid w:val="00890994"/>
    <w:rsid w:val="0089180D"/>
    <w:rsid w:val="00891DE8"/>
    <w:rsid w:val="00897F62"/>
    <w:rsid w:val="008B427C"/>
    <w:rsid w:val="008C3C9E"/>
    <w:rsid w:val="008C6993"/>
    <w:rsid w:val="008D2B8E"/>
    <w:rsid w:val="008D49F5"/>
    <w:rsid w:val="008D7160"/>
    <w:rsid w:val="008F0273"/>
    <w:rsid w:val="00901113"/>
    <w:rsid w:val="00903974"/>
    <w:rsid w:val="00906616"/>
    <w:rsid w:val="009241B3"/>
    <w:rsid w:val="00924803"/>
    <w:rsid w:val="009574F4"/>
    <w:rsid w:val="0096616C"/>
    <w:rsid w:val="009761FB"/>
    <w:rsid w:val="009808DF"/>
    <w:rsid w:val="00981D34"/>
    <w:rsid w:val="00985EBE"/>
    <w:rsid w:val="009B0FB5"/>
    <w:rsid w:val="009B1C8A"/>
    <w:rsid w:val="009B2C74"/>
    <w:rsid w:val="009C15D2"/>
    <w:rsid w:val="009C6A91"/>
    <w:rsid w:val="009D5803"/>
    <w:rsid w:val="009E6122"/>
    <w:rsid w:val="009E750E"/>
    <w:rsid w:val="00A27F66"/>
    <w:rsid w:val="00A370FE"/>
    <w:rsid w:val="00A474E6"/>
    <w:rsid w:val="00A61731"/>
    <w:rsid w:val="00A66FBF"/>
    <w:rsid w:val="00A71A0E"/>
    <w:rsid w:val="00A76C68"/>
    <w:rsid w:val="00A80FA4"/>
    <w:rsid w:val="00A842EE"/>
    <w:rsid w:val="00AA4AEC"/>
    <w:rsid w:val="00AA53D4"/>
    <w:rsid w:val="00AB4DE8"/>
    <w:rsid w:val="00AB7176"/>
    <w:rsid w:val="00AC00FD"/>
    <w:rsid w:val="00AD1558"/>
    <w:rsid w:val="00AD1AC0"/>
    <w:rsid w:val="00AD1D95"/>
    <w:rsid w:val="00AD51B1"/>
    <w:rsid w:val="00AE3CF2"/>
    <w:rsid w:val="00AF06E6"/>
    <w:rsid w:val="00B205CD"/>
    <w:rsid w:val="00B2283D"/>
    <w:rsid w:val="00B30F98"/>
    <w:rsid w:val="00B43380"/>
    <w:rsid w:val="00B61E69"/>
    <w:rsid w:val="00B67167"/>
    <w:rsid w:val="00B849A2"/>
    <w:rsid w:val="00B8619C"/>
    <w:rsid w:val="00B86A3B"/>
    <w:rsid w:val="00B910FC"/>
    <w:rsid w:val="00BB67A9"/>
    <w:rsid w:val="00BD3CA7"/>
    <w:rsid w:val="00C1170C"/>
    <w:rsid w:val="00C56FDE"/>
    <w:rsid w:val="00C60821"/>
    <w:rsid w:val="00C63AB7"/>
    <w:rsid w:val="00C80B19"/>
    <w:rsid w:val="00C9338F"/>
    <w:rsid w:val="00CC7B4F"/>
    <w:rsid w:val="00CE3767"/>
    <w:rsid w:val="00CF0146"/>
    <w:rsid w:val="00CF13F1"/>
    <w:rsid w:val="00CF181E"/>
    <w:rsid w:val="00D05D2E"/>
    <w:rsid w:val="00D12798"/>
    <w:rsid w:val="00D158D4"/>
    <w:rsid w:val="00D175F9"/>
    <w:rsid w:val="00D209C6"/>
    <w:rsid w:val="00D24F37"/>
    <w:rsid w:val="00D42B22"/>
    <w:rsid w:val="00D47196"/>
    <w:rsid w:val="00D6229E"/>
    <w:rsid w:val="00D66821"/>
    <w:rsid w:val="00D728A3"/>
    <w:rsid w:val="00D77BA1"/>
    <w:rsid w:val="00D8687E"/>
    <w:rsid w:val="00D91A9C"/>
    <w:rsid w:val="00DB3E3A"/>
    <w:rsid w:val="00DC5D56"/>
    <w:rsid w:val="00DD3BFE"/>
    <w:rsid w:val="00DD5974"/>
    <w:rsid w:val="00DE0343"/>
    <w:rsid w:val="00DE262A"/>
    <w:rsid w:val="00E029D6"/>
    <w:rsid w:val="00E1078E"/>
    <w:rsid w:val="00E340F2"/>
    <w:rsid w:val="00E41B2E"/>
    <w:rsid w:val="00E52965"/>
    <w:rsid w:val="00E601B4"/>
    <w:rsid w:val="00E82AD0"/>
    <w:rsid w:val="00E83AE5"/>
    <w:rsid w:val="00E9598C"/>
    <w:rsid w:val="00E9703F"/>
    <w:rsid w:val="00EA66F9"/>
    <w:rsid w:val="00EB4162"/>
    <w:rsid w:val="00EC0A8B"/>
    <w:rsid w:val="00EC414B"/>
    <w:rsid w:val="00ED0556"/>
    <w:rsid w:val="00ED510B"/>
    <w:rsid w:val="00EE0D85"/>
    <w:rsid w:val="00EE2668"/>
    <w:rsid w:val="00EF11ED"/>
    <w:rsid w:val="00EF5F65"/>
    <w:rsid w:val="00EF663C"/>
    <w:rsid w:val="00F05D80"/>
    <w:rsid w:val="00F34F42"/>
    <w:rsid w:val="00F40719"/>
    <w:rsid w:val="00F5431E"/>
    <w:rsid w:val="00F6032A"/>
    <w:rsid w:val="00F65FE6"/>
    <w:rsid w:val="00F72A10"/>
    <w:rsid w:val="00F75E3A"/>
    <w:rsid w:val="00F76CF0"/>
    <w:rsid w:val="00F91003"/>
    <w:rsid w:val="00FB126E"/>
    <w:rsid w:val="00FB345F"/>
    <w:rsid w:val="00FD38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index heading" w:uiPriority="0"/>
    <w:lsdException w:name="caption" w:semiHidden="0" w:uiPriority="0" w:unhideWhenUsed="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195"/>
    <w:pPr>
      <w:suppressAutoHyphens/>
    </w:pPr>
    <w:rPr>
      <w:color w:val="00000A"/>
      <w:sz w:val="24"/>
      <w:szCs w:val="24"/>
      <w:lang w:eastAsia="zh-CN"/>
    </w:rPr>
  </w:style>
  <w:style w:type="paragraph" w:styleId="3">
    <w:name w:val="heading 3"/>
    <w:basedOn w:val="a"/>
    <w:link w:val="30"/>
    <w:uiPriority w:val="9"/>
    <w:qFormat/>
    <w:rsid w:val="00EA66F9"/>
    <w:pPr>
      <w:suppressAutoHyphens w:val="0"/>
      <w:spacing w:before="100" w:beforeAutospacing="1" w:after="100" w:afterAutospacing="1"/>
      <w:outlineLvl w:val="2"/>
    </w:pPr>
    <w:rPr>
      <w:b/>
      <w:bCs/>
      <w:color w:val="auto"/>
      <w:sz w:val="27"/>
      <w:szCs w:val="27"/>
      <w:lang w:eastAsia="ru-RU"/>
    </w:rPr>
  </w:style>
  <w:style w:type="paragraph" w:styleId="4">
    <w:name w:val="heading 4"/>
    <w:basedOn w:val="a"/>
    <w:link w:val="40"/>
    <w:uiPriority w:val="9"/>
    <w:qFormat/>
    <w:rsid w:val="00EA66F9"/>
    <w:pPr>
      <w:suppressAutoHyphens w:val="0"/>
      <w:spacing w:before="100" w:beforeAutospacing="1" w:after="100" w:afterAutospacing="1"/>
      <w:outlineLvl w:val="3"/>
    </w:pPr>
    <w:rPr>
      <w:b/>
      <w:bCs/>
      <w:color w:val="auto"/>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0F5DE7"/>
    <w:rPr>
      <w:color w:val="0000FF" w:themeColor="hyperlink"/>
      <w:u w:val="single"/>
    </w:rPr>
  </w:style>
  <w:style w:type="character" w:customStyle="1" w:styleId="UnresolvedMention">
    <w:name w:val="Unresolved Mention"/>
    <w:basedOn w:val="a0"/>
    <w:uiPriority w:val="99"/>
    <w:semiHidden/>
    <w:unhideWhenUsed/>
    <w:rsid w:val="00AA4AEC"/>
    <w:rPr>
      <w:color w:val="605E5C"/>
      <w:shd w:val="clear" w:color="auto" w:fill="E1DFDD"/>
    </w:rPr>
  </w:style>
  <w:style w:type="character" w:customStyle="1" w:styleId="30">
    <w:name w:val="Заголовок 3 Знак"/>
    <w:basedOn w:val="a0"/>
    <w:link w:val="3"/>
    <w:uiPriority w:val="9"/>
    <w:rsid w:val="00EA66F9"/>
    <w:rPr>
      <w:b/>
      <w:bCs/>
      <w:sz w:val="27"/>
      <w:szCs w:val="27"/>
    </w:rPr>
  </w:style>
  <w:style w:type="character" w:customStyle="1" w:styleId="40">
    <w:name w:val="Заголовок 4 Знак"/>
    <w:basedOn w:val="a0"/>
    <w:link w:val="4"/>
    <w:uiPriority w:val="9"/>
    <w:rsid w:val="00EA66F9"/>
    <w:rPr>
      <w:b/>
      <w:bCs/>
      <w:sz w:val="24"/>
      <w:szCs w:val="24"/>
    </w:rPr>
  </w:style>
  <w:style w:type="paragraph" w:customStyle="1" w:styleId="TableParagraph">
    <w:name w:val="Table Paragraph"/>
    <w:basedOn w:val="a"/>
    <w:uiPriority w:val="1"/>
    <w:qFormat/>
    <w:rsid w:val="00EA66F9"/>
    <w:pPr>
      <w:widowControl w:val="0"/>
      <w:suppressAutoHyphens w:val="0"/>
      <w:autoSpaceDE w:val="0"/>
      <w:autoSpaceDN w:val="0"/>
      <w:spacing w:before="122"/>
      <w:jc w:val="center"/>
    </w:pPr>
    <w:rPr>
      <w:rFonts w:ascii="Arial" w:eastAsia="Arial" w:hAnsi="Arial" w:cs="Arial"/>
      <w:color w:val="auto"/>
      <w:sz w:val="22"/>
      <w:szCs w:val="22"/>
      <w:lang w:eastAsia="en-US"/>
    </w:rPr>
  </w:style>
  <w:style w:type="character" w:styleId="afe">
    <w:name w:val="Strong"/>
    <w:basedOn w:val="a0"/>
    <w:uiPriority w:val="22"/>
    <w:qFormat/>
    <w:rsid w:val="00EA66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index heading" w:uiPriority="0"/>
    <w:lsdException w:name="caption" w:semiHidden="0" w:uiPriority="0" w:unhideWhenUsed="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195"/>
    <w:pPr>
      <w:suppressAutoHyphens/>
    </w:pPr>
    <w:rPr>
      <w:color w:val="00000A"/>
      <w:sz w:val="24"/>
      <w:szCs w:val="24"/>
      <w:lang w:eastAsia="zh-CN"/>
    </w:rPr>
  </w:style>
  <w:style w:type="paragraph" w:styleId="3">
    <w:name w:val="heading 3"/>
    <w:basedOn w:val="a"/>
    <w:link w:val="30"/>
    <w:uiPriority w:val="9"/>
    <w:qFormat/>
    <w:rsid w:val="00EA66F9"/>
    <w:pPr>
      <w:suppressAutoHyphens w:val="0"/>
      <w:spacing w:before="100" w:beforeAutospacing="1" w:after="100" w:afterAutospacing="1"/>
      <w:outlineLvl w:val="2"/>
    </w:pPr>
    <w:rPr>
      <w:b/>
      <w:bCs/>
      <w:color w:val="auto"/>
      <w:sz w:val="27"/>
      <w:szCs w:val="27"/>
      <w:lang w:eastAsia="ru-RU"/>
    </w:rPr>
  </w:style>
  <w:style w:type="paragraph" w:styleId="4">
    <w:name w:val="heading 4"/>
    <w:basedOn w:val="a"/>
    <w:link w:val="40"/>
    <w:uiPriority w:val="9"/>
    <w:qFormat/>
    <w:rsid w:val="00EA66F9"/>
    <w:pPr>
      <w:suppressAutoHyphens w:val="0"/>
      <w:spacing w:before="100" w:beforeAutospacing="1" w:after="100" w:afterAutospacing="1"/>
      <w:outlineLvl w:val="3"/>
    </w:pPr>
    <w:rPr>
      <w:b/>
      <w:bCs/>
      <w:color w:val="auto"/>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0F5DE7"/>
    <w:rPr>
      <w:color w:val="0000FF" w:themeColor="hyperlink"/>
      <w:u w:val="single"/>
    </w:rPr>
  </w:style>
  <w:style w:type="character" w:customStyle="1" w:styleId="UnresolvedMention">
    <w:name w:val="Unresolved Mention"/>
    <w:basedOn w:val="a0"/>
    <w:uiPriority w:val="99"/>
    <w:semiHidden/>
    <w:unhideWhenUsed/>
    <w:rsid w:val="00AA4AEC"/>
    <w:rPr>
      <w:color w:val="605E5C"/>
      <w:shd w:val="clear" w:color="auto" w:fill="E1DFDD"/>
    </w:rPr>
  </w:style>
  <w:style w:type="character" w:customStyle="1" w:styleId="30">
    <w:name w:val="Заголовок 3 Знак"/>
    <w:basedOn w:val="a0"/>
    <w:link w:val="3"/>
    <w:uiPriority w:val="9"/>
    <w:rsid w:val="00EA66F9"/>
    <w:rPr>
      <w:b/>
      <w:bCs/>
      <w:sz w:val="27"/>
      <w:szCs w:val="27"/>
    </w:rPr>
  </w:style>
  <w:style w:type="character" w:customStyle="1" w:styleId="40">
    <w:name w:val="Заголовок 4 Знак"/>
    <w:basedOn w:val="a0"/>
    <w:link w:val="4"/>
    <w:uiPriority w:val="9"/>
    <w:rsid w:val="00EA66F9"/>
    <w:rPr>
      <w:b/>
      <w:bCs/>
      <w:sz w:val="24"/>
      <w:szCs w:val="24"/>
    </w:rPr>
  </w:style>
  <w:style w:type="paragraph" w:customStyle="1" w:styleId="TableParagraph">
    <w:name w:val="Table Paragraph"/>
    <w:basedOn w:val="a"/>
    <w:uiPriority w:val="1"/>
    <w:qFormat/>
    <w:rsid w:val="00EA66F9"/>
    <w:pPr>
      <w:widowControl w:val="0"/>
      <w:suppressAutoHyphens w:val="0"/>
      <w:autoSpaceDE w:val="0"/>
      <w:autoSpaceDN w:val="0"/>
      <w:spacing w:before="122"/>
      <w:jc w:val="center"/>
    </w:pPr>
    <w:rPr>
      <w:rFonts w:ascii="Arial" w:eastAsia="Arial" w:hAnsi="Arial" w:cs="Arial"/>
      <w:color w:val="auto"/>
      <w:sz w:val="22"/>
      <w:szCs w:val="22"/>
      <w:lang w:eastAsia="en-US"/>
    </w:rPr>
  </w:style>
  <w:style w:type="character" w:styleId="afe">
    <w:name w:val="Strong"/>
    <w:basedOn w:val="a0"/>
    <w:uiPriority w:val="22"/>
    <w:qFormat/>
    <w:rsid w:val="00EA66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29323">
      <w:bodyDiv w:val="1"/>
      <w:marLeft w:val="0"/>
      <w:marRight w:val="0"/>
      <w:marTop w:val="0"/>
      <w:marBottom w:val="0"/>
      <w:divBdr>
        <w:top w:val="none" w:sz="0" w:space="0" w:color="auto"/>
        <w:left w:val="none" w:sz="0" w:space="0" w:color="auto"/>
        <w:bottom w:val="none" w:sz="0" w:space="0" w:color="auto"/>
        <w:right w:val="none" w:sz="0" w:space="0" w:color="auto"/>
      </w:divBdr>
    </w:div>
    <w:div w:id="727071790">
      <w:bodyDiv w:val="1"/>
      <w:marLeft w:val="0"/>
      <w:marRight w:val="0"/>
      <w:marTop w:val="0"/>
      <w:marBottom w:val="0"/>
      <w:divBdr>
        <w:top w:val="none" w:sz="0" w:space="0" w:color="auto"/>
        <w:left w:val="none" w:sz="0" w:space="0" w:color="auto"/>
        <w:bottom w:val="none" w:sz="0" w:space="0" w:color="auto"/>
        <w:right w:val="none" w:sz="0" w:space="0" w:color="auto"/>
      </w:divBdr>
    </w:div>
    <w:div w:id="1190217459">
      <w:bodyDiv w:val="1"/>
      <w:marLeft w:val="0"/>
      <w:marRight w:val="0"/>
      <w:marTop w:val="0"/>
      <w:marBottom w:val="0"/>
      <w:divBdr>
        <w:top w:val="none" w:sz="0" w:space="0" w:color="auto"/>
        <w:left w:val="none" w:sz="0" w:space="0" w:color="auto"/>
        <w:bottom w:val="none" w:sz="0" w:space="0" w:color="auto"/>
        <w:right w:val="none" w:sz="0" w:space="0" w:color="auto"/>
      </w:divBdr>
      <w:divsChild>
        <w:div w:id="199552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227E6-B13A-46D0-B8AF-E009F40BA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4992</Words>
  <Characters>28460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SPBIIRAN</cp:lastModifiedBy>
  <cp:revision>20</cp:revision>
  <cp:lastPrinted>2025-06-23T12:31:00Z</cp:lastPrinted>
  <dcterms:created xsi:type="dcterms:W3CDTF">2026-07-30T14:36:00Z</dcterms:created>
  <dcterms:modified xsi:type="dcterms:W3CDTF">2026-10-02T11:26:00Z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