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87D7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Поставка счетчика горячей воды и элементов питания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87D7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Счетчик производства и потребления жидкости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26.51.63.120-00000001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№2850300149225000029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48 518,33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8 614,45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20,67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32 000,00</w:t>
            </w:r>
          </w:p>
        </w:tc>
      </w:tr>
      <w:tr w:rsidR="00FA37B7" w:rsidRPr="00FA37B7" w14:paraId="4533029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21FFF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8C30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D33D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DD3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7D8F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1279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№1352900019826000025</w:t>
            </w:r>
          </w:p>
        </w:tc>
        <w:tc>
          <w:tcPr>
            <w:tcW w:w="1096" w:type="dxa"/>
            <w:vAlign w:val="center"/>
          </w:tcPr>
          <w:p w14:paraId="21D78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44 500,00</w:t>
            </w:r>
          </w:p>
        </w:tc>
        <w:tc>
          <w:tcPr>
            <w:tcW w:w="1200" w:type="dxa"/>
            <w:vMerge/>
            <w:vAlign w:val="center"/>
          </w:tcPr>
          <w:p w14:paraId="65353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9E6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9AF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150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C41B4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F80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9992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C9C4D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610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D1B8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8F7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вх.№165 от 20.10.2026г</w:t>
            </w:r>
          </w:p>
        </w:tc>
        <w:tc>
          <w:tcPr>
            <w:tcW w:w="1096" w:type="dxa"/>
            <w:vAlign w:val="center"/>
          </w:tcPr>
          <w:p w14:paraId="06B984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32 000,00</w:t>
            </w:r>
          </w:p>
        </w:tc>
        <w:tc>
          <w:tcPr>
            <w:tcW w:w="1200" w:type="dxa"/>
            <w:vMerge/>
            <w:vAlign w:val="center"/>
          </w:tcPr>
          <w:p w14:paraId="161F86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6625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C88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67AF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E3A6A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957A7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32B9D8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Элемент первичный и батарея первичных элементов</w:t>
            </w:r>
          </w:p>
        </w:tc>
        <w:tc>
          <w:tcPr>
            <w:tcW w:w="1942" w:type="dxa"/>
            <w:vMerge w:val="restart"/>
            <w:vAlign w:val="center"/>
          </w:tcPr>
          <w:p w14:paraId="1EA1D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27.20.11.000-00000005</w:t>
            </w:r>
          </w:p>
        </w:tc>
        <w:tc>
          <w:tcPr>
            <w:tcW w:w="795" w:type="dxa"/>
            <w:vMerge w:val="restart"/>
            <w:vAlign w:val="center"/>
          </w:tcPr>
          <w:p w14:paraId="40F96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39E901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E91BC6" w14:textId="6B7DB351" w:rsidR="00FA37B7" w:rsidRPr="00D87D7A" w:rsidRDefault="00D87D7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Скриншот 1</w:t>
            </w:r>
            <w:bookmarkStart w:id="0" w:name="_GoBack"/>
            <w:bookmarkEnd w:id="0"/>
          </w:p>
        </w:tc>
        <w:tc>
          <w:tcPr>
            <w:tcW w:w="1096" w:type="dxa"/>
            <w:vAlign w:val="center"/>
          </w:tcPr>
          <w:p w14:paraId="1BDB5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1 680,00</w:t>
            </w:r>
          </w:p>
        </w:tc>
        <w:tc>
          <w:tcPr>
            <w:tcW w:w="1200" w:type="dxa"/>
            <w:vMerge w:val="restart"/>
            <w:vAlign w:val="center"/>
          </w:tcPr>
          <w:p w14:paraId="49D6C9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1 500,00</w:t>
            </w:r>
          </w:p>
        </w:tc>
        <w:tc>
          <w:tcPr>
            <w:tcW w:w="1686" w:type="dxa"/>
            <w:vMerge w:val="restart"/>
            <w:vAlign w:val="center"/>
          </w:tcPr>
          <w:p w14:paraId="5002CD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90,00</w:t>
            </w:r>
          </w:p>
        </w:tc>
        <w:tc>
          <w:tcPr>
            <w:tcW w:w="1911" w:type="dxa"/>
            <w:vMerge w:val="restart"/>
            <w:vAlign w:val="center"/>
          </w:tcPr>
          <w:p w14:paraId="16996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5,66</w:t>
            </w:r>
          </w:p>
        </w:tc>
        <w:tc>
          <w:tcPr>
            <w:tcW w:w="2018" w:type="dxa"/>
            <w:vMerge w:val="restart"/>
            <w:vAlign w:val="center"/>
          </w:tcPr>
          <w:p w14:paraId="16123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FA37B7" w:rsidRPr="00FA37B7" w14:paraId="45B0176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27D74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1EAC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586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8768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C1C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4C9268" w14:textId="16E50857" w:rsidR="00FA37B7" w:rsidRPr="00FA37B7" w:rsidRDefault="00D87D7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Скриншот</w:t>
            </w:r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639971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1 590,00</w:t>
            </w:r>
          </w:p>
        </w:tc>
        <w:tc>
          <w:tcPr>
            <w:tcW w:w="1200" w:type="dxa"/>
            <w:vMerge/>
            <w:vAlign w:val="center"/>
          </w:tcPr>
          <w:p w14:paraId="10A52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B0BC1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0BF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14B6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7C1EE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7DE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38AE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90C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E40B3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2CD0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3FB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вх.№165 от 20.10.2026г</w:t>
            </w:r>
          </w:p>
        </w:tc>
        <w:tc>
          <w:tcPr>
            <w:tcW w:w="1096" w:type="dxa"/>
            <w:vAlign w:val="center"/>
          </w:tcPr>
          <w:p w14:paraId="4C3E6E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1 500,00</w:t>
            </w:r>
          </w:p>
        </w:tc>
        <w:tc>
          <w:tcPr>
            <w:tcW w:w="1200" w:type="dxa"/>
            <w:vMerge/>
            <w:vAlign w:val="center"/>
          </w:tcPr>
          <w:p w14:paraId="1223A0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C070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A07E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26C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35000,00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35000,00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016BD19B" w:rsidR="00FA37B7" w:rsidRPr="00FA37B7" w:rsidRDefault="00D87D7A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  <w:showingPlcHdr/>
              </w:sdtPr>
              <w:sdtEndPr/>
              <w:sdtContent>
                <w:r w:rsidR="00B867E2" w:rsidRPr="00F62A3F">
                  <w:rPr>
                    <w:rStyle w:val="a6"/>
                  </w:rPr>
                  <w:t>Место для ввода текста.</w:t>
                </w:r>
              </w:sdtContent>
            </w:sdt>
            <w:r w:rsidR="00B867E2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/контрактный управляющий</w:t>
            </w:r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5C34C142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B867E2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Орлова Ю.В.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B867E2"/>
    <w:rsid w:val="00B86847"/>
    <w:rsid w:val="00BC3941"/>
    <w:rsid w:val="00C33A91"/>
    <w:rsid w:val="00C855EB"/>
    <w:rsid w:val="00D87D7A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7E2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B867E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7E2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B867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C7D45"/>
    <w:rsid w:val="005239F4"/>
    <w:rsid w:val="00661E81"/>
    <w:rsid w:val="008C7FD2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Орлова</cp:lastModifiedBy>
  <cp:revision>12</cp:revision>
  <cp:lastPrinted>2026-10-20T08:35:00Z</cp:lastPrinted>
  <dcterms:created xsi:type="dcterms:W3CDTF">2024-05-21T07:43:00Z</dcterms:created>
  <dcterms:modified xsi:type="dcterms:W3CDTF">2026-10-20T12:14:00Z</dcterms:modified>
</cp:coreProperties>
</file>