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FDC6D6" w14:textId="77777777" w:rsidR="004F27D5" w:rsidRDefault="00031092">
      <w:pPr>
        <w:spacing w:after="0"/>
        <w:jc w:val="center"/>
      </w:pPr>
      <w:r>
        <w:rPr>
          <w:b/>
          <w:sz w:val="22"/>
          <w:szCs w:val="22"/>
        </w:rPr>
        <w:t xml:space="preserve">Договор № </w:t>
      </w:r>
    </w:p>
    <w:p w14:paraId="33C1E08D" w14:textId="3AFFEABA" w:rsidR="004F27D5" w:rsidRDefault="00492DD8">
      <w:pPr>
        <w:spacing w:after="0"/>
        <w:jc w:val="center"/>
      </w:pPr>
      <w:r>
        <w:rPr>
          <w:sz w:val="22"/>
          <w:szCs w:val="22"/>
        </w:rPr>
        <w:t xml:space="preserve">г. Санкт-Петербург                                                                           </w:t>
      </w:r>
      <w:r w:rsidR="00F120DF">
        <w:rPr>
          <w:sz w:val="22"/>
          <w:szCs w:val="22"/>
        </w:rPr>
        <w:t xml:space="preserve">                              </w:t>
      </w:r>
      <w:r>
        <w:rPr>
          <w:sz w:val="22"/>
          <w:szCs w:val="22"/>
        </w:rPr>
        <w:t xml:space="preserve"> «</w:t>
      </w:r>
      <w:r w:rsidR="00031092">
        <w:rPr>
          <w:sz w:val="22"/>
          <w:szCs w:val="22"/>
        </w:rPr>
        <w:t>____</w:t>
      </w:r>
      <w:r>
        <w:rPr>
          <w:sz w:val="22"/>
          <w:szCs w:val="22"/>
        </w:rPr>
        <w:t xml:space="preserve">» </w:t>
      </w:r>
      <w:r w:rsidR="00E2252F">
        <w:rPr>
          <w:sz w:val="22"/>
          <w:szCs w:val="22"/>
        </w:rPr>
        <w:t>_________</w:t>
      </w:r>
      <w:r>
        <w:rPr>
          <w:sz w:val="22"/>
          <w:szCs w:val="22"/>
        </w:rPr>
        <w:t xml:space="preserve"> 202</w:t>
      </w:r>
      <w:r w:rsidR="00F27998">
        <w:rPr>
          <w:sz w:val="22"/>
          <w:szCs w:val="22"/>
        </w:rPr>
        <w:t>6</w:t>
      </w:r>
      <w:r>
        <w:rPr>
          <w:sz w:val="22"/>
          <w:szCs w:val="22"/>
        </w:rPr>
        <w:t xml:space="preserve"> г.</w:t>
      </w:r>
    </w:p>
    <w:p w14:paraId="2FD04EC6" w14:textId="77777777" w:rsidR="004F27D5" w:rsidRDefault="004F27D5">
      <w:pPr>
        <w:spacing w:after="0"/>
        <w:jc w:val="center"/>
        <w:rPr>
          <w:sz w:val="22"/>
          <w:szCs w:val="22"/>
        </w:rPr>
      </w:pPr>
    </w:p>
    <w:p w14:paraId="656ADBB1" w14:textId="77777777" w:rsidR="004F27D5" w:rsidRDefault="00630526">
      <w:pPr>
        <w:spacing w:after="300"/>
      </w:pPr>
      <w:proofErr w:type="gramStart"/>
      <w:r w:rsidRPr="00630526">
        <w:rPr>
          <w:sz w:val="22"/>
          <w:szCs w:val="22"/>
        </w:rPr>
        <w:t>муниципальное казенное учреждение «Центр реализации полномочий и обеспечения деятельности МО Аннинское городское поселение»</w:t>
      </w:r>
      <w:r w:rsidR="00492DD8">
        <w:rPr>
          <w:bCs/>
          <w:sz w:val="22"/>
          <w:szCs w:val="22"/>
        </w:rPr>
        <w:t>, именуемое в д</w:t>
      </w:r>
      <w:r w:rsidR="00031092">
        <w:rPr>
          <w:bCs/>
          <w:sz w:val="22"/>
          <w:szCs w:val="22"/>
        </w:rPr>
        <w:t xml:space="preserve">альнейшем «Заказчик», в лице </w:t>
      </w:r>
      <w:r w:rsidR="00492DD8">
        <w:rPr>
          <w:bCs/>
          <w:sz w:val="22"/>
          <w:szCs w:val="22"/>
        </w:rPr>
        <w:t xml:space="preserve"> директора </w:t>
      </w:r>
      <w:proofErr w:type="spellStart"/>
      <w:r>
        <w:rPr>
          <w:bCs/>
          <w:sz w:val="22"/>
          <w:szCs w:val="22"/>
        </w:rPr>
        <w:t>Капралова</w:t>
      </w:r>
      <w:proofErr w:type="spellEnd"/>
      <w:r>
        <w:rPr>
          <w:bCs/>
          <w:sz w:val="22"/>
          <w:szCs w:val="22"/>
        </w:rPr>
        <w:t xml:space="preserve"> Игоря Александровича</w:t>
      </w:r>
      <w:r w:rsidR="00492DD8">
        <w:rPr>
          <w:bCs/>
          <w:sz w:val="22"/>
          <w:szCs w:val="22"/>
        </w:rPr>
        <w:t>, действующего на основании Устава,</w:t>
      </w:r>
      <w:r w:rsidR="00A75D38">
        <w:rPr>
          <w:bCs/>
          <w:sz w:val="22"/>
          <w:szCs w:val="22"/>
        </w:rPr>
        <w:t xml:space="preserve"> </w:t>
      </w:r>
      <w:r w:rsidR="00A75D38" w:rsidRPr="00A75D38">
        <w:rPr>
          <w:bCs/>
          <w:sz w:val="22"/>
          <w:szCs w:val="22"/>
        </w:rPr>
        <w:t>с одной стороны,</w:t>
      </w:r>
      <w:r w:rsidR="00A75D38">
        <w:rPr>
          <w:bCs/>
          <w:sz w:val="22"/>
          <w:szCs w:val="22"/>
        </w:rPr>
        <w:t xml:space="preserve"> </w:t>
      </w:r>
      <w:r w:rsidR="00492DD8">
        <w:rPr>
          <w:bCs/>
          <w:sz w:val="22"/>
          <w:szCs w:val="22"/>
        </w:rPr>
        <w:t xml:space="preserve">и </w:t>
      </w:r>
      <w:r w:rsidR="00031092">
        <w:rPr>
          <w:rFonts w:ascii="Arial" w:hAnsi="Arial" w:cs="Arial"/>
          <w:bCs/>
          <w:color w:val="34495E"/>
          <w:sz w:val="21"/>
          <w:szCs w:val="21"/>
        </w:rPr>
        <w:t>_________________________________________________________________________________________________________________________________________________________________</w:t>
      </w:r>
      <w:r w:rsidR="00492DD8">
        <w:rPr>
          <w:bCs/>
          <w:sz w:val="22"/>
          <w:szCs w:val="22"/>
        </w:rPr>
        <w:t>, именуемый в дальнейшем «Поставщик», с другой стороны, вместе именуемые «Стороны», с соблюдением требований Гражданского кодекса Российской Федерации, Федерального закона от 05 апреля 2013 года № 44-ФЗ «О контрактной системе в</w:t>
      </w:r>
      <w:proofErr w:type="gramEnd"/>
      <w:r w:rsidR="00492DD8">
        <w:rPr>
          <w:bCs/>
          <w:sz w:val="22"/>
          <w:szCs w:val="22"/>
        </w:rPr>
        <w:t xml:space="preserve">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w:t>
      </w:r>
    </w:p>
    <w:p w14:paraId="4F7B065E" w14:textId="77777777" w:rsidR="004F27D5" w:rsidRDefault="00492DD8">
      <w:pPr>
        <w:spacing w:after="0"/>
        <w:jc w:val="center"/>
        <w:rPr>
          <w:b/>
        </w:rPr>
      </w:pPr>
      <w:r>
        <w:rPr>
          <w:b/>
          <w:sz w:val="22"/>
          <w:szCs w:val="22"/>
        </w:rPr>
        <w:t>1. Предмет Договора</w:t>
      </w:r>
    </w:p>
    <w:p w14:paraId="3DB021A9" w14:textId="2E1B13B0" w:rsidR="004F27D5" w:rsidRDefault="00492DD8">
      <w:pPr>
        <w:spacing w:after="0"/>
        <w:ind w:firstLine="709"/>
        <w:rPr>
          <w:bCs/>
        </w:rPr>
      </w:pPr>
      <w:r>
        <w:rPr>
          <w:bCs/>
          <w:sz w:val="22"/>
          <w:szCs w:val="22"/>
        </w:rPr>
        <w:t xml:space="preserve">1.1. По настоящему Договору Поставщик обязуется поставить </w:t>
      </w:r>
      <w:r w:rsidR="000F5453">
        <w:rPr>
          <w:bCs/>
          <w:sz w:val="22"/>
          <w:szCs w:val="22"/>
        </w:rPr>
        <w:t>п</w:t>
      </w:r>
      <w:r w:rsidR="000F5453" w:rsidRPr="000F5453">
        <w:rPr>
          <w:bCs/>
          <w:sz w:val="22"/>
          <w:szCs w:val="22"/>
        </w:rPr>
        <w:t>рицеп с дополнительным оборудованием</w:t>
      </w:r>
      <w:r w:rsidR="00EF78BC">
        <w:rPr>
          <w:bCs/>
          <w:sz w:val="22"/>
          <w:szCs w:val="22"/>
        </w:rPr>
        <w:t xml:space="preserve"> </w:t>
      </w:r>
      <w:r w:rsidR="00EE323D">
        <w:rPr>
          <w:bCs/>
          <w:sz w:val="22"/>
          <w:szCs w:val="22"/>
        </w:rPr>
        <w:t xml:space="preserve"> </w:t>
      </w:r>
      <w:r>
        <w:rPr>
          <w:bCs/>
          <w:sz w:val="22"/>
          <w:szCs w:val="22"/>
        </w:rPr>
        <w:t>в соответствии со спецификацией (Приложение №1) 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14:paraId="29081E3F" w14:textId="77777777" w:rsidR="004F27D5" w:rsidRDefault="00492DD8">
      <w:pPr>
        <w:spacing w:after="0"/>
        <w:ind w:firstLine="709"/>
        <w:rPr>
          <w:bCs/>
        </w:rPr>
      </w:pPr>
      <w:r>
        <w:rPr>
          <w:bCs/>
          <w:sz w:val="22"/>
          <w:szCs w:val="22"/>
        </w:rPr>
        <w:t>1.2. Товар, поставляемый в рамках Договора, его наименование, количество и цена определяются в Спецификации (Приложение № 1) к настоящему Договору.</w:t>
      </w:r>
    </w:p>
    <w:p w14:paraId="377D2629" w14:textId="77777777" w:rsidR="004F27D5" w:rsidRDefault="00492DD8">
      <w:pPr>
        <w:spacing w:after="0"/>
        <w:ind w:firstLine="709"/>
      </w:pPr>
      <w:r>
        <w:rPr>
          <w:sz w:val="22"/>
          <w:szCs w:val="22"/>
        </w:rPr>
        <w:t>1.3.</w:t>
      </w:r>
      <w:r>
        <w:rPr>
          <w:rFonts w:eastAsia="Calibri"/>
          <w:sz w:val="22"/>
          <w:szCs w:val="22"/>
        </w:rPr>
        <w:t xml:space="preserve"> Настоящий Договор заключен на основании пункта 4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14:paraId="572DD37A" w14:textId="1E2CA501" w:rsidR="004F27D5" w:rsidRDefault="00492DD8">
      <w:pPr>
        <w:spacing w:after="0"/>
        <w:ind w:firstLine="709"/>
      </w:pPr>
      <w:r>
        <w:rPr>
          <w:sz w:val="22"/>
          <w:szCs w:val="22"/>
        </w:rPr>
        <w:t xml:space="preserve">1.4. Идентификационный код закупки: </w:t>
      </w:r>
      <w:r w:rsidR="0042362B" w:rsidRPr="0042362B">
        <w:rPr>
          <w:sz w:val="22"/>
          <w:szCs w:val="22"/>
        </w:rPr>
        <w:t>263472500315847250100100010000000244</w:t>
      </w:r>
    </w:p>
    <w:p w14:paraId="1416CE55" w14:textId="77777777" w:rsidR="004F27D5" w:rsidRDefault="00492DD8">
      <w:pPr>
        <w:spacing w:after="0"/>
        <w:jc w:val="center"/>
        <w:rPr>
          <w:b/>
        </w:rPr>
      </w:pPr>
      <w:r>
        <w:rPr>
          <w:b/>
          <w:sz w:val="22"/>
          <w:szCs w:val="22"/>
        </w:rPr>
        <w:t>2. Обязательства и права сторон</w:t>
      </w:r>
    </w:p>
    <w:p w14:paraId="49F652A5" w14:textId="77777777" w:rsidR="004F27D5" w:rsidRDefault="00492DD8">
      <w:pPr>
        <w:spacing w:after="0"/>
        <w:ind w:firstLine="709"/>
        <w:rPr>
          <w:b/>
        </w:rPr>
      </w:pPr>
      <w:r>
        <w:rPr>
          <w:b/>
          <w:sz w:val="22"/>
          <w:szCs w:val="22"/>
        </w:rPr>
        <w:t>2.1. Заказчик обязуется:</w:t>
      </w:r>
    </w:p>
    <w:p w14:paraId="09CD4D86" w14:textId="77777777" w:rsidR="004F27D5" w:rsidRDefault="00492DD8">
      <w:pPr>
        <w:spacing w:after="0"/>
        <w:ind w:firstLine="709"/>
        <w:rPr>
          <w:sz w:val="22"/>
          <w:szCs w:val="22"/>
        </w:rPr>
      </w:pPr>
      <w:r>
        <w:rPr>
          <w:sz w:val="22"/>
          <w:szCs w:val="22"/>
        </w:rPr>
        <w:t>2.1.1. Обеспечить приемку поставленного Товара, в том числе по количеству и качеству.</w:t>
      </w:r>
    </w:p>
    <w:p w14:paraId="2423CF65" w14:textId="77777777" w:rsidR="004F27D5" w:rsidRDefault="00492DD8">
      <w:pPr>
        <w:spacing w:after="0"/>
        <w:ind w:firstLine="709"/>
        <w:rPr>
          <w:sz w:val="22"/>
          <w:szCs w:val="22"/>
        </w:rPr>
      </w:pPr>
      <w:r>
        <w:rPr>
          <w:sz w:val="22"/>
          <w:szCs w:val="22"/>
        </w:rPr>
        <w:t>2.1.2. Произвести оплату поставленного Товара в порядке и сроки, предусмотренные настоящим Договором.</w:t>
      </w:r>
    </w:p>
    <w:p w14:paraId="0CD814A2" w14:textId="77777777" w:rsidR="004F27D5" w:rsidRDefault="00492DD8">
      <w:pPr>
        <w:spacing w:after="0"/>
        <w:ind w:firstLine="709"/>
        <w:rPr>
          <w:b/>
        </w:rPr>
      </w:pPr>
      <w:r>
        <w:rPr>
          <w:b/>
          <w:sz w:val="22"/>
          <w:szCs w:val="22"/>
        </w:rPr>
        <w:t>2.2. Поставщик обязуется:</w:t>
      </w:r>
    </w:p>
    <w:p w14:paraId="589C5481" w14:textId="77777777" w:rsidR="004F27D5" w:rsidRDefault="00492DD8">
      <w:pPr>
        <w:spacing w:after="0"/>
        <w:ind w:firstLine="709"/>
        <w:rPr>
          <w:sz w:val="22"/>
          <w:szCs w:val="22"/>
        </w:rPr>
      </w:pPr>
      <w:r>
        <w:rPr>
          <w:sz w:val="22"/>
          <w:szCs w:val="22"/>
        </w:rPr>
        <w:t>2.2.1.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14:paraId="0062C7E9" w14:textId="77777777" w:rsidR="004F27D5" w:rsidRDefault="00492DD8">
      <w:pPr>
        <w:spacing w:after="0"/>
        <w:ind w:firstLine="709"/>
        <w:rPr>
          <w:sz w:val="22"/>
          <w:szCs w:val="22"/>
        </w:rPr>
      </w:pPr>
      <w:r>
        <w:rPr>
          <w:sz w:val="22"/>
          <w:szCs w:val="22"/>
        </w:rPr>
        <w:t>2.2.2.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689BF076" w14:textId="77777777" w:rsidR="004F27D5" w:rsidRDefault="00492DD8">
      <w:pPr>
        <w:spacing w:after="0"/>
        <w:ind w:firstLine="709"/>
        <w:rPr>
          <w:sz w:val="22"/>
          <w:szCs w:val="22"/>
        </w:rPr>
      </w:pPr>
      <w:r>
        <w:rPr>
          <w:sz w:val="22"/>
          <w:szCs w:val="22"/>
        </w:rPr>
        <w:t>2.2.3. Предоставить Заказчику одновременно с Товаром счет, товарную и (или) товарно-транспортную накладные.</w:t>
      </w:r>
    </w:p>
    <w:p w14:paraId="4164CF43" w14:textId="77777777" w:rsidR="004F27D5" w:rsidRDefault="00492DD8">
      <w:pPr>
        <w:spacing w:after="0"/>
        <w:ind w:firstLine="709"/>
        <w:rPr>
          <w:sz w:val="22"/>
          <w:szCs w:val="22"/>
        </w:rPr>
      </w:pPr>
      <w:r>
        <w:rPr>
          <w:sz w:val="22"/>
          <w:szCs w:val="22"/>
        </w:rPr>
        <w:t>2.2.4.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14:paraId="537010E2" w14:textId="77777777" w:rsidR="004F27D5" w:rsidRDefault="00492DD8">
      <w:pPr>
        <w:spacing w:after="0"/>
        <w:ind w:firstLine="709"/>
        <w:rPr>
          <w:sz w:val="22"/>
          <w:szCs w:val="22"/>
        </w:rPr>
      </w:pPr>
      <w:r>
        <w:rPr>
          <w:sz w:val="22"/>
          <w:szCs w:val="22"/>
        </w:rPr>
        <w:t>2.2.5. В случае обнаружения дефектов Товара, заменить Товар в течение 5 рабочих дней с момента получения уведомления от Заказчика.</w:t>
      </w:r>
    </w:p>
    <w:p w14:paraId="0D449C40" w14:textId="77777777" w:rsidR="004F27D5" w:rsidRDefault="00492DD8">
      <w:pPr>
        <w:spacing w:after="0"/>
        <w:ind w:firstLine="709"/>
        <w:rPr>
          <w:sz w:val="22"/>
          <w:szCs w:val="22"/>
        </w:rPr>
      </w:pPr>
      <w:r>
        <w:rPr>
          <w:sz w:val="22"/>
          <w:szCs w:val="22"/>
        </w:rPr>
        <w:t>2.3. Качество товара</w:t>
      </w:r>
    </w:p>
    <w:p w14:paraId="1C2AF72E" w14:textId="77777777" w:rsidR="004F27D5" w:rsidRDefault="00492DD8">
      <w:pPr>
        <w:spacing w:after="0"/>
        <w:ind w:firstLine="709"/>
        <w:rPr>
          <w:sz w:val="22"/>
          <w:szCs w:val="22"/>
        </w:rPr>
      </w:pPr>
      <w:r>
        <w:rPr>
          <w:sz w:val="22"/>
          <w:szCs w:val="22"/>
        </w:rPr>
        <w:t>2.3.1. Поставщик гарантирует, что поставляемый Товар является новым. На Товаре не должно быть механических повреждений.</w:t>
      </w:r>
    </w:p>
    <w:p w14:paraId="37594E78" w14:textId="77777777" w:rsidR="004F27D5" w:rsidRDefault="00492DD8">
      <w:pPr>
        <w:spacing w:after="0"/>
        <w:ind w:firstLine="709"/>
        <w:rPr>
          <w:sz w:val="22"/>
          <w:szCs w:val="22"/>
        </w:rPr>
      </w:pPr>
      <w:r>
        <w:rPr>
          <w:sz w:val="22"/>
          <w:szCs w:val="22"/>
        </w:rPr>
        <w:t>2.3.2.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8241241" w14:textId="77777777" w:rsidR="004F27D5" w:rsidRDefault="00492DD8">
      <w:pPr>
        <w:spacing w:after="0"/>
        <w:ind w:firstLine="709"/>
        <w:rPr>
          <w:sz w:val="22"/>
          <w:szCs w:val="22"/>
        </w:rPr>
      </w:pPr>
      <w:r>
        <w:rPr>
          <w:sz w:val="22"/>
          <w:szCs w:val="22"/>
        </w:rPr>
        <w:t>2.3.3. Товар должен быть упакован и замаркирован в соответствии с действующими стандартами.</w:t>
      </w:r>
    </w:p>
    <w:p w14:paraId="1ADD3E74" w14:textId="77777777" w:rsidR="004F27D5" w:rsidRDefault="00492DD8">
      <w:pPr>
        <w:spacing w:after="0"/>
        <w:ind w:firstLine="709"/>
        <w:rPr>
          <w:sz w:val="22"/>
          <w:szCs w:val="22"/>
        </w:rPr>
      </w:pPr>
      <w:r>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4B19EEA" w14:textId="77777777" w:rsidR="004F27D5" w:rsidRDefault="00492DD8">
      <w:pPr>
        <w:spacing w:after="0"/>
        <w:ind w:firstLine="709"/>
        <w:rPr>
          <w:b/>
        </w:rPr>
      </w:pPr>
      <w:r>
        <w:rPr>
          <w:b/>
          <w:sz w:val="22"/>
          <w:szCs w:val="22"/>
        </w:rPr>
        <w:t>2.3. Заказчик вправе:</w:t>
      </w:r>
    </w:p>
    <w:p w14:paraId="1D2A4862" w14:textId="77777777" w:rsidR="004F27D5" w:rsidRDefault="00492DD8">
      <w:pPr>
        <w:spacing w:after="0"/>
        <w:ind w:firstLine="709"/>
        <w:rPr>
          <w:sz w:val="22"/>
          <w:szCs w:val="22"/>
        </w:rPr>
      </w:pPr>
      <w:r>
        <w:rPr>
          <w:sz w:val="22"/>
          <w:szCs w:val="22"/>
        </w:rPr>
        <w:t>2.3.1. Требовать от Поставщика надлежащего исполнения обязательств, предусмотренных настоящим Договором.</w:t>
      </w:r>
    </w:p>
    <w:p w14:paraId="7A27951D" w14:textId="77777777" w:rsidR="004F27D5" w:rsidRDefault="00492DD8">
      <w:pPr>
        <w:spacing w:after="0"/>
        <w:ind w:firstLine="709"/>
        <w:rPr>
          <w:sz w:val="22"/>
          <w:szCs w:val="22"/>
        </w:rPr>
      </w:pPr>
      <w:r>
        <w:rPr>
          <w:sz w:val="22"/>
          <w:szCs w:val="22"/>
        </w:rPr>
        <w:lastRenderedPageBreak/>
        <w:t>2.3.2. Требовать от Поставщика представления надлежащим образом оформленных документов, предусмотренных настоящим Договором.</w:t>
      </w:r>
    </w:p>
    <w:p w14:paraId="5B907E9B" w14:textId="77777777" w:rsidR="004F27D5" w:rsidRDefault="00492DD8">
      <w:pPr>
        <w:spacing w:after="0"/>
        <w:ind w:firstLine="709"/>
        <w:rPr>
          <w:sz w:val="22"/>
          <w:szCs w:val="22"/>
        </w:rPr>
      </w:pPr>
      <w:r>
        <w:rPr>
          <w:sz w:val="22"/>
          <w:szCs w:val="22"/>
        </w:rPr>
        <w:t xml:space="preserve">2.3.3. Письменно запрашивать у Поставщика информацию о ходе исполнения обязательств Поставщика по Договору. </w:t>
      </w:r>
    </w:p>
    <w:p w14:paraId="5155F0ED" w14:textId="77777777" w:rsidR="004F27D5" w:rsidRDefault="00492DD8">
      <w:pPr>
        <w:spacing w:after="0"/>
        <w:ind w:firstLine="709"/>
        <w:rPr>
          <w:sz w:val="22"/>
          <w:szCs w:val="22"/>
        </w:rPr>
      </w:pPr>
      <w:r>
        <w:rPr>
          <w:sz w:val="22"/>
          <w:szCs w:val="22"/>
        </w:rPr>
        <w:t xml:space="preserve">2.3.4. Осуществлять </w:t>
      </w:r>
      <w:proofErr w:type="gramStart"/>
      <w:r>
        <w:rPr>
          <w:sz w:val="22"/>
          <w:szCs w:val="22"/>
        </w:rPr>
        <w:t>контроль за</w:t>
      </w:r>
      <w:proofErr w:type="gramEnd"/>
      <w:r>
        <w:rPr>
          <w:sz w:val="22"/>
          <w:szCs w:val="22"/>
        </w:rPr>
        <w:t xml:space="preserve"> порядком и сроками поставки Товара.</w:t>
      </w:r>
    </w:p>
    <w:p w14:paraId="69088E29" w14:textId="77777777" w:rsidR="004F27D5" w:rsidRDefault="00492DD8">
      <w:pPr>
        <w:spacing w:after="0"/>
        <w:ind w:firstLine="709"/>
        <w:rPr>
          <w:sz w:val="22"/>
          <w:szCs w:val="22"/>
        </w:rPr>
      </w:pPr>
      <w:r>
        <w:rPr>
          <w:sz w:val="22"/>
          <w:szCs w:val="22"/>
        </w:rPr>
        <w:t>2.3.5. Требовать возмещения неустойки (штрафа, пени) и (или) убытков, причиненных по вине Поставщика.</w:t>
      </w:r>
    </w:p>
    <w:p w14:paraId="0842A17A" w14:textId="77777777" w:rsidR="004F27D5" w:rsidRDefault="00492DD8">
      <w:pPr>
        <w:spacing w:after="0"/>
        <w:ind w:firstLine="709"/>
        <w:rPr>
          <w:b/>
        </w:rPr>
      </w:pPr>
      <w:r>
        <w:rPr>
          <w:b/>
          <w:sz w:val="22"/>
          <w:szCs w:val="22"/>
        </w:rPr>
        <w:t>2.4. Поставщик вправе:</w:t>
      </w:r>
    </w:p>
    <w:p w14:paraId="7F396BFB" w14:textId="77777777" w:rsidR="004F27D5" w:rsidRDefault="00492DD8">
      <w:pPr>
        <w:spacing w:after="0"/>
        <w:ind w:firstLine="709"/>
        <w:rPr>
          <w:sz w:val="22"/>
          <w:szCs w:val="22"/>
        </w:rPr>
      </w:pPr>
      <w:r>
        <w:rPr>
          <w:sz w:val="22"/>
          <w:szCs w:val="22"/>
        </w:rPr>
        <w:t>2.4.1. Требовать приемки и оплаты Товара в количестве, порядке, сроки и на условиях, предусмотренных настоящим Договором.</w:t>
      </w:r>
    </w:p>
    <w:p w14:paraId="58F071E5" w14:textId="77777777" w:rsidR="004F27D5" w:rsidRDefault="00492DD8">
      <w:pPr>
        <w:spacing w:after="0"/>
        <w:ind w:firstLine="709"/>
        <w:rPr>
          <w:sz w:val="22"/>
          <w:szCs w:val="22"/>
        </w:rPr>
      </w:pPr>
      <w:r>
        <w:rPr>
          <w:sz w:val="22"/>
          <w:szCs w:val="22"/>
        </w:rPr>
        <w:t>2.4.2. Запрашивать у Заказчика разъяснения и уточнения относительно Товара в рамках настоящего Договора.</w:t>
      </w:r>
    </w:p>
    <w:p w14:paraId="1B4E45D2" w14:textId="77777777" w:rsidR="004F27D5" w:rsidRDefault="00492DD8">
      <w:pPr>
        <w:spacing w:after="0"/>
        <w:ind w:firstLine="709"/>
        <w:rPr>
          <w:sz w:val="22"/>
          <w:szCs w:val="22"/>
        </w:rPr>
      </w:pPr>
      <w:r>
        <w:rPr>
          <w:sz w:val="22"/>
          <w:szCs w:val="22"/>
        </w:rPr>
        <w:t>2.4.3. Требовать возмещения неустойки (штрафа, пени) и (или) убытков, причиненных по вине Заказчика.</w:t>
      </w:r>
    </w:p>
    <w:p w14:paraId="24D944C9" w14:textId="77777777" w:rsidR="004F27D5" w:rsidRDefault="00492DD8">
      <w:pPr>
        <w:spacing w:after="0"/>
        <w:jc w:val="center"/>
        <w:rPr>
          <w:b/>
        </w:rPr>
      </w:pPr>
      <w:r>
        <w:rPr>
          <w:b/>
          <w:sz w:val="22"/>
          <w:szCs w:val="22"/>
        </w:rPr>
        <w:t>3. Цена Договора и порядок расчета</w:t>
      </w:r>
    </w:p>
    <w:p w14:paraId="3E308F0A" w14:textId="77777777" w:rsidR="004F27D5" w:rsidRDefault="00492DD8">
      <w:pPr>
        <w:spacing w:after="0"/>
        <w:ind w:firstLine="709"/>
      </w:pPr>
      <w:r>
        <w:rPr>
          <w:sz w:val="22"/>
          <w:szCs w:val="22"/>
        </w:rPr>
        <w:t xml:space="preserve">3.1. Цена Договора составляет </w:t>
      </w:r>
      <w:r w:rsidR="00031092">
        <w:rPr>
          <w:b/>
          <w:bCs/>
          <w:sz w:val="22"/>
          <w:szCs w:val="22"/>
        </w:rPr>
        <w:t>_____________</w:t>
      </w:r>
      <w:r>
        <w:rPr>
          <w:rFonts w:ascii="Arial" w:hAnsi="Arial" w:cs="Arial"/>
          <w:b/>
          <w:bCs/>
          <w:color w:val="333333"/>
          <w:sz w:val="20"/>
          <w:szCs w:val="20"/>
          <w:shd w:val="clear" w:color="auto" w:fill="FFFFFF"/>
        </w:rPr>
        <w:t xml:space="preserve"> рублей </w:t>
      </w:r>
      <w:r w:rsidR="00031092">
        <w:rPr>
          <w:rFonts w:ascii="Arial" w:hAnsi="Arial" w:cs="Arial"/>
          <w:b/>
          <w:bCs/>
          <w:color w:val="333333"/>
          <w:sz w:val="20"/>
          <w:szCs w:val="20"/>
          <w:shd w:val="clear" w:color="auto" w:fill="FFFFFF"/>
        </w:rPr>
        <w:t>_______</w:t>
      </w:r>
      <w:r>
        <w:rPr>
          <w:rFonts w:ascii="Arial" w:hAnsi="Arial" w:cs="Arial"/>
          <w:b/>
          <w:bCs/>
          <w:color w:val="333333"/>
          <w:sz w:val="20"/>
          <w:szCs w:val="20"/>
          <w:shd w:val="clear" w:color="auto" w:fill="FFFFFF"/>
        </w:rPr>
        <w:t xml:space="preserve"> копеек,</w:t>
      </w:r>
      <w:r>
        <w:rPr>
          <w:b/>
          <w:bCs/>
          <w:sz w:val="22"/>
          <w:szCs w:val="22"/>
        </w:rPr>
        <w:t xml:space="preserve"> в том числе НДС </w:t>
      </w:r>
      <w:r w:rsidR="00031092">
        <w:rPr>
          <w:b/>
          <w:bCs/>
          <w:sz w:val="22"/>
          <w:szCs w:val="22"/>
        </w:rPr>
        <w:t>___________</w:t>
      </w:r>
      <w:proofErr w:type="spellStart"/>
      <w:r>
        <w:rPr>
          <w:rFonts w:ascii="Arial" w:hAnsi="Arial" w:cs="Arial"/>
          <w:b/>
          <w:bCs/>
          <w:color w:val="333333"/>
          <w:sz w:val="20"/>
          <w:szCs w:val="20"/>
          <w:shd w:val="clear" w:color="auto" w:fill="FFFFFF"/>
        </w:rPr>
        <w:t>руб</w:t>
      </w:r>
      <w:proofErr w:type="spellEnd"/>
      <w:r>
        <w:rPr>
          <w:b/>
          <w:bCs/>
          <w:sz w:val="22"/>
          <w:szCs w:val="22"/>
        </w:rPr>
        <w:t>.</w:t>
      </w:r>
      <w:r w:rsidR="00031092">
        <w:rPr>
          <w:b/>
          <w:bCs/>
          <w:sz w:val="22"/>
          <w:szCs w:val="22"/>
        </w:rPr>
        <w:t>__________</w:t>
      </w:r>
      <w:r>
        <w:rPr>
          <w:b/>
          <w:bCs/>
          <w:sz w:val="22"/>
          <w:szCs w:val="22"/>
        </w:rPr>
        <w:t>коп</w:t>
      </w:r>
    </w:p>
    <w:p w14:paraId="67EC3910" w14:textId="77777777" w:rsidR="004F27D5" w:rsidRDefault="00492DD8">
      <w:pPr>
        <w:spacing w:after="0"/>
        <w:ind w:firstLine="709"/>
        <w:rPr>
          <w:sz w:val="22"/>
          <w:szCs w:val="22"/>
        </w:rPr>
      </w:pPr>
      <w:r>
        <w:rPr>
          <w:sz w:val="22"/>
          <w:szCs w:val="22"/>
        </w:rPr>
        <w:t xml:space="preserve">3.2. </w:t>
      </w:r>
      <w:proofErr w:type="gramStart"/>
      <w:r>
        <w:rPr>
          <w:sz w:val="22"/>
          <w:szCs w:val="22"/>
        </w:rPr>
        <w:t>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w:t>
      </w:r>
      <w:proofErr w:type="gramEnd"/>
      <w:r>
        <w:rPr>
          <w:sz w:val="22"/>
          <w:szCs w:val="22"/>
        </w:rPr>
        <w:t xml:space="preserve"> и иные расходы, связанные с поставкой Товара.</w:t>
      </w:r>
    </w:p>
    <w:p w14:paraId="6C56111F" w14:textId="77777777" w:rsidR="004F27D5" w:rsidRDefault="00492DD8">
      <w:pPr>
        <w:spacing w:after="0"/>
        <w:ind w:firstLine="709"/>
        <w:rPr>
          <w:sz w:val="22"/>
          <w:szCs w:val="22"/>
        </w:rPr>
      </w:pPr>
      <w:r>
        <w:rPr>
          <w:sz w:val="22"/>
          <w:szCs w:val="22"/>
        </w:rPr>
        <w:t>3.3. Порядок оплаты товара:</w:t>
      </w:r>
    </w:p>
    <w:p w14:paraId="3CDBCB32" w14:textId="77777777" w:rsidR="004F27D5" w:rsidRDefault="00492DD8">
      <w:pPr>
        <w:spacing w:after="0"/>
        <w:ind w:firstLine="709"/>
        <w:rPr>
          <w:sz w:val="22"/>
          <w:szCs w:val="22"/>
        </w:rPr>
      </w:pPr>
      <w:r>
        <w:rPr>
          <w:sz w:val="22"/>
          <w:szCs w:val="22"/>
        </w:rPr>
        <w:t>3.3.1. Расчеты с Поставщиком по настоящему Договору осуществляются в рублях Российской Федерации.</w:t>
      </w:r>
    </w:p>
    <w:p w14:paraId="570F1D98" w14:textId="77777777" w:rsidR="004F27D5" w:rsidRDefault="00492DD8">
      <w:pPr>
        <w:spacing w:after="0"/>
        <w:ind w:firstLine="709"/>
        <w:rPr>
          <w:sz w:val="22"/>
          <w:szCs w:val="22"/>
        </w:rPr>
      </w:pPr>
      <w:r>
        <w:rPr>
          <w:sz w:val="22"/>
          <w:szCs w:val="22"/>
        </w:rPr>
        <w:t xml:space="preserve">3.3.2. Форма оплаты – безналичный расчет. </w:t>
      </w:r>
    </w:p>
    <w:p w14:paraId="79EF47A7" w14:textId="77777777" w:rsidR="004F27D5" w:rsidRDefault="00492DD8">
      <w:pPr>
        <w:spacing w:after="0"/>
        <w:ind w:firstLine="709"/>
        <w:rPr>
          <w:sz w:val="22"/>
          <w:szCs w:val="22"/>
        </w:rPr>
      </w:pPr>
      <w:r>
        <w:rPr>
          <w:sz w:val="22"/>
          <w:szCs w:val="22"/>
        </w:rPr>
        <w:t>3.3.3. Авансирование не предусмотрено.</w:t>
      </w:r>
    </w:p>
    <w:p w14:paraId="6B9CC009" w14:textId="77777777" w:rsidR="004F27D5" w:rsidRDefault="00492DD8">
      <w:pPr>
        <w:spacing w:after="0"/>
        <w:ind w:firstLine="709"/>
        <w:rPr>
          <w:sz w:val="22"/>
          <w:szCs w:val="22"/>
        </w:rPr>
      </w:pPr>
      <w:r>
        <w:rPr>
          <w:sz w:val="22"/>
          <w:szCs w:val="22"/>
        </w:rPr>
        <w:t>3.3.4. Оплата по Договору осуществляется Заказчиком путем перечисления денежных средств на расчетный счет Поставщика, по факту поставки Товара,</w:t>
      </w:r>
      <w:r>
        <w:rPr>
          <w:b/>
          <w:bCs/>
          <w:sz w:val="22"/>
          <w:szCs w:val="22"/>
        </w:rPr>
        <w:t xml:space="preserve"> </w:t>
      </w:r>
      <w:r>
        <w:rPr>
          <w:b/>
          <w:bCs/>
          <w:i/>
          <w:iCs/>
          <w:sz w:val="22"/>
          <w:szCs w:val="22"/>
        </w:rPr>
        <w:t xml:space="preserve">в течение </w:t>
      </w:r>
      <w:r w:rsidR="00630526">
        <w:rPr>
          <w:b/>
          <w:bCs/>
          <w:i/>
          <w:iCs/>
          <w:sz w:val="22"/>
          <w:szCs w:val="22"/>
        </w:rPr>
        <w:t>7</w:t>
      </w:r>
      <w:r>
        <w:rPr>
          <w:b/>
          <w:bCs/>
          <w:i/>
          <w:iCs/>
          <w:sz w:val="22"/>
          <w:szCs w:val="22"/>
        </w:rPr>
        <w:t xml:space="preserve"> рабочих дней со дня подписания Заказчиком товарной накладной</w:t>
      </w:r>
      <w:r>
        <w:rPr>
          <w:b/>
          <w:bCs/>
          <w:sz w:val="22"/>
          <w:szCs w:val="22"/>
        </w:rPr>
        <w:t>,</w:t>
      </w:r>
      <w:r>
        <w:rPr>
          <w:sz w:val="22"/>
          <w:szCs w:val="22"/>
        </w:rPr>
        <w:t xml:space="preserve"> предоставленной Поставщиком.</w:t>
      </w:r>
    </w:p>
    <w:p w14:paraId="77800889" w14:textId="77777777" w:rsidR="004F27D5" w:rsidRDefault="00492DD8">
      <w:pPr>
        <w:spacing w:after="0"/>
        <w:ind w:firstLine="709"/>
        <w:rPr>
          <w:sz w:val="22"/>
          <w:szCs w:val="22"/>
        </w:rPr>
      </w:pPr>
      <w:r>
        <w:rPr>
          <w:sz w:val="22"/>
          <w:szCs w:val="22"/>
        </w:rPr>
        <w:t>3.4. Цена Договора является твердой, определяется на весь срок исполнения Договора и не может изменяться в ходе его исполнения, за исключением случаев, установленных Договором и (или) предусмотренных законодательством Российской Федерации.</w:t>
      </w:r>
    </w:p>
    <w:p w14:paraId="05D465EF" w14:textId="77777777" w:rsidR="004F27D5" w:rsidRDefault="00492DD8">
      <w:pPr>
        <w:spacing w:after="0"/>
        <w:ind w:firstLine="709"/>
        <w:rPr>
          <w:sz w:val="22"/>
          <w:szCs w:val="22"/>
        </w:rPr>
      </w:pPr>
      <w:r>
        <w:rPr>
          <w:sz w:val="22"/>
          <w:szCs w:val="22"/>
        </w:rPr>
        <w:t xml:space="preserve">3.5. </w:t>
      </w:r>
      <w:proofErr w:type="gramStart"/>
      <w:r>
        <w:rPr>
          <w:sz w:val="22"/>
          <w:szCs w:val="22"/>
        </w:rPr>
        <w:t xml:space="preserve">В случае начисления Заказчиком Поставщику неустойки (штрафа, пени) и (или) предъявления требования о возмещении убытков, Стороны подписывают акт </w:t>
      </w:r>
      <w:proofErr w:type="spellStart"/>
      <w:r>
        <w:rPr>
          <w:sz w:val="22"/>
          <w:szCs w:val="22"/>
        </w:rPr>
        <w:t>взаимосверки</w:t>
      </w:r>
      <w:proofErr w:type="spellEnd"/>
      <w:r>
        <w:rPr>
          <w:sz w:val="22"/>
          <w:szCs w:val="22"/>
        </w:rPr>
        <w:t xml:space="preserve">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w:t>
      </w:r>
      <w:proofErr w:type="gramEnd"/>
      <w:r>
        <w:rPr>
          <w:sz w:val="22"/>
          <w:szCs w:val="22"/>
        </w:rPr>
        <w:t xml:space="preserve">) и (или) убытков, итоговая сумма, подлежащая оплате Поставщику по Договору. В случае подписания Сторонами акта </w:t>
      </w:r>
      <w:proofErr w:type="spellStart"/>
      <w:r>
        <w:rPr>
          <w:sz w:val="22"/>
          <w:szCs w:val="22"/>
        </w:rPr>
        <w:t>взаимосверки</w:t>
      </w:r>
      <w:proofErr w:type="spellEnd"/>
      <w:r>
        <w:rPr>
          <w:sz w:val="22"/>
          <w:szCs w:val="22"/>
        </w:rPr>
        <w:t xml:space="preserve">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14:paraId="40574689" w14:textId="77777777" w:rsidR="004F27D5" w:rsidRDefault="00492DD8">
      <w:pPr>
        <w:spacing w:after="0"/>
        <w:ind w:firstLine="709"/>
        <w:rPr>
          <w:sz w:val="22"/>
          <w:szCs w:val="22"/>
        </w:rPr>
      </w:pPr>
      <w:r>
        <w:rPr>
          <w:sz w:val="22"/>
          <w:szCs w:val="22"/>
        </w:rPr>
        <w:t xml:space="preserve">3.6.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w:t>
      </w:r>
      <w:proofErr w:type="gramStart"/>
      <w:r>
        <w:rPr>
          <w:sz w:val="22"/>
          <w:szCs w:val="22"/>
        </w:rPr>
        <w:t>на</w:t>
      </w:r>
      <w:proofErr w:type="gramEnd"/>
      <w:r>
        <w:rPr>
          <w:sz w:val="22"/>
          <w:szCs w:val="22"/>
        </w:rPr>
        <w:t xml:space="preserve">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39BEE6" w14:textId="77777777" w:rsidR="004F27D5" w:rsidRDefault="00492DD8">
      <w:pPr>
        <w:spacing w:after="0"/>
        <w:jc w:val="center"/>
        <w:rPr>
          <w:sz w:val="22"/>
          <w:szCs w:val="22"/>
        </w:rPr>
      </w:pPr>
      <w:r>
        <w:rPr>
          <w:b/>
          <w:sz w:val="22"/>
          <w:szCs w:val="22"/>
        </w:rPr>
        <w:t>4. Порядок и сроки приемки поставленного Товара</w:t>
      </w:r>
    </w:p>
    <w:p w14:paraId="155D6230" w14:textId="77777777" w:rsidR="004F27D5" w:rsidRDefault="00492DD8">
      <w:pPr>
        <w:spacing w:after="0"/>
        <w:ind w:firstLine="709"/>
      </w:pPr>
      <w:r>
        <w:rPr>
          <w:sz w:val="22"/>
          <w:szCs w:val="22"/>
        </w:rPr>
        <w:t xml:space="preserve">4.1. Товар передается Поставщиком Заказчику по адресу: Ленинградская область, Ломоносовский район, </w:t>
      </w:r>
      <w:proofErr w:type="spellStart"/>
      <w:r>
        <w:rPr>
          <w:sz w:val="22"/>
          <w:szCs w:val="22"/>
        </w:rPr>
        <w:t>п</w:t>
      </w:r>
      <w:proofErr w:type="gramStart"/>
      <w:r>
        <w:rPr>
          <w:sz w:val="22"/>
          <w:szCs w:val="22"/>
        </w:rPr>
        <w:t>.А</w:t>
      </w:r>
      <w:proofErr w:type="gramEnd"/>
      <w:r>
        <w:rPr>
          <w:sz w:val="22"/>
          <w:szCs w:val="22"/>
        </w:rPr>
        <w:t>ннино</w:t>
      </w:r>
      <w:proofErr w:type="spellEnd"/>
      <w:r>
        <w:rPr>
          <w:sz w:val="22"/>
          <w:szCs w:val="22"/>
        </w:rPr>
        <w:t xml:space="preserve">, </w:t>
      </w:r>
      <w:proofErr w:type="spellStart"/>
      <w:r>
        <w:rPr>
          <w:sz w:val="22"/>
          <w:szCs w:val="22"/>
        </w:rPr>
        <w:t>ул.Садовая</w:t>
      </w:r>
      <w:proofErr w:type="spellEnd"/>
      <w:r>
        <w:rPr>
          <w:sz w:val="22"/>
          <w:szCs w:val="22"/>
        </w:rPr>
        <w:t>, д.1</w:t>
      </w:r>
      <w:r w:rsidR="00630526">
        <w:rPr>
          <w:sz w:val="22"/>
          <w:szCs w:val="22"/>
        </w:rPr>
        <w:t>0</w:t>
      </w:r>
      <w:r>
        <w:rPr>
          <w:sz w:val="22"/>
          <w:szCs w:val="22"/>
        </w:rPr>
        <w:t>, в соответствии со Спецификацией (Приложение № 1) к настоящему Договору.</w:t>
      </w:r>
    </w:p>
    <w:p w14:paraId="3A8C7CD1" w14:textId="0430EA8B" w:rsidR="004F27D5" w:rsidRDefault="00492DD8">
      <w:pPr>
        <w:spacing w:after="0"/>
        <w:ind w:firstLine="709"/>
        <w:rPr>
          <w:sz w:val="22"/>
          <w:szCs w:val="22"/>
        </w:rPr>
      </w:pPr>
      <w:r>
        <w:rPr>
          <w:sz w:val="22"/>
          <w:szCs w:val="22"/>
        </w:rPr>
        <w:t>4.2. Товар поставляется транспортом Поставщика единовременно, в полном объеме,</w:t>
      </w:r>
      <w:r>
        <w:rPr>
          <w:b/>
          <w:bCs/>
          <w:i/>
          <w:iCs/>
          <w:sz w:val="22"/>
          <w:szCs w:val="22"/>
        </w:rPr>
        <w:t xml:space="preserve"> в течение </w:t>
      </w:r>
      <w:r w:rsidR="00805091">
        <w:rPr>
          <w:b/>
          <w:bCs/>
          <w:i/>
          <w:iCs/>
          <w:sz w:val="22"/>
          <w:szCs w:val="22"/>
        </w:rPr>
        <w:t>1</w:t>
      </w:r>
      <w:r w:rsidR="00D547C3">
        <w:rPr>
          <w:b/>
          <w:bCs/>
          <w:i/>
          <w:iCs/>
          <w:sz w:val="22"/>
          <w:szCs w:val="22"/>
        </w:rPr>
        <w:t>5</w:t>
      </w:r>
      <w:r w:rsidR="00805091">
        <w:rPr>
          <w:b/>
          <w:bCs/>
          <w:i/>
          <w:iCs/>
          <w:sz w:val="22"/>
          <w:szCs w:val="22"/>
        </w:rPr>
        <w:t xml:space="preserve"> </w:t>
      </w:r>
      <w:r w:rsidR="00A066DF">
        <w:rPr>
          <w:b/>
          <w:bCs/>
          <w:i/>
          <w:iCs/>
          <w:sz w:val="22"/>
          <w:szCs w:val="22"/>
        </w:rPr>
        <w:t>(</w:t>
      </w:r>
      <w:r w:rsidR="00805091">
        <w:rPr>
          <w:b/>
          <w:bCs/>
          <w:i/>
          <w:iCs/>
          <w:sz w:val="22"/>
          <w:szCs w:val="22"/>
        </w:rPr>
        <w:t>пятна</w:t>
      </w:r>
      <w:r w:rsidR="00A066DF">
        <w:rPr>
          <w:b/>
          <w:bCs/>
          <w:i/>
          <w:iCs/>
          <w:sz w:val="22"/>
          <w:szCs w:val="22"/>
        </w:rPr>
        <w:t>дцати)</w:t>
      </w:r>
      <w:r>
        <w:rPr>
          <w:b/>
          <w:bCs/>
          <w:i/>
          <w:iCs/>
          <w:sz w:val="22"/>
          <w:szCs w:val="22"/>
        </w:rPr>
        <w:t xml:space="preserve"> </w:t>
      </w:r>
      <w:r w:rsidR="00D547C3">
        <w:rPr>
          <w:b/>
          <w:bCs/>
          <w:i/>
          <w:iCs/>
          <w:sz w:val="22"/>
          <w:szCs w:val="22"/>
        </w:rPr>
        <w:t>календарны</w:t>
      </w:r>
      <w:r w:rsidR="00A066DF">
        <w:rPr>
          <w:b/>
          <w:bCs/>
          <w:i/>
          <w:iCs/>
          <w:sz w:val="22"/>
          <w:szCs w:val="22"/>
        </w:rPr>
        <w:t xml:space="preserve">х </w:t>
      </w:r>
      <w:r>
        <w:rPr>
          <w:b/>
          <w:bCs/>
          <w:i/>
          <w:iCs/>
          <w:sz w:val="22"/>
          <w:szCs w:val="22"/>
        </w:rPr>
        <w:t>дней с момента заключения договора</w:t>
      </w:r>
      <w:r>
        <w:rPr>
          <w:b/>
          <w:i/>
          <w:sz w:val="22"/>
          <w:szCs w:val="22"/>
        </w:rPr>
        <w:t>.</w:t>
      </w:r>
      <w:r>
        <w:rPr>
          <w:i/>
          <w:sz w:val="22"/>
          <w:szCs w:val="22"/>
        </w:rPr>
        <w:t xml:space="preserve"> </w:t>
      </w:r>
      <w:r>
        <w:rPr>
          <w:sz w:val="22"/>
          <w:szCs w:val="22"/>
        </w:rPr>
        <w:t>Поставка осуществляется в рабочее 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14:paraId="3A9D2C4D" w14:textId="77777777" w:rsidR="004F27D5" w:rsidRDefault="00492DD8">
      <w:pPr>
        <w:spacing w:after="0"/>
        <w:ind w:firstLine="709"/>
        <w:rPr>
          <w:sz w:val="22"/>
          <w:szCs w:val="22"/>
        </w:rPr>
      </w:pPr>
      <w:r>
        <w:rPr>
          <w:sz w:val="22"/>
          <w:szCs w:val="22"/>
        </w:rPr>
        <w:lastRenderedPageBreak/>
        <w:t>Поставка товара включает в себя его доставку до места хранения (упаковку, подвоз, разгрузку перенос подъём по лестничным клеткам и т.д.).</w:t>
      </w:r>
    </w:p>
    <w:p w14:paraId="3AB95FAA" w14:textId="77777777" w:rsidR="004F27D5" w:rsidRDefault="00492DD8">
      <w:pPr>
        <w:spacing w:after="0"/>
        <w:ind w:firstLine="709"/>
        <w:rPr>
          <w:sz w:val="22"/>
          <w:szCs w:val="22"/>
        </w:rPr>
      </w:pPr>
      <w:r>
        <w:rPr>
          <w:sz w:val="22"/>
          <w:szCs w:val="22"/>
        </w:rPr>
        <w:t xml:space="preserve">4.3. Приёмка Товара Заказчиком проводится в присутствии уполномоченных представителей Сторон. </w:t>
      </w:r>
    </w:p>
    <w:p w14:paraId="7497C07D" w14:textId="77777777" w:rsidR="004F27D5" w:rsidRDefault="00492DD8">
      <w:pPr>
        <w:spacing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14:paraId="7CC08367" w14:textId="77777777" w:rsidR="004F27D5" w:rsidRDefault="00492DD8">
      <w:pPr>
        <w:spacing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07DFA56" w14:textId="77777777" w:rsidR="004F27D5" w:rsidRDefault="00492DD8">
      <w:pPr>
        <w:spacing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14:paraId="7BF968B7" w14:textId="77777777" w:rsidR="004F27D5" w:rsidRDefault="00492DD8">
      <w:pPr>
        <w:spacing w:after="0"/>
        <w:ind w:firstLine="709"/>
        <w:rPr>
          <w:sz w:val="22"/>
          <w:szCs w:val="22"/>
        </w:rPr>
      </w:pPr>
      <w:r>
        <w:rPr>
          <w:sz w:val="22"/>
          <w:szCs w:val="22"/>
        </w:rPr>
        <w:t xml:space="preserve">4.7. </w:t>
      </w:r>
      <w:proofErr w:type="gramStart"/>
      <w:r>
        <w:rPr>
          <w:sz w:val="22"/>
          <w:szCs w:val="22"/>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roofErr w:type="gramEnd"/>
    </w:p>
    <w:p w14:paraId="2A332C85" w14:textId="77777777" w:rsidR="004F27D5" w:rsidRDefault="00492DD8">
      <w:pPr>
        <w:spacing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083FA8E3" w14:textId="77777777" w:rsidR="004F27D5" w:rsidRDefault="00492DD8">
      <w:pPr>
        <w:keepNext/>
        <w:spacing w:after="0"/>
        <w:jc w:val="center"/>
        <w:rPr>
          <w:b/>
        </w:rPr>
      </w:pPr>
      <w:r>
        <w:rPr>
          <w:b/>
          <w:sz w:val="22"/>
          <w:szCs w:val="22"/>
        </w:rPr>
        <w:t>5. Гарантийный срок (срок годности) на Товар</w:t>
      </w:r>
    </w:p>
    <w:p w14:paraId="0D3EB348" w14:textId="12A6B15F" w:rsidR="004F27D5" w:rsidRDefault="00492DD8">
      <w:pPr>
        <w:spacing w:after="0"/>
        <w:ind w:firstLine="709"/>
        <w:rPr>
          <w:sz w:val="22"/>
          <w:szCs w:val="22"/>
        </w:rPr>
      </w:pPr>
      <w:r>
        <w:rPr>
          <w:sz w:val="22"/>
          <w:szCs w:val="22"/>
        </w:rPr>
        <w:t xml:space="preserve">5.1. Гарантийный срок (срок годности) на Товар составляет </w:t>
      </w:r>
      <w:r w:rsidR="00513A86">
        <w:rPr>
          <w:sz w:val="22"/>
          <w:szCs w:val="22"/>
        </w:rPr>
        <w:t>12</w:t>
      </w:r>
      <w:r>
        <w:rPr>
          <w:sz w:val="22"/>
          <w:szCs w:val="22"/>
        </w:rPr>
        <w:t xml:space="preserve"> месяцев с момента подписания Сторонами документа о приёмке Товара.</w:t>
      </w:r>
    </w:p>
    <w:p w14:paraId="39708814" w14:textId="77777777" w:rsidR="004F27D5" w:rsidRDefault="00492DD8">
      <w:pPr>
        <w:spacing w:after="0"/>
        <w:ind w:firstLine="709"/>
        <w:rPr>
          <w:sz w:val="22"/>
          <w:szCs w:val="22"/>
        </w:rPr>
      </w:pPr>
      <w:r>
        <w:rPr>
          <w:sz w:val="22"/>
          <w:szCs w:val="22"/>
        </w:rPr>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14:paraId="2D214693" w14:textId="77777777" w:rsidR="004F27D5" w:rsidRDefault="00492DD8">
      <w:pPr>
        <w:spacing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14:paraId="709D5109" w14:textId="77777777" w:rsidR="004F27D5" w:rsidRDefault="00492DD8">
      <w:pPr>
        <w:spacing w:after="0"/>
        <w:jc w:val="center"/>
        <w:rPr>
          <w:b/>
        </w:rPr>
      </w:pPr>
      <w:r>
        <w:rPr>
          <w:b/>
          <w:sz w:val="22"/>
          <w:szCs w:val="22"/>
        </w:rPr>
        <w:t>6. Ответственность сторон</w:t>
      </w:r>
    </w:p>
    <w:p w14:paraId="5E3ACC17" w14:textId="77777777" w:rsidR="004F27D5" w:rsidRDefault="00492DD8">
      <w:pPr>
        <w:spacing w:after="0"/>
        <w:ind w:firstLine="709"/>
        <w:rPr>
          <w:sz w:val="22"/>
          <w:szCs w:val="22"/>
        </w:rPr>
      </w:pPr>
      <w:r>
        <w:rPr>
          <w:sz w:val="22"/>
          <w:szCs w:val="22"/>
        </w:rPr>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14:paraId="10B47815" w14:textId="77777777" w:rsidR="004F27D5" w:rsidRDefault="00492DD8">
      <w:pPr>
        <w:spacing w:after="0"/>
        <w:ind w:firstLine="709"/>
        <w:rPr>
          <w:sz w:val="22"/>
          <w:szCs w:val="22"/>
        </w:rPr>
      </w:pPr>
      <w:r>
        <w:rPr>
          <w:sz w:val="22"/>
          <w:szCs w:val="22"/>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766F7C6A" w14:textId="77777777" w:rsidR="004F27D5" w:rsidRDefault="00492DD8">
      <w:pPr>
        <w:spacing w:after="0"/>
        <w:ind w:firstLine="709"/>
        <w:rPr>
          <w:sz w:val="22"/>
          <w:szCs w:val="22"/>
        </w:rPr>
      </w:pPr>
      <w:r>
        <w:rPr>
          <w:sz w:val="22"/>
          <w:szCs w:val="22"/>
        </w:rPr>
        <w:t>7.2.1. </w:t>
      </w:r>
      <w:proofErr w:type="gramStart"/>
      <w:r>
        <w:rPr>
          <w:sz w:val="22"/>
          <w:szCs w:val="22"/>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w:t>
      </w:r>
      <w:proofErr w:type="gramEnd"/>
      <w:r>
        <w:rPr>
          <w:sz w:val="22"/>
          <w:szCs w:val="22"/>
        </w:rPr>
        <w:t xml:space="preserve"> </w:t>
      </w:r>
      <w:proofErr w:type="gramStart"/>
      <w:r>
        <w:rPr>
          <w:sz w:val="22"/>
          <w:szCs w:val="22"/>
        </w:rPr>
        <w:t>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roofErr w:type="gramEnd"/>
    </w:p>
    <w:p w14:paraId="2E04F6F4" w14:textId="77777777" w:rsidR="004F27D5" w:rsidRDefault="00492DD8">
      <w:pPr>
        <w:spacing w:after="0"/>
        <w:ind w:firstLine="709"/>
        <w:rPr>
          <w:sz w:val="22"/>
          <w:szCs w:val="22"/>
        </w:rPr>
      </w:pPr>
      <w:r>
        <w:rPr>
          <w:sz w:val="22"/>
          <w:szCs w:val="22"/>
        </w:rPr>
        <w:t xml:space="preserve">7.2.2.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0F82BFA4" w14:textId="77777777" w:rsidR="004F27D5" w:rsidRDefault="00492DD8">
      <w:pPr>
        <w:spacing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5FEB79E" w14:textId="77777777" w:rsidR="004F27D5" w:rsidRDefault="00492DD8">
      <w:pPr>
        <w:spacing w:after="0"/>
        <w:ind w:firstLine="709"/>
        <w:rPr>
          <w:sz w:val="22"/>
          <w:szCs w:val="22"/>
        </w:rPr>
      </w:pPr>
      <w:r>
        <w:rPr>
          <w:sz w:val="22"/>
          <w:szCs w:val="22"/>
        </w:rPr>
        <w:t xml:space="preserve">7.3. </w:t>
      </w:r>
      <w:proofErr w:type="gramStart"/>
      <w:r>
        <w:rPr>
          <w:sz w:val="22"/>
          <w:szCs w:val="22"/>
        </w:rPr>
        <w:t xml:space="preserve">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w:t>
      </w:r>
      <w:r>
        <w:rPr>
          <w:sz w:val="22"/>
          <w:szCs w:val="22"/>
        </w:rPr>
        <w:lastRenderedPageBreak/>
        <w:t>обязательств заказчиком, поставщиком (подрядчиком, исполнителем), утверждёнными постановлением</w:t>
      </w:r>
      <w:proofErr w:type="gramEnd"/>
      <w:r>
        <w:rPr>
          <w:sz w:val="22"/>
          <w:szCs w:val="22"/>
        </w:rPr>
        <w:t xml:space="preserve"> Правительства Российской Федерации от 30.08.2017 № 1042 (далее – Правила) и устанавливается в размере 10 процентов цены Договора. </w:t>
      </w:r>
    </w:p>
    <w:p w14:paraId="37D6F55A" w14:textId="77777777" w:rsidR="004F27D5" w:rsidRDefault="00492DD8">
      <w:pPr>
        <w:spacing w:after="0"/>
        <w:ind w:firstLine="709"/>
        <w:rPr>
          <w:sz w:val="22"/>
          <w:szCs w:val="22"/>
        </w:rPr>
      </w:pPr>
      <w:r>
        <w:rPr>
          <w:sz w:val="22"/>
          <w:szCs w:val="22"/>
        </w:rPr>
        <w:t xml:space="preserve"> 7.4. За каждый факт неисполнения или ненадлежащего исполнения Поставщиком обязательства, предусмотренного Договором, которое не </w:t>
      </w:r>
      <w:proofErr w:type="gramStart"/>
      <w:r>
        <w:rPr>
          <w:sz w:val="22"/>
          <w:szCs w:val="22"/>
        </w:rPr>
        <w:t>имеет стоимостного выражения Поставщик уплачивает</w:t>
      </w:r>
      <w:proofErr w:type="gramEnd"/>
      <w:r>
        <w:rPr>
          <w:sz w:val="22"/>
          <w:szCs w:val="22"/>
        </w:rPr>
        <w:t xml:space="preserve"> Заказчику штраф. Размер штрафа определяется в соответствии с Правилами и составляет 1 000,00 рублей.</w:t>
      </w:r>
    </w:p>
    <w:p w14:paraId="4C8F4613" w14:textId="77777777" w:rsidR="004F27D5" w:rsidRDefault="00492DD8">
      <w:pPr>
        <w:spacing w:after="0"/>
        <w:ind w:firstLine="709"/>
        <w:rPr>
          <w:sz w:val="22"/>
          <w:szCs w:val="22"/>
        </w:rPr>
      </w:pPr>
      <w:r>
        <w:rPr>
          <w:sz w:val="22"/>
          <w:szCs w:val="22"/>
        </w:rPr>
        <w:t>7.5.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2F803293" w14:textId="77777777" w:rsidR="004F27D5" w:rsidRDefault="00492DD8">
      <w:pPr>
        <w:spacing w:after="0"/>
        <w:ind w:firstLine="709"/>
        <w:rPr>
          <w:sz w:val="22"/>
          <w:szCs w:val="22"/>
        </w:rPr>
      </w:pPr>
      <w:r>
        <w:rPr>
          <w:sz w:val="22"/>
          <w:szCs w:val="22"/>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14:paraId="64210BEA" w14:textId="77777777" w:rsidR="004F27D5" w:rsidRDefault="00492DD8">
      <w:pPr>
        <w:spacing w:after="0"/>
        <w:ind w:firstLine="709"/>
        <w:rPr>
          <w:sz w:val="22"/>
          <w:szCs w:val="22"/>
        </w:rPr>
      </w:pPr>
      <w:r>
        <w:rPr>
          <w:sz w:val="22"/>
          <w:szCs w:val="22"/>
        </w:rPr>
        <w:t>7.7.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2D2FA08" w14:textId="77777777" w:rsidR="004F27D5" w:rsidRDefault="00492DD8">
      <w:pPr>
        <w:spacing w:after="0"/>
        <w:ind w:firstLine="709"/>
        <w:rPr>
          <w:sz w:val="22"/>
          <w:szCs w:val="22"/>
        </w:rPr>
      </w:pPr>
      <w:r>
        <w:rPr>
          <w:sz w:val="22"/>
          <w:szCs w:val="22"/>
        </w:rPr>
        <w:t>7.8. Выплата неустоек (штрафов, пеней) не освобождает Стороны от исполнения обязательств по настоящему Договору.</w:t>
      </w:r>
    </w:p>
    <w:p w14:paraId="52CEDF92" w14:textId="77777777" w:rsidR="004F27D5" w:rsidRDefault="00492DD8">
      <w:pPr>
        <w:spacing w:after="0"/>
        <w:ind w:firstLine="709"/>
        <w:rPr>
          <w:sz w:val="22"/>
          <w:szCs w:val="22"/>
        </w:rPr>
      </w:pPr>
      <w:r>
        <w:rPr>
          <w:sz w:val="22"/>
          <w:szCs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563B5A2" w14:textId="77777777" w:rsidR="004F27D5" w:rsidRDefault="00492DD8">
      <w:pPr>
        <w:spacing w:after="0"/>
        <w:ind w:firstLine="709"/>
        <w:rPr>
          <w:sz w:val="22"/>
          <w:szCs w:val="22"/>
        </w:rPr>
      </w:pPr>
      <w:r>
        <w:rPr>
          <w:sz w:val="22"/>
          <w:szCs w:val="22"/>
        </w:rPr>
        <w:t>7.10.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14:paraId="3D3C00A3" w14:textId="77777777" w:rsidR="004F27D5" w:rsidRDefault="00492DD8">
      <w:pPr>
        <w:spacing w:after="0"/>
        <w:jc w:val="center"/>
        <w:rPr>
          <w:b/>
        </w:rPr>
      </w:pPr>
      <w:r>
        <w:rPr>
          <w:b/>
          <w:sz w:val="22"/>
          <w:szCs w:val="22"/>
        </w:rPr>
        <w:t>7. Обстоятельства непреодолимой силы</w:t>
      </w:r>
    </w:p>
    <w:p w14:paraId="41F13F90" w14:textId="77777777" w:rsidR="004F27D5" w:rsidRDefault="00492DD8">
      <w:pPr>
        <w:spacing w:after="0"/>
        <w:ind w:firstLine="709"/>
        <w:contextualSpacing/>
        <w:rPr>
          <w:rFonts w:eastAsiaTheme="minorHAnsi"/>
          <w:lang w:eastAsia="en-US"/>
        </w:rPr>
      </w:pPr>
      <w:r>
        <w:rPr>
          <w:rFonts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14:paraId="5F2042B0" w14:textId="77777777" w:rsidR="004F27D5" w:rsidRDefault="00492DD8">
      <w:pPr>
        <w:spacing w:after="0"/>
        <w:ind w:firstLine="709"/>
        <w:contextualSpacing/>
        <w:rPr>
          <w:rFonts w:eastAsiaTheme="minorHAnsi"/>
          <w:lang w:eastAsia="en-US"/>
        </w:rPr>
      </w:pPr>
      <w:r>
        <w:rPr>
          <w:rFonts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14:paraId="73AB4FCC" w14:textId="77777777" w:rsidR="004F27D5" w:rsidRDefault="00492DD8">
      <w:pPr>
        <w:spacing w:after="0"/>
        <w:ind w:firstLine="709"/>
        <w:contextualSpacing/>
        <w:rPr>
          <w:rFonts w:eastAsiaTheme="minorHAnsi"/>
          <w:lang w:eastAsia="en-US"/>
        </w:rPr>
      </w:pPr>
      <w:r>
        <w:rPr>
          <w:rFonts w:eastAsiaTheme="minorHAnsi"/>
          <w:sz w:val="22"/>
          <w:szCs w:val="22"/>
          <w:lang w:eastAsia="en-US"/>
        </w:rPr>
        <w:t xml:space="preserve">7.2.1. </w:t>
      </w:r>
      <w:proofErr w:type="gramStart"/>
      <w:r>
        <w:rPr>
          <w:rFonts w:eastAsiaTheme="minorHAnsi"/>
          <w:sz w:val="22"/>
          <w:szCs w:val="22"/>
          <w:lang w:eastAsia="en-US"/>
        </w:rPr>
        <w:t>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roofErr w:type="gramEnd"/>
    </w:p>
    <w:p w14:paraId="0E213A9A" w14:textId="77777777" w:rsidR="004F27D5" w:rsidRDefault="00492DD8">
      <w:pPr>
        <w:spacing w:after="0"/>
        <w:ind w:firstLine="709"/>
        <w:contextualSpacing/>
        <w:rPr>
          <w:rFonts w:eastAsiaTheme="minorHAnsi"/>
          <w:lang w:eastAsia="en-US"/>
        </w:rPr>
      </w:pPr>
      <w:r>
        <w:rPr>
          <w:rFonts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14:paraId="2BD1D23B" w14:textId="77777777" w:rsidR="004F27D5" w:rsidRDefault="00492DD8">
      <w:pPr>
        <w:spacing w:after="0"/>
        <w:ind w:firstLine="709"/>
        <w:contextualSpacing/>
        <w:rPr>
          <w:rFonts w:eastAsiaTheme="minorHAnsi"/>
          <w:lang w:eastAsia="en-US"/>
        </w:rPr>
      </w:pPr>
      <w:r>
        <w:rPr>
          <w:rFonts w:eastAsiaTheme="minorHAnsi"/>
          <w:sz w:val="22"/>
          <w:szCs w:val="22"/>
          <w:lang w:eastAsia="en-US"/>
        </w:rPr>
        <w:t xml:space="preserve">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w:t>
      </w:r>
      <w:proofErr w:type="gramStart"/>
      <w:r>
        <w:rPr>
          <w:rFonts w:eastAsiaTheme="minorHAnsi"/>
          <w:sz w:val="22"/>
          <w:szCs w:val="22"/>
          <w:lang w:eastAsia="en-US"/>
        </w:rPr>
        <w:t>в последствии</w:t>
      </w:r>
      <w:proofErr w:type="gramEnd"/>
      <w:r>
        <w:rPr>
          <w:rFonts w:eastAsiaTheme="minorHAnsi"/>
          <w:sz w:val="22"/>
          <w:szCs w:val="22"/>
          <w:lang w:eastAsia="en-US"/>
        </w:rPr>
        <w:t xml:space="preserve"> в письменной форме с приложением документов, удостоверяющих факт наступления либо прекращения указанных обстоятельств.</w:t>
      </w:r>
    </w:p>
    <w:p w14:paraId="2B7AE253" w14:textId="77777777" w:rsidR="004F27D5" w:rsidRDefault="00492DD8">
      <w:pPr>
        <w:spacing w:after="0"/>
        <w:ind w:firstLine="709"/>
        <w:contextualSpacing/>
        <w:rPr>
          <w:rFonts w:eastAsiaTheme="minorHAnsi"/>
          <w:lang w:eastAsia="en-US"/>
        </w:rPr>
      </w:pPr>
      <w:r>
        <w:rPr>
          <w:rFonts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w:t>
      </w:r>
      <w:proofErr w:type="gramStart"/>
      <w:r>
        <w:rPr>
          <w:rFonts w:eastAsiaTheme="minorHAnsi"/>
          <w:sz w:val="22"/>
          <w:szCs w:val="22"/>
          <w:lang w:eastAsia="en-US"/>
        </w:rPr>
        <w:t>е</w:t>
      </w:r>
      <w:proofErr w:type="gramEnd"/>
      <w:r>
        <w:rPr>
          <w:rFonts w:eastAsiaTheme="minorHAnsi"/>
          <w:sz w:val="22"/>
          <w:szCs w:val="22"/>
          <w:lang w:eastAsia="en-US"/>
        </w:rPr>
        <w:t xml:space="preserve"> освобождения от ответственности.</w:t>
      </w:r>
    </w:p>
    <w:p w14:paraId="2449492B" w14:textId="77777777" w:rsidR="004F27D5" w:rsidRDefault="00492DD8">
      <w:pPr>
        <w:spacing w:after="0"/>
        <w:ind w:firstLine="709"/>
        <w:contextualSpacing/>
        <w:rPr>
          <w:rFonts w:eastAsiaTheme="minorHAnsi"/>
          <w:lang w:eastAsia="en-US"/>
        </w:rPr>
      </w:pPr>
      <w:r>
        <w:rPr>
          <w:rFonts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A88C73F" w14:textId="77777777" w:rsidR="004F27D5" w:rsidRDefault="00492DD8">
      <w:pPr>
        <w:spacing w:after="0"/>
        <w:ind w:firstLine="709"/>
        <w:contextualSpacing/>
        <w:rPr>
          <w:rFonts w:eastAsiaTheme="minorHAnsi"/>
          <w:lang w:eastAsia="en-US"/>
        </w:rPr>
      </w:pPr>
      <w:r>
        <w:rPr>
          <w:rFonts w:eastAsiaTheme="minorHAnsi"/>
          <w:sz w:val="22"/>
          <w:szCs w:val="22"/>
          <w:lang w:eastAsia="en-US"/>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14:paraId="5C508072" w14:textId="77777777" w:rsidR="004F27D5" w:rsidRDefault="00492DD8">
      <w:pPr>
        <w:spacing w:after="0"/>
        <w:ind w:firstLine="709"/>
        <w:contextualSpacing/>
        <w:rPr>
          <w:rFonts w:eastAsiaTheme="minorHAnsi"/>
          <w:lang w:eastAsia="en-US"/>
        </w:rPr>
      </w:pPr>
      <w:r>
        <w:rPr>
          <w:rFonts w:eastAsiaTheme="minorHAnsi"/>
          <w:sz w:val="22"/>
          <w:szCs w:val="22"/>
          <w:lang w:eastAsia="en-US"/>
        </w:rPr>
        <w:lastRenderedPageBreak/>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14:paraId="175C76F9" w14:textId="77777777" w:rsidR="004F27D5" w:rsidRDefault="00492DD8">
      <w:pPr>
        <w:spacing w:after="0"/>
        <w:jc w:val="center"/>
        <w:rPr>
          <w:b/>
        </w:rPr>
      </w:pPr>
      <w:r>
        <w:rPr>
          <w:b/>
          <w:sz w:val="22"/>
          <w:szCs w:val="22"/>
        </w:rPr>
        <w:t>8. Срок действия, порядок изменения и расторжения Договора</w:t>
      </w:r>
    </w:p>
    <w:p w14:paraId="514CF4F7" w14:textId="14BE7607" w:rsidR="004F27D5" w:rsidRDefault="00492DD8">
      <w:pPr>
        <w:spacing w:after="0"/>
        <w:ind w:firstLine="709"/>
        <w:contextualSpacing/>
        <w:rPr>
          <w:rFonts w:eastAsiaTheme="minorHAnsi"/>
          <w:lang w:eastAsia="en-US"/>
        </w:rPr>
      </w:pPr>
      <w:r>
        <w:rPr>
          <w:rFonts w:eastAsiaTheme="minorHAnsi"/>
          <w:sz w:val="22"/>
          <w:szCs w:val="22"/>
          <w:lang w:eastAsia="en-US"/>
        </w:rPr>
        <w:t>8.1. Настоящий Договор вступает в силу с момента его подписания обеими сторонами и действует до 31 декабря 202</w:t>
      </w:r>
      <w:r w:rsidR="00F27998">
        <w:rPr>
          <w:rFonts w:eastAsiaTheme="minorHAnsi"/>
          <w:sz w:val="22"/>
          <w:szCs w:val="22"/>
          <w:lang w:eastAsia="en-US"/>
        </w:rPr>
        <w:t>6</w:t>
      </w:r>
      <w:r>
        <w:rPr>
          <w:rFonts w:eastAsiaTheme="minorHAnsi"/>
          <w:sz w:val="22"/>
          <w:szCs w:val="22"/>
          <w:lang w:eastAsia="en-US"/>
        </w:rPr>
        <w:t xml:space="preserve">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14:paraId="105E7EA7" w14:textId="77777777" w:rsidR="004F27D5" w:rsidRDefault="00492DD8">
      <w:pPr>
        <w:spacing w:after="0"/>
        <w:ind w:firstLine="709"/>
        <w:contextualSpacing/>
        <w:rPr>
          <w:rFonts w:eastAsiaTheme="minorHAnsi"/>
          <w:lang w:eastAsia="en-US"/>
        </w:rPr>
      </w:pPr>
      <w:r>
        <w:rPr>
          <w:rFonts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14:paraId="142D74C2" w14:textId="77777777" w:rsidR="004F27D5" w:rsidRDefault="00492DD8">
      <w:pPr>
        <w:spacing w:after="0"/>
        <w:ind w:firstLine="709"/>
        <w:contextualSpacing/>
        <w:rPr>
          <w:rFonts w:eastAsiaTheme="minorHAnsi"/>
          <w:lang w:eastAsia="en-US"/>
        </w:rPr>
      </w:pPr>
      <w:r>
        <w:rPr>
          <w:rFonts w:eastAsiaTheme="minorHAnsi"/>
          <w:sz w:val="22"/>
          <w:szCs w:val="22"/>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14:paraId="2EE4F0C6" w14:textId="77777777" w:rsidR="004F27D5" w:rsidRDefault="00492DD8">
      <w:pPr>
        <w:spacing w:after="0"/>
        <w:ind w:firstLine="709"/>
        <w:contextualSpacing/>
        <w:rPr>
          <w:rFonts w:eastAsiaTheme="minorHAnsi"/>
          <w:lang w:eastAsia="en-US"/>
        </w:rPr>
      </w:pPr>
      <w:r>
        <w:rPr>
          <w:rFonts w:eastAsiaTheme="minorHAnsi"/>
          <w:sz w:val="22"/>
          <w:szCs w:val="22"/>
          <w:lang w:eastAsia="en-US"/>
        </w:rPr>
        <w:t xml:space="preserve">     8.2.1. При снижении цены Договора без изменения предусмотренных Договором, объема услуги, качества оказываемой услуги и иных условий Договора.</w:t>
      </w:r>
    </w:p>
    <w:p w14:paraId="1FF59B8C" w14:textId="77777777" w:rsidR="004F27D5" w:rsidRDefault="00492DD8">
      <w:pPr>
        <w:spacing w:after="0"/>
        <w:ind w:firstLine="709"/>
        <w:contextualSpacing/>
        <w:rPr>
          <w:rFonts w:eastAsiaTheme="minorHAnsi"/>
          <w:lang w:eastAsia="en-US"/>
        </w:rPr>
      </w:pPr>
      <w:r>
        <w:rPr>
          <w:rFonts w:eastAsiaTheme="minorHAnsi"/>
          <w:sz w:val="22"/>
          <w:szCs w:val="22"/>
          <w:lang w:eastAsia="en-US"/>
        </w:rPr>
        <w:t xml:space="preserve">     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w:t>
      </w:r>
      <w:proofErr w:type="gramStart"/>
      <w:r>
        <w:rPr>
          <w:rFonts w:eastAsiaTheme="minorHAnsi"/>
          <w:sz w:val="22"/>
          <w:szCs w:val="22"/>
          <w:lang w:eastAsia="en-US"/>
        </w:rPr>
        <w:t>положений бюджетного законодательства Российской Федерации цены Договора</w:t>
      </w:r>
      <w:proofErr w:type="gramEnd"/>
      <w:r>
        <w:rPr>
          <w:rFonts w:eastAsiaTheme="minorHAnsi"/>
          <w:sz w:val="22"/>
          <w:szCs w:val="22"/>
          <w:lang w:eastAsia="en-US"/>
        </w:rPr>
        <w:t xml:space="preserve">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w:t>
      </w:r>
      <w:proofErr w:type="gramStart"/>
      <w:r>
        <w:rPr>
          <w:rFonts w:eastAsiaTheme="minorHAnsi"/>
          <w:sz w:val="22"/>
          <w:szCs w:val="22"/>
          <w:lang w:eastAsia="en-US"/>
        </w:rPr>
        <w:t>предусмотренных</w:t>
      </w:r>
      <w:proofErr w:type="gramEnd"/>
      <w:r>
        <w:rPr>
          <w:rFonts w:eastAsiaTheme="minorHAnsi"/>
          <w:sz w:val="22"/>
          <w:szCs w:val="22"/>
          <w:lang w:eastAsia="en-US"/>
        </w:rPr>
        <w:t xml:space="preserve"> Договором объема услуги стороны Договора обязаны уменьшить цену Договора исходя из цены единицы услуги. </w:t>
      </w:r>
    </w:p>
    <w:p w14:paraId="2C5D0581" w14:textId="77777777" w:rsidR="004F27D5" w:rsidRDefault="00492DD8">
      <w:pPr>
        <w:spacing w:after="0"/>
        <w:ind w:firstLine="709"/>
        <w:contextualSpacing/>
        <w:rPr>
          <w:rFonts w:eastAsiaTheme="minorHAnsi"/>
          <w:lang w:eastAsia="en-US"/>
        </w:rPr>
      </w:pPr>
      <w:r>
        <w:rPr>
          <w:rFonts w:eastAsiaTheme="minorHAnsi"/>
          <w:sz w:val="22"/>
          <w:szCs w:val="22"/>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07A8EFD2" w14:textId="77777777" w:rsidR="004F27D5" w:rsidRDefault="00492DD8">
      <w:pPr>
        <w:spacing w:after="0"/>
        <w:ind w:firstLine="709"/>
        <w:contextualSpacing/>
        <w:rPr>
          <w:rFonts w:eastAsiaTheme="minorHAnsi"/>
          <w:lang w:eastAsia="en-US"/>
        </w:rPr>
      </w:pPr>
      <w:r>
        <w:rPr>
          <w:rFonts w:eastAsiaTheme="minorHAnsi"/>
          <w:sz w:val="22"/>
          <w:szCs w:val="22"/>
          <w:lang w:eastAsia="en-US"/>
        </w:rPr>
        <w:t>8.4. В случае перемены Заказчика права и обязанности Заказчика, предусмотренные Договором, переходят к новому Заказчику.</w:t>
      </w:r>
    </w:p>
    <w:p w14:paraId="7705097A" w14:textId="77777777" w:rsidR="004F27D5" w:rsidRDefault="00492DD8">
      <w:pPr>
        <w:spacing w:after="0"/>
        <w:ind w:firstLine="709"/>
        <w:contextualSpacing/>
        <w:rPr>
          <w:rFonts w:eastAsiaTheme="minorHAnsi"/>
          <w:lang w:eastAsia="en-US"/>
        </w:rPr>
      </w:pPr>
      <w:r>
        <w:rPr>
          <w:rFonts w:eastAsiaTheme="minorHAnsi"/>
          <w:sz w:val="22"/>
          <w:szCs w:val="22"/>
          <w:lang w:eastAsia="en-US"/>
        </w:rPr>
        <w:t xml:space="preserve">8.5. </w:t>
      </w:r>
      <w:proofErr w:type="gramStart"/>
      <w:r>
        <w:rPr>
          <w:rFonts w:eastAsiaTheme="minorHAnsi"/>
          <w:sz w:val="22"/>
          <w:szCs w:val="22"/>
          <w:lang w:eastAsia="en-US"/>
        </w:rPr>
        <w:t xml:space="preserve">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roofErr w:type="gramEnd"/>
    </w:p>
    <w:p w14:paraId="17498462" w14:textId="77777777" w:rsidR="004F27D5" w:rsidRDefault="00492DD8">
      <w:pPr>
        <w:spacing w:after="0"/>
        <w:ind w:firstLine="709"/>
        <w:contextualSpacing/>
        <w:rPr>
          <w:rFonts w:eastAsiaTheme="minorHAnsi"/>
          <w:lang w:eastAsia="en-US"/>
        </w:rPr>
      </w:pPr>
      <w:r>
        <w:rPr>
          <w:rFonts w:eastAsiaTheme="minorHAnsi"/>
          <w:sz w:val="22"/>
          <w:szCs w:val="22"/>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14:paraId="7A686F33" w14:textId="77777777" w:rsidR="004F27D5" w:rsidRDefault="00492DD8">
      <w:pPr>
        <w:spacing w:after="0"/>
        <w:ind w:firstLine="709"/>
        <w:contextualSpacing/>
        <w:rPr>
          <w:rFonts w:eastAsiaTheme="minorHAnsi"/>
          <w:lang w:eastAsia="en-US"/>
        </w:rPr>
      </w:pPr>
      <w:r>
        <w:rPr>
          <w:rFonts w:eastAsiaTheme="minorHAnsi"/>
          <w:sz w:val="22"/>
          <w:szCs w:val="22"/>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14:paraId="137F024C" w14:textId="77777777" w:rsidR="004F27D5" w:rsidRDefault="00492DD8">
      <w:pPr>
        <w:spacing w:after="0"/>
        <w:ind w:firstLine="709"/>
        <w:contextualSpacing/>
        <w:rPr>
          <w:rFonts w:eastAsiaTheme="minorHAnsi"/>
          <w:lang w:eastAsia="en-US"/>
        </w:rPr>
      </w:pPr>
      <w:r>
        <w:rPr>
          <w:rFonts w:eastAsiaTheme="minorHAnsi"/>
          <w:sz w:val="22"/>
          <w:szCs w:val="22"/>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14:paraId="0A87E060" w14:textId="77777777" w:rsidR="004F27D5" w:rsidRDefault="00492DD8">
      <w:pPr>
        <w:spacing w:after="0"/>
        <w:ind w:firstLine="709"/>
        <w:contextualSpacing/>
        <w:rPr>
          <w:rFonts w:eastAsiaTheme="minorHAnsi"/>
          <w:lang w:eastAsia="en-US"/>
        </w:rPr>
      </w:pPr>
      <w:r>
        <w:rPr>
          <w:rFonts w:eastAsiaTheme="minorHAnsi"/>
          <w:sz w:val="22"/>
          <w:szCs w:val="22"/>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14:paraId="19B77049" w14:textId="77777777" w:rsidR="004F27D5" w:rsidRDefault="00492DD8">
      <w:pPr>
        <w:spacing w:after="0"/>
        <w:ind w:firstLine="709"/>
        <w:contextualSpacing/>
        <w:rPr>
          <w:rFonts w:eastAsiaTheme="minorHAnsi"/>
          <w:lang w:eastAsia="en-US"/>
        </w:rPr>
      </w:pPr>
      <w:r>
        <w:rPr>
          <w:rFonts w:eastAsiaTheme="minorHAnsi"/>
          <w:sz w:val="22"/>
          <w:szCs w:val="22"/>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w:t>
      </w:r>
      <w:proofErr w:type="gramStart"/>
      <w:r>
        <w:rPr>
          <w:rFonts w:eastAsiaTheme="minorHAnsi"/>
          <w:sz w:val="22"/>
          <w:szCs w:val="22"/>
          <w:lang w:eastAsia="en-US"/>
        </w:rPr>
        <w:t>и</w:t>
      </w:r>
      <w:proofErr w:type="gramEnd"/>
      <w:r>
        <w:rPr>
          <w:rFonts w:eastAsiaTheme="minorHAnsi"/>
          <w:sz w:val="22"/>
          <w:szCs w:val="22"/>
          <w:lang w:eastAsia="en-US"/>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2D5B56D8" w14:textId="77777777" w:rsidR="004F27D5" w:rsidRDefault="00492DD8">
      <w:pPr>
        <w:spacing w:after="0"/>
        <w:ind w:firstLine="709"/>
        <w:contextualSpacing/>
        <w:rPr>
          <w:rFonts w:eastAsiaTheme="minorHAnsi"/>
          <w:lang w:eastAsia="en-US"/>
        </w:rPr>
      </w:pPr>
      <w:r>
        <w:rPr>
          <w:rFonts w:eastAsiaTheme="minorHAnsi"/>
          <w:sz w:val="22"/>
          <w:szCs w:val="22"/>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241F6A65" w14:textId="77777777" w:rsidR="004F27D5" w:rsidRDefault="00492DD8">
      <w:pPr>
        <w:spacing w:after="0"/>
        <w:jc w:val="center"/>
        <w:rPr>
          <w:b/>
        </w:rPr>
      </w:pPr>
      <w:r>
        <w:rPr>
          <w:b/>
          <w:sz w:val="22"/>
          <w:szCs w:val="22"/>
        </w:rPr>
        <w:t>9. Порядок рассмотрения споров</w:t>
      </w:r>
    </w:p>
    <w:p w14:paraId="64417AEF" w14:textId="77777777" w:rsidR="004F27D5" w:rsidRDefault="00492DD8">
      <w:pPr>
        <w:spacing w:after="0"/>
        <w:ind w:firstLine="709"/>
        <w:contextualSpacing/>
        <w:rPr>
          <w:rFonts w:eastAsiaTheme="minorHAnsi"/>
          <w:lang w:eastAsia="en-US"/>
        </w:rPr>
      </w:pPr>
      <w:r>
        <w:rPr>
          <w:rFonts w:eastAsiaTheme="minorHAnsi"/>
          <w:sz w:val="22"/>
          <w:szCs w:val="22"/>
          <w:lang w:eastAsia="en-US"/>
        </w:rPr>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14:paraId="3F15FF49" w14:textId="77777777" w:rsidR="004F27D5" w:rsidRDefault="00492DD8">
      <w:pPr>
        <w:spacing w:after="0"/>
        <w:ind w:firstLine="709"/>
        <w:contextualSpacing/>
        <w:rPr>
          <w:rFonts w:eastAsiaTheme="minorHAnsi"/>
          <w:lang w:eastAsia="en-US"/>
        </w:rPr>
      </w:pPr>
      <w:r>
        <w:rPr>
          <w:rFonts w:eastAsiaTheme="minorHAnsi"/>
          <w:sz w:val="22"/>
          <w:szCs w:val="22"/>
          <w:lang w:eastAsia="en-US"/>
        </w:rPr>
        <w:lastRenderedPageBreak/>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14:paraId="6A8CF204" w14:textId="77777777" w:rsidR="004F27D5" w:rsidRDefault="00492DD8">
      <w:pPr>
        <w:spacing w:after="0"/>
        <w:jc w:val="center"/>
        <w:rPr>
          <w:b/>
        </w:rPr>
      </w:pPr>
      <w:r>
        <w:rPr>
          <w:b/>
          <w:sz w:val="22"/>
          <w:szCs w:val="22"/>
        </w:rPr>
        <w:t>10. Прочие условия</w:t>
      </w:r>
    </w:p>
    <w:p w14:paraId="3C2D6D68" w14:textId="77777777" w:rsidR="004F27D5" w:rsidRDefault="00492DD8">
      <w:pPr>
        <w:spacing w:after="0"/>
        <w:ind w:firstLine="709"/>
        <w:rPr>
          <w:sz w:val="22"/>
          <w:szCs w:val="22"/>
        </w:rPr>
      </w:pPr>
      <w:r>
        <w:rPr>
          <w:sz w:val="22"/>
          <w:szCs w:val="22"/>
        </w:rPr>
        <w:t>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5CAF31E" w14:textId="77777777" w:rsidR="004F27D5" w:rsidRDefault="00492DD8">
      <w:pPr>
        <w:spacing w:after="0"/>
        <w:rPr>
          <w:sz w:val="22"/>
          <w:szCs w:val="22"/>
        </w:rPr>
      </w:pPr>
      <w:r>
        <w:rPr>
          <w:sz w:val="22"/>
          <w:szCs w:val="22"/>
        </w:rPr>
        <w:t xml:space="preserve">    10.2. По всем иным вопросам, не урегулированным в настоящем Договоре, Стороны будут руководствоваться нормами действующего законодательства РФ.</w:t>
      </w:r>
    </w:p>
    <w:p w14:paraId="45DD928D" w14:textId="77777777" w:rsidR="004F27D5" w:rsidRDefault="00492DD8">
      <w:pPr>
        <w:spacing w:after="0"/>
        <w:rPr>
          <w:sz w:val="22"/>
          <w:szCs w:val="22"/>
        </w:rPr>
      </w:pPr>
      <w:r>
        <w:rPr>
          <w:sz w:val="22"/>
          <w:szCs w:val="22"/>
        </w:rPr>
        <w:t xml:space="preserve">          10.3. Все приложения к Договору являются его неотъемлемой частью:</w:t>
      </w:r>
    </w:p>
    <w:p w14:paraId="604BFE17" w14:textId="77777777" w:rsidR="004F27D5" w:rsidRDefault="00492DD8">
      <w:pPr>
        <w:spacing w:after="0"/>
        <w:ind w:firstLine="709"/>
        <w:rPr>
          <w:sz w:val="22"/>
          <w:szCs w:val="22"/>
        </w:rPr>
      </w:pPr>
      <w:r>
        <w:rPr>
          <w:sz w:val="22"/>
          <w:szCs w:val="22"/>
        </w:rPr>
        <w:t>Приложение № 1 – Спецификация.</w:t>
      </w:r>
    </w:p>
    <w:p w14:paraId="5E5FB483" w14:textId="77777777" w:rsidR="004F27D5" w:rsidRDefault="004F27D5">
      <w:pPr>
        <w:spacing w:after="0"/>
        <w:ind w:firstLine="709"/>
        <w:rPr>
          <w:sz w:val="22"/>
          <w:szCs w:val="22"/>
        </w:rPr>
      </w:pPr>
    </w:p>
    <w:p w14:paraId="189CDE9B" w14:textId="77777777" w:rsidR="004F27D5" w:rsidRDefault="00492DD8">
      <w:pPr>
        <w:spacing w:after="0"/>
        <w:jc w:val="center"/>
      </w:pPr>
      <w:r>
        <w:rPr>
          <w:b/>
        </w:rPr>
        <w:t>11. Юридические адреса и банковские реквизиты</w:t>
      </w:r>
    </w:p>
    <w:p w14:paraId="5514B20E" w14:textId="77777777" w:rsidR="004F27D5" w:rsidRDefault="004F27D5">
      <w:pPr>
        <w:spacing w:after="0"/>
        <w:jc w:val="left"/>
        <w:rPr>
          <w:rFonts w:eastAsia="Lucida Sans Unicode"/>
          <w:lang w:bidi="ru-RU"/>
        </w:rPr>
      </w:pPr>
    </w:p>
    <w:tbl>
      <w:tblPr>
        <w:tblW w:w="10484" w:type="dxa"/>
        <w:tblInd w:w="-175" w:type="dxa"/>
        <w:tblLook w:val="0000" w:firstRow="0" w:lastRow="0" w:firstColumn="0" w:lastColumn="0" w:noHBand="0" w:noVBand="0"/>
      </w:tblPr>
      <w:tblGrid>
        <w:gridCol w:w="290"/>
        <w:gridCol w:w="5238"/>
        <w:gridCol w:w="4538"/>
        <w:gridCol w:w="418"/>
      </w:tblGrid>
      <w:tr w:rsidR="004F27D5" w14:paraId="7AEFF84A" w14:textId="77777777" w:rsidTr="00CB314E">
        <w:trPr>
          <w:trHeight w:val="388"/>
        </w:trPr>
        <w:tc>
          <w:tcPr>
            <w:tcW w:w="290" w:type="dxa"/>
          </w:tcPr>
          <w:p w14:paraId="15FFA372" w14:textId="77777777" w:rsidR="004F27D5" w:rsidRDefault="004F27D5">
            <w:pPr>
              <w:spacing w:after="0"/>
              <w:jc w:val="left"/>
              <w:rPr>
                <w:rFonts w:eastAsia="Lucida Sans Unicode"/>
                <w:b/>
                <w:bCs/>
                <w:sz w:val="22"/>
                <w:szCs w:val="22"/>
                <w:lang w:bidi="ru-RU"/>
              </w:rPr>
            </w:pPr>
          </w:p>
        </w:tc>
        <w:tc>
          <w:tcPr>
            <w:tcW w:w="5238" w:type="dxa"/>
            <w:tcBorders>
              <w:bottom w:val="single" w:sz="4" w:space="0" w:color="000001"/>
            </w:tcBorders>
          </w:tcPr>
          <w:p w14:paraId="0B2E1686" w14:textId="77777777" w:rsidR="004F27D5" w:rsidRDefault="00492DD8">
            <w:pPr>
              <w:spacing w:after="0"/>
              <w:jc w:val="left"/>
              <w:rPr>
                <w:rFonts w:eastAsia="Lucida Sans Unicode"/>
                <w:b/>
                <w:bCs/>
                <w:sz w:val="22"/>
                <w:szCs w:val="22"/>
                <w:lang w:bidi="ru-RU"/>
              </w:rPr>
            </w:pPr>
            <w:r>
              <w:rPr>
                <w:rFonts w:eastAsia="Lucida Sans Unicode"/>
                <w:b/>
                <w:bCs/>
                <w:sz w:val="20"/>
                <w:szCs w:val="20"/>
                <w:lang w:bidi="ru-RU"/>
              </w:rPr>
              <w:t>Заказчик</w:t>
            </w:r>
          </w:p>
        </w:tc>
        <w:tc>
          <w:tcPr>
            <w:tcW w:w="4538" w:type="dxa"/>
            <w:tcBorders>
              <w:bottom w:val="single" w:sz="4" w:space="0" w:color="000001"/>
            </w:tcBorders>
          </w:tcPr>
          <w:p w14:paraId="0222B873" w14:textId="5FE73CAA" w:rsidR="004F27D5" w:rsidRDefault="00BD14AC">
            <w:pPr>
              <w:spacing w:after="0"/>
              <w:jc w:val="left"/>
              <w:rPr>
                <w:rFonts w:eastAsia="Lucida Sans Unicode"/>
                <w:b/>
                <w:sz w:val="22"/>
                <w:szCs w:val="22"/>
                <w:lang w:bidi="ru-RU"/>
              </w:rPr>
            </w:pPr>
            <w:r>
              <w:rPr>
                <w:rFonts w:eastAsia="Lucida Sans Unicode"/>
                <w:b/>
                <w:sz w:val="20"/>
                <w:szCs w:val="20"/>
                <w:lang w:bidi="ru-RU"/>
              </w:rPr>
              <w:t xml:space="preserve">     </w:t>
            </w:r>
            <w:r w:rsidR="00492DD8">
              <w:rPr>
                <w:rFonts w:eastAsia="Lucida Sans Unicode"/>
                <w:b/>
                <w:sz w:val="20"/>
                <w:szCs w:val="20"/>
                <w:lang w:bidi="ru-RU"/>
              </w:rPr>
              <w:t>Поставщик</w:t>
            </w:r>
          </w:p>
        </w:tc>
        <w:tc>
          <w:tcPr>
            <w:tcW w:w="418" w:type="dxa"/>
          </w:tcPr>
          <w:p w14:paraId="090AB5E0" w14:textId="77777777" w:rsidR="004F27D5" w:rsidRDefault="004F27D5"/>
        </w:tc>
      </w:tr>
      <w:tr w:rsidR="004F27D5" w14:paraId="3D265773" w14:textId="77777777" w:rsidTr="00BD14AC">
        <w:trPr>
          <w:trHeight w:val="872"/>
        </w:trPr>
        <w:tc>
          <w:tcPr>
            <w:tcW w:w="290" w:type="dxa"/>
          </w:tcPr>
          <w:p w14:paraId="63151C44" w14:textId="77777777" w:rsidR="004F27D5" w:rsidRDefault="004F27D5">
            <w:pPr>
              <w:spacing w:after="0"/>
              <w:jc w:val="left"/>
              <w:rPr>
                <w:rFonts w:eastAsia="Lucida Sans Unicode"/>
                <w:b/>
                <w:sz w:val="22"/>
                <w:szCs w:val="22"/>
                <w:lang w:bidi="ru-RU"/>
              </w:rPr>
            </w:pPr>
          </w:p>
        </w:tc>
        <w:tc>
          <w:tcPr>
            <w:tcW w:w="5238" w:type="dxa"/>
            <w:tcBorders>
              <w:top w:val="single" w:sz="4" w:space="0" w:color="000001"/>
              <w:left w:val="single" w:sz="4" w:space="0" w:color="000001"/>
              <w:bottom w:val="single" w:sz="4" w:space="0" w:color="000001"/>
              <w:right w:val="single" w:sz="4" w:space="0" w:color="000001"/>
            </w:tcBorders>
            <w:tcMar>
              <w:left w:w="93" w:type="dxa"/>
            </w:tcMar>
          </w:tcPr>
          <w:p w14:paraId="3BEA5543" w14:textId="77777777" w:rsidR="004F27D5" w:rsidRDefault="00690A73">
            <w:pPr>
              <w:widowControl w:val="0"/>
              <w:spacing w:after="0"/>
              <w:jc w:val="left"/>
              <w:rPr>
                <w:sz w:val="22"/>
                <w:szCs w:val="22"/>
              </w:rPr>
            </w:pPr>
            <w:r w:rsidRPr="00690A73">
              <w:rPr>
                <w:rFonts w:eastAsia="Lucida Sans Unicode"/>
                <w:b/>
                <w:bCs/>
                <w:sz w:val="20"/>
                <w:szCs w:val="20"/>
                <w:lang w:bidi="ru-RU"/>
              </w:rPr>
              <w:t>муниципальное казенное учреждение «Центр реализации полномочий и обеспечения деятельности МО Аннинское городское поселение»</w:t>
            </w:r>
            <w:r>
              <w:rPr>
                <w:rFonts w:eastAsia="Lucida Sans Unicode"/>
                <w:b/>
                <w:bCs/>
                <w:sz w:val="20"/>
                <w:szCs w:val="20"/>
                <w:lang w:bidi="ru-RU"/>
              </w:rPr>
              <w:t xml:space="preserve"> (МКУ «ЦРП»)</w:t>
            </w:r>
          </w:p>
        </w:tc>
        <w:tc>
          <w:tcPr>
            <w:tcW w:w="4538" w:type="dxa"/>
            <w:tcBorders>
              <w:top w:val="single" w:sz="4" w:space="0" w:color="000001"/>
              <w:left w:val="single" w:sz="4" w:space="0" w:color="000001"/>
              <w:bottom w:val="single" w:sz="4" w:space="0" w:color="000001"/>
              <w:right w:val="single" w:sz="4" w:space="0" w:color="000001"/>
            </w:tcBorders>
            <w:tcMar>
              <w:left w:w="93" w:type="dxa"/>
            </w:tcMar>
          </w:tcPr>
          <w:p w14:paraId="27D5CF25" w14:textId="77777777" w:rsidR="004F27D5" w:rsidRDefault="004F27D5" w:rsidP="00031092">
            <w:pPr>
              <w:suppressAutoHyphens/>
              <w:rPr>
                <w:rFonts w:eastAsia="Lucida Sans Unicode"/>
                <w:b/>
                <w:sz w:val="22"/>
                <w:szCs w:val="22"/>
                <w:lang w:bidi="ru-RU"/>
              </w:rPr>
            </w:pPr>
          </w:p>
        </w:tc>
        <w:tc>
          <w:tcPr>
            <w:tcW w:w="418" w:type="dxa"/>
          </w:tcPr>
          <w:p w14:paraId="5078962F" w14:textId="77777777" w:rsidR="004F27D5" w:rsidRDefault="004F27D5"/>
        </w:tc>
      </w:tr>
      <w:tr w:rsidR="004F27D5" w14:paraId="5A24E886" w14:textId="77777777" w:rsidTr="00BD14AC">
        <w:trPr>
          <w:trHeight w:val="3568"/>
        </w:trPr>
        <w:tc>
          <w:tcPr>
            <w:tcW w:w="290" w:type="dxa"/>
          </w:tcPr>
          <w:p w14:paraId="02F5B078" w14:textId="77777777" w:rsidR="004F27D5" w:rsidRDefault="004F27D5">
            <w:pPr>
              <w:spacing w:after="0"/>
              <w:jc w:val="left"/>
              <w:rPr>
                <w:rFonts w:eastAsia="Lucida Sans Unicode"/>
                <w:sz w:val="22"/>
                <w:szCs w:val="22"/>
                <w:lang w:bidi="ru-RU"/>
              </w:rPr>
            </w:pPr>
          </w:p>
        </w:tc>
        <w:tc>
          <w:tcPr>
            <w:tcW w:w="5238" w:type="dxa"/>
            <w:tcBorders>
              <w:top w:val="single" w:sz="4" w:space="0" w:color="000001"/>
              <w:left w:val="single" w:sz="4" w:space="0" w:color="000001"/>
              <w:bottom w:val="single" w:sz="4" w:space="0" w:color="000001"/>
              <w:right w:val="single" w:sz="4" w:space="0" w:color="000001"/>
            </w:tcBorders>
            <w:tcMar>
              <w:left w:w="93" w:type="dxa"/>
            </w:tcMar>
          </w:tcPr>
          <w:p w14:paraId="267FAF55" w14:textId="77777777" w:rsidR="004F27D5" w:rsidRDefault="004F27D5">
            <w:pPr>
              <w:pStyle w:val="Nonformat"/>
              <w:jc w:val="both"/>
              <w:rPr>
                <w:rFonts w:ascii="Times New Roman" w:hAnsi="Times New Roman"/>
                <w:b/>
                <w:bCs/>
                <w:szCs w:val="18"/>
              </w:rPr>
            </w:pPr>
          </w:p>
          <w:p w14:paraId="0B760B27" w14:textId="77777777" w:rsidR="004F27D5" w:rsidRDefault="00492DD8">
            <w:pPr>
              <w:pStyle w:val="Nonformat"/>
              <w:jc w:val="both"/>
              <w:rPr>
                <w:rFonts w:ascii="Times New Roman" w:hAnsi="Times New Roman"/>
                <w:bCs/>
                <w:szCs w:val="18"/>
              </w:rPr>
            </w:pPr>
            <w:r>
              <w:rPr>
                <w:rFonts w:ascii="Times New Roman" w:hAnsi="Times New Roman"/>
                <w:b/>
                <w:bCs/>
                <w:szCs w:val="18"/>
              </w:rPr>
              <w:t>ИНН</w:t>
            </w:r>
            <w:r>
              <w:rPr>
                <w:rFonts w:ascii="Times New Roman" w:hAnsi="Times New Roman"/>
                <w:bCs/>
                <w:szCs w:val="18"/>
              </w:rPr>
              <w:t xml:space="preserve"> 4725</w:t>
            </w:r>
            <w:r w:rsidR="00690A73">
              <w:rPr>
                <w:rFonts w:ascii="Times New Roman" w:hAnsi="Times New Roman"/>
                <w:bCs/>
                <w:szCs w:val="18"/>
              </w:rPr>
              <w:t>003158</w:t>
            </w:r>
            <w:r>
              <w:rPr>
                <w:rFonts w:ascii="Times New Roman" w:hAnsi="Times New Roman"/>
                <w:bCs/>
                <w:szCs w:val="18"/>
              </w:rPr>
              <w:t xml:space="preserve"> / </w:t>
            </w:r>
            <w:r>
              <w:rPr>
                <w:rFonts w:ascii="Times New Roman" w:hAnsi="Times New Roman"/>
                <w:b/>
                <w:bCs/>
                <w:szCs w:val="18"/>
              </w:rPr>
              <w:t xml:space="preserve">КПП </w:t>
            </w:r>
            <w:r>
              <w:rPr>
                <w:rFonts w:ascii="Times New Roman" w:hAnsi="Times New Roman"/>
                <w:bCs/>
                <w:szCs w:val="18"/>
              </w:rPr>
              <w:t>472501001</w:t>
            </w:r>
          </w:p>
          <w:p w14:paraId="4A969549" w14:textId="77777777" w:rsidR="004F27D5" w:rsidRDefault="00492DD8">
            <w:pPr>
              <w:pStyle w:val="Nonformat"/>
              <w:jc w:val="both"/>
              <w:rPr>
                <w:rFonts w:ascii="Times New Roman" w:hAnsi="Times New Roman"/>
                <w:bCs/>
                <w:szCs w:val="18"/>
              </w:rPr>
            </w:pPr>
            <w:r>
              <w:rPr>
                <w:rFonts w:ascii="Times New Roman" w:hAnsi="Times New Roman"/>
                <w:bCs/>
                <w:szCs w:val="18"/>
              </w:rPr>
              <w:t xml:space="preserve">ОГРН </w:t>
            </w:r>
            <w:r w:rsidR="00690A73" w:rsidRPr="00690A73">
              <w:rPr>
                <w:rFonts w:ascii="Times New Roman" w:hAnsi="Times New Roman"/>
                <w:bCs/>
                <w:szCs w:val="18"/>
              </w:rPr>
              <w:t>1174704003110</w:t>
            </w:r>
          </w:p>
          <w:p w14:paraId="4F6D8EDF" w14:textId="77777777" w:rsidR="004E5F7E" w:rsidRDefault="00492DD8" w:rsidP="004E5F7E">
            <w:pPr>
              <w:pStyle w:val="Nonformat"/>
              <w:jc w:val="both"/>
              <w:rPr>
                <w:rFonts w:ascii="Times New Roman" w:hAnsi="Times New Roman"/>
                <w:bCs/>
                <w:szCs w:val="18"/>
              </w:rPr>
            </w:pPr>
            <w:r>
              <w:rPr>
                <w:rFonts w:ascii="Times New Roman" w:hAnsi="Times New Roman"/>
                <w:b/>
                <w:bCs/>
                <w:szCs w:val="18"/>
              </w:rPr>
              <w:t>Юридический адрес:</w:t>
            </w:r>
            <w:r>
              <w:rPr>
                <w:rFonts w:ascii="Times New Roman" w:eastAsia="Calibri" w:hAnsi="Times New Roman"/>
                <w:sz w:val="32"/>
                <w:szCs w:val="28"/>
                <w:lang w:eastAsia="en-US"/>
              </w:rPr>
              <w:t xml:space="preserve"> </w:t>
            </w:r>
            <w:r w:rsidR="004E5F7E">
              <w:rPr>
                <w:rFonts w:ascii="Times New Roman" w:hAnsi="Times New Roman"/>
                <w:bCs/>
                <w:szCs w:val="18"/>
              </w:rPr>
              <w:t xml:space="preserve">188505, Ленинградская область, </w:t>
            </w:r>
            <w:proofErr w:type="spellStart"/>
            <w:r w:rsidR="004E5F7E">
              <w:rPr>
                <w:rFonts w:ascii="Times New Roman" w:hAnsi="Times New Roman"/>
                <w:bCs/>
                <w:szCs w:val="18"/>
              </w:rPr>
              <w:t>м</w:t>
            </w:r>
            <w:proofErr w:type="gramStart"/>
            <w:r w:rsidR="004E5F7E">
              <w:rPr>
                <w:rFonts w:ascii="Times New Roman" w:hAnsi="Times New Roman"/>
                <w:bCs/>
                <w:szCs w:val="18"/>
              </w:rPr>
              <w:t>.р</w:t>
            </w:r>
            <w:proofErr w:type="spellEnd"/>
            <w:proofErr w:type="gramEnd"/>
            <w:r w:rsidR="004E5F7E">
              <w:rPr>
                <w:rFonts w:ascii="Times New Roman" w:hAnsi="Times New Roman"/>
                <w:bCs/>
                <w:szCs w:val="18"/>
              </w:rPr>
              <w:t xml:space="preserve">-н Ломоносовский, </w:t>
            </w:r>
            <w:proofErr w:type="spellStart"/>
            <w:r w:rsidR="004E5F7E">
              <w:rPr>
                <w:rFonts w:ascii="Times New Roman" w:hAnsi="Times New Roman"/>
                <w:bCs/>
                <w:szCs w:val="18"/>
              </w:rPr>
              <w:t>г.п</w:t>
            </w:r>
            <w:proofErr w:type="spellEnd"/>
            <w:r w:rsidR="004E5F7E">
              <w:rPr>
                <w:rFonts w:ascii="Times New Roman" w:hAnsi="Times New Roman"/>
                <w:bCs/>
                <w:szCs w:val="18"/>
              </w:rPr>
              <w:t xml:space="preserve">. Аннинское, </w:t>
            </w:r>
            <w:proofErr w:type="gramStart"/>
            <w:r w:rsidR="004E5F7E">
              <w:rPr>
                <w:rFonts w:ascii="Times New Roman" w:hAnsi="Times New Roman"/>
                <w:bCs/>
                <w:szCs w:val="18"/>
              </w:rPr>
              <w:t>п</w:t>
            </w:r>
            <w:proofErr w:type="gramEnd"/>
            <w:r w:rsidR="004E5F7E">
              <w:rPr>
                <w:rFonts w:ascii="Times New Roman" w:hAnsi="Times New Roman"/>
                <w:bCs/>
                <w:szCs w:val="18"/>
              </w:rPr>
              <w:t xml:space="preserve"> Аннино, </w:t>
            </w:r>
            <w:proofErr w:type="spellStart"/>
            <w:r w:rsidR="004E5F7E">
              <w:rPr>
                <w:rFonts w:ascii="Times New Roman" w:hAnsi="Times New Roman"/>
                <w:bCs/>
                <w:szCs w:val="18"/>
              </w:rPr>
              <w:t>ул</w:t>
            </w:r>
            <w:proofErr w:type="spellEnd"/>
            <w:r w:rsidR="004E5F7E">
              <w:rPr>
                <w:rFonts w:ascii="Times New Roman" w:hAnsi="Times New Roman"/>
                <w:bCs/>
                <w:szCs w:val="18"/>
              </w:rPr>
              <w:t xml:space="preserve"> Садовая, дом 10</w:t>
            </w:r>
          </w:p>
          <w:p w14:paraId="5F8CF5E6" w14:textId="77777777" w:rsidR="004F27D5" w:rsidRDefault="00492DD8">
            <w:pPr>
              <w:pStyle w:val="Nonformat"/>
              <w:jc w:val="both"/>
              <w:rPr>
                <w:rFonts w:ascii="Times New Roman" w:hAnsi="Times New Roman"/>
                <w:bCs/>
                <w:szCs w:val="18"/>
              </w:rPr>
            </w:pPr>
            <w:r>
              <w:rPr>
                <w:rFonts w:ascii="Times New Roman" w:hAnsi="Times New Roman"/>
                <w:b/>
                <w:bCs/>
                <w:szCs w:val="18"/>
              </w:rPr>
              <w:t>Адрес местонахождения:</w:t>
            </w:r>
            <w:r>
              <w:rPr>
                <w:rFonts w:ascii="Times New Roman" w:hAnsi="Times New Roman"/>
                <w:bCs/>
                <w:szCs w:val="18"/>
              </w:rPr>
              <w:t xml:space="preserve"> 188505, Ленинградская область, </w:t>
            </w:r>
            <w:proofErr w:type="spellStart"/>
            <w:r>
              <w:rPr>
                <w:rFonts w:ascii="Times New Roman" w:hAnsi="Times New Roman"/>
                <w:bCs/>
                <w:szCs w:val="18"/>
              </w:rPr>
              <w:t>м</w:t>
            </w:r>
            <w:proofErr w:type="gramStart"/>
            <w:r>
              <w:rPr>
                <w:rFonts w:ascii="Times New Roman" w:hAnsi="Times New Roman"/>
                <w:bCs/>
                <w:szCs w:val="18"/>
              </w:rPr>
              <w:t>.р</w:t>
            </w:r>
            <w:proofErr w:type="spellEnd"/>
            <w:proofErr w:type="gramEnd"/>
            <w:r>
              <w:rPr>
                <w:rFonts w:ascii="Times New Roman" w:hAnsi="Times New Roman"/>
                <w:bCs/>
                <w:szCs w:val="18"/>
              </w:rPr>
              <w:t xml:space="preserve">-н Ломоносовский, </w:t>
            </w:r>
            <w:proofErr w:type="spellStart"/>
            <w:r>
              <w:rPr>
                <w:rFonts w:ascii="Times New Roman" w:hAnsi="Times New Roman"/>
                <w:bCs/>
                <w:szCs w:val="18"/>
              </w:rPr>
              <w:t>г.п</w:t>
            </w:r>
            <w:proofErr w:type="spellEnd"/>
            <w:r>
              <w:rPr>
                <w:rFonts w:ascii="Times New Roman" w:hAnsi="Times New Roman"/>
                <w:bCs/>
                <w:szCs w:val="18"/>
              </w:rPr>
              <w:t xml:space="preserve">. Аннинское, </w:t>
            </w:r>
            <w:proofErr w:type="gramStart"/>
            <w:r>
              <w:rPr>
                <w:rFonts w:ascii="Times New Roman" w:hAnsi="Times New Roman"/>
                <w:bCs/>
                <w:szCs w:val="18"/>
              </w:rPr>
              <w:t>п</w:t>
            </w:r>
            <w:proofErr w:type="gramEnd"/>
            <w:r>
              <w:rPr>
                <w:rFonts w:ascii="Times New Roman" w:hAnsi="Times New Roman"/>
                <w:bCs/>
                <w:szCs w:val="18"/>
              </w:rPr>
              <w:t xml:space="preserve"> Аннино, </w:t>
            </w:r>
            <w:proofErr w:type="spellStart"/>
            <w:r>
              <w:rPr>
                <w:rFonts w:ascii="Times New Roman" w:hAnsi="Times New Roman"/>
                <w:bCs/>
                <w:szCs w:val="18"/>
              </w:rPr>
              <w:t>ул</w:t>
            </w:r>
            <w:proofErr w:type="spellEnd"/>
            <w:r>
              <w:rPr>
                <w:rFonts w:ascii="Times New Roman" w:hAnsi="Times New Roman"/>
                <w:bCs/>
                <w:szCs w:val="18"/>
              </w:rPr>
              <w:t xml:space="preserve"> Садовая, дом 1</w:t>
            </w:r>
            <w:r w:rsidR="00690A73">
              <w:rPr>
                <w:rFonts w:ascii="Times New Roman" w:hAnsi="Times New Roman"/>
                <w:bCs/>
                <w:szCs w:val="18"/>
              </w:rPr>
              <w:t>0</w:t>
            </w:r>
          </w:p>
          <w:p w14:paraId="3DC2559E" w14:textId="77777777" w:rsidR="00690A73" w:rsidRDefault="00690A73">
            <w:pPr>
              <w:pStyle w:val="Nonformat"/>
              <w:jc w:val="both"/>
              <w:rPr>
                <w:rFonts w:ascii="Times New Roman" w:hAnsi="Times New Roman"/>
                <w:bCs/>
                <w:szCs w:val="18"/>
              </w:rPr>
            </w:pPr>
            <w:r w:rsidRPr="00690A73">
              <w:rPr>
                <w:rFonts w:ascii="Times New Roman" w:hAnsi="Times New Roman"/>
                <w:bCs/>
                <w:szCs w:val="18"/>
              </w:rPr>
              <w:t>УФК по Ленинградской области (КФ администрации Ломоносовского муниципального района, МКУ «ЦРП», л/с 03901120180)</w:t>
            </w:r>
          </w:p>
          <w:p w14:paraId="426A9879" w14:textId="74F90BAD" w:rsidR="004F27D5" w:rsidRDefault="00492DD8">
            <w:pPr>
              <w:pStyle w:val="Nonformat"/>
              <w:jc w:val="both"/>
              <w:rPr>
                <w:rFonts w:ascii="Times New Roman" w:hAnsi="Times New Roman"/>
                <w:bCs/>
                <w:szCs w:val="18"/>
              </w:rPr>
            </w:pPr>
            <w:r>
              <w:rPr>
                <w:rFonts w:ascii="Times New Roman" w:hAnsi="Times New Roman"/>
                <w:b/>
                <w:bCs/>
                <w:szCs w:val="18"/>
              </w:rPr>
              <w:t>Единый казначейский счет</w:t>
            </w:r>
            <w:r w:rsidR="00BD14AC">
              <w:rPr>
                <w:rFonts w:ascii="Times New Roman" w:hAnsi="Times New Roman"/>
                <w:b/>
                <w:bCs/>
                <w:szCs w:val="18"/>
              </w:rPr>
              <w:t xml:space="preserve">: </w:t>
            </w:r>
            <w:r>
              <w:rPr>
                <w:rFonts w:ascii="Times New Roman" w:hAnsi="Times New Roman"/>
                <w:b/>
                <w:bCs/>
                <w:szCs w:val="18"/>
              </w:rPr>
              <w:t xml:space="preserve">  </w:t>
            </w:r>
            <w:r>
              <w:rPr>
                <w:rFonts w:ascii="Times New Roman" w:hAnsi="Times New Roman"/>
                <w:bCs/>
                <w:szCs w:val="18"/>
              </w:rPr>
              <w:t>40102810745370000098</w:t>
            </w:r>
          </w:p>
          <w:p w14:paraId="0E68384C" w14:textId="3EE5E0E0" w:rsidR="004F27D5" w:rsidRDefault="00492DD8">
            <w:pPr>
              <w:pStyle w:val="Nonformat"/>
              <w:jc w:val="both"/>
              <w:rPr>
                <w:rFonts w:ascii="Times New Roman" w:hAnsi="Times New Roman"/>
                <w:bCs/>
                <w:szCs w:val="18"/>
              </w:rPr>
            </w:pPr>
            <w:r>
              <w:rPr>
                <w:rFonts w:ascii="Times New Roman" w:hAnsi="Times New Roman"/>
                <w:b/>
                <w:bCs/>
                <w:szCs w:val="18"/>
              </w:rPr>
              <w:t>Казначейский счет</w:t>
            </w:r>
            <w:r w:rsidR="00BD14AC">
              <w:rPr>
                <w:rFonts w:ascii="Times New Roman" w:hAnsi="Times New Roman"/>
                <w:b/>
                <w:bCs/>
                <w:szCs w:val="18"/>
              </w:rPr>
              <w:t>:</w:t>
            </w:r>
            <w:r>
              <w:rPr>
                <w:rFonts w:ascii="Times New Roman" w:hAnsi="Times New Roman"/>
                <w:b/>
                <w:bCs/>
                <w:szCs w:val="18"/>
              </w:rPr>
              <w:t xml:space="preserve"> </w:t>
            </w:r>
            <w:r>
              <w:rPr>
                <w:rFonts w:ascii="Times New Roman" w:hAnsi="Times New Roman"/>
                <w:bCs/>
                <w:szCs w:val="18"/>
              </w:rPr>
              <w:t>03234643416301524500</w:t>
            </w:r>
          </w:p>
          <w:p w14:paraId="01674610" w14:textId="77777777" w:rsidR="00BD14AC" w:rsidRDefault="00492DD8">
            <w:pPr>
              <w:pStyle w:val="Nonformat"/>
              <w:jc w:val="both"/>
              <w:rPr>
                <w:rFonts w:ascii="Times New Roman" w:hAnsi="Times New Roman"/>
                <w:bCs/>
                <w:szCs w:val="18"/>
              </w:rPr>
            </w:pPr>
            <w:r>
              <w:rPr>
                <w:rFonts w:ascii="Times New Roman" w:hAnsi="Times New Roman"/>
                <w:b/>
                <w:bCs/>
                <w:szCs w:val="18"/>
              </w:rPr>
              <w:t>Банк</w:t>
            </w:r>
            <w:r w:rsidR="00BD14AC">
              <w:rPr>
                <w:rFonts w:ascii="Times New Roman" w:hAnsi="Times New Roman"/>
                <w:bCs/>
                <w:szCs w:val="18"/>
              </w:rPr>
              <w:t xml:space="preserve">: </w:t>
            </w:r>
            <w:r w:rsidR="00BD14AC" w:rsidRPr="00BD14AC">
              <w:rPr>
                <w:rFonts w:ascii="Times New Roman" w:hAnsi="Times New Roman"/>
                <w:bCs/>
                <w:szCs w:val="18"/>
              </w:rPr>
              <w:t>ОКЦ № 1 Северо-Западного ГУ Банка России//</w:t>
            </w:r>
          </w:p>
          <w:p w14:paraId="4F446305" w14:textId="71F77F91" w:rsidR="004F27D5" w:rsidRDefault="00BD14AC">
            <w:pPr>
              <w:pStyle w:val="Nonformat"/>
              <w:jc w:val="both"/>
              <w:rPr>
                <w:rFonts w:ascii="Times New Roman" w:hAnsi="Times New Roman"/>
                <w:bCs/>
                <w:szCs w:val="18"/>
              </w:rPr>
            </w:pPr>
            <w:r w:rsidRPr="00BD14AC">
              <w:rPr>
                <w:rFonts w:ascii="Times New Roman" w:hAnsi="Times New Roman"/>
                <w:bCs/>
                <w:szCs w:val="18"/>
              </w:rPr>
              <w:t>УФК по Ленинградской области, г. Санкт-Петербург</w:t>
            </w:r>
          </w:p>
          <w:p w14:paraId="0D97A57D" w14:textId="13F0D8DB" w:rsidR="004F27D5" w:rsidRDefault="00492DD8">
            <w:pPr>
              <w:pStyle w:val="Nonformat"/>
              <w:jc w:val="both"/>
              <w:rPr>
                <w:rFonts w:ascii="Times New Roman" w:hAnsi="Times New Roman"/>
                <w:bCs/>
                <w:szCs w:val="18"/>
              </w:rPr>
            </w:pPr>
            <w:r>
              <w:rPr>
                <w:rFonts w:ascii="Times New Roman" w:hAnsi="Times New Roman"/>
                <w:b/>
                <w:bCs/>
                <w:szCs w:val="18"/>
              </w:rPr>
              <w:t>БИК</w:t>
            </w:r>
            <w:r w:rsidR="00BD14AC">
              <w:rPr>
                <w:rFonts w:ascii="Times New Roman" w:hAnsi="Times New Roman"/>
                <w:b/>
                <w:bCs/>
                <w:szCs w:val="18"/>
              </w:rPr>
              <w:t>:</w:t>
            </w:r>
            <w:r>
              <w:rPr>
                <w:rFonts w:ascii="Times New Roman" w:hAnsi="Times New Roman"/>
                <w:bCs/>
                <w:szCs w:val="18"/>
              </w:rPr>
              <w:t xml:space="preserve">  044030098</w:t>
            </w:r>
          </w:p>
          <w:p w14:paraId="0DB46AC1" w14:textId="77777777" w:rsidR="004F27D5" w:rsidRDefault="00690A73">
            <w:pPr>
              <w:pStyle w:val="Nonformat"/>
              <w:jc w:val="both"/>
              <w:rPr>
                <w:rFonts w:ascii="Times New Roman" w:hAnsi="Times New Roman"/>
                <w:bCs/>
                <w:szCs w:val="18"/>
              </w:rPr>
            </w:pPr>
            <w:r>
              <w:rPr>
                <w:rFonts w:ascii="Times New Roman" w:hAnsi="Times New Roman"/>
                <w:bCs/>
                <w:szCs w:val="18"/>
              </w:rPr>
              <w:t>тел 8(81376)59609</w:t>
            </w:r>
          </w:p>
          <w:p w14:paraId="5D702662" w14:textId="15E8B044" w:rsidR="004F27D5" w:rsidRDefault="00492DD8">
            <w:pPr>
              <w:widowControl w:val="0"/>
              <w:spacing w:after="0"/>
              <w:jc w:val="left"/>
            </w:pPr>
            <w:r>
              <w:rPr>
                <w:bCs/>
                <w:sz w:val="20"/>
                <w:szCs w:val="18"/>
              </w:rPr>
              <w:t>Эл</w:t>
            </w:r>
            <w:proofErr w:type="gramStart"/>
            <w:r>
              <w:rPr>
                <w:bCs/>
                <w:sz w:val="20"/>
                <w:szCs w:val="18"/>
              </w:rPr>
              <w:t>.</w:t>
            </w:r>
            <w:proofErr w:type="gramEnd"/>
            <w:r>
              <w:rPr>
                <w:bCs/>
                <w:sz w:val="20"/>
                <w:szCs w:val="18"/>
              </w:rPr>
              <w:t xml:space="preserve"> </w:t>
            </w:r>
            <w:proofErr w:type="gramStart"/>
            <w:r>
              <w:rPr>
                <w:bCs/>
                <w:sz w:val="20"/>
                <w:szCs w:val="18"/>
              </w:rPr>
              <w:t>а</w:t>
            </w:r>
            <w:proofErr w:type="gramEnd"/>
            <w:r>
              <w:rPr>
                <w:bCs/>
                <w:sz w:val="20"/>
                <w:szCs w:val="18"/>
              </w:rPr>
              <w:t xml:space="preserve">дрес: </w:t>
            </w:r>
            <w:hyperlink r:id="rId6" w:history="1">
              <w:r w:rsidR="00070540" w:rsidRPr="002D4820">
                <w:rPr>
                  <w:rStyle w:val="af2"/>
                  <w:bCs/>
                  <w:sz w:val="20"/>
                  <w:szCs w:val="18"/>
                  <w:lang w:val="en-US"/>
                </w:rPr>
                <w:t>mkuannino</w:t>
              </w:r>
              <w:r w:rsidR="00070540" w:rsidRPr="002D4820">
                <w:rPr>
                  <w:rStyle w:val="af2"/>
                  <w:bCs/>
                  <w:sz w:val="20"/>
                  <w:szCs w:val="18"/>
                </w:rPr>
                <w:t>@</w:t>
              </w:r>
              <w:r w:rsidR="00070540" w:rsidRPr="002D4820">
                <w:rPr>
                  <w:rStyle w:val="af2"/>
                  <w:bCs/>
                  <w:sz w:val="20"/>
                  <w:szCs w:val="18"/>
                  <w:lang w:val="en-US"/>
                </w:rPr>
                <w:t>mail</w:t>
              </w:r>
              <w:r w:rsidR="00070540" w:rsidRPr="002D4820">
                <w:rPr>
                  <w:rStyle w:val="af2"/>
                  <w:bCs/>
                  <w:sz w:val="20"/>
                  <w:szCs w:val="18"/>
                </w:rPr>
                <w:t>.</w:t>
              </w:r>
              <w:proofErr w:type="spellStart"/>
              <w:r w:rsidR="00070540" w:rsidRPr="002D4820">
                <w:rPr>
                  <w:rStyle w:val="af2"/>
                  <w:bCs/>
                  <w:sz w:val="20"/>
                  <w:szCs w:val="18"/>
                  <w:lang w:val="en-US"/>
                </w:rPr>
                <w:t>ru</w:t>
              </w:r>
              <w:proofErr w:type="spellEnd"/>
            </w:hyperlink>
          </w:p>
        </w:tc>
        <w:tc>
          <w:tcPr>
            <w:tcW w:w="4538" w:type="dxa"/>
            <w:tcBorders>
              <w:top w:val="single" w:sz="4" w:space="0" w:color="000001"/>
              <w:left w:val="single" w:sz="4" w:space="0" w:color="000001"/>
              <w:bottom w:val="single" w:sz="4" w:space="0" w:color="000001"/>
              <w:right w:val="single" w:sz="4" w:space="0" w:color="000001"/>
            </w:tcBorders>
            <w:tcMar>
              <w:left w:w="93" w:type="dxa"/>
            </w:tcMar>
          </w:tcPr>
          <w:p w14:paraId="327D6740" w14:textId="77777777" w:rsidR="004F27D5" w:rsidRDefault="004F27D5">
            <w:pPr>
              <w:pStyle w:val="TableParagraph"/>
              <w:spacing w:before="2" w:after="0" w:line="276" w:lineRule="auto"/>
              <w:jc w:val="left"/>
            </w:pPr>
          </w:p>
        </w:tc>
        <w:tc>
          <w:tcPr>
            <w:tcW w:w="418" w:type="dxa"/>
          </w:tcPr>
          <w:p w14:paraId="0FEEE070" w14:textId="77777777" w:rsidR="004F27D5" w:rsidRDefault="004F27D5"/>
        </w:tc>
      </w:tr>
      <w:tr w:rsidR="004F27D5" w14:paraId="40946142" w14:textId="77777777" w:rsidTr="00BD14AC">
        <w:trPr>
          <w:trHeight w:val="760"/>
        </w:trPr>
        <w:tc>
          <w:tcPr>
            <w:tcW w:w="10484" w:type="dxa"/>
            <w:gridSpan w:val="4"/>
          </w:tcPr>
          <w:p w14:paraId="54F95397" w14:textId="77777777" w:rsidR="004F27D5" w:rsidRDefault="004F27D5">
            <w:pPr>
              <w:spacing w:after="0"/>
              <w:jc w:val="left"/>
              <w:rPr>
                <w:rFonts w:eastAsia="Lucida Sans Unicode"/>
                <w:b/>
                <w:lang w:bidi="ru-RU"/>
              </w:rPr>
            </w:pPr>
          </w:p>
          <w:p w14:paraId="7C08ABCE" w14:textId="77777777" w:rsidR="004F27D5" w:rsidRDefault="004F27D5">
            <w:pPr>
              <w:spacing w:after="0"/>
              <w:jc w:val="left"/>
              <w:rPr>
                <w:rFonts w:eastAsia="Lucida Sans Unicode"/>
                <w:b/>
                <w:lang w:bidi="ru-RU"/>
              </w:rPr>
            </w:pPr>
          </w:p>
          <w:p w14:paraId="73B409E0" w14:textId="77777777" w:rsidR="004F27D5" w:rsidRDefault="004F27D5">
            <w:pPr>
              <w:spacing w:after="0"/>
              <w:jc w:val="left"/>
              <w:rPr>
                <w:rFonts w:eastAsia="Lucida Sans Unicode"/>
                <w:b/>
                <w:lang w:bidi="ru-RU"/>
              </w:rPr>
            </w:pPr>
          </w:p>
          <w:p w14:paraId="5CEBC2F2" w14:textId="77777777" w:rsidR="004F27D5" w:rsidRDefault="00031092">
            <w:pPr>
              <w:spacing w:after="0"/>
              <w:jc w:val="left"/>
            </w:pPr>
            <w:r>
              <w:rPr>
                <w:rFonts w:eastAsia="Lucida Sans Unicode"/>
                <w:b/>
                <w:lang w:bidi="ru-RU"/>
              </w:rPr>
              <w:t>Директор</w:t>
            </w:r>
            <w:r w:rsidR="00492DD8">
              <w:rPr>
                <w:rFonts w:eastAsia="Lucida Sans Unicode"/>
                <w:b/>
                <w:lang w:bidi="ru-RU"/>
              </w:rPr>
              <w:t xml:space="preserve">                                                              </w:t>
            </w:r>
          </w:p>
          <w:p w14:paraId="5BA29F65" w14:textId="77777777" w:rsidR="004F27D5" w:rsidRDefault="00492DD8">
            <w:pPr>
              <w:spacing w:after="0"/>
            </w:pPr>
            <w:r>
              <w:rPr>
                <w:rFonts w:eastAsia="Lucida Sans Unicode"/>
                <w:b/>
                <w:lang w:bidi="ru-RU"/>
              </w:rPr>
              <w:t>___________________</w:t>
            </w:r>
            <w:r w:rsidR="00A6000A">
              <w:rPr>
                <w:rFonts w:eastAsia="Lucida Sans Unicode"/>
                <w:lang w:bidi="ru-RU"/>
              </w:rPr>
              <w:t>И</w:t>
            </w:r>
            <w:r>
              <w:rPr>
                <w:rFonts w:eastAsia="Lucida Sans Unicode"/>
                <w:lang w:bidi="ru-RU"/>
              </w:rPr>
              <w:t>.</w:t>
            </w:r>
            <w:r w:rsidR="00A6000A">
              <w:rPr>
                <w:rFonts w:eastAsia="Lucida Sans Unicode"/>
                <w:lang w:bidi="ru-RU"/>
              </w:rPr>
              <w:t>А.</w:t>
            </w:r>
            <w:r>
              <w:rPr>
                <w:rFonts w:eastAsia="Lucida Sans Unicode"/>
                <w:lang w:bidi="ru-RU"/>
              </w:rPr>
              <w:t xml:space="preserve"> </w:t>
            </w:r>
            <w:r w:rsidR="00A6000A">
              <w:rPr>
                <w:rFonts w:eastAsia="Lucida Sans Unicode"/>
                <w:lang w:bidi="ru-RU"/>
              </w:rPr>
              <w:t>Капралов</w:t>
            </w:r>
            <w:r>
              <w:rPr>
                <w:rFonts w:eastAsia="Lucida Sans Unicode"/>
                <w:lang w:bidi="ru-RU"/>
              </w:rPr>
              <w:t xml:space="preserve">                       ______________________</w:t>
            </w:r>
            <w:r>
              <w:t xml:space="preserve"> </w:t>
            </w:r>
          </w:p>
          <w:p w14:paraId="08C9CB99" w14:textId="4E761B95" w:rsidR="004F27D5" w:rsidRDefault="00342997" w:rsidP="00342997">
            <w:pPr>
              <w:spacing w:after="0"/>
              <w:jc w:val="left"/>
              <w:rPr>
                <w:lang w:eastAsia="ja-JP"/>
              </w:rPr>
            </w:pPr>
            <w:r>
              <w:rPr>
                <w:rFonts w:eastAsia="Lucida Sans Unicode"/>
                <w:b/>
                <w:color w:val="FF0000"/>
                <w:sz w:val="22"/>
                <w:szCs w:val="22"/>
                <w:lang w:eastAsia="ja-JP" w:bidi="ru-RU"/>
              </w:rPr>
              <w:t xml:space="preserve">            </w:t>
            </w:r>
            <w:r w:rsidR="00492DD8">
              <w:rPr>
                <w:rFonts w:eastAsia="Lucida Sans Unicode"/>
                <w:b/>
                <w:color w:val="FF0000"/>
                <w:sz w:val="22"/>
                <w:szCs w:val="22"/>
                <w:lang w:eastAsia="ja-JP" w:bidi="ru-RU"/>
              </w:rPr>
              <w:t xml:space="preserve"> </w:t>
            </w:r>
            <w:r w:rsidR="00492DD8">
              <w:rPr>
                <w:rFonts w:eastAsia="Lucida Sans Unicode"/>
                <w:b/>
                <w:sz w:val="22"/>
                <w:szCs w:val="22"/>
                <w:lang w:eastAsia="ja-JP" w:bidi="ru-RU"/>
              </w:rPr>
              <w:t xml:space="preserve">(подпись)                                                      </w:t>
            </w:r>
            <w:r>
              <w:rPr>
                <w:rFonts w:eastAsia="Lucida Sans Unicode"/>
                <w:b/>
                <w:sz w:val="22"/>
                <w:szCs w:val="22"/>
                <w:lang w:eastAsia="ja-JP" w:bidi="ru-RU"/>
              </w:rPr>
              <w:t xml:space="preserve">                          </w:t>
            </w:r>
            <w:r w:rsidR="00492DD8">
              <w:rPr>
                <w:rFonts w:eastAsia="Lucida Sans Unicode"/>
                <w:b/>
                <w:sz w:val="22"/>
                <w:szCs w:val="22"/>
                <w:lang w:eastAsia="ja-JP" w:bidi="ru-RU"/>
              </w:rPr>
              <w:t xml:space="preserve"> (подпись)</w:t>
            </w:r>
          </w:p>
        </w:tc>
      </w:tr>
    </w:tbl>
    <w:p w14:paraId="0F3B7E69" w14:textId="77777777" w:rsidR="004F27D5" w:rsidRDefault="004F27D5">
      <w:pPr>
        <w:spacing w:after="0"/>
        <w:jc w:val="left"/>
        <w:rPr>
          <w:lang w:eastAsia="ja-JP"/>
        </w:rPr>
      </w:pPr>
    </w:p>
    <w:p w14:paraId="68FCBB89" w14:textId="77777777" w:rsidR="00F07D51" w:rsidRDefault="00F07D51">
      <w:pPr>
        <w:spacing w:after="0"/>
        <w:jc w:val="left"/>
        <w:rPr>
          <w:lang w:eastAsia="ja-JP"/>
        </w:rPr>
      </w:pPr>
    </w:p>
    <w:p w14:paraId="42B36849" w14:textId="77777777" w:rsidR="00F07D51" w:rsidRDefault="00F07D51">
      <w:pPr>
        <w:spacing w:after="0"/>
        <w:jc w:val="left"/>
        <w:rPr>
          <w:lang w:eastAsia="ja-JP"/>
        </w:rPr>
      </w:pPr>
    </w:p>
    <w:p w14:paraId="77B49979" w14:textId="77777777" w:rsidR="00F07D51" w:rsidRDefault="00F07D51">
      <w:pPr>
        <w:spacing w:after="0"/>
        <w:jc w:val="left"/>
        <w:rPr>
          <w:lang w:eastAsia="ja-JP"/>
        </w:rPr>
      </w:pPr>
    </w:p>
    <w:p w14:paraId="6670B8CE" w14:textId="77777777" w:rsidR="00F07D51" w:rsidRDefault="00F07D51">
      <w:pPr>
        <w:spacing w:after="0"/>
        <w:jc w:val="left"/>
        <w:rPr>
          <w:lang w:eastAsia="ja-JP"/>
        </w:rPr>
      </w:pPr>
    </w:p>
    <w:p w14:paraId="01FBE0B1" w14:textId="77777777" w:rsidR="00EA28DB" w:rsidRDefault="00EA28DB">
      <w:pPr>
        <w:spacing w:after="0"/>
        <w:jc w:val="left"/>
        <w:rPr>
          <w:lang w:eastAsia="ja-JP"/>
        </w:rPr>
      </w:pPr>
    </w:p>
    <w:p w14:paraId="36E7A41E" w14:textId="77777777" w:rsidR="00EA28DB" w:rsidRDefault="00EA28DB">
      <w:pPr>
        <w:spacing w:after="0"/>
        <w:jc w:val="left"/>
        <w:rPr>
          <w:lang w:eastAsia="ja-JP"/>
        </w:rPr>
      </w:pPr>
    </w:p>
    <w:p w14:paraId="6F8FE71E" w14:textId="77777777" w:rsidR="00EA28DB" w:rsidRDefault="00EA28DB">
      <w:pPr>
        <w:spacing w:after="0"/>
        <w:jc w:val="left"/>
        <w:rPr>
          <w:lang w:eastAsia="ja-JP"/>
        </w:rPr>
      </w:pPr>
    </w:p>
    <w:p w14:paraId="0D6EAECD" w14:textId="77777777" w:rsidR="00F07D51" w:rsidRDefault="00F07D51">
      <w:pPr>
        <w:spacing w:after="0"/>
        <w:jc w:val="left"/>
        <w:rPr>
          <w:lang w:eastAsia="ja-JP"/>
        </w:rPr>
      </w:pPr>
    </w:p>
    <w:p w14:paraId="786D329F" w14:textId="77777777" w:rsidR="004F27D5" w:rsidRDefault="004F27D5">
      <w:pPr>
        <w:spacing w:after="0"/>
        <w:jc w:val="left"/>
      </w:pPr>
    </w:p>
    <w:p w14:paraId="103BEB9C" w14:textId="77777777" w:rsidR="004F27D5" w:rsidRDefault="00492DD8">
      <w:pPr>
        <w:spacing w:after="0"/>
        <w:jc w:val="right"/>
      </w:pPr>
      <w:r>
        <w:rPr>
          <w:rFonts w:eastAsia="Calibri"/>
          <w:color w:val="000000"/>
          <w:sz w:val="22"/>
          <w:szCs w:val="22"/>
        </w:rPr>
        <w:lastRenderedPageBreak/>
        <w:t>Приложение № 1</w:t>
      </w:r>
    </w:p>
    <w:p w14:paraId="65CA7E3C" w14:textId="77777777" w:rsidR="004F27D5" w:rsidRDefault="00492DD8">
      <w:pPr>
        <w:spacing w:after="0"/>
        <w:jc w:val="right"/>
      </w:pPr>
      <w:r>
        <w:rPr>
          <w:rFonts w:eastAsia="Calibri"/>
          <w:color w:val="000000"/>
          <w:sz w:val="22"/>
          <w:szCs w:val="22"/>
        </w:rPr>
        <w:t xml:space="preserve">к Договору №  </w:t>
      </w:r>
      <w:r w:rsidR="00031092">
        <w:rPr>
          <w:rFonts w:eastAsia="Calibri"/>
          <w:color w:val="000000"/>
          <w:sz w:val="22"/>
          <w:szCs w:val="22"/>
        </w:rPr>
        <w:t>__________</w:t>
      </w:r>
    </w:p>
    <w:p w14:paraId="2459B757" w14:textId="11959ECD" w:rsidR="004F27D5" w:rsidRDefault="00492DD8">
      <w:pPr>
        <w:spacing w:after="0"/>
        <w:jc w:val="right"/>
      </w:pPr>
      <w:r>
        <w:rPr>
          <w:rFonts w:eastAsia="Calibri"/>
          <w:color w:val="000000"/>
          <w:sz w:val="22"/>
          <w:szCs w:val="22"/>
        </w:rPr>
        <w:t>от «</w:t>
      </w:r>
      <w:r w:rsidR="00031092">
        <w:rPr>
          <w:rFonts w:eastAsia="Calibri"/>
          <w:color w:val="000000"/>
          <w:sz w:val="22"/>
          <w:szCs w:val="22"/>
        </w:rPr>
        <w:t>____</w:t>
      </w:r>
      <w:r>
        <w:rPr>
          <w:rFonts w:eastAsia="Calibri"/>
          <w:color w:val="000000"/>
          <w:sz w:val="22"/>
          <w:szCs w:val="22"/>
        </w:rPr>
        <w:t xml:space="preserve">» </w:t>
      </w:r>
      <w:r w:rsidR="00E2252F">
        <w:rPr>
          <w:rFonts w:eastAsia="Calibri"/>
          <w:color w:val="000000"/>
          <w:sz w:val="22"/>
          <w:szCs w:val="22"/>
        </w:rPr>
        <w:t>____________</w:t>
      </w:r>
      <w:r>
        <w:rPr>
          <w:rFonts w:eastAsia="Calibri"/>
          <w:color w:val="000000"/>
          <w:sz w:val="22"/>
          <w:szCs w:val="22"/>
        </w:rPr>
        <w:t xml:space="preserve"> 202</w:t>
      </w:r>
      <w:r w:rsidR="00F27998">
        <w:rPr>
          <w:rFonts w:eastAsia="Calibri"/>
          <w:color w:val="000000"/>
          <w:sz w:val="22"/>
          <w:szCs w:val="22"/>
        </w:rPr>
        <w:t>6</w:t>
      </w:r>
      <w:r>
        <w:rPr>
          <w:rFonts w:eastAsia="Calibri"/>
          <w:color w:val="000000"/>
          <w:sz w:val="22"/>
          <w:szCs w:val="22"/>
        </w:rPr>
        <w:t xml:space="preserve"> г.</w:t>
      </w:r>
    </w:p>
    <w:p w14:paraId="20DB3B88" w14:textId="77777777" w:rsidR="004F27D5" w:rsidRDefault="00492DD8">
      <w:pPr>
        <w:spacing w:after="0"/>
        <w:jc w:val="center"/>
        <w:rPr>
          <w:b/>
          <w:sz w:val="26"/>
          <w:szCs w:val="26"/>
        </w:rPr>
      </w:pPr>
      <w:r>
        <w:rPr>
          <w:b/>
          <w:sz w:val="22"/>
          <w:szCs w:val="22"/>
        </w:rPr>
        <w:t>СПЕЦИФИКАЦИЯ</w:t>
      </w:r>
    </w:p>
    <w:tbl>
      <w:tblPr>
        <w:tblW w:w="10536" w:type="dxa"/>
        <w:tblInd w:w="-96" w:type="dxa"/>
        <w:tblBorders>
          <w:top w:val="single" w:sz="4" w:space="0" w:color="000001"/>
          <w:left w:val="single" w:sz="4" w:space="0" w:color="000001"/>
          <w:bottom w:val="single" w:sz="4" w:space="0" w:color="000001"/>
          <w:insideH w:val="single" w:sz="4" w:space="0" w:color="000001"/>
        </w:tblBorders>
        <w:tblCellMar>
          <w:left w:w="93" w:type="dxa"/>
        </w:tblCellMar>
        <w:tblLook w:val="0000" w:firstRow="0" w:lastRow="0" w:firstColumn="0" w:lastColumn="0" w:noHBand="0" w:noVBand="0"/>
      </w:tblPr>
      <w:tblGrid>
        <w:gridCol w:w="2174"/>
        <w:gridCol w:w="3827"/>
        <w:gridCol w:w="992"/>
        <w:gridCol w:w="993"/>
        <w:gridCol w:w="1275"/>
        <w:gridCol w:w="1275"/>
      </w:tblGrid>
      <w:tr w:rsidR="00EF78BC" w14:paraId="7B701966" w14:textId="1D5D7B2A" w:rsidTr="00EF78BC">
        <w:trPr>
          <w:trHeight w:val="908"/>
          <w:tblHeader/>
        </w:trPr>
        <w:tc>
          <w:tcPr>
            <w:tcW w:w="2174" w:type="dxa"/>
            <w:tcBorders>
              <w:top w:val="single" w:sz="4" w:space="0" w:color="000001"/>
              <w:left w:val="single" w:sz="4" w:space="0" w:color="000001"/>
              <w:bottom w:val="single" w:sz="4" w:space="0" w:color="000001"/>
            </w:tcBorders>
            <w:tcMar>
              <w:left w:w="93" w:type="dxa"/>
            </w:tcMar>
            <w:vAlign w:val="center"/>
          </w:tcPr>
          <w:p w14:paraId="1587895B" w14:textId="77777777" w:rsidR="00EF78BC" w:rsidRDefault="00EF78BC">
            <w:pPr>
              <w:suppressAutoHyphens/>
              <w:snapToGrid w:val="0"/>
              <w:spacing w:after="0" w:line="276" w:lineRule="auto"/>
              <w:jc w:val="center"/>
              <w:rPr>
                <w:color w:val="000000"/>
                <w:sz w:val="22"/>
                <w:szCs w:val="22"/>
                <w:lang w:eastAsia="ar-SA"/>
              </w:rPr>
            </w:pPr>
            <w:r>
              <w:rPr>
                <w:rFonts w:eastAsia="Calibri"/>
                <w:b/>
                <w:bCs/>
                <w:w w:val="107"/>
                <w:sz w:val="20"/>
                <w:szCs w:val="20"/>
                <w:lang w:eastAsia="zh-CN"/>
              </w:rPr>
              <w:t>Наименование товара</w:t>
            </w:r>
          </w:p>
        </w:tc>
        <w:tc>
          <w:tcPr>
            <w:tcW w:w="3827" w:type="dxa"/>
            <w:tcBorders>
              <w:top w:val="single" w:sz="4" w:space="0" w:color="000001"/>
              <w:left w:val="single" w:sz="4" w:space="0" w:color="000001"/>
              <w:bottom w:val="single" w:sz="4" w:space="0" w:color="000001"/>
              <w:right w:val="single" w:sz="4" w:space="0" w:color="000001"/>
            </w:tcBorders>
            <w:tcMar>
              <w:left w:w="93" w:type="dxa"/>
            </w:tcMar>
            <w:vAlign w:val="center"/>
          </w:tcPr>
          <w:p w14:paraId="0BAD1D56" w14:textId="77777777" w:rsidR="00EF78BC" w:rsidRDefault="00EF78BC">
            <w:pPr>
              <w:suppressAutoHyphens/>
              <w:snapToGrid w:val="0"/>
              <w:spacing w:after="0" w:line="276" w:lineRule="auto"/>
              <w:jc w:val="center"/>
              <w:rPr>
                <w:sz w:val="22"/>
                <w:szCs w:val="22"/>
                <w:lang w:eastAsia="ar-SA"/>
              </w:rPr>
            </w:pPr>
            <w:r>
              <w:rPr>
                <w:rFonts w:eastAsia="Calibri"/>
                <w:b/>
                <w:bCs/>
                <w:w w:val="107"/>
                <w:sz w:val="20"/>
                <w:szCs w:val="20"/>
                <w:lang w:eastAsia="zh-CN"/>
              </w:rPr>
              <w:t>Состав, функциональные, качественные и иные характеристики товара</w:t>
            </w:r>
          </w:p>
        </w:tc>
        <w:tc>
          <w:tcPr>
            <w:tcW w:w="992" w:type="dxa"/>
            <w:tcBorders>
              <w:top w:val="single" w:sz="4" w:space="0" w:color="000001"/>
              <w:left w:val="single" w:sz="4" w:space="0" w:color="000001"/>
              <w:bottom w:val="single" w:sz="4" w:space="0" w:color="000001"/>
              <w:right w:val="single" w:sz="4" w:space="0" w:color="000001"/>
            </w:tcBorders>
          </w:tcPr>
          <w:p w14:paraId="7BD9FF66" w14:textId="77777777" w:rsidR="00EF78BC" w:rsidRDefault="00EF78BC">
            <w:pPr>
              <w:suppressAutoHyphens/>
              <w:snapToGrid w:val="0"/>
              <w:spacing w:after="0" w:line="276" w:lineRule="auto"/>
              <w:jc w:val="center"/>
              <w:rPr>
                <w:b/>
                <w:bCs/>
                <w:color w:val="000000"/>
                <w:sz w:val="20"/>
                <w:szCs w:val="20"/>
                <w:lang w:eastAsia="ar-SA"/>
              </w:rPr>
            </w:pPr>
            <w:r>
              <w:rPr>
                <w:b/>
                <w:bCs/>
                <w:color w:val="000000"/>
                <w:sz w:val="20"/>
                <w:szCs w:val="20"/>
                <w:lang w:eastAsia="ar-SA"/>
              </w:rPr>
              <w:t xml:space="preserve">Ед. </w:t>
            </w:r>
          </w:p>
          <w:p w14:paraId="1A713BFE" w14:textId="7527DED8" w:rsidR="00EF78BC" w:rsidRDefault="00EF78BC">
            <w:pPr>
              <w:suppressAutoHyphens/>
              <w:snapToGrid w:val="0"/>
              <w:spacing w:after="0" w:line="276" w:lineRule="auto"/>
              <w:jc w:val="center"/>
              <w:rPr>
                <w:b/>
                <w:bCs/>
                <w:color w:val="000000"/>
                <w:sz w:val="20"/>
                <w:szCs w:val="20"/>
                <w:lang w:eastAsia="ar-SA"/>
              </w:rPr>
            </w:pPr>
            <w:r>
              <w:rPr>
                <w:b/>
                <w:bCs/>
                <w:color w:val="000000"/>
                <w:sz w:val="20"/>
                <w:szCs w:val="20"/>
                <w:lang w:eastAsia="ar-SA"/>
              </w:rPr>
              <w:t>изм.</w:t>
            </w:r>
          </w:p>
        </w:tc>
        <w:tc>
          <w:tcPr>
            <w:tcW w:w="993" w:type="dxa"/>
            <w:tcBorders>
              <w:top w:val="single" w:sz="4" w:space="0" w:color="000001"/>
              <w:left w:val="single" w:sz="4" w:space="0" w:color="000001"/>
              <w:bottom w:val="single" w:sz="4" w:space="0" w:color="000001"/>
              <w:right w:val="single" w:sz="4" w:space="0" w:color="000001"/>
            </w:tcBorders>
            <w:tcMar>
              <w:left w:w="93" w:type="dxa"/>
            </w:tcMar>
          </w:tcPr>
          <w:p w14:paraId="0B4B2557" w14:textId="2F33AF30" w:rsidR="00EF78BC" w:rsidRDefault="00EF78BC" w:rsidP="00EF78BC">
            <w:pPr>
              <w:suppressAutoHyphens/>
              <w:snapToGrid w:val="0"/>
              <w:spacing w:after="0" w:line="276" w:lineRule="auto"/>
              <w:jc w:val="center"/>
              <w:rPr>
                <w:color w:val="000000"/>
                <w:sz w:val="22"/>
                <w:szCs w:val="22"/>
                <w:lang w:eastAsia="ar-SA"/>
              </w:rPr>
            </w:pPr>
            <w:r>
              <w:rPr>
                <w:b/>
                <w:bCs/>
                <w:color w:val="000000"/>
                <w:sz w:val="20"/>
                <w:szCs w:val="20"/>
                <w:lang w:eastAsia="ar-SA"/>
              </w:rPr>
              <w:t>Кол-во</w:t>
            </w:r>
          </w:p>
        </w:tc>
        <w:tc>
          <w:tcPr>
            <w:tcW w:w="1275" w:type="dxa"/>
            <w:tcBorders>
              <w:top w:val="single" w:sz="4" w:space="0" w:color="000001"/>
              <w:left w:val="single" w:sz="4" w:space="0" w:color="000001"/>
              <w:bottom w:val="single" w:sz="4" w:space="0" w:color="000001"/>
              <w:right w:val="single" w:sz="4" w:space="0" w:color="000001"/>
            </w:tcBorders>
            <w:tcMar>
              <w:left w:w="93" w:type="dxa"/>
            </w:tcMar>
          </w:tcPr>
          <w:p w14:paraId="1C8BAC13" w14:textId="77777777" w:rsidR="00EF78BC" w:rsidRDefault="00EF78BC" w:rsidP="00EF78BC">
            <w:pPr>
              <w:suppressAutoHyphens/>
              <w:snapToGrid w:val="0"/>
              <w:spacing w:after="0" w:line="276" w:lineRule="auto"/>
              <w:jc w:val="center"/>
              <w:rPr>
                <w:b/>
                <w:bCs/>
                <w:color w:val="000000"/>
                <w:sz w:val="20"/>
                <w:szCs w:val="20"/>
                <w:lang w:eastAsia="ar-SA"/>
              </w:rPr>
            </w:pPr>
            <w:r>
              <w:rPr>
                <w:b/>
                <w:bCs/>
                <w:color w:val="000000"/>
                <w:sz w:val="20"/>
                <w:szCs w:val="20"/>
                <w:lang w:eastAsia="ar-SA"/>
              </w:rPr>
              <w:t>Цена,</w:t>
            </w:r>
          </w:p>
          <w:p w14:paraId="5CE43DD1" w14:textId="355528C0" w:rsidR="00EF78BC" w:rsidRDefault="00EF78BC" w:rsidP="00EF78BC">
            <w:pPr>
              <w:suppressAutoHyphens/>
              <w:snapToGrid w:val="0"/>
              <w:spacing w:after="0" w:line="276" w:lineRule="auto"/>
              <w:jc w:val="center"/>
              <w:rPr>
                <w:color w:val="000000"/>
                <w:sz w:val="22"/>
                <w:szCs w:val="22"/>
                <w:lang w:eastAsia="ar-SA"/>
              </w:rPr>
            </w:pPr>
            <w:r>
              <w:rPr>
                <w:b/>
                <w:bCs/>
                <w:color w:val="000000"/>
                <w:sz w:val="20"/>
                <w:szCs w:val="20"/>
                <w:lang w:eastAsia="ar-SA"/>
              </w:rPr>
              <w:t xml:space="preserve"> руб.</w:t>
            </w:r>
          </w:p>
        </w:tc>
        <w:tc>
          <w:tcPr>
            <w:tcW w:w="1275" w:type="dxa"/>
            <w:tcBorders>
              <w:top w:val="single" w:sz="4" w:space="0" w:color="000001"/>
              <w:left w:val="single" w:sz="4" w:space="0" w:color="000001"/>
              <w:bottom w:val="single" w:sz="4" w:space="0" w:color="000001"/>
              <w:right w:val="single" w:sz="4" w:space="0" w:color="000001"/>
            </w:tcBorders>
          </w:tcPr>
          <w:p w14:paraId="264AB9A6" w14:textId="1293D7D2" w:rsidR="00EF78BC" w:rsidRDefault="00EF78BC" w:rsidP="00EF78BC">
            <w:pPr>
              <w:suppressAutoHyphens/>
              <w:snapToGrid w:val="0"/>
              <w:spacing w:after="0" w:line="276" w:lineRule="auto"/>
              <w:jc w:val="center"/>
              <w:rPr>
                <w:b/>
                <w:bCs/>
                <w:color w:val="000000"/>
                <w:sz w:val="20"/>
                <w:szCs w:val="20"/>
                <w:lang w:eastAsia="ar-SA"/>
              </w:rPr>
            </w:pPr>
            <w:r>
              <w:rPr>
                <w:b/>
                <w:bCs/>
                <w:color w:val="000000"/>
                <w:sz w:val="20"/>
                <w:szCs w:val="20"/>
                <w:lang w:eastAsia="ar-SA"/>
              </w:rPr>
              <w:t>Сумма, руб.</w:t>
            </w:r>
          </w:p>
        </w:tc>
      </w:tr>
      <w:tr w:rsidR="00EF78BC" w14:paraId="50A245AF" w14:textId="1BC0EDE9" w:rsidTr="00EF78BC">
        <w:tc>
          <w:tcPr>
            <w:tcW w:w="2174" w:type="dxa"/>
            <w:tcBorders>
              <w:top w:val="single" w:sz="4" w:space="0" w:color="000001"/>
              <w:left w:val="single" w:sz="4" w:space="0" w:color="000001"/>
              <w:bottom w:val="single" w:sz="4" w:space="0" w:color="000001"/>
            </w:tcBorders>
            <w:tcMar>
              <w:left w:w="93" w:type="dxa"/>
            </w:tcMar>
          </w:tcPr>
          <w:p w14:paraId="168B5498" w14:textId="3A718CE6" w:rsidR="00EF78BC" w:rsidRPr="00CA218D" w:rsidRDefault="00996F7B" w:rsidP="00A177DB">
            <w:pPr>
              <w:pStyle w:val="1"/>
              <w:spacing w:before="0" w:after="60"/>
              <w:jc w:val="left"/>
              <w:rPr>
                <w:sz w:val="24"/>
                <w:szCs w:val="24"/>
                <w:lang w:val="ru-RU"/>
              </w:rPr>
            </w:pPr>
            <w:r w:rsidRPr="00CA218D">
              <w:rPr>
                <w:sz w:val="24"/>
                <w:szCs w:val="24"/>
                <w:lang w:val="ru-RU"/>
              </w:rPr>
              <w:t>Прицеп с алюминиевым высоким бортом</w:t>
            </w:r>
          </w:p>
        </w:tc>
        <w:tc>
          <w:tcPr>
            <w:tcW w:w="3827" w:type="dxa"/>
            <w:tcBorders>
              <w:top w:val="single" w:sz="4" w:space="0" w:color="000001"/>
              <w:left w:val="single" w:sz="4" w:space="0" w:color="000001"/>
              <w:bottom w:val="single" w:sz="4" w:space="0" w:color="000001"/>
              <w:right w:val="single" w:sz="4" w:space="0" w:color="000001"/>
            </w:tcBorders>
            <w:tcMar>
              <w:left w:w="93" w:type="dxa"/>
            </w:tcMar>
          </w:tcPr>
          <w:p w14:paraId="1ADF8DC3" w14:textId="77777777" w:rsidR="00805091" w:rsidRPr="00CA218D" w:rsidRDefault="00805091" w:rsidP="00805091">
            <w:pPr>
              <w:spacing w:after="0"/>
              <w:jc w:val="left"/>
              <w:rPr>
                <w:sz w:val="18"/>
                <w:szCs w:val="18"/>
              </w:rPr>
            </w:pPr>
            <w:r w:rsidRPr="00CA218D">
              <w:rPr>
                <w:sz w:val="18"/>
                <w:szCs w:val="18"/>
              </w:rPr>
              <w:t>Бренд/Серия:  МЗСА 817732.024</w:t>
            </w:r>
          </w:p>
          <w:p w14:paraId="0D4E2DC9" w14:textId="77777777" w:rsidR="00805091" w:rsidRPr="00CA218D" w:rsidRDefault="00805091" w:rsidP="00805091">
            <w:pPr>
              <w:spacing w:after="0"/>
              <w:jc w:val="left"/>
              <w:rPr>
                <w:sz w:val="18"/>
                <w:szCs w:val="18"/>
              </w:rPr>
            </w:pPr>
            <w:r w:rsidRPr="00CA218D">
              <w:rPr>
                <w:sz w:val="18"/>
                <w:szCs w:val="18"/>
              </w:rPr>
              <w:t>Полная масса:  750 кг</w:t>
            </w:r>
          </w:p>
          <w:p w14:paraId="0B3F377D" w14:textId="77777777" w:rsidR="00805091" w:rsidRPr="00CA218D" w:rsidRDefault="00805091" w:rsidP="00805091">
            <w:pPr>
              <w:spacing w:after="0"/>
              <w:jc w:val="left"/>
              <w:rPr>
                <w:sz w:val="18"/>
                <w:szCs w:val="18"/>
              </w:rPr>
            </w:pPr>
            <w:r w:rsidRPr="00CA218D">
              <w:rPr>
                <w:sz w:val="18"/>
                <w:szCs w:val="18"/>
              </w:rPr>
              <w:t>Грузоподъемность:  400 кг</w:t>
            </w:r>
          </w:p>
          <w:p w14:paraId="1340641F" w14:textId="77777777" w:rsidR="00805091" w:rsidRPr="00CA218D" w:rsidRDefault="00805091" w:rsidP="00805091">
            <w:pPr>
              <w:spacing w:after="0"/>
              <w:jc w:val="left"/>
              <w:rPr>
                <w:sz w:val="18"/>
                <w:szCs w:val="18"/>
              </w:rPr>
            </w:pPr>
            <w:r w:rsidRPr="00CA218D">
              <w:rPr>
                <w:sz w:val="18"/>
                <w:szCs w:val="18"/>
              </w:rPr>
              <w:t>Снаряжённая масса:  350 кг</w:t>
            </w:r>
          </w:p>
          <w:p w14:paraId="284DA519" w14:textId="77777777" w:rsidR="00805091" w:rsidRPr="00CA218D" w:rsidRDefault="00805091" w:rsidP="00805091">
            <w:pPr>
              <w:spacing w:after="0"/>
              <w:jc w:val="left"/>
              <w:rPr>
                <w:sz w:val="18"/>
                <w:szCs w:val="18"/>
              </w:rPr>
            </w:pPr>
            <w:r w:rsidRPr="00CA218D">
              <w:rPr>
                <w:sz w:val="18"/>
                <w:szCs w:val="18"/>
              </w:rPr>
              <w:t>Габаритные размеры:  4808×1992×1028 мм</w:t>
            </w:r>
          </w:p>
          <w:p w14:paraId="45C36D86" w14:textId="77777777" w:rsidR="00805091" w:rsidRPr="00CA218D" w:rsidRDefault="00805091" w:rsidP="00805091">
            <w:pPr>
              <w:spacing w:after="0"/>
              <w:jc w:val="left"/>
              <w:rPr>
                <w:sz w:val="18"/>
                <w:szCs w:val="18"/>
              </w:rPr>
            </w:pPr>
            <w:r w:rsidRPr="00CA218D">
              <w:rPr>
                <w:sz w:val="18"/>
                <w:szCs w:val="18"/>
              </w:rPr>
              <w:t>Размеры кузова:  3449×1511×470 мм</w:t>
            </w:r>
          </w:p>
          <w:p w14:paraId="754D856B" w14:textId="77777777" w:rsidR="00805091" w:rsidRPr="00CA218D" w:rsidRDefault="00805091" w:rsidP="00805091">
            <w:pPr>
              <w:spacing w:after="0"/>
              <w:jc w:val="left"/>
              <w:rPr>
                <w:sz w:val="18"/>
                <w:szCs w:val="18"/>
              </w:rPr>
            </w:pPr>
            <w:r w:rsidRPr="00CA218D">
              <w:rPr>
                <w:sz w:val="18"/>
                <w:szCs w:val="18"/>
              </w:rPr>
              <w:t>Погрузочная высота:  557 мм</w:t>
            </w:r>
          </w:p>
          <w:p w14:paraId="3A044E9C" w14:textId="77777777" w:rsidR="00805091" w:rsidRPr="00CA218D" w:rsidRDefault="00805091" w:rsidP="00805091">
            <w:pPr>
              <w:spacing w:after="0"/>
              <w:jc w:val="left"/>
              <w:rPr>
                <w:sz w:val="18"/>
                <w:szCs w:val="18"/>
              </w:rPr>
            </w:pPr>
            <w:r w:rsidRPr="00CA218D">
              <w:rPr>
                <w:sz w:val="18"/>
                <w:szCs w:val="18"/>
              </w:rPr>
              <w:t>Кол-во листов рессоры: 4 листа</w:t>
            </w:r>
          </w:p>
          <w:p w14:paraId="52489083" w14:textId="77777777" w:rsidR="00805091" w:rsidRPr="00CA218D" w:rsidRDefault="00805091" w:rsidP="00805091">
            <w:pPr>
              <w:spacing w:after="0"/>
              <w:jc w:val="left"/>
              <w:rPr>
                <w:sz w:val="18"/>
                <w:szCs w:val="18"/>
              </w:rPr>
            </w:pPr>
            <w:r w:rsidRPr="00CA218D">
              <w:rPr>
                <w:sz w:val="18"/>
                <w:szCs w:val="18"/>
              </w:rPr>
              <w:t>Кол-во осей/колёс:  2/4</w:t>
            </w:r>
          </w:p>
          <w:p w14:paraId="44DCC343" w14:textId="77777777" w:rsidR="00805091" w:rsidRPr="00CA218D" w:rsidRDefault="00805091" w:rsidP="00805091">
            <w:pPr>
              <w:spacing w:after="0"/>
              <w:jc w:val="left"/>
              <w:rPr>
                <w:sz w:val="18"/>
                <w:szCs w:val="18"/>
              </w:rPr>
            </w:pPr>
            <w:r w:rsidRPr="00CA218D">
              <w:rPr>
                <w:sz w:val="18"/>
                <w:szCs w:val="18"/>
              </w:rPr>
              <w:t>Нагрузка на одну ось:  355 кг</w:t>
            </w:r>
          </w:p>
          <w:p w14:paraId="643BBABA" w14:textId="77777777" w:rsidR="00805091" w:rsidRPr="00CA218D" w:rsidRDefault="00805091" w:rsidP="00805091">
            <w:pPr>
              <w:spacing w:after="0"/>
              <w:jc w:val="left"/>
              <w:rPr>
                <w:sz w:val="18"/>
                <w:szCs w:val="18"/>
              </w:rPr>
            </w:pPr>
            <w:r w:rsidRPr="00CA218D">
              <w:rPr>
                <w:sz w:val="18"/>
                <w:szCs w:val="18"/>
              </w:rPr>
              <w:t>Дорожный просвет:  234 мм</w:t>
            </w:r>
          </w:p>
          <w:p w14:paraId="62776628" w14:textId="77777777" w:rsidR="00805091" w:rsidRPr="00CA218D" w:rsidRDefault="00805091" w:rsidP="00805091">
            <w:pPr>
              <w:spacing w:after="0"/>
              <w:jc w:val="left"/>
              <w:rPr>
                <w:sz w:val="18"/>
                <w:szCs w:val="18"/>
              </w:rPr>
            </w:pPr>
            <w:r w:rsidRPr="00CA218D">
              <w:rPr>
                <w:sz w:val="18"/>
                <w:szCs w:val="18"/>
              </w:rPr>
              <w:t>Колея колес:  1802 мм</w:t>
            </w:r>
          </w:p>
          <w:p w14:paraId="1996FEA6" w14:textId="77777777" w:rsidR="00805091" w:rsidRPr="00CA218D" w:rsidRDefault="00805091" w:rsidP="00805091">
            <w:pPr>
              <w:spacing w:after="0"/>
              <w:jc w:val="left"/>
              <w:rPr>
                <w:sz w:val="18"/>
                <w:szCs w:val="18"/>
              </w:rPr>
            </w:pPr>
            <w:r w:rsidRPr="00CA218D">
              <w:rPr>
                <w:sz w:val="18"/>
                <w:szCs w:val="18"/>
              </w:rPr>
              <w:t>Размер колёс:  R13</w:t>
            </w:r>
          </w:p>
          <w:p w14:paraId="50B3F248" w14:textId="77777777" w:rsidR="00805091" w:rsidRPr="00CA218D" w:rsidRDefault="00805091" w:rsidP="00805091">
            <w:pPr>
              <w:spacing w:after="0"/>
              <w:jc w:val="left"/>
              <w:rPr>
                <w:sz w:val="18"/>
                <w:szCs w:val="18"/>
              </w:rPr>
            </w:pPr>
            <w:r w:rsidRPr="00CA218D">
              <w:rPr>
                <w:sz w:val="18"/>
                <w:szCs w:val="18"/>
              </w:rPr>
              <w:t>Сцепное устройство  1400 кг</w:t>
            </w:r>
          </w:p>
          <w:p w14:paraId="2262950A" w14:textId="77777777" w:rsidR="00805091" w:rsidRPr="00CA218D" w:rsidRDefault="00805091" w:rsidP="00805091">
            <w:pPr>
              <w:spacing w:after="0"/>
              <w:jc w:val="left"/>
              <w:rPr>
                <w:sz w:val="18"/>
                <w:szCs w:val="18"/>
              </w:rPr>
            </w:pPr>
            <w:r w:rsidRPr="00CA218D">
              <w:rPr>
                <w:sz w:val="18"/>
                <w:szCs w:val="18"/>
              </w:rPr>
              <w:t>Тип ТСУ:  шар Ø50 мм</w:t>
            </w:r>
          </w:p>
          <w:p w14:paraId="3AFC7527" w14:textId="77777777" w:rsidR="00805091" w:rsidRPr="00CA218D" w:rsidRDefault="00805091" w:rsidP="00805091">
            <w:pPr>
              <w:spacing w:after="0"/>
              <w:jc w:val="left"/>
              <w:rPr>
                <w:sz w:val="18"/>
                <w:szCs w:val="18"/>
              </w:rPr>
            </w:pPr>
            <w:r w:rsidRPr="00CA218D">
              <w:rPr>
                <w:sz w:val="18"/>
                <w:szCs w:val="18"/>
              </w:rPr>
              <w:t>Штекер:  7-pin</w:t>
            </w:r>
          </w:p>
          <w:p w14:paraId="02272ED1" w14:textId="77777777" w:rsidR="00805091" w:rsidRPr="00CA218D" w:rsidRDefault="00805091" w:rsidP="00805091">
            <w:pPr>
              <w:spacing w:after="0"/>
              <w:jc w:val="left"/>
              <w:rPr>
                <w:sz w:val="18"/>
                <w:szCs w:val="18"/>
              </w:rPr>
            </w:pPr>
            <w:r w:rsidRPr="00CA218D">
              <w:rPr>
                <w:sz w:val="18"/>
                <w:szCs w:val="18"/>
              </w:rPr>
              <w:t>Петли крепления груза:  4 шт.</w:t>
            </w:r>
          </w:p>
          <w:p w14:paraId="343BACA4" w14:textId="77777777" w:rsidR="00805091" w:rsidRPr="00CA218D" w:rsidRDefault="00805091" w:rsidP="00805091">
            <w:pPr>
              <w:spacing w:after="0"/>
              <w:jc w:val="left"/>
              <w:rPr>
                <w:sz w:val="18"/>
                <w:szCs w:val="18"/>
              </w:rPr>
            </w:pPr>
            <w:r w:rsidRPr="00CA218D">
              <w:rPr>
                <w:sz w:val="18"/>
                <w:szCs w:val="18"/>
              </w:rPr>
              <w:t>Защитное покрытие:  цинк</w:t>
            </w:r>
          </w:p>
          <w:p w14:paraId="705AE991" w14:textId="77777777" w:rsidR="00805091" w:rsidRPr="00CA218D" w:rsidRDefault="00805091" w:rsidP="00805091">
            <w:pPr>
              <w:spacing w:after="0"/>
              <w:jc w:val="left"/>
              <w:rPr>
                <w:sz w:val="18"/>
                <w:szCs w:val="18"/>
              </w:rPr>
            </w:pPr>
            <w:r w:rsidRPr="00CA218D">
              <w:rPr>
                <w:sz w:val="18"/>
                <w:szCs w:val="18"/>
              </w:rPr>
              <w:t>Фонари  накаливания</w:t>
            </w:r>
          </w:p>
          <w:p w14:paraId="6ABF5649" w14:textId="77777777" w:rsidR="00805091" w:rsidRPr="00CA218D" w:rsidRDefault="00805091" w:rsidP="00805091">
            <w:pPr>
              <w:spacing w:after="0"/>
              <w:jc w:val="left"/>
              <w:rPr>
                <w:sz w:val="18"/>
                <w:szCs w:val="18"/>
              </w:rPr>
            </w:pPr>
            <w:r w:rsidRPr="00CA218D">
              <w:rPr>
                <w:sz w:val="18"/>
                <w:szCs w:val="18"/>
              </w:rPr>
              <w:t>Подвеска  рессорная</w:t>
            </w:r>
          </w:p>
          <w:p w14:paraId="77CCAA33" w14:textId="495E1D0A" w:rsidR="00EF78BC" w:rsidRPr="00CA218D" w:rsidRDefault="00805091" w:rsidP="00805091">
            <w:pPr>
              <w:spacing w:after="0"/>
              <w:jc w:val="left"/>
              <w:rPr>
                <w:sz w:val="20"/>
                <w:szCs w:val="20"/>
              </w:rPr>
            </w:pPr>
            <w:r w:rsidRPr="00CA218D">
              <w:rPr>
                <w:sz w:val="18"/>
                <w:szCs w:val="18"/>
              </w:rPr>
              <w:t>Тормоз:  без тормозной системы</w:t>
            </w:r>
          </w:p>
        </w:tc>
        <w:tc>
          <w:tcPr>
            <w:tcW w:w="992" w:type="dxa"/>
            <w:tcBorders>
              <w:top w:val="single" w:sz="4" w:space="0" w:color="000001"/>
              <w:left w:val="single" w:sz="4" w:space="0" w:color="000001"/>
              <w:bottom w:val="single" w:sz="4" w:space="0" w:color="000001"/>
              <w:right w:val="single" w:sz="4" w:space="0" w:color="000001"/>
            </w:tcBorders>
          </w:tcPr>
          <w:p w14:paraId="692A7D14" w14:textId="7F015484" w:rsidR="00EF78BC" w:rsidRPr="00CA218D" w:rsidRDefault="00CB314E" w:rsidP="00992BC6">
            <w:pPr>
              <w:pStyle w:val="ad"/>
              <w:jc w:val="center"/>
              <w:rPr>
                <w:color w:val="000000"/>
                <w:sz w:val="20"/>
                <w:szCs w:val="20"/>
              </w:rPr>
            </w:pPr>
            <w:r w:rsidRPr="00CA218D">
              <w:rPr>
                <w:color w:val="000000"/>
                <w:sz w:val="20"/>
                <w:szCs w:val="20"/>
              </w:rPr>
              <w:t>шт</w:t>
            </w:r>
            <w:r w:rsidR="00EF78BC" w:rsidRPr="00CA218D">
              <w:rPr>
                <w:color w:val="000000"/>
                <w:sz w:val="20"/>
                <w:szCs w:val="20"/>
              </w:rPr>
              <w:t>.</w:t>
            </w:r>
          </w:p>
        </w:tc>
        <w:tc>
          <w:tcPr>
            <w:tcW w:w="993" w:type="dxa"/>
            <w:tcBorders>
              <w:top w:val="single" w:sz="4" w:space="0" w:color="000001"/>
              <w:left w:val="single" w:sz="4" w:space="0" w:color="000001"/>
              <w:bottom w:val="single" w:sz="4" w:space="0" w:color="000001"/>
              <w:right w:val="single" w:sz="4" w:space="0" w:color="000001"/>
            </w:tcBorders>
            <w:tcMar>
              <w:left w:w="93" w:type="dxa"/>
            </w:tcMar>
          </w:tcPr>
          <w:p w14:paraId="01AA6828" w14:textId="1C80FC17" w:rsidR="00EF78BC" w:rsidRPr="00CA218D" w:rsidRDefault="00CB314E" w:rsidP="00992BC6">
            <w:pPr>
              <w:pStyle w:val="ad"/>
              <w:jc w:val="center"/>
              <w:rPr>
                <w:color w:val="000000"/>
                <w:sz w:val="20"/>
                <w:szCs w:val="20"/>
              </w:rPr>
            </w:pPr>
            <w:r w:rsidRPr="00CA218D">
              <w:rPr>
                <w:color w:val="000000"/>
                <w:sz w:val="20"/>
                <w:szCs w:val="20"/>
              </w:rPr>
              <w:t>1</w:t>
            </w:r>
          </w:p>
          <w:p w14:paraId="016A834D" w14:textId="77777777" w:rsidR="00EF78BC" w:rsidRPr="00CA218D" w:rsidRDefault="00EF78BC">
            <w:pPr>
              <w:pStyle w:val="ad"/>
              <w:jc w:val="left"/>
              <w:rPr>
                <w:color w:val="000000"/>
                <w:sz w:val="20"/>
                <w:szCs w:val="20"/>
              </w:rPr>
            </w:pPr>
          </w:p>
        </w:tc>
        <w:tc>
          <w:tcPr>
            <w:tcW w:w="1275" w:type="dxa"/>
            <w:tcBorders>
              <w:top w:val="single" w:sz="4" w:space="0" w:color="000001"/>
              <w:left w:val="single" w:sz="4" w:space="0" w:color="000001"/>
              <w:bottom w:val="single" w:sz="4" w:space="0" w:color="000001"/>
              <w:right w:val="single" w:sz="4" w:space="0" w:color="000001"/>
            </w:tcBorders>
            <w:tcMar>
              <w:left w:w="93" w:type="dxa"/>
            </w:tcMar>
          </w:tcPr>
          <w:p w14:paraId="6E3BE05D" w14:textId="6AB6006C" w:rsidR="00EF78BC" w:rsidRPr="00CA218D" w:rsidRDefault="00EF78BC" w:rsidP="00EF78BC">
            <w:pPr>
              <w:pStyle w:val="ad"/>
              <w:jc w:val="right"/>
              <w:rPr>
                <w:color w:val="000000"/>
                <w:sz w:val="20"/>
                <w:szCs w:val="20"/>
              </w:rPr>
            </w:pPr>
          </w:p>
        </w:tc>
        <w:tc>
          <w:tcPr>
            <w:tcW w:w="1275" w:type="dxa"/>
            <w:tcBorders>
              <w:top w:val="single" w:sz="4" w:space="0" w:color="000001"/>
              <w:left w:val="single" w:sz="4" w:space="0" w:color="000001"/>
              <w:bottom w:val="single" w:sz="4" w:space="0" w:color="000001"/>
              <w:right w:val="single" w:sz="4" w:space="0" w:color="000001"/>
            </w:tcBorders>
          </w:tcPr>
          <w:p w14:paraId="5373C23F" w14:textId="7671116A" w:rsidR="00EF78BC" w:rsidRPr="00CA28A6" w:rsidRDefault="00EF78BC" w:rsidP="00EF78BC">
            <w:pPr>
              <w:pStyle w:val="ad"/>
              <w:jc w:val="right"/>
              <w:rPr>
                <w:rFonts w:ascii="Liberation Serif" w:hAnsi="Liberation Serif"/>
                <w:color w:val="000000"/>
              </w:rPr>
            </w:pPr>
          </w:p>
        </w:tc>
      </w:tr>
      <w:tr w:rsidR="00CB314E" w14:paraId="3DD78843" w14:textId="77777777" w:rsidTr="00EF78BC">
        <w:tc>
          <w:tcPr>
            <w:tcW w:w="2174" w:type="dxa"/>
            <w:tcBorders>
              <w:top w:val="single" w:sz="4" w:space="0" w:color="000001"/>
              <w:left w:val="single" w:sz="4" w:space="0" w:color="000001"/>
              <w:bottom w:val="single" w:sz="4" w:space="0" w:color="000001"/>
            </w:tcBorders>
            <w:tcMar>
              <w:left w:w="93" w:type="dxa"/>
            </w:tcMar>
          </w:tcPr>
          <w:p w14:paraId="7A0EB71C" w14:textId="564DCD79" w:rsidR="00CB314E" w:rsidRPr="00CA218D" w:rsidRDefault="00805091" w:rsidP="00A177DB">
            <w:pPr>
              <w:pStyle w:val="1"/>
              <w:spacing w:before="0" w:after="60"/>
              <w:jc w:val="left"/>
              <w:rPr>
                <w:sz w:val="24"/>
                <w:szCs w:val="24"/>
                <w:lang w:val="ru-RU"/>
              </w:rPr>
            </w:pPr>
            <w:r w:rsidRPr="00CA218D">
              <w:rPr>
                <w:sz w:val="24"/>
                <w:szCs w:val="24"/>
                <w:lang w:val="ru-RU"/>
              </w:rPr>
              <w:t>Комплектующие (запасные части) прицепа</w:t>
            </w:r>
          </w:p>
        </w:tc>
        <w:tc>
          <w:tcPr>
            <w:tcW w:w="3827" w:type="dxa"/>
            <w:tcBorders>
              <w:top w:val="single" w:sz="4" w:space="0" w:color="000001"/>
              <w:left w:val="single" w:sz="4" w:space="0" w:color="000001"/>
              <w:bottom w:val="single" w:sz="4" w:space="0" w:color="000001"/>
              <w:right w:val="single" w:sz="4" w:space="0" w:color="000001"/>
            </w:tcBorders>
            <w:tcMar>
              <w:left w:w="93" w:type="dxa"/>
            </w:tcMar>
          </w:tcPr>
          <w:p w14:paraId="4C08B19F" w14:textId="350A309A" w:rsidR="00805091" w:rsidRPr="00CA218D" w:rsidRDefault="00614B6C" w:rsidP="00805091">
            <w:pPr>
              <w:spacing w:after="0"/>
              <w:jc w:val="left"/>
              <w:rPr>
                <w:sz w:val="18"/>
                <w:szCs w:val="18"/>
              </w:rPr>
            </w:pPr>
            <w:r w:rsidRPr="00CA218D">
              <w:rPr>
                <w:sz w:val="18"/>
                <w:szCs w:val="18"/>
              </w:rPr>
              <w:t>1)</w:t>
            </w:r>
            <w:r w:rsidR="00805091" w:rsidRPr="00CA218D">
              <w:rPr>
                <w:sz w:val="18"/>
                <w:szCs w:val="18"/>
              </w:rPr>
              <w:t xml:space="preserve"> Тент с каркасом 351515 для прицепа 817717.032(034), 817732.032(034) (высота не менее 1335 мм): 1 </w:t>
            </w:r>
            <w:proofErr w:type="spellStart"/>
            <w:proofErr w:type="gramStart"/>
            <w:r w:rsidR="00805091" w:rsidRPr="00CA218D">
              <w:rPr>
                <w:sz w:val="18"/>
                <w:szCs w:val="18"/>
              </w:rPr>
              <w:t>шт</w:t>
            </w:r>
            <w:proofErr w:type="spellEnd"/>
            <w:proofErr w:type="gramEnd"/>
          </w:p>
          <w:p w14:paraId="0493094A" w14:textId="58A6A37C" w:rsidR="00805091" w:rsidRPr="00CA218D" w:rsidRDefault="00614B6C" w:rsidP="00805091">
            <w:pPr>
              <w:spacing w:after="0"/>
              <w:jc w:val="left"/>
              <w:rPr>
                <w:sz w:val="18"/>
                <w:szCs w:val="18"/>
              </w:rPr>
            </w:pPr>
            <w:r w:rsidRPr="00CA218D">
              <w:rPr>
                <w:sz w:val="18"/>
                <w:szCs w:val="18"/>
              </w:rPr>
              <w:t xml:space="preserve">2) </w:t>
            </w:r>
            <w:r w:rsidR="00805091" w:rsidRPr="00CA218D">
              <w:rPr>
                <w:sz w:val="18"/>
                <w:szCs w:val="18"/>
              </w:rPr>
              <w:t xml:space="preserve"> Колесо с шиной 165/70R13 в сборе: 1 </w:t>
            </w:r>
            <w:proofErr w:type="spellStart"/>
            <w:proofErr w:type="gramStart"/>
            <w:r w:rsidR="00805091" w:rsidRPr="00CA218D">
              <w:rPr>
                <w:sz w:val="18"/>
                <w:szCs w:val="18"/>
              </w:rPr>
              <w:t>шт</w:t>
            </w:r>
            <w:proofErr w:type="spellEnd"/>
            <w:proofErr w:type="gramEnd"/>
          </w:p>
          <w:p w14:paraId="17D81E46" w14:textId="268187EE" w:rsidR="00805091" w:rsidRPr="00CA218D" w:rsidRDefault="00614B6C" w:rsidP="00805091">
            <w:pPr>
              <w:spacing w:after="0"/>
              <w:jc w:val="left"/>
              <w:rPr>
                <w:sz w:val="18"/>
                <w:szCs w:val="18"/>
              </w:rPr>
            </w:pPr>
            <w:r w:rsidRPr="00CA218D">
              <w:rPr>
                <w:sz w:val="18"/>
                <w:szCs w:val="18"/>
              </w:rPr>
              <w:t xml:space="preserve">3) </w:t>
            </w:r>
            <w:r w:rsidR="00805091" w:rsidRPr="00CA218D">
              <w:rPr>
                <w:sz w:val="18"/>
                <w:szCs w:val="18"/>
              </w:rPr>
              <w:t xml:space="preserve">Колесо опорное 150.60 МЗСА 2720.0006 (оцинкованное (Ø48) с упорным подшипником рукоятки, в комплекте с элементами крепежа, для установки на прицепы МЗСА с полной массой до 750 кг. Регулируется по высоте, обеспечивает горизонтальное положение прицепа и облегчает его перемещение без тягача, статическая нагрузка — до 150 кг, динамическая нагрузка — до 90 кг): 1 </w:t>
            </w:r>
            <w:proofErr w:type="spellStart"/>
            <w:proofErr w:type="gramStart"/>
            <w:r w:rsidR="00805091" w:rsidRPr="00CA218D">
              <w:rPr>
                <w:sz w:val="18"/>
                <w:szCs w:val="18"/>
              </w:rPr>
              <w:t>шт</w:t>
            </w:r>
            <w:proofErr w:type="spellEnd"/>
            <w:proofErr w:type="gramEnd"/>
          </w:p>
          <w:p w14:paraId="590E145B" w14:textId="442BA0F2" w:rsidR="00805091" w:rsidRPr="00CA218D" w:rsidRDefault="00614B6C" w:rsidP="00805091">
            <w:pPr>
              <w:spacing w:after="0"/>
              <w:jc w:val="left"/>
              <w:rPr>
                <w:sz w:val="18"/>
                <w:szCs w:val="18"/>
              </w:rPr>
            </w:pPr>
            <w:r w:rsidRPr="00CA218D">
              <w:rPr>
                <w:sz w:val="18"/>
                <w:szCs w:val="18"/>
              </w:rPr>
              <w:t xml:space="preserve">4) </w:t>
            </w:r>
            <w:r w:rsidR="00805091" w:rsidRPr="00CA218D">
              <w:rPr>
                <w:sz w:val="18"/>
                <w:szCs w:val="18"/>
              </w:rPr>
              <w:t xml:space="preserve">Держатель запасного колеса МЗСА (оцинкованный держатель запасного колеса R13 для установки на дышло под откидную платформу одноосных прицепов МЗСА общего назначения с полной массой до 750 кг): 1 </w:t>
            </w:r>
            <w:proofErr w:type="spellStart"/>
            <w:proofErr w:type="gramStart"/>
            <w:r w:rsidR="00805091" w:rsidRPr="00CA218D">
              <w:rPr>
                <w:sz w:val="18"/>
                <w:szCs w:val="18"/>
              </w:rPr>
              <w:t>шт</w:t>
            </w:r>
            <w:proofErr w:type="spellEnd"/>
            <w:proofErr w:type="gramEnd"/>
          </w:p>
          <w:p w14:paraId="2193B22C" w14:textId="08D26DA8" w:rsidR="00CB314E" w:rsidRPr="00CA218D" w:rsidRDefault="00614B6C" w:rsidP="00805091">
            <w:pPr>
              <w:spacing w:after="0"/>
              <w:jc w:val="left"/>
              <w:rPr>
                <w:sz w:val="20"/>
                <w:szCs w:val="20"/>
              </w:rPr>
            </w:pPr>
            <w:r w:rsidRPr="00CA218D">
              <w:rPr>
                <w:sz w:val="18"/>
                <w:szCs w:val="18"/>
              </w:rPr>
              <w:t xml:space="preserve">5) </w:t>
            </w:r>
            <w:r w:rsidR="00805091" w:rsidRPr="00CA218D">
              <w:rPr>
                <w:sz w:val="18"/>
                <w:szCs w:val="18"/>
              </w:rPr>
              <w:t xml:space="preserve">Стойка опорная оцинкованная 200 МЗСА (Ø48, в комплекте с элементами крепежа, для установки на раму прицепов общего назначения. Статическая несущая способность — до 200 кг): 2 </w:t>
            </w:r>
            <w:proofErr w:type="spellStart"/>
            <w:proofErr w:type="gramStart"/>
            <w:r w:rsidR="00805091" w:rsidRPr="00CA218D">
              <w:rPr>
                <w:sz w:val="18"/>
                <w:szCs w:val="18"/>
              </w:rPr>
              <w:t>шт</w:t>
            </w:r>
            <w:proofErr w:type="spellEnd"/>
            <w:proofErr w:type="gramEnd"/>
          </w:p>
        </w:tc>
        <w:tc>
          <w:tcPr>
            <w:tcW w:w="992" w:type="dxa"/>
            <w:tcBorders>
              <w:top w:val="single" w:sz="4" w:space="0" w:color="000001"/>
              <w:left w:val="single" w:sz="4" w:space="0" w:color="000001"/>
              <w:bottom w:val="single" w:sz="4" w:space="0" w:color="000001"/>
              <w:right w:val="single" w:sz="4" w:space="0" w:color="000001"/>
            </w:tcBorders>
          </w:tcPr>
          <w:p w14:paraId="03F5E3B2" w14:textId="372AF152" w:rsidR="00CB314E" w:rsidRPr="00CA218D" w:rsidRDefault="00805091" w:rsidP="00992BC6">
            <w:pPr>
              <w:pStyle w:val="ad"/>
              <w:jc w:val="center"/>
              <w:rPr>
                <w:color w:val="000000"/>
                <w:sz w:val="20"/>
                <w:szCs w:val="20"/>
              </w:rPr>
            </w:pPr>
            <w:proofErr w:type="spellStart"/>
            <w:r w:rsidRPr="00CA218D">
              <w:rPr>
                <w:color w:val="000000"/>
                <w:sz w:val="20"/>
                <w:szCs w:val="20"/>
              </w:rPr>
              <w:t>комп</w:t>
            </w:r>
            <w:r w:rsidR="00D53077" w:rsidRPr="00CA218D">
              <w:rPr>
                <w:color w:val="000000"/>
                <w:sz w:val="20"/>
                <w:szCs w:val="20"/>
              </w:rPr>
              <w:t>л</w:t>
            </w:r>
            <w:proofErr w:type="spellEnd"/>
            <w:r w:rsidR="00CB314E" w:rsidRPr="00CA218D">
              <w:rPr>
                <w:color w:val="000000"/>
                <w:sz w:val="20"/>
                <w:szCs w:val="20"/>
              </w:rPr>
              <w:t>.</w:t>
            </w:r>
          </w:p>
          <w:p w14:paraId="3A270558" w14:textId="0578AD56" w:rsidR="00D53077" w:rsidRPr="00CA218D" w:rsidRDefault="00D53077" w:rsidP="00D53077">
            <w:pPr>
              <w:pStyle w:val="ad"/>
              <w:rPr>
                <w:color w:val="000000"/>
                <w:sz w:val="20"/>
                <w:szCs w:val="20"/>
              </w:rPr>
            </w:pPr>
          </w:p>
        </w:tc>
        <w:tc>
          <w:tcPr>
            <w:tcW w:w="993" w:type="dxa"/>
            <w:tcBorders>
              <w:top w:val="single" w:sz="4" w:space="0" w:color="000001"/>
              <w:left w:val="single" w:sz="4" w:space="0" w:color="000001"/>
              <w:bottom w:val="single" w:sz="4" w:space="0" w:color="000001"/>
              <w:right w:val="single" w:sz="4" w:space="0" w:color="000001"/>
            </w:tcBorders>
            <w:tcMar>
              <w:left w:w="93" w:type="dxa"/>
            </w:tcMar>
          </w:tcPr>
          <w:p w14:paraId="1E7C43CA" w14:textId="2236631F" w:rsidR="00CB314E" w:rsidRPr="00CA218D" w:rsidRDefault="00CB314E" w:rsidP="00602850">
            <w:pPr>
              <w:pStyle w:val="ad"/>
              <w:jc w:val="center"/>
              <w:rPr>
                <w:color w:val="000000"/>
                <w:sz w:val="20"/>
                <w:szCs w:val="20"/>
              </w:rPr>
            </w:pPr>
            <w:r w:rsidRPr="00CA218D">
              <w:rPr>
                <w:color w:val="000000"/>
                <w:sz w:val="20"/>
                <w:szCs w:val="20"/>
              </w:rPr>
              <w:t>1</w:t>
            </w:r>
          </w:p>
          <w:p w14:paraId="0604E620" w14:textId="77777777" w:rsidR="00CB314E" w:rsidRPr="00CA218D" w:rsidRDefault="00CB314E" w:rsidP="00992BC6">
            <w:pPr>
              <w:pStyle w:val="ad"/>
              <w:jc w:val="center"/>
              <w:rPr>
                <w:color w:val="000000"/>
                <w:sz w:val="20"/>
                <w:szCs w:val="20"/>
              </w:rPr>
            </w:pPr>
          </w:p>
        </w:tc>
        <w:tc>
          <w:tcPr>
            <w:tcW w:w="1275" w:type="dxa"/>
            <w:tcBorders>
              <w:top w:val="single" w:sz="4" w:space="0" w:color="000001"/>
              <w:left w:val="single" w:sz="4" w:space="0" w:color="000001"/>
              <w:bottom w:val="single" w:sz="4" w:space="0" w:color="000001"/>
              <w:right w:val="single" w:sz="4" w:space="0" w:color="000001"/>
            </w:tcBorders>
            <w:tcMar>
              <w:left w:w="93" w:type="dxa"/>
            </w:tcMar>
          </w:tcPr>
          <w:p w14:paraId="04FD1559" w14:textId="77777777" w:rsidR="00CB314E" w:rsidRPr="00CA218D" w:rsidRDefault="00CB314E" w:rsidP="00EF78BC">
            <w:pPr>
              <w:pStyle w:val="ad"/>
              <w:jc w:val="right"/>
              <w:rPr>
                <w:color w:val="000000"/>
                <w:sz w:val="20"/>
                <w:szCs w:val="20"/>
              </w:rPr>
            </w:pPr>
          </w:p>
        </w:tc>
        <w:tc>
          <w:tcPr>
            <w:tcW w:w="1275" w:type="dxa"/>
            <w:tcBorders>
              <w:top w:val="single" w:sz="4" w:space="0" w:color="000001"/>
              <w:left w:val="single" w:sz="4" w:space="0" w:color="000001"/>
              <w:bottom w:val="single" w:sz="4" w:space="0" w:color="000001"/>
              <w:right w:val="single" w:sz="4" w:space="0" w:color="000001"/>
            </w:tcBorders>
          </w:tcPr>
          <w:p w14:paraId="7C28A1E3" w14:textId="77777777" w:rsidR="00CB314E" w:rsidRPr="00CA28A6" w:rsidRDefault="00CB314E" w:rsidP="00EF78BC">
            <w:pPr>
              <w:pStyle w:val="ad"/>
              <w:jc w:val="right"/>
              <w:rPr>
                <w:rFonts w:ascii="Liberation Serif" w:hAnsi="Liberation Serif"/>
                <w:color w:val="000000"/>
              </w:rPr>
            </w:pPr>
          </w:p>
        </w:tc>
        <w:bookmarkStart w:id="0" w:name="_GoBack"/>
        <w:bookmarkEnd w:id="0"/>
      </w:tr>
      <w:tr w:rsidR="00613AE1" w14:paraId="66A19BB3" w14:textId="1AEFCEBB" w:rsidTr="00EF78BC">
        <w:trPr>
          <w:trHeight w:val="318"/>
        </w:trPr>
        <w:tc>
          <w:tcPr>
            <w:tcW w:w="2174" w:type="dxa"/>
            <w:tcBorders>
              <w:top w:val="single" w:sz="4" w:space="0" w:color="000001"/>
              <w:left w:val="single" w:sz="4" w:space="0" w:color="000001"/>
              <w:bottom w:val="single" w:sz="4" w:space="0" w:color="000001"/>
            </w:tcBorders>
            <w:tcMar>
              <w:left w:w="93" w:type="dxa"/>
            </w:tcMar>
          </w:tcPr>
          <w:p w14:paraId="7C582994" w14:textId="77777777" w:rsidR="00613AE1" w:rsidRDefault="00613AE1" w:rsidP="00387D6E">
            <w:pPr>
              <w:suppressAutoHyphens/>
              <w:snapToGrid w:val="0"/>
              <w:spacing w:after="0"/>
              <w:jc w:val="left"/>
              <w:rPr>
                <w:rFonts w:eastAsia="Calibri"/>
                <w:b/>
                <w:w w:val="107"/>
                <w:sz w:val="22"/>
                <w:szCs w:val="22"/>
                <w:lang w:eastAsia="zh-CN"/>
              </w:rPr>
            </w:pPr>
            <w:r>
              <w:rPr>
                <w:rFonts w:eastAsia="Calibri"/>
                <w:b/>
                <w:w w:val="107"/>
                <w:sz w:val="22"/>
                <w:szCs w:val="22"/>
                <w:lang w:eastAsia="zh-CN"/>
              </w:rPr>
              <w:t>ИТОГО</w:t>
            </w:r>
          </w:p>
        </w:tc>
        <w:tc>
          <w:tcPr>
            <w:tcW w:w="3827" w:type="dxa"/>
            <w:tcBorders>
              <w:top w:val="single" w:sz="4" w:space="0" w:color="000001"/>
              <w:left w:val="single" w:sz="4" w:space="0" w:color="000001"/>
              <w:bottom w:val="single" w:sz="4" w:space="0" w:color="000001"/>
              <w:right w:val="single" w:sz="4" w:space="0" w:color="000001"/>
            </w:tcBorders>
            <w:tcMar>
              <w:left w:w="93" w:type="dxa"/>
            </w:tcMar>
          </w:tcPr>
          <w:p w14:paraId="5D401F41" w14:textId="77777777" w:rsidR="00613AE1" w:rsidRDefault="00613AE1" w:rsidP="00387D6E">
            <w:pPr>
              <w:suppressAutoHyphens/>
              <w:snapToGrid w:val="0"/>
              <w:spacing w:after="0"/>
              <w:jc w:val="left"/>
              <w:rPr>
                <w:rFonts w:eastAsia="Calibri"/>
                <w:b/>
                <w:w w:val="107"/>
                <w:sz w:val="22"/>
                <w:szCs w:val="22"/>
                <w:lang w:eastAsia="zh-CN"/>
              </w:rPr>
            </w:pPr>
          </w:p>
        </w:tc>
        <w:tc>
          <w:tcPr>
            <w:tcW w:w="992" w:type="dxa"/>
            <w:tcBorders>
              <w:top w:val="single" w:sz="4" w:space="0" w:color="000001"/>
              <w:left w:val="single" w:sz="4" w:space="0" w:color="000001"/>
              <w:bottom w:val="single" w:sz="4" w:space="0" w:color="000001"/>
              <w:right w:val="single" w:sz="4" w:space="0" w:color="000001"/>
            </w:tcBorders>
          </w:tcPr>
          <w:p w14:paraId="024B4255" w14:textId="77777777" w:rsidR="00613AE1" w:rsidRDefault="00613AE1" w:rsidP="00387D6E">
            <w:pPr>
              <w:suppressAutoHyphens/>
              <w:snapToGrid w:val="0"/>
              <w:spacing w:after="0" w:line="274" w:lineRule="exact"/>
              <w:ind w:firstLine="14"/>
              <w:jc w:val="center"/>
              <w:rPr>
                <w:b/>
                <w:color w:val="000000"/>
                <w:sz w:val="22"/>
                <w:szCs w:val="22"/>
                <w:lang w:eastAsia="ar-SA"/>
              </w:rPr>
            </w:pPr>
          </w:p>
        </w:tc>
        <w:tc>
          <w:tcPr>
            <w:tcW w:w="993" w:type="dxa"/>
            <w:tcBorders>
              <w:top w:val="single" w:sz="4" w:space="0" w:color="000001"/>
              <w:left w:val="single" w:sz="4" w:space="0" w:color="000001"/>
              <w:bottom w:val="single" w:sz="4" w:space="0" w:color="000001"/>
              <w:right w:val="single" w:sz="4" w:space="0" w:color="000001"/>
            </w:tcBorders>
            <w:tcMar>
              <w:left w:w="93" w:type="dxa"/>
            </w:tcMar>
          </w:tcPr>
          <w:p w14:paraId="7FFBF0A1" w14:textId="1E0D60E7" w:rsidR="00613AE1" w:rsidRDefault="00613AE1" w:rsidP="00387D6E">
            <w:pPr>
              <w:suppressAutoHyphens/>
              <w:snapToGrid w:val="0"/>
              <w:spacing w:after="0" w:line="274" w:lineRule="exact"/>
              <w:ind w:firstLine="14"/>
              <w:jc w:val="center"/>
              <w:rPr>
                <w:b/>
                <w:color w:val="000000"/>
                <w:sz w:val="22"/>
                <w:szCs w:val="22"/>
                <w:lang w:eastAsia="ar-SA"/>
              </w:rPr>
            </w:pPr>
          </w:p>
        </w:tc>
        <w:tc>
          <w:tcPr>
            <w:tcW w:w="1275" w:type="dxa"/>
            <w:tcBorders>
              <w:top w:val="single" w:sz="4" w:space="0" w:color="000001"/>
              <w:left w:val="single" w:sz="4" w:space="0" w:color="000001"/>
              <w:bottom w:val="single" w:sz="4" w:space="0" w:color="000001"/>
              <w:right w:val="single" w:sz="4" w:space="0" w:color="000001"/>
            </w:tcBorders>
            <w:tcMar>
              <w:left w:w="93" w:type="dxa"/>
            </w:tcMar>
          </w:tcPr>
          <w:p w14:paraId="7F4B3F87" w14:textId="35020EAA" w:rsidR="00613AE1" w:rsidRDefault="00613AE1" w:rsidP="00387D6E">
            <w:pPr>
              <w:suppressAutoHyphens/>
              <w:snapToGrid w:val="0"/>
              <w:spacing w:after="0" w:line="274" w:lineRule="exact"/>
              <w:ind w:firstLine="14"/>
              <w:jc w:val="center"/>
              <w:rPr>
                <w:b/>
                <w:color w:val="000000"/>
                <w:sz w:val="22"/>
                <w:szCs w:val="22"/>
                <w:lang w:eastAsia="ar-SA"/>
              </w:rPr>
            </w:pPr>
          </w:p>
        </w:tc>
        <w:tc>
          <w:tcPr>
            <w:tcW w:w="1275" w:type="dxa"/>
            <w:tcBorders>
              <w:top w:val="single" w:sz="4" w:space="0" w:color="000001"/>
              <w:left w:val="single" w:sz="4" w:space="0" w:color="000001"/>
              <w:bottom w:val="single" w:sz="4" w:space="0" w:color="000001"/>
              <w:right w:val="single" w:sz="4" w:space="0" w:color="000001"/>
            </w:tcBorders>
          </w:tcPr>
          <w:p w14:paraId="7CDAA403" w14:textId="77777777" w:rsidR="00613AE1" w:rsidRDefault="00613AE1" w:rsidP="00387D6E">
            <w:pPr>
              <w:suppressAutoHyphens/>
              <w:snapToGrid w:val="0"/>
              <w:spacing w:after="0" w:line="274" w:lineRule="exact"/>
              <w:ind w:firstLine="14"/>
              <w:jc w:val="center"/>
              <w:rPr>
                <w:b/>
                <w:color w:val="000000"/>
                <w:sz w:val="22"/>
                <w:szCs w:val="22"/>
                <w:lang w:eastAsia="ar-SA"/>
              </w:rPr>
            </w:pPr>
          </w:p>
        </w:tc>
      </w:tr>
    </w:tbl>
    <w:p w14:paraId="60DF0C46" w14:textId="77777777" w:rsidR="004F27D5" w:rsidRDefault="004F27D5">
      <w:pPr>
        <w:spacing w:after="0"/>
        <w:jc w:val="center"/>
        <w:rPr>
          <w:b/>
          <w:sz w:val="26"/>
          <w:szCs w:val="26"/>
        </w:rPr>
      </w:pPr>
    </w:p>
    <w:p w14:paraId="67E6C8FF" w14:textId="77777777" w:rsidR="004F27D5" w:rsidRDefault="00492DD8">
      <w:pPr>
        <w:spacing w:after="0"/>
        <w:rPr>
          <w:sz w:val="22"/>
          <w:szCs w:val="22"/>
        </w:rPr>
      </w:pPr>
      <w:r>
        <w:rPr>
          <w:b/>
          <w:sz w:val="22"/>
          <w:szCs w:val="22"/>
        </w:rPr>
        <w:t xml:space="preserve">Итого по Договору: </w:t>
      </w:r>
      <w:r w:rsidR="00031092">
        <w:rPr>
          <w:b/>
          <w:bCs/>
          <w:sz w:val="22"/>
          <w:szCs w:val="22"/>
        </w:rPr>
        <w:t>___________</w:t>
      </w:r>
      <w:r>
        <w:rPr>
          <w:rFonts w:ascii="Arial" w:hAnsi="Arial" w:cs="Arial"/>
          <w:b/>
          <w:bCs/>
          <w:color w:val="333333"/>
          <w:sz w:val="20"/>
          <w:szCs w:val="20"/>
          <w:shd w:val="clear" w:color="auto" w:fill="FFFFFF"/>
        </w:rPr>
        <w:t xml:space="preserve"> рублей </w:t>
      </w:r>
      <w:r w:rsidR="00031092">
        <w:rPr>
          <w:rFonts w:ascii="Arial" w:hAnsi="Arial" w:cs="Arial"/>
          <w:b/>
          <w:bCs/>
          <w:color w:val="333333"/>
          <w:sz w:val="20"/>
          <w:szCs w:val="20"/>
          <w:shd w:val="clear" w:color="auto" w:fill="FFFFFF"/>
        </w:rPr>
        <w:t>_______</w:t>
      </w:r>
      <w:r>
        <w:rPr>
          <w:rFonts w:ascii="Arial" w:hAnsi="Arial" w:cs="Arial"/>
          <w:b/>
          <w:bCs/>
          <w:color w:val="333333"/>
          <w:sz w:val="20"/>
          <w:szCs w:val="20"/>
          <w:shd w:val="clear" w:color="auto" w:fill="FFFFFF"/>
        </w:rPr>
        <w:t xml:space="preserve"> копеек,</w:t>
      </w:r>
      <w:r>
        <w:rPr>
          <w:b/>
          <w:bCs/>
          <w:sz w:val="22"/>
          <w:szCs w:val="22"/>
        </w:rPr>
        <w:t xml:space="preserve"> в т ом числе НДС </w:t>
      </w:r>
      <w:r w:rsidR="00031092">
        <w:rPr>
          <w:b/>
          <w:bCs/>
          <w:sz w:val="22"/>
          <w:szCs w:val="22"/>
        </w:rPr>
        <w:t>____________</w:t>
      </w:r>
      <w:r>
        <w:rPr>
          <w:rFonts w:ascii="Arial" w:hAnsi="Arial" w:cs="Arial"/>
          <w:b/>
          <w:bCs/>
          <w:color w:val="333333"/>
          <w:sz w:val="20"/>
          <w:szCs w:val="20"/>
          <w:shd w:val="clear" w:color="auto" w:fill="FFFFFF"/>
        </w:rPr>
        <w:t xml:space="preserve"> руб</w:t>
      </w:r>
      <w:r>
        <w:rPr>
          <w:b/>
          <w:bCs/>
          <w:sz w:val="22"/>
          <w:szCs w:val="22"/>
        </w:rPr>
        <w:t>.</w:t>
      </w:r>
      <w:r w:rsidR="00031092">
        <w:rPr>
          <w:b/>
          <w:bCs/>
          <w:sz w:val="22"/>
          <w:szCs w:val="22"/>
        </w:rPr>
        <w:t>____</w:t>
      </w:r>
      <w:r>
        <w:rPr>
          <w:b/>
          <w:bCs/>
          <w:sz w:val="22"/>
          <w:szCs w:val="22"/>
        </w:rPr>
        <w:t xml:space="preserve"> коп</w:t>
      </w:r>
    </w:p>
    <w:p w14:paraId="1BB9CA3C" w14:textId="77777777" w:rsidR="004F27D5" w:rsidRDefault="004F27D5">
      <w:pPr>
        <w:spacing w:after="0"/>
        <w:rPr>
          <w:sz w:val="22"/>
          <w:szCs w:val="22"/>
        </w:rPr>
      </w:pPr>
    </w:p>
    <w:p w14:paraId="4B21660A" w14:textId="77777777" w:rsidR="004F27D5" w:rsidRDefault="004F27D5">
      <w:pPr>
        <w:spacing w:after="0"/>
        <w:jc w:val="left"/>
        <w:rPr>
          <w:rFonts w:eastAsia="Lucida Sans Unicode"/>
          <w:b/>
          <w:sz w:val="22"/>
          <w:szCs w:val="22"/>
          <w:lang w:bidi="ru-RU"/>
        </w:rPr>
      </w:pPr>
    </w:p>
    <w:p w14:paraId="5B5462C0" w14:textId="77777777" w:rsidR="004F27D5" w:rsidRDefault="004F27D5">
      <w:pPr>
        <w:spacing w:after="0"/>
        <w:jc w:val="left"/>
        <w:rPr>
          <w:rFonts w:eastAsia="Lucida Sans Unicode"/>
          <w:b/>
          <w:sz w:val="22"/>
          <w:szCs w:val="22"/>
          <w:lang w:bidi="ru-RU"/>
        </w:rPr>
      </w:pPr>
    </w:p>
    <w:p w14:paraId="4F5D46C7" w14:textId="77777777" w:rsidR="004F27D5" w:rsidRDefault="00031092">
      <w:pPr>
        <w:spacing w:after="0"/>
        <w:jc w:val="left"/>
        <w:rPr>
          <w:rFonts w:eastAsia="Lucida Sans Unicode"/>
          <w:b/>
          <w:sz w:val="22"/>
          <w:szCs w:val="22"/>
          <w:lang w:bidi="ru-RU"/>
        </w:rPr>
      </w:pPr>
      <w:r>
        <w:rPr>
          <w:rFonts w:eastAsia="Lucida Sans Unicode"/>
          <w:b/>
          <w:sz w:val="22"/>
          <w:szCs w:val="22"/>
          <w:lang w:bidi="ru-RU"/>
        </w:rPr>
        <w:t>Д</w:t>
      </w:r>
      <w:r w:rsidR="00492DD8">
        <w:rPr>
          <w:rFonts w:eastAsia="Lucida Sans Unicode"/>
          <w:b/>
          <w:sz w:val="22"/>
          <w:szCs w:val="22"/>
          <w:lang w:bidi="ru-RU"/>
        </w:rPr>
        <w:t xml:space="preserve">иректор                                                            </w:t>
      </w:r>
    </w:p>
    <w:p w14:paraId="7D0B69A9" w14:textId="77777777" w:rsidR="007B4840" w:rsidRDefault="00C14E41">
      <w:pPr>
        <w:spacing w:after="0"/>
        <w:jc w:val="left"/>
        <w:rPr>
          <w:rFonts w:eastAsia="Lucida Sans Unicode"/>
          <w:b/>
          <w:sz w:val="22"/>
          <w:szCs w:val="22"/>
          <w:lang w:bidi="ru-RU"/>
        </w:rPr>
      </w:pPr>
      <w:r>
        <w:rPr>
          <w:rFonts w:eastAsia="Lucida Sans Unicode"/>
          <w:b/>
          <w:sz w:val="22"/>
          <w:szCs w:val="22"/>
          <w:lang w:bidi="ru-RU"/>
        </w:rPr>
        <w:t>___________________И</w:t>
      </w:r>
      <w:r w:rsidR="00492DD8">
        <w:rPr>
          <w:rFonts w:eastAsia="Lucida Sans Unicode"/>
          <w:b/>
          <w:sz w:val="22"/>
          <w:szCs w:val="22"/>
          <w:lang w:bidi="ru-RU"/>
        </w:rPr>
        <w:t>.</w:t>
      </w:r>
      <w:r>
        <w:rPr>
          <w:rFonts w:eastAsia="Lucida Sans Unicode"/>
          <w:b/>
          <w:sz w:val="22"/>
          <w:szCs w:val="22"/>
          <w:lang w:bidi="ru-RU"/>
        </w:rPr>
        <w:t xml:space="preserve"> А.</w:t>
      </w:r>
      <w:r w:rsidR="00492DD8">
        <w:rPr>
          <w:rFonts w:eastAsia="Lucida Sans Unicode"/>
          <w:b/>
          <w:sz w:val="22"/>
          <w:szCs w:val="22"/>
          <w:lang w:bidi="ru-RU"/>
        </w:rPr>
        <w:t xml:space="preserve"> </w:t>
      </w:r>
      <w:r>
        <w:rPr>
          <w:rFonts w:eastAsia="Lucida Sans Unicode"/>
          <w:b/>
          <w:sz w:val="22"/>
          <w:szCs w:val="22"/>
          <w:lang w:bidi="ru-RU"/>
        </w:rPr>
        <w:t>Капралов</w:t>
      </w:r>
      <w:r w:rsidR="00492DD8">
        <w:rPr>
          <w:rFonts w:eastAsia="Lucida Sans Unicode"/>
          <w:b/>
          <w:sz w:val="22"/>
          <w:szCs w:val="22"/>
          <w:lang w:bidi="ru-RU"/>
        </w:rPr>
        <w:t xml:space="preserve">                       ______________________</w:t>
      </w:r>
      <w:r w:rsidR="00031092">
        <w:rPr>
          <w:noProof/>
        </w:rPr>
        <w:t xml:space="preserve"> </w:t>
      </w:r>
      <w:r w:rsidR="00492DD8">
        <w:rPr>
          <w:rFonts w:eastAsia="Lucida Sans Unicode"/>
          <w:b/>
          <w:sz w:val="22"/>
          <w:szCs w:val="22"/>
          <w:lang w:bidi="ru-RU"/>
        </w:rPr>
        <w:t xml:space="preserve">                     </w:t>
      </w:r>
    </w:p>
    <w:p w14:paraId="487110C4" w14:textId="280FA819" w:rsidR="004F27D5" w:rsidRDefault="00F07D51">
      <w:pPr>
        <w:spacing w:after="0"/>
        <w:jc w:val="left"/>
      </w:pPr>
      <w:r>
        <w:rPr>
          <w:rFonts w:eastAsia="Lucida Sans Unicode"/>
          <w:b/>
          <w:sz w:val="22"/>
          <w:szCs w:val="22"/>
          <w:lang w:bidi="ru-RU"/>
        </w:rPr>
        <w:t xml:space="preserve">           </w:t>
      </w:r>
      <w:r w:rsidR="00492DD8">
        <w:rPr>
          <w:rFonts w:eastAsia="Lucida Sans Unicode"/>
          <w:b/>
          <w:sz w:val="22"/>
          <w:szCs w:val="22"/>
          <w:lang w:bidi="ru-RU"/>
        </w:rPr>
        <w:t xml:space="preserve">(подпись)                                                                        </w:t>
      </w:r>
      <w:r w:rsidR="007B4840">
        <w:rPr>
          <w:rFonts w:eastAsia="Lucida Sans Unicode"/>
          <w:b/>
          <w:sz w:val="22"/>
          <w:szCs w:val="22"/>
          <w:lang w:bidi="ru-RU"/>
        </w:rPr>
        <w:t xml:space="preserve"> </w:t>
      </w:r>
      <w:r w:rsidR="00492DD8">
        <w:rPr>
          <w:rFonts w:eastAsia="Lucida Sans Unicode"/>
          <w:b/>
          <w:sz w:val="22"/>
          <w:szCs w:val="22"/>
          <w:lang w:bidi="ru-RU"/>
        </w:rPr>
        <w:t>(подпись)</w:t>
      </w:r>
    </w:p>
    <w:sectPr w:rsidR="004F27D5">
      <w:pgSz w:w="11906" w:h="16838"/>
      <w:pgMar w:top="1134" w:right="707" w:bottom="1134" w:left="1134" w:header="0" w:footer="0" w:gutter="0"/>
      <w:cols w:space="720"/>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Lucida Sans">
    <w:altName w:val="Times New Roman"/>
    <w:charset w:val="00"/>
    <w:family w:val="swiss"/>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OpenSymbol;Arial Unicode MS">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nsultant">
    <w:altName w:val="Times New Roman"/>
    <w:charset w:val="CC"/>
    <w:family w:val="roman"/>
    <w:pitch w:val="variable"/>
  </w:font>
  <w:font w:name="Arial">
    <w:panose1 w:val="020B0604020202020204"/>
    <w:charset w:val="CC"/>
    <w:family w:val="swiss"/>
    <w:pitch w:val="variable"/>
    <w:sig w:usb0="20002A87" w:usb1="00000000" w:usb2="00000000" w:usb3="00000000" w:csb0="000001FF" w:csb1="00000000"/>
  </w:font>
  <w:font w:name="Lucida Sans Unicode">
    <w:panose1 w:val="020B0602030504020204"/>
    <w:charset w:val="CC"/>
    <w:family w:val="swiss"/>
    <w:pitch w:val="variable"/>
    <w:sig w:usb0="80000AFF" w:usb1="0000396B" w:usb2="00000000" w:usb3="00000000" w:csb0="000000BF" w:csb1="00000000"/>
  </w:font>
  <w:font w:name="Liberation Serif">
    <w:altName w:val="Cambria"/>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7D5"/>
    <w:rsid w:val="00000946"/>
    <w:rsid w:val="00031092"/>
    <w:rsid w:val="00043E47"/>
    <w:rsid w:val="00070540"/>
    <w:rsid w:val="000B58DE"/>
    <w:rsid w:val="000F5453"/>
    <w:rsid w:val="001D43B7"/>
    <w:rsid w:val="001E7C06"/>
    <w:rsid w:val="00213126"/>
    <w:rsid w:val="0027320D"/>
    <w:rsid w:val="00311D95"/>
    <w:rsid w:val="00342997"/>
    <w:rsid w:val="003513F1"/>
    <w:rsid w:val="00387D6E"/>
    <w:rsid w:val="003A5A6E"/>
    <w:rsid w:val="003C5B55"/>
    <w:rsid w:val="004171C0"/>
    <w:rsid w:val="0042362B"/>
    <w:rsid w:val="00492DD8"/>
    <w:rsid w:val="004A1011"/>
    <w:rsid w:val="004E5F7E"/>
    <w:rsid w:val="004F27D5"/>
    <w:rsid w:val="00513A86"/>
    <w:rsid w:val="0056591B"/>
    <w:rsid w:val="00573431"/>
    <w:rsid w:val="005A4456"/>
    <w:rsid w:val="005A4F87"/>
    <w:rsid w:val="00613AE1"/>
    <w:rsid w:val="00614B6C"/>
    <w:rsid w:val="006222DA"/>
    <w:rsid w:val="00630526"/>
    <w:rsid w:val="0066337B"/>
    <w:rsid w:val="00690A73"/>
    <w:rsid w:val="006F3F4E"/>
    <w:rsid w:val="00727D12"/>
    <w:rsid w:val="0073797F"/>
    <w:rsid w:val="00782D40"/>
    <w:rsid w:val="007B4840"/>
    <w:rsid w:val="007F439B"/>
    <w:rsid w:val="00805091"/>
    <w:rsid w:val="0083386B"/>
    <w:rsid w:val="008D259F"/>
    <w:rsid w:val="00992BC6"/>
    <w:rsid w:val="00996F7B"/>
    <w:rsid w:val="00A066DF"/>
    <w:rsid w:val="00A177DB"/>
    <w:rsid w:val="00A6000A"/>
    <w:rsid w:val="00A75D38"/>
    <w:rsid w:val="00A85D47"/>
    <w:rsid w:val="00AE17D7"/>
    <w:rsid w:val="00BA1020"/>
    <w:rsid w:val="00BD14AC"/>
    <w:rsid w:val="00C14E41"/>
    <w:rsid w:val="00C67F94"/>
    <w:rsid w:val="00CA218D"/>
    <w:rsid w:val="00CA28A6"/>
    <w:rsid w:val="00CB314E"/>
    <w:rsid w:val="00CF3C74"/>
    <w:rsid w:val="00D343AD"/>
    <w:rsid w:val="00D53077"/>
    <w:rsid w:val="00D547C3"/>
    <w:rsid w:val="00E2252F"/>
    <w:rsid w:val="00EA28DB"/>
    <w:rsid w:val="00ED2D2D"/>
    <w:rsid w:val="00EE323D"/>
    <w:rsid w:val="00EF78BC"/>
    <w:rsid w:val="00F07D51"/>
    <w:rsid w:val="00F120DF"/>
    <w:rsid w:val="00F27998"/>
    <w:rsid w:val="00F7420A"/>
    <w:rsid w:val="00FC26E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52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EB6"/>
    <w:pPr>
      <w:spacing w:after="60"/>
      <w:jc w:val="both"/>
    </w:pPr>
    <w:rPr>
      <w:rFonts w:ascii="Times New Roman" w:eastAsia="Times New Roman" w:hAnsi="Times New Roman" w:cs="Times New Roman"/>
      <w:color w:val="00000A"/>
      <w:sz w:val="24"/>
      <w:szCs w:val="24"/>
      <w:lang w:eastAsia="ru-RU"/>
    </w:rPr>
  </w:style>
  <w:style w:type="paragraph" w:styleId="1">
    <w:name w:val="heading 1"/>
    <w:basedOn w:val="10"/>
    <w:link w:val="11"/>
    <w:uiPriority w:val="9"/>
    <w:qFormat/>
    <w:rsid w:val="00670D31"/>
    <w:pPr>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paragraph" w:styleId="4">
    <w:name w:val="heading 4"/>
    <w:basedOn w:val="10"/>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3244D3"/>
    <w:rPr>
      <w:color w:val="0000FF" w:themeColor="hyperlink"/>
      <w:u w:val="single"/>
    </w:rPr>
  </w:style>
  <w:style w:type="character" w:customStyle="1" w:styleId="11">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10">
    <w:name w:val="Заголовок1"/>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color w:val="00000A"/>
      <w:sz w:val="24"/>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color w:val="00000A"/>
      <w:sz w:val="24"/>
      <w:szCs w:val="20"/>
      <w:lang w:eastAsia="ru-RU"/>
    </w:rPr>
  </w:style>
  <w:style w:type="paragraph" w:styleId="aa">
    <w:name w:val="List Paragraph"/>
    <w:basedOn w:val="a"/>
    <w:uiPriority w:val="34"/>
    <w:qFormat/>
    <w:rsid w:val="003E3C08"/>
    <w:pPr>
      <w:ind w:left="720"/>
      <w:contextualSpacing/>
    </w:pPr>
  </w:style>
  <w:style w:type="paragraph" w:styleId="ab">
    <w:name w:val="Balloon Text"/>
    <w:basedOn w:val="a"/>
    <w:uiPriority w:val="99"/>
    <w:semiHidden/>
    <w:unhideWhenUsed/>
    <w:qFormat/>
    <w:rsid w:val="00FC44EE"/>
    <w:pPr>
      <w:spacing w:after="0"/>
    </w:pPr>
    <w:rPr>
      <w:rFonts w:ascii="Tahoma" w:hAnsi="Tahoma" w:cs="Tahoma"/>
      <w:sz w:val="16"/>
      <w:szCs w:val="16"/>
    </w:rPr>
  </w:style>
  <w:style w:type="paragraph" w:styleId="ac">
    <w:name w:val="No Spacing"/>
    <w:uiPriority w:val="1"/>
    <w:qFormat/>
    <w:rsid w:val="007D28AC"/>
    <w:pPr>
      <w:jc w:val="both"/>
    </w:pPr>
    <w:rPr>
      <w:rFonts w:ascii="Times New Roman" w:eastAsia="Times New Roman" w:hAnsi="Times New Roman" w:cs="Times New Roman"/>
      <w:color w:val="00000A"/>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color w:val="00000A"/>
      <w:sz w:val="24"/>
      <w:szCs w:val="20"/>
      <w:lang w:eastAsia="ru-RU"/>
    </w:rPr>
  </w:style>
  <w:style w:type="paragraph" w:customStyle="1" w:styleId="ad">
    <w:name w:val="Содержимое таблицы"/>
    <w:basedOn w:val="a"/>
    <w:qFormat/>
    <w:pPr>
      <w:widowControl w:val="0"/>
      <w:suppressLineNumbers/>
    </w:pPr>
  </w:style>
  <w:style w:type="paragraph" w:customStyle="1" w:styleId="ae">
    <w:name w:val="Заголовок таблицы"/>
    <w:basedOn w:val="ad"/>
    <w:qFormat/>
    <w:pPr>
      <w:jc w:val="center"/>
    </w:pPr>
    <w:rPr>
      <w:b/>
      <w:bCs/>
    </w:rPr>
  </w:style>
  <w:style w:type="paragraph" w:customStyle="1" w:styleId="af">
    <w:name w:val="Заголовок списка"/>
    <w:basedOn w:val="a"/>
    <w:qFormat/>
  </w:style>
  <w:style w:type="paragraph" w:customStyle="1" w:styleId="af0">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paragraph" w:customStyle="1" w:styleId="Nonformat">
    <w:name w:val="Nonformat"/>
    <w:basedOn w:val="a"/>
    <w:qFormat/>
    <w:rsid w:val="00533B35"/>
    <w:pPr>
      <w:spacing w:after="0"/>
      <w:jc w:val="left"/>
    </w:pPr>
    <w:rPr>
      <w:rFonts w:ascii="Consultant" w:hAnsi="Consultant"/>
      <w:sz w:val="20"/>
      <w:szCs w:val="20"/>
    </w:rPr>
  </w:style>
  <w:style w:type="numbering" w:customStyle="1" w:styleId="WW8Num2">
    <w:name w:val="WW8Num2"/>
    <w:qFormat/>
  </w:style>
  <w:style w:type="table" w:styleId="af1">
    <w:name w:val="Table Grid"/>
    <w:basedOn w:val="a1"/>
    <w:uiPriority w:val="59"/>
    <w:rsid w:val="00CD7B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070540"/>
    <w:rPr>
      <w:color w:val="0000FF" w:themeColor="hyperlink"/>
      <w:u w:val="single"/>
    </w:rPr>
  </w:style>
  <w:style w:type="character" w:customStyle="1" w:styleId="UnresolvedMention">
    <w:name w:val="Unresolved Mention"/>
    <w:basedOn w:val="a0"/>
    <w:uiPriority w:val="99"/>
    <w:semiHidden/>
    <w:unhideWhenUsed/>
    <w:rsid w:val="0007054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EB6"/>
    <w:pPr>
      <w:spacing w:after="60"/>
      <w:jc w:val="both"/>
    </w:pPr>
    <w:rPr>
      <w:rFonts w:ascii="Times New Roman" w:eastAsia="Times New Roman" w:hAnsi="Times New Roman" w:cs="Times New Roman"/>
      <w:color w:val="00000A"/>
      <w:sz w:val="24"/>
      <w:szCs w:val="24"/>
      <w:lang w:eastAsia="ru-RU"/>
    </w:rPr>
  </w:style>
  <w:style w:type="paragraph" w:styleId="1">
    <w:name w:val="heading 1"/>
    <w:basedOn w:val="10"/>
    <w:link w:val="11"/>
    <w:uiPriority w:val="9"/>
    <w:qFormat/>
    <w:rsid w:val="00670D31"/>
    <w:pPr>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paragraph" w:styleId="4">
    <w:name w:val="heading 4"/>
    <w:basedOn w:val="10"/>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3244D3"/>
    <w:rPr>
      <w:color w:val="0000FF" w:themeColor="hyperlink"/>
      <w:u w:val="single"/>
    </w:rPr>
  </w:style>
  <w:style w:type="character" w:customStyle="1" w:styleId="11">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10">
    <w:name w:val="Заголовок1"/>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color w:val="00000A"/>
      <w:sz w:val="24"/>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color w:val="00000A"/>
      <w:sz w:val="24"/>
      <w:szCs w:val="20"/>
      <w:lang w:eastAsia="ru-RU"/>
    </w:rPr>
  </w:style>
  <w:style w:type="paragraph" w:styleId="aa">
    <w:name w:val="List Paragraph"/>
    <w:basedOn w:val="a"/>
    <w:uiPriority w:val="34"/>
    <w:qFormat/>
    <w:rsid w:val="003E3C08"/>
    <w:pPr>
      <w:ind w:left="720"/>
      <w:contextualSpacing/>
    </w:pPr>
  </w:style>
  <w:style w:type="paragraph" w:styleId="ab">
    <w:name w:val="Balloon Text"/>
    <w:basedOn w:val="a"/>
    <w:uiPriority w:val="99"/>
    <w:semiHidden/>
    <w:unhideWhenUsed/>
    <w:qFormat/>
    <w:rsid w:val="00FC44EE"/>
    <w:pPr>
      <w:spacing w:after="0"/>
    </w:pPr>
    <w:rPr>
      <w:rFonts w:ascii="Tahoma" w:hAnsi="Tahoma" w:cs="Tahoma"/>
      <w:sz w:val="16"/>
      <w:szCs w:val="16"/>
    </w:rPr>
  </w:style>
  <w:style w:type="paragraph" w:styleId="ac">
    <w:name w:val="No Spacing"/>
    <w:uiPriority w:val="1"/>
    <w:qFormat/>
    <w:rsid w:val="007D28AC"/>
    <w:pPr>
      <w:jc w:val="both"/>
    </w:pPr>
    <w:rPr>
      <w:rFonts w:ascii="Times New Roman" w:eastAsia="Times New Roman" w:hAnsi="Times New Roman" w:cs="Times New Roman"/>
      <w:color w:val="00000A"/>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color w:val="00000A"/>
      <w:sz w:val="24"/>
      <w:szCs w:val="20"/>
      <w:lang w:eastAsia="ru-RU"/>
    </w:rPr>
  </w:style>
  <w:style w:type="paragraph" w:customStyle="1" w:styleId="ad">
    <w:name w:val="Содержимое таблицы"/>
    <w:basedOn w:val="a"/>
    <w:qFormat/>
    <w:pPr>
      <w:widowControl w:val="0"/>
      <w:suppressLineNumbers/>
    </w:pPr>
  </w:style>
  <w:style w:type="paragraph" w:customStyle="1" w:styleId="ae">
    <w:name w:val="Заголовок таблицы"/>
    <w:basedOn w:val="ad"/>
    <w:qFormat/>
    <w:pPr>
      <w:jc w:val="center"/>
    </w:pPr>
    <w:rPr>
      <w:b/>
      <w:bCs/>
    </w:rPr>
  </w:style>
  <w:style w:type="paragraph" w:customStyle="1" w:styleId="af">
    <w:name w:val="Заголовок списка"/>
    <w:basedOn w:val="a"/>
    <w:qFormat/>
  </w:style>
  <w:style w:type="paragraph" w:customStyle="1" w:styleId="af0">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paragraph" w:customStyle="1" w:styleId="Nonformat">
    <w:name w:val="Nonformat"/>
    <w:basedOn w:val="a"/>
    <w:qFormat/>
    <w:rsid w:val="00533B35"/>
    <w:pPr>
      <w:spacing w:after="0"/>
      <w:jc w:val="left"/>
    </w:pPr>
    <w:rPr>
      <w:rFonts w:ascii="Consultant" w:hAnsi="Consultant"/>
      <w:sz w:val="20"/>
      <w:szCs w:val="20"/>
    </w:rPr>
  </w:style>
  <w:style w:type="numbering" w:customStyle="1" w:styleId="WW8Num2">
    <w:name w:val="WW8Num2"/>
    <w:qFormat/>
  </w:style>
  <w:style w:type="table" w:styleId="af1">
    <w:name w:val="Table Grid"/>
    <w:basedOn w:val="a1"/>
    <w:uiPriority w:val="59"/>
    <w:rsid w:val="00CD7B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070540"/>
    <w:rPr>
      <w:color w:val="0000FF" w:themeColor="hyperlink"/>
      <w:u w:val="single"/>
    </w:rPr>
  </w:style>
  <w:style w:type="character" w:customStyle="1" w:styleId="UnresolvedMention">
    <w:name w:val="Unresolved Mention"/>
    <w:basedOn w:val="a0"/>
    <w:uiPriority w:val="99"/>
    <w:semiHidden/>
    <w:unhideWhenUsed/>
    <w:rsid w:val="000705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mkuannino@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3DB65-B4EC-4FE4-8427-12AA89637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3853</Words>
  <Characters>21968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25770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Morozova</dc:creator>
  <cp:lastModifiedBy>Buhgalter</cp:lastModifiedBy>
  <cp:revision>5</cp:revision>
  <cp:lastPrinted>2023-10-13T06:58:00Z</cp:lastPrinted>
  <dcterms:created xsi:type="dcterms:W3CDTF">2026-10-21T09:01:00Z</dcterms:created>
  <dcterms:modified xsi:type="dcterms:W3CDTF">2026-10-21T09:16:00Z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 Inc.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