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B8E" w:rsidRDefault="00006EC4">
      <w:pPr>
        <w:pStyle w:val="LBBodyText1"/>
        <w:jc w:val="right"/>
      </w:pPr>
      <w:r>
        <w:rPr>
          <w:b/>
        </w:rPr>
        <w:t>Утверждаю</w:t>
      </w:r>
    </w:p>
    <w:p w:rsidR="00D54B8E" w:rsidRDefault="00D54B8E">
      <w:pPr>
        <w:pStyle w:val="LBBodyText1"/>
        <w:jc w:val="right"/>
      </w:pPr>
    </w:p>
    <w:p w:rsidR="00D54B8E" w:rsidRDefault="00006EC4">
      <w:pPr>
        <w:pStyle w:val="LBBodyText1"/>
        <w:jc w:val="right"/>
      </w:pPr>
      <w:proofErr w:type="spellStart"/>
      <w:r>
        <w:t>И.о</w:t>
      </w:r>
      <w:proofErr w:type="gramStart"/>
      <w:r>
        <w:t>.д</w:t>
      </w:r>
      <w:proofErr w:type="gramEnd"/>
      <w:r>
        <w:t>иректора</w:t>
      </w:r>
      <w:proofErr w:type="spellEnd"/>
      <w:r>
        <w:t xml:space="preserve"> ГБУ ЛО "</w:t>
      </w:r>
      <w:proofErr w:type="spellStart"/>
      <w:r>
        <w:t>Пикалевский</w:t>
      </w:r>
      <w:proofErr w:type="spellEnd"/>
      <w:r>
        <w:t xml:space="preserve"> ресурсный центр"</w:t>
      </w:r>
    </w:p>
    <w:p w:rsidR="00D54B8E" w:rsidRDefault="00006EC4">
      <w:pPr>
        <w:pStyle w:val="LBBodyText1"/>
        <w:jc w:val="right"/>
      </w:pPr>
      <w:r>
        <w:t>Николаева И.А.</w:t>
      </w:r>
    </w:p>
    <w:p w:rsidR="00D54B8E" w:rsidRDefault="00D54B8E">
      <w:pPr>
        <w:pStyle w:val="LBBodyText1"/>
        <w:jc w:val="right"/>
      </w:pPr>
    </w:p>
    <w:p w:rsidR="00D54B8E" w:rsidRDefault="00006EC4">
      <w:pPr>
        <w:pStyle w:val="LBBodyText1"/>
        <w:jc w:val="right"/>
      </w:pPr>
      <w:r>
        <w:t>Проект контракта</w:t>
      </w:r>
    </w:p>
    <w:p w:rsidR="00D54B8E" w:rsidRDefault="00006EC4">
      <w:pPr>
        <w:pStyle w:val="LBNameoftheParty"/>
      </w:pPr>
      <w:r>
        <w:t xml:space="preserve">КОНТРАКТ </w:t>
      </w:r>
      <w:bookmarkStart w:id="0" w:name="_Hlk15555883"/>
      <w:r>
        <w:t>№ __________</w:t>
      </w:r>
      <w:bookmarkEnd w:id="0"/>
    </w:p>
    <w:p w:rsidR="00D54B8E" w:rsidRDefault="00006EC4">
      <w:pPr>
        <w:jc w:val="center"/>
      </w:pPr>
      <w:r>
        <w:t>Оказание услуг по обязательному страхованию гражданской ответственности владельцев транспортных средств (ОСАГО).</w:t>
      </w:r>
    </w:p>
    <w:p w:rsidR="00D54B8E" w:rsidRDefault="00D54B8E">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D54B8E">
        <w:tc>
          <w:tcPr>
            <w:tcW w:w="4785" w:type="dxa"/>
            <w:tcMar>
              <w:top w:w="0" w:type="dxa"/>
              <w:left w:w="108" w:type="dxa"/>
              <w:bottom w:w="0" w:type="dxa"/>
              <w:right w:w="108" w:type="dxa"/>
            </w:tcMar>
            <w:hideMark/>
          </w:tcPr>
          <w:p w:rsidR="00D54B8E" w:rsidRDefault="00006EC4">
            <w:pPr>
              <w:pStyle w:val="BodyText1"/>
              <w:rPr>
                <w:lang w:val="ru-RU"/>
              </w:rPr>
            </w:pPr>
            <w:proofErr w:type="spellStart"/>
            <w:r>
              <w:t>г.Пикалево</w:t>
            </w:r>
            <w:proofErr w:type="spellEnd"/>
          </w:p>
        </w:tc>
        <w:tc>
          <w:tcPr>
            <w:tcW w:w="4821" w:type="dxa"/>
            <w:tcMar>
              <w:top w:w="0" w:type="dxa"/>
              <w:left w:w="108" w:type="dxa"/>
              <w:bottom w:w="0" w:type="dxa"/>
              <w:right w:w="108" w:type="dxa"/>
            </w:tcMar>
            <w:hideMark/>
          </w:tcPr>
          <w:p w:rsidR="00D54B8E" w:rsidRDefault="00006EC4">
            <w:pPr>
              <w:pStyle w:val="BodyText1"/>
              <w:ind w:right="-15"/>
              <w:jc w:val="right"/>
            </w:pPr>
            <w:bookmarkStart w:id="1" w:name="_Hlk53802719"/>
            <w:r>
              <w:t xml:space="preserve">«____»__________ _____ г. </w:t>
            </w:r>
            <w:bookmarkEnd w:id="1"/>
          </w:p>
        </w:tc>
      </w:tr>
    </w:tbl>
    <w:p w:rsidR="00D54B8E" w:rsidRDefault="00006EC4">
      <w:pPr>
        <w:pStyle w:val="LBBodyText1"/>
        <w:ind w:hanging="15"/>
      </w:pPr>
      <w:r>
        <w:rPr>
          <w:b/>
        </w:rPr>
        <w:t>ГОСУДАРСТВЕННОЕ БЮДЖЕТНОЕ УЧРЕЖДЕНИЕ ЛЕНИНГРАДСКОЙ ОБЛАСТИ ЦЕНТР ПОМОЩИ ДЕТЯМ-СИРОТАМ И ДЕТЯМ</w:t>
      </w:r>
      <w:proofErr w:type="gramStart"/>
      <w:r>
        <w:rPr>
          <w:b/>
        </w:rPr>
        <w:t>,О</w:t>
      </w:r>
      <w:proofErr w:type="gramEnd"/>
      <w:r>
        <w:rPr>
          <w:b/>
        </w:rPr>
        <w:t>СТАВШИМСЯ БЕЗ ПОПЕЧЕНИЯ РОДИТЕЛЕЙ "ПИКАЛЕВСКИЙ РЕСУРСНЫЙ ЦЕНТР ПО СОДЕЙСТВИЮ СЕМЕЙНОМУ УСТРОЙСТВУ"</w:t>
      </w:r>
      <w:r>
        <w:t xml:space="preserve">, в лице </w:t>
      </w:r>
      <w:proofErr w:type="spellStart"/>
      <w:r w:rsidR="009B7347">
        <w:t>и.о.директора</w:t>
      </w:r>
      <w:proofErr w:type="spellEnd"/>
      <w:r w:rsidR="009B7347">
        <w:t xml:space="preserve"> Николаевой И.А.</w:t>
      </w:r>
      <w:r>
        <w:t xml:space="preserve">, действующего на основании </w:t>
      </w:r>
      <w:r w:rsidR="009B7347">
        <w:t>Устава</w:t>
      </w:r>
      <w:r>
        <w:t xml:space="preserve"> (далее –</w:t>
      </w:r>
      <w:r>
        <w:rPr>
          <w:b/>
        </w:rPr>
        <w:t xml:space="preserve"> «Заказчик»)</w:t>
      </w:r>
      <w:r>
        <w:t>, с одной стороны, и</w:t>
      </w:r>
    </w:p>
    <w:p w:rsidR="00D54B8E" w:rsidRDefault="00006EC4">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262470100371247150100100010000000244), на основании п.4 ч.1 ст.93 Федерального закона от 05.04.2013 № 44-ФЗ</w:t>
      </w:r>
      <w:proofErr w:type="gramEnd"/>
      <w:r>
        <w:t xml:space="preserve"> «О контрактной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D54B8E" w:rsidRDefault="00006EC4">
      <w:pPr>
        <w:pStyle w:val="LBGovstyle1"/>
      </w:pPr>
      <w:r>
        <w:t>Предмет Контракта</w:t>
      </w:r>
    </w:p>
    <w:p w:rsidR="00D54B8E" w:rsidRDefault="00006EC4">
      <w:pPr>
        <w:pStyle w:val="LBGovstyle2"/>
      </w:pPr>
      <w:r>
        <w:t>Исполнитель обязуется собственными силами своевременно оказать на условиях настоящего Контракта Оказание услуг по обязательному страхованию гражданской ответственности владельцев транспортных средств (ОСАГО)</w:t>
      </w:r>
      <w:proofErr w:type="gramStart"/>
      <w:r>
        <w:t>.</w:t>
      </w:r>
      <w:proofErr w:type="gramEnd"/>
      <w:r>
        <w:t xml:space="preserve"> (</w:t>
      </w:r>
      <w:proofErr w:type="gramStart"/>
      <w:r>
        <w:t>д</w:t>
      </w:r>
      <w:proofErr w:type="gramEnd"/>
      <w:r>
        <w:t xml:space="preserve">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D54B8E" w:rsidRDefault="00006EC4">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D54B8E" w:rsidRDefault="00006EC4">
      <w:pPr>
        <w:pStyle w:val="LBGovstyle2"/>
      </w:pPr>
      <w:r>
        <w:t xml:space="preserve">Место оказания услуг: </w:t>
      </w:r>
      <w:r w:rsidR="009B7347">
        <w:t>__________________</w:t>
      </w:r>
      <w:r>
        <w:t xml:space="preserve">(далее – </w:t>
      </w:r>
      <w:r>
        <w:rPr>
          <w:b/>
        </w:rPr>
        <w:t>«место оказания услуг»</w:t>
      </w:r>
      <w:r>
        <w:t>).</w:t>
      </w:r>
    </w:p>
    <w:p w:rsidR="00D54B8E" w:rsidRDefault="00006EC4">
      <w:pPr>
        <w:pStyle w:val="LBGovstyle1"/>
      </w:pPr>
      <w:r>
        <w:t>Цена Контракта (Предложение о цене за право заключения Контракта</w:t>
      </w:r>
      <w:r>
        <w:rPr>
          <w:rStyle w:val="a4"/>
        </w:rPr>
        <w:footnoteReference w:id="2"/>
      </w:r>
      <w:r>
        <w:t>)</w:t>
      </w:r>
    </w:p>
    <w:p w:rsidR="00D54B8E" w:rsidRDefault="00006EC4">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D54B8E" w:rsidRDefault="00006EC4">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D54B8E" w:rsidRDefault="00006EC4">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D54B8E" w:rsidRDefault="00006EC4">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D54B8E" w:rsidRDefault="00006EC4">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D54B8E" w:rsidRDefault="00D54B8E">
      <w:pPr>
        <w:pStyle w:val="LBBodyText2"/>
      </w:pPr>
    </w:p>
    <w:p w:rsidR="00D54B8E" w:rsidRDefault="00006EC4">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D54B8E" w:rsidRDefault="00006EC4">
      <w:pPr>
        <w:pStyle w:val="LBBodyText2"/>
      </w:pPr>
      <w:r>
        <w:t xml:space="preserve">0% в соответствии с _________________ </w:t>
      </w:r>
      <w:r>
        <w:rPr>
          <w:i/>
        </w:rPr>
        <w:t>Налогового кодекса Российской Федерации и ________;</w:t>
      </w:r>
    </w:p>
    <w:p w:rsidR="00D54B8E" w:rsidRDefault="00006EC4">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D54B8E" w:rsidRDefault="00006EC4">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D54B8E" w:rsidRDefault="00006EC4">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D54B8E" w:rsidRDefault="00006EC4">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D54B8E" w:rsidRDefault="00006EC4">
      <w:pPr>
        <w:pStyle w:val="LBGovstyle2"/>
      </w:pPr>
      <w:bookmarkStart w:id="19" w:name="_Ref493267580"/>
      <w:bookmarkStart w:id="20" w:name="_Ref493267553"/>
      <w:bookmarkEnd w:id="19"/>
      <w:bookmarkEnd w:id="20"/>
      <w:r>
        <w:t>Оплата по Контракту производится в следующем порядке:</w:t>
      </w:r>
    </w:p>
    <w:p w:rsidR="00D54B8E" w:rsidRDefault="00006EC4">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D54B8E" w:rsidRDefault="00006EC4">
      <w:pPr>
        <w:pStyle w:val="LBGovstyle2"/>
        <w:spacing w:after="0"/>
      </w:pPr>
      <w:bookmarkStart w:id="21" w:name="_Hlk37079612"/>
      <w:bookmarkStart w:id="22" w:name="_Hlk38991462"/>
      <w:bookmarkStart w:id="23" w:name="_Hlk55986656"/>
      <w:r>
        <w:t>Источник финансирования Контракта:</w:t>
      </w:r>
      <w:bookmarkEnd w:id="21"/>
      <w:bookmarkEnd w:id="22"/>
      <w:bookmarkEnd w:id="23"/>
    </w:p>
    <w:p w:rsidR="00D54B8E" w:rsidRPr="009B7347" w:rsidRDefault="00006EC4">
      <w:pPr>
        <w:pStyle w:val="LBGovstyle2doczillaStyle3"/>
        <w:numPr>
          <w:ilvl w:val="1"/>
          <w:numId w:val="0"/>
        </w:numPr>
        <w:ind w:left="720"/>
        <w:rPr>
          <w:sz w:val="22"/>
          <w:lang w:val="ru-RU"/>
        </w:rPr>
      </w:pPr>
      <w:r>
        <w:rPr>
          <w:sz w:val="22"/>
          <w:lang w:val="ru-RU"/>
        </w:rPr>
        <w:t xml:space="preserve">- </w:t>
      </w:r>
      <w:r w:rsidRPr="009B7347">
        <w:rPr>
          <w:sz w:val="22"/>
          <w:lang w:val="ru-RU"/>
        </w:rPr>
        <w:t>Средства бюджетных учреждений</w:t>
      </w:r>
      <w:r w:rsidR="009B7347" w:rsidRPr="009B7347">
        <w:rPr>
          <w:lang w:val="ru-RU"/>
        </w:rPr>
        <w:t xml:space="preserve"> </w:t>
      </w:r>
      <w:r w:rsidR="009B7347" w:rsidRPr="009B7347">
        <w:rPr>
          <w:sz w:val="22"/>
          <w:lang w:val="ru-RU"/>
        </w:rPr>
        <w:t>на 2026 год</w:t>
      </w:r>
      <w:r w:rsidR="009B7347">
        <w:rPr>
          <w:sz w:val="22"/>
          <w:lang w:val="ru-RU"/>
        </w:rPr>
        <w:t>.</w:t>
      </w:r>
    </w:p>
    <w:p w:rsidR="00D54B8E" w:rsidRDefault="00006EC4">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rsidR="0013284D">
        <w:t>счета</w:t>
      </w:r>
      <w:r>
        <w:t>,</w:t>
      </w:r>
      <w:r w:rsidR="0013284D">
        <w:t>100% предоплата.</w:t>
      </w:r>
      <w:r>
        <w:t xml:space="preserve"> </w:t>
      </w:r>
      <w:bookmarkStart w:id="36" w:name="_Hlk15302356"/>
      <w:bookmarkEnd w:id="36"/>
    </w:p>
    <w:p w:rsidR="00D54B8E" w:rsidRDefault="00006EC4">
      <w:pPr>
        <w:pStyle w:val="LBGovstyle2"/>
      </w:pPr>
      <w:bookmarkStart w:id="37" w:name="_Hlk15645362"/>
      <w:bookmarkStart w:id="38" w:name="_Hlk55290684"/>
      <w:bookmarkEnd w:id="37"/>
      <w:bookmarkEnd w:id="38"/>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w:t>
      </w:r>
      <w:r>
        <w:lastRenderedPageBreak/>
        <w:t>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D54B8E" w:rsidRDefault="00006EC4">
      <w:pPr>
        <w:pStyle w:val="LBGovstyle1"/>
        <w:rPr>
          <w:b w:val="0"/>
        </w:rPr>
      </w:pPr>
      <w:bookmarkStart w:id="39" w:name="_Ref493525303"/>
      <w:bookmarkEnd w:id="39"/>
      <w:r>
        <w:t>Права и обязанности Сторон</w:t>
      </w:r>
    </w:p>
    <w:p w:rsidR="00D54B8E" w:rsidRDefault="00006EC4">
      <w:pPr>
        <w:pStyle w:val="LBGovstyle2"/>
      </w:pPr>
      <w:r>
        <w:t>Заказчик имеет право:</w:t>
      </w:r>
    </w:p>
    <w:p w:rsidR="00D54B8E" w:rsidRDefault="00006EC4">
      <w:pPr>
        <w:pStyle w:val="LBGovstyle3"/>
      </w:pPr>
      <w:r>
        <w:t>Требовать от Исполнителя надлежащего исполнения обязательств, предусмотренных Контрактом;</w:t>
      </w:r>
    </w:p>
    <w:p w:rsidR="00D54B8E" w:rsidRDefault="00006EC4">
      <w:pPr>
        <w:pStyle w:val="LBGovstyle3"/>
      </w:pPr>
      <w:r>
        <w:t>Досрочно принять и оплатить</w:t>
      </w:r>
      <w:r>
        <w:rPr>
          <w:rStyle w:val="a4"/>
        </w:rPr>
        <w:footnoteReference w:id="5"/>
      </w:r>
      <w:r>
        <w:t xml:space="preserve"> услуги в соответствии с условиями Контракта;</w:t>
      </w:r>
    </w:p>
    <w:p w:rsidR="00D54B8E" w:rsidRDefault="00006EC4">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D54B8E" w:rsidRDefault="00006EC4">
      <w:pPr>
        <w:pStyle w:val="LBGovstyle3"/>
      </w:pPr>
      <w:r>
        <w:t>Осуществлять иные права, предусмотренные Контрактом и (или) законодательством Российской Федерации.</w:t>
      </w:r>
    </w:p>
    <w:p w:rsidR="00D54B8E" w:rsidRDefault="00006EC4">
      <w:pPr>
        <w:pStyle w:val="LBGovstyle2"/>
      </w:pPr>
      <w:r>
        <w:t>Заказчик обязан:</w:t>
      </w:r>
    </w:p>
    <w:p w:rsidR="00D54B8E" w:rsidRDefault="00006EC4">
      <w:pPr>
        <w:pStyle w:val="LBGovstyle3"/>
      </w:pPr>
      <w:r>
        <w:t>Обеспечить приемку представленных Исполнителем результатов услуг по Контракту;</w:t>
      </w:r>
    </w:p>
    <w:p w:rsidR="00D54B8E" w:rsidRDefault="00006EC4">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D54B8E" w:rsidRDefault="00006EC4">
      <w:pPr>
        <w:pStyle w:val="LBGovstyle3"/>
      </w:pPr>
      <w:r>
        <w:t>Оплатить услуги в порядке, предусмотренном Контрактом</w:t>
      </w:r>
      <w:r>
        <w:rPr>
          <w:rStyle w:val="a4"/>
        </w:rPr>
        <w:footnoteReference w:id="6"/>
      </w:r>
      <w:r>
        <w:t>;</w:t>
      </w:r>
    </w:p>
    <w:p w:rsidR="00D54B8E" w:rsidRDefault="00006EC4">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D54B8E" w:rsidRDefault="00006EC4">
      <w:pPr>
        <w:pStyle w:val="LBGovstyle3"/>
      </w:pPr>
      <w:r>
        <w:t>Требовать возмещения неустойки и (или) убытков, причиненных по вине Исполнителя.</w:t>
      </w:r>
    </w:p>
    <w:p w:rsidR="00D54B8E" w:rsidRDefault="00006EC4">
      <w:pPr>
        <w:pStyle w:val="LBGovstyle3"/>
      </w:pPr>
      <w:r>
        <w:t>Выполнять иные обязанности, предусмотренные Контрактом.</w:t>
      </w:r>
    </w:p>
    <w:p w:rsidR="00D54B8E" w:rsidRDefault="00006EC4">
      <w:pPr>
        <w:pStyle w:val="LBGovstyle2"/>
      </w:pPr>
      <w:r>
        <w:t>Исполнитель вправе:</w:t>
      </w:r>
    </w:p>
    <w:p w:rsidR="00D54B8E" w:rsidRDefault="00006EC4">
      <w:pPr>
        <w:pStyle w:val="LBGovstyle3"/>
      </w:pPr>
      <w:r>
        <w:t>Требовать от Заказчика приемки результатов оказания услуг;</w:t>
      </w:r>
    </w:p>
    <w:p w:rsidR="00D54B8E" w:rsidRDefault="00006EC4">
      <w:pPr>
        <w:pStyle w:val="LBGovstyle3"/>
      </w:pPr>
      <w:r>
        <w:t>Требовать от Заказчика оплаты принятых без замечаний услуг</w:t>
      </w:r>
      <w:r>
        <w:rPr>
          <w:rStyle w:val="a4"/>
        </w:rPr>
        <w:footnoteReference w:id="7"/>
      </w:r>
      <w:r>
        <w:t>;</w:t>
      </w:r>
    </w:p>
    <w:p w:rsidR="00D54B8E" w:rsidRDefault="00006EC4">
      <w:pPr>
        <w:pStyle w:val="LBGovstyle3"/>
      </w:pPr>
      <w:r>
        <w:t>Запрашивать у Заказчика информацию, необходимую для выполнения Контракта;</w:t>
      </w:r>
    </w:p>
    <w:p w:rsidR="00D54B8E" w:rsidRDefault="00006EC4">
      <w:pPr>
        <w:pStyle w:val="LBGovstyle3"/>
      </w:pPr>
      <w:r>
        <w:t>По согласованию с Заказчиком досрочно оказать услуги;</w:t>
      </w:r>
    </w:p>
    <w:p w:rsidR="00D54B8E" w:rsidRDefault="00006EC4">
      <w:pPr>
        <w:pStyle w:val="LBGovstyle3"/>
      </w:pPr>
      <w:r>
        <w:t>Требовать возмещения убытков, причиненных Исполнителю по вине Заказчика в ходе исполнения Контракта;</w:t>
      </w:r>
    </w:p>
    <w:p w:rsidR="00D54B8E" w:rsidRDefault="00006EC4">
      <w:pPr>
        <w:pStyle w:val="LBGovstyle3"/>
      </w:pPr>
      <w:bookmarkStart w:id="40" w:name="_Hlk55991313"/>
      <w:bookmarkEnd w:id="40"/>
      <w:r>
        <w:t>Оказывать предусмотренные Контрактом услуги самостоятельно.</w:t>
      </w:r>
    </w:p>
    <w:p w:rsidR="00D54B8E" w:rsidRDefault="00006EC4">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D54B8E" w:rsidRDefault="00006EC4">
      <w:pPr>
        <w:pStyle w:val="LBGovstyle2"/>
      </w:pPr>
      <w:r>
        <w:t>Исполнитель обязан:</w:t>
      </w:r>
    </w:p>
    <w:p w:rsidR="00D54B8E" w:rsidRDefault="00006EC4">
      <w:pPr>
        <w:pStyle w:val="LBGovstyle3"/>
      </w:pPr>
      <w:r>
        <w:lastRenderedPageBreak/>
        <w:t>Самостоятельно оказать услуги в сроки, предусмотренные Контрактом;</w:t>
      </w:r>
    </w:p>
    <w:p w:rsidR="00D54B8E" w:rsidRDefault="00006EC4">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54B8E" w:rsidRDefault="00006EC4">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D54B8E" w:rsidRDefault="00006EC4">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D54B8E" w:rsidRDefault="00006EC4">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D54B8E" w:rsidRDefault="00006EC4">
      <w:pPr>
        <w:pStyle w:val="LBGovstyle3"/>
      </w:pPr>
      <w:r>
        <w:t>Выполнять иные обязанности, предусмотренные Контрактом.</w:t>
      </w:r>
    </w:p>
    <w:p w:rsidR="00D54B8E" w:rsidRDefault="00006EC4">
      <w:pPr>
        <w:pStyle w:val="LBGovstyle1"/>
      </w:pPr>
      <w:bookmarkStart w:id="50" w:name="_Ref493525314"/>
      <w:bookmarkEnd w:id="50"/>
      <w:r>
        <w:t>Сроки оказания услуг по Контракту</w:t>
      </w:r>
    </w:p>
    <w:p w:rsidR="00D54B8E" w:rsidRDefault="00006EC4">
      <w:pPr>
        <w:pStyle w:val="LBGovstyle2"/>
      </w:pPr>
      <w:r>
        <w:t>Исполнитель приступает к оказанию услуг с момента заключения Контракта Сторонами.</w:t>
      </w:r>
    </w:p>
    <w:p w:rsidR="00D54B8E" w:rsidRDefault="00006EC4">
      <w:pPr>
        <w:pStyle w:val="LBGovstyle2"/>
      </w:pPr>
      <w:bookmarkStart w:id="51" w:name="_Ref81913282"/>
      <w:bookmarkEnd w:id="51"/>
      <w:r>
        <w:t xml:space="preserve">Услуги должны быть оказаны в срок не позднее </w:t>
      </w:r>
      <w:bookmarkStart w:id="52" w:name="_Hlk54096969"/>
      <w:bookmarkEnd w:id="52"/>
      <w:r w:rsidR="009B7347">
        <w:t>5 (Пяти) рабочих</w:t>
      </w:r>
      <w:r>
        <w:t xml:space="preserve"> дней со дня заключения Контракта Сторонами.</w:t>
      </w:r>
    </w:p>
    <w:p w:rsidR="00D54B8E" w:rsidRDefault="00006EC4">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8"/>
      </w:r>
      <w:r>
        <w:t xml:space="preserve"> такие услуги в соответствии с условиями Контракта.</w:t>
      </w:r>
    </w:p>
    <w:p w:rsidR="00D54B8E" w:rsidRDefault="00006EC4">
      <w:pPr>
        <w:pStyle w:val="LBGovstyle2"/>
      </w:pPr>
      <w:r>
        <w:t xml:space="preserve">В случае если в пункте </w:t>
      </w:r>
      <w:r>
        <w:fldChar w:fldCharType="begin"/>
      </w:r>
      <w:r>
        <w:instrText>REF "_Ref29847895" \r \h</w:instrText>
      </w:r>
      <w:r>
        <w:fldChar w:fldCharType="separate"/>
      </w:r>
      <w:r>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9"/>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D54B8E" w:rsidRDefault="00006EC4">
      <w:pPr>
        <w:pStyle w:val="LBGovstyle1"/>
      </w:pPr>
      <w:bookmarkStart w:id="53" w:name="_Ref52526562"/>
      <w:r>
        <w:t>Порядок сдачи и приемки услуг</w:t>
      </w:r>
      <w:bookmarkEnd w:id="53"/>
    </w:p>
    <w:p w:rsidR="00D54B8E" w:rsidRDefault="00006EC4">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D54B8E" w:rsidRDefault="00006EC4">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D54B8E" w:rsidRDefault="00006EC4">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D54B8E" w:rsidRDefault="00006EC4">
      <w:pPr>
        <w:pStyle w:val="LBGovstyle2"/>
      </w:pPr>
      <w: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w:t>
      </w:r>
      <w:r>
        <w:lastRenderedPageBreak/>
        <w:t>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D54B8E" w:rsidRDefault="00006EC4">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D54B8E" w:rsidRDefault="00006EC4">
      <w:pPr>
        <w:pStyle w:val="LBGovstyle2"/>
      </w:pPr>
      <w:bookmarkStart w:id="56" w:name="_Hlk95334068"/>
      <w:bookmarkStart w:id="57" w:name="_Ref94130658"/>
      <w:bookmarkEnd w:id="56"/>
      <w:bookmarkEnd w:id="57"/>
      <w:r>
        <w:t xml:space="preserve">Заказчик в течение 20 (Двадцати) календарных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D54B8E" w:rsidRDefault="00006EC4">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D54B8E" w:rsidRDefault="00006EC4">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D54B8E" w:rsidRDefault="00006EC4">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D54B8E" w:rsidRDefault="00006EC4">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D54B8E" w:rsidRDefault="00006EC4">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D54B8E" w:rsidRDefault="00006EC4">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D54B8E" w:rsidRDefault="00006EC4">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D54B8E" w:rsidRDefault="00006EC4">
      <w:pPr>
        <w:pStyle w:val="LBBodyText2"/>
      </w:pPr>
      <w:r>
        <w:t>После оказания оставшегося объема услуг Стороны подписывают новый документ о приемке оказанных услуг.</w:t>
      </w:r>
    </w:p>
    <w:p w:rsidR="00D54B8E" w:rsidRDefault="00006EC4">
      <w:pPr>
        <w:pStyle w:val="LBGovstyle2"/>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D54B8E" w:rsidRDefault="00006EC4">
      <w:pPr>
        <w:pStyle w:val="LBBodyText2"/>
      </w:pPr>
      <w:r>
        <w:lastRenderedPageBreak/>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D54B8E" w:rsidRDefault="00006EC4">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D54B8E" w:rsidRDefault="00006EC4">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D54B8E" w:rsidRDefault="00006EC4">
      <w:pPr>
        <w:pStyle w:val="LBGovstyle1"/>
      </w:pPr>
      <w:bookmarkStart w:id="87" w:name="_Ref94090158"/>
      <w:bookmarkStart w:id="88" w:name="_Hlk52554851"/>
      <w:bookmarkEnd w:id="87"/>
      <w:r>
        <w:t>Обеспечение гарантийных обязательств</w:t>
      </w:r>
      <w:bookmarkEnd w:id="88"/>
    </w:p>
    <w:p w:rsidR="00D54B8E" w:rsidRDefault="00006EC4">
      <w:pPr>
        <w:pStyle w:val="LBGovstyle2"/>
      </w:pPr>
      <w:bookmarkStart w:id="89" w:name="_Hlk81515955"/>
      <w:bookmarkEnd w:id="89"/>
      <w:r>
        <w:t>Обеспечение гарантийных обязательств не устанавливается.</w:t>
      </w:r>
    </w:p>
    <w:p w:rsidR="00D54B8E" w:rsidRDefault="00006EC4">
      <w:pPr>
        <w:pStyle w:val="LBGovstyle1"/>
        <w:rPr>
          <w:b w:val="0"/>
        </w:rPr>
      </w:pPr>
      <w:bookmarkStart w:id="90" w:name="_Ref52540919"/>
      <w:r>
        <w:t>Ответственность Сторон</w:t>
      </w:r>
      <w:bookmarkEnd w:id="90"/>
    </w:p>
    <w:p w:rsidR="00D54B8E" w:rsidRDefault="00006EC4">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D54B8E" w:rsidRDefault="00006EC4">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54B8E" w:rsidRDefault="00006EC4">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54B8E" w:rsidRDefault="00006EC4">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4B8E" w:rsidRDefault="00006EC4">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54B8E" w:rsidRDefault="00006EC4">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4B8E" w:rsidRDefault="00006EC4">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54B8E" w:rsidRDefault="00006EC4">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D54B8E" w:rsidRDefault="00006EC4">
      <w:pPr>
        <w:pStyle w:val="LBGovstyle5"/>
      </w:pPr>
      <w:r>
        <w:t>1 000 рублей, если цена Контракта не превышает 3 млн. рублей (включительно).</w:t>
      </w:r>
    </w:p>
    <w:p w:rsidR="00D54B8E" w:rsidRDefault="00006EC4">
      <w:pPr>
        <w:pStyle w:val="LBGovstyle2"/>
      </w:pPr>
      <w: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54B8E" w:rsidRDefault="00006EC4">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D54B8E" w:rsidRDefault="00006EC4">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D54B8E" w:rsidRDefault="00006EC4">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D54B8E" w:rsidRDefault="00006EC4">
      <w:pPr>
        <w:pStyle w:val="LBGovstyle5"/>
      </w:pPr>
      <w:r>
        <w:t>10 % цены Контракта в случае, если цена Контракта не превышает 3 млн. рублей.</w:t>
      </w:r>
    </w:p>
    <w:p w:rsidR="00D54B8E" w:rsidRDefault="00006EC4">
      <w:pPr>
        <w:pStyle w:val="LBGovstyle3"/>
      </w:pPr>
      <w:bookmarkStart w:id="92" w:name="_Ref492981817"/>
      <w:bookmarkStart w:id="93" w:name="_Hlk56505674"/>
      <w:bookmarkStart w:id="94" w:name="_Ref493079435"/>
      <w:bookmarkEnd w:id="92"/>
      <w:bookmarkEnd w:id="93"/>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roofErr w:type="gramEnd"/>
    </w:p>
    <w:p w:rsidR="00D54B8E" w:rsidRDefault="00006EC4">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D54B8E" w:rsidRDefault="00006EC4">
      <w:pPr>
        <w:pStyle w:val="LBGovstyle5"/>
      </w:pPr>
      <w:r>
        <w:t>10 % начальной (максимальной) цены Контракта в случае, если цена Контракта не превышает 3 млн. рублей.</w:t>
      </w:r>
    </w:p>
    <w:p w:rsidR="00D54B8E" w:rsidRDefault="00006EC4">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D54B8E" w:rsidRDefault="00006EC4">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D54B8E" w:rsidRDefault="00006EC4">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D54B8E" w:rsidRDefault="00006EC4">
      <w:pPr>
        <w:pStyle w:val="LBGovstyle5-Alt"/>
        <w:rPr>
          <w:lang w:val="ru-RU"/>
        </w:rPr>
      </w:pPr>
      <w:r w:rsidRPr="009B7347">
        <w:rPr>
          <w:lang w:val="ru-RU"/>
        </w:rPr>
        <w:t>10 % цены Контракта в случае, если цена Контракта не превышает 3 млн. рублей;</w:t>
      </w:r>
    </w:p>
    <w:p w:rsidR="00D54B8E" w:rsidRDefault="00006EC4">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D54B8E" w:rsidRDefault="00006EC4">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D54B8E" w:rsidRDefault="00006EC4">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D54B8E" w:rsidRDefault="00006EC4">
      <w:pPr>
        <w:pStyle w:val="LBGovstyle5"/>
      </w:pPr>
      <w:r>
        <w:t>1 000 рублей, если цена Контракта не превышает 3 млн. рублей.</w:t>
      </w:r>
    </w:p>
    <w:p w:rsidR="00D54B8E" w:rsidRDefault="00006EC4">
      <w:pPr>
        <w:pStyle w:val="LBGovstyle1"/>
        <w:rPr>
          <w:b w:val="0"/>
        </w:rPr>
      </w:pPr>
      <w:bookmarkStart w:id="96" w:name="_Hlk55482056"/>
      <w:bookmarkStart w:id="97" w:name="_Hlk55482099"/>
      <w:bookmarkEnd w:id="96"/>
      <w:bookmarkEnd w:id="97"/>
      <w:r>
        <w:t>Форс-мажорные обстоятельства</w:t>
      </w:r>
    </w:p>
    <w:p w:rsidR="00D54B8E" w:rsidRDefault="00006EC4">
      <w:pPr>
        <w:pStyle w:val="LBGovstyle2"/>
      </w:pPr>
      <w: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D54B8E" w:rsidRDefault="00006EC4">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D54B8E" w:rsidRDefault="00006EC4">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D54B8E" w:rsidRDefault="00006EC4">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D54B8E" w:rsidRDefault="00006EC4">
      <w:pPr>
        <w:pStyle w:val="LBGovstyle1"/>
        <w:rPr>
          <w:b w:val="0"/>
        </w:rPr>
      </w:pPr>
      <w:bookmarkStart w:id="98" w:name="_Ref11953035"/>
      <w:bookmarkEnd w:id="98"/>
      <w:r>
        <w:t>Порядок разрешения споров</w:t>
      </w:r>
    </w:p>
    <w:p w:rsidR="00D54B8E" w:rsidRDefault="00006EC4">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D54B8E" w:rsidRDefault="00006EC4">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по </w:t>
      </w:r>
      <w:proofErr w:type="spellStart"/>
      <w:r>
        <w:t>г</w:t>
      </w:r>
      <w:proofErr w:type="gramStart"/>
      <w:r>
        <w:t>.С</w:t>
      </w:r>
      <w:proofErr w:type="gramEnd"/>
      <w:r>
        <w:t>анкт</w:t>
      </w:r>
      <w:proofErr w:type="spellEnd"/>
      <w:r>
        <w:t>-Петербургу и Ленинградской области.</w:t>
      </w:r>
    </w:p>
    <w:p w:rsidR="00D54B8E" w:rsidRDefault="00006EC4">
      <w:pPr>
        <w:pStyle w:val="LBGovstyle1"/>
        <w:rPr>
          <w:color w:val="000000"/>
        </w:rPr>
      </w:pPr>
      <w:r>
        <w:rPr>
          <w:color w:val="000000"/>
        </w:rPr>
        <w:t>Антикоррупционная оговорка</w:t>
      </w:r>
    </w:p>
    <w:p w:rsidR="00D54B8E" w:rsidRDefault="00006EC4">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54B8E" w:rsidRDefault="00006EC4">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54B8E" w:rsidRDefault="00006EC4">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D54B8E" w:rsidRDefault="00006EC4">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D54B8E" w:rsidRDefault="00006EC4">
      <w:pPr>
        <w:pStyle w:val="LBGovstyle2"/>
        <w:rPr>
          <w:color w:val="000000"/>
        </w:rPr>
      </w:pPr>
      <w:r>
        <w:t xml:space="preserve">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w:t>
      </w:r>
      <w:r>
        <w:lastRenderedPageBreak/>
        <w:t>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D54B8E" w:rsidRDefault="00006EC4">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D54B8E" w:rsidRDefault="00006EC4">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D54B8E" w:rsidRDefault="00006EC4">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54B8E" w:rsidRDefault="00006EC4">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D54B8E" w:rsidRDefault="00006EC4">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54B8E" w:rsidRDefault="00006EC4">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D54B8E" w:rsidRDefault="00006EC4">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54B8E" w:rsidRDefault="00006EC4">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54B8E" w:rsidRDefault="00006EC4">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D54B8E" w:rsidRDefault="00006EC4">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54B8E" w:rsidRDefault="00006EC4">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D54B8E" w:rsidRDefault="00006EC4">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D54B8E" w:rsidRDefault="00006EC4">
      <w:pPr>
        <w:pStyle w:val="LBGovstyle5"/>
      </w:pPr>
      <w:r>
        <w:lastRenderedPageBreak/>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D54B8E" w:rsidRDefault="00006EC4">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D54B8E" w:rsidRDefault="00006EC4">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D54B8E" w:rsidRDefault="00006EC4">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4B8E" w:rsidRDefault="00006EC4">
      <w:pPr>
        <w:pStyle w:val="LBGovstyle1"/>
        <w:rPr>
          <w:b w:val="0"/>
        </w:rPr>
      </w:pPr>
      <w:r>
        <w:t>Срок действия и порядок изменения Контракта</w:t>
      </w:r>
    </w:p>
    <w:p w:rsidR="00D54B8E" w:rsidRDefault="00006EC4">
      <w:pPr>
        <w:pStyle w:val="LBGovstyle2"/>
      </w:pPr>
      <w:bookmarkStart w:id="101" w:name="_Ref29847895"/>
      <w:bookmarkEnd w:id="101"/>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D54B8E" w:rsidRDefault="00006EC4">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D54B8E" w:rsidRDefault="00006EC4">
      <w:pPr>
        <w:pStyle w:val="LBGovstyle1"/>
        <w:rPr>
          <w:b w:val="0"/>
        </w:rPr>
      </w:pPr>
      <w:r>
        <w:t>Прочие условия</w:t>
      </w:r>
    </w:p>
    <w:p w:rsidR="00D54B8E" w:rsidRDefault="00006EC4">
      <w:pPr>
        <w:pStyle w:val="LBGovstyle2"/>
      </w:pPr>
      <w:bookmarkStart w:id="102"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D54B8E" w:rsidRDefault="00006EC4">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D54B8E" w:rsidRDefault="00006EC4">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54B8E" w:rsidRDefault="00006EC4">
      <w:pPr>
        <w:pStyle w:val="LBGovstyle2"/>
      </w:pPr>
      <w:r>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t>условиях</w:t>
      </w:r>
      <w:proofErr w:type="gramStart"/>
      <w:r>
        <w:t>.</w:t>
      </w:r>
      <w:bookmarkEnd w:id="102"/>
      <w:r>
        <w:t>В</w:t>
      </w:r>
      <w:proofErr w:type="gramEnd"/>
      <w:r>
        <w:t>се</w:t>
      </w:r>
      <w:proofErr w:type="spellEnd"/>
      <w:r>
        <w:t xml:space="preserve"> приложения к Контракту являются его </w:t>
      </w:r>
      <w:bookmarkStart w:id="103" w:name="_Hlk53837905"/>
      <w:r>
        <w:t>неотъемлемой</w:t>
      </w:r>
      <w:bookmarkEnd w:id="103"/>
      <w:r>
        <w:t xml:space="preserve"> частью. К Контракту прилагаются:</w:t>
      </w:r>
    </w:p>
    <w:p w:rsidR="00D54B8E" w:rsidRDefault="00006EC4">
      <w:pPr>
        <w:pStyle w:val="LBBodyText2"/>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p>
    <w:p w:rsidR="00D54B8E" w:rsidRDefault="00006EC4">
      <w:pPr>
        <w:pStyle w:val="BdyText2"/>
      </w:pPr>
      <w:r>
        <w:lastRenderedPageBreak/>
        <w:t xml:space="preserve">Приложение № </w:t>
      </w:r>
      <w:r>
        <w:fldChar w:fldCharType="begin"/>
      </w:r>
      <w:r>
        <w:instrText>REF "Приложение_2" \h</w:instrText>
      </w:r>
      <w:r>
        <w:fldChar w:fldCharType="separate"/>
      </w:r>
      <w:r>
        <w:t>2</w:t>
      </w:r>
      <w:r>
        <w:fldChar w:fldCharType="end"/>
      </w:r>
      <w:r>
        <w:t xml:space="preserve"> «Спецификация»</w:t>
      </w:r>
    </w:p>
    <w:p w:rsidR="00D54B8E" w:rsidRDefault="00006EC4">
      <w:pPr>
        <w:pStyle w:val="LBGovstyle1"/>
        <w:rPr>
          <w:b w:val="0"/>
        </w:rPr>
      </w:pPr>
      <w:bookmarkStart w:id="104" w:name="_Hlk93327463"/>
      <w:bookmarkEnd w:id="104"/>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D54B8E">
        <w:tc>
          <w:tcPr>
            <w:tcW w:w="4785" w:type="dxa"/>
            <w:tcMar>
              <w:top w:w="0" w:type="dxa"/>
              <w:left w:w="108" w:type="dxa"/>
              <w:bottom w:w="0" w:type="dxa"/>
              <w:right w:w="108" w:type="dxa"/>
            </w:tcMar>
            <w:hideMark/>
          </w:tcPr>
          <w:p w:rsidR="00D54B8E" w:rsidRDefault="00006EC4">
            <w:pPr>
              <w:spacing w:before="120" w:after="120"/>
              <w:ind w:left="720"/>
              <w:rPr>
                <w:b/>
              </w:rPr>
            </w:pPr>
            <w:r>
              <w:rPr>
                <w:b/>
              </w:rPr>
              <w:t>Заказчик:</w:t>
            </w:r>
          </w:p>
          <w:p w:rsidR="009B7347" w:rsidRDefault="009B7347" w:rsidP="009B7347">
            <w:pPr>
              <w:pStyle w:val="LBBodyText2"/>
            </w:pPr>
            <w:r>
              <w:t>ГБУ ЛО "ПИКАЛЕВСКИЙ РЕСУРСНЫЙ ЦЕНТР"</w:t>
            </w:r>
          </w:p>
          <w:p w:rsidR="009B7347" w:rsidRDefault="009B7347" w:rsidP="009B7347">
            <w:pPr>
              <w:pStyle w:val="LBBodyText2"/>
            </w:pPr>
            <w:r>
              <w:t xml:space="preserve">Адрес места нахождения: 187602, ЛЕНИНГРАДСКАЯ ОБЛАСТЬ, </w:t>
            </w:r>
            <w:proofErr w:type="spellStart"/>
            <w:r>
              <w:t>м</w:t>
            </w:r>
            <w:proofErr w:type="gramStart"/>
            <w:r>
              <w:t>.р</w:t>
            </w:r>
            <w:proofErr w:type="spellEnd"/>
            <w:proofErr w:type="gramEnd"/>
            <w:r>
              <w:t>-н. БОКСИТОГОРСКИЙ, ПИКАЛЁВСКОЕ, Г ПИКАЛЕВО, МКР 1-Й, Д. 20</w:t>
            </w:r>
          </w:p>
          <w:p w:rsidR="009B7347" w:rsidRDefault="009B7347" w:rsidP="009B7347">
            <w:pPr>
              <w:pStyle w:val="LBBodyText2"/>
            </w:pPr>
            <w:r>
              <w:t xml:space="preserve">Почтовый адрес: 187602, ЛЕНИНГРАДСКАЯ ОБЛАСТЬ, </w:t>
            </w:r>
            <w:proofErr w:type="spellStart"/>
            <w:r>
              <w:t>м</w:t>
            </w:r>
            <w:proofErr w:type="gramStart"/>
            <w:r>
              <w:t>.р</w:t>
            </w:r>
            <w:proofErr w:type="spellEnd"/>
            <w:proofErr w:type="gramEnd"/>
            <w:r>
              <w:t>-н. БОКСИТОГОРСКИЙ, ПИКАЛЁВСКОЕ, Г ПИКАЛЕВО, МКР 1-Й, Д. 20</w:t>
            </w:r>
          </w:p>
          <w:p w:rsidR="009B7347" w:rsidRDefault="009B7347" w:rsidP="009B7347">
            <w:pPr>
              <w:pStyle w:val="LBBodyText2"/>
            </w:pPr>
            <w:r>
              <w:t>ИНН/КПП 4701003712/471501001</w:t>
            </w:r>
          </w:p>
          <w:p w:rsidR="009B7347" w:rsidRDefault="009B7347" w:rsidP="009B7347">
            <w:pPr>
              <w:pStyle w:val="LBBodyText2"/>
            </w:pPr>
            <w:r>
              <w:t>ОГРН 1034700507280</w:t>
            </w:r>
          </w:p>
          <w:p w:rsidR="009B7347" w:rsidRDefault="009B7347" w:rsidP="009B7347">
            <w:pPr>
              <w:pStyle w:val="LBBodyText2"/>
            </w:pPr>
            <w:r>
              <w:t>ОКТМО 41603102001</w:t>
            </w:r>
          </w:p>
          <w:p w:rsidR="009B7347" w:rsidRDefault="009B7347" w:rsidP="009B7347">
            <w:pPr>
              <w:pStyle w:val="LBBodyText2"/>
            </w:pPr>
            <w:r>
              <w:t>E-</w:t>
            </w:r>
            <w:proofErr w:type="spellStart"/>
            <w:r>
              <w:t>mail</w:t>
            </w:r>
            <w:proofErr w:type="spellEnd"/>
            <w:r>
              <w:t>: dd-anisimovo@yandex.ru</w:t>
            </w:r>
          </w:p>
          <w:p w:rsidR="009B7347" w:rsidRDefault="009B7347" w:rsidP="009B7347">
            <w:pPr>
              <w:pStyle w:val="LBBodyText2"/>
            </w:pPr>
            <w:r>
              <w:t>Комитет финансов ЛО (ГБУ ЛО «</w:t>
            </w:r>
            <w:proofErr w:type="spellStart"/>
            <w:r>
              <w:t>Пикалевский</w:t>
            </w:r>
            <w:proofErr w:type="spellEnd"/>
            <w:r>
              <w:t xml:space="preserve"> ресурсный центр», </w:t>
            </w:r>
            <w:proofErr w:type="gramStart"/>
            <w:r>
              <w:t>л</w:t>
            </w:r>
            <w:proofErr w:type="gramEnd"/>
            <w:r>
              <w:t>/с №204И6987058)</w:t>
            </w:r>
          </w:p>
          <w:p w:rsidR="009B7347" w:rsidRDefault="009B7347" w:rsidP="009B7347">
            <w:pPr>
              <w:pStyle w:val="LBBodyText2"/>
            </w:pPr>
            <w:r>
              <w:t>ОКЦ №1 Северо-Западного ГУ Банка России//УФК по Ленинградской области г. Санкт-Петербург</w:t>
            </w:r>
          </w:p>
          <w:p w:rsidR="009B7347" w:rsidRDefault="009B7347" w:rsidP="009B7347">
            <w:pPr>
              <w:pStyle w:val="LBBodyText2"/>
            </w:pPr>
            <w:r>
              <w:t>Счет плательщика: Казначейский счет 03224643410000004500</w:t>
            </w:r>
          </w:p>
          <w:p w:rsidR="009B7347" w:rsidRDefault="009B7347" w:rsidP="009B7347">
            <w:pPr>
              <w:pStyle w:val="LBBodyText2"/>
            </w:pPr>
            <w:r>
              <w:t>Единый казначейский счет  40102810745370000098</w:t>
            </w:r>
          </w:p>
          <w:p w:rsidR="009B7347" w:rsidRDefault="009B7347" w:rsidP="009B7347">
            <w:pPr>
              <w:pStyle w:val="LBBodyText2"/>
            </w:pPr>
            <w:r>
              <w:t>БИК 044030098</w:t>
            </w:r>
          </w:p>
          <w:p w:rsidR="009B7347" w:rsidRDefault="009B7347" w:rsidP="009B7347">
            <w:pPr>
              <w:pStyle w:val="LBBodyText2"/>
            </w:pPr>
            <w:r>
              <w:t>Ответственное лицо за исполнение Контракта</w:t>
            </w:r>
          </w:p>
          <w:p w:rsidR="009B7347" w:rsidRDefault="009B7347" w:rsidP="009B7347">
            <w:pPr>
              <w:pStyle w:val="LBBodyText2"/>
            </w:pPr>
            <w:r>
              <w:t>Тимофеева Екатерина Ивановна,</w:t>
            </w:r>
          </w:p>
          <w:p w:rsidR="009B7347" w:rsidRDefault="009B7347" w:rsidP="009B7347">
            <w:pPr>
              <w:pStyle w:val="LBBodyText2"/>
            </w:pPr>
            <w:r>
              <w:t>главный бухгалтер</w:t>
            </w:r>
          </w:p>
          <w:p w:rsidR="00D54B8E" w:rsidRDefault="009B7347" w:rsidP="009B7347">
            <w:pPr>
              <w:pStyle w:val="LBBodyText2"/>
            </w:pPr>
            <w:r>
              <w:t>Тел.: 88136799138</w:t>
            </w:r>
          </w:p>
        </w:tc>
        <w:tc>
          <w:tcPr>
            <w:tcW w:w="4786" w:type="dxa"/>
            <w:tcMar>
              <w:top w:w="0" w:type="dxa"/>
              <w:left w:w="108" w:type="dxa"/>
              <w:bottom w:w="0" w:type="dxa"/>
              <w:right w:w="108" w:type="dxa"/>
            </w:tcMar>
            <w:hideMark/>
          </w:tcPr>
          <w:p w:rsidR="00D54B8E" w:rsidRDefault="00006EC4">
            <w:pPr>
              <w:pStyle w:val="LBBodyText2"/>
              <w:rPr>
                <w:b/>
              </w:rPr>
            </w:pPr>
            <w:r>
              <w:rPr>
                <w:b/>
              </w:rPr>
              <w:t>Исполнитель:</w:t>
            </w:r>
          </w:p>
          <w:p w:rsidR="00D54B8E" w:rsidRDefault="00D54B8E">
            <w:pPr>
              <w:pStyle w:val="LBBodyText2"/>
            </w:pPr>
          </w:p>
          <w:p w:rsidR="00D54B8E" w:rsidRDefault="00D54B8E">
            <w:pPr>
              <w:pStyle w:val="LBBodyText2"/>
              <w:rPr>
                <w:b/>
              </w:rPr>
            </w:pPr>
          </w:p>
        </w:tc>
      </w:tr>
      <w:tr w:rsidR="00D54B8E">
        <w:tc>
          <w:tcPr>
            <w:tcW w:w="4785" w:type="dxa"/>
            <w:tcMar>
              <w:top w:w="0" w:type="dxa"/>
              <w:left w:w="108" w:type="dxa"/>
              <w:bottom w:w="0" w:type="dxa"/>
              <w:right w:w="108" w:type="dxa"/>
            </w:tcMar>
          </w:tcPr>
          <w:p w:rsidR="00D54B8E" w:rsidRDefault="00006EC4">
            <w:pPr>
              <w:pStyle w:val="LBBodyText2"/>
              <w:rPr>
                <w:b/>
              </w:rPr>
            </w:pPr>
            <w:r>
              <w:rPr>
                <w:b/>
              </w:rPr>
              <w:t>От имени Заказчика</w:t>
            </w:r>
          </w:p>
          <w:p w:rsidR="00D54B8E" w:rsidRDefault="00006EC4">
            <w:pPr>
              <w:pStyle w:val="LBBodyText1"/>
            </w:pPr>
            <w:r>
              <w:t xml:space="preserve"> </w:t>
            </w:r>
          </w:p>
          <w:p w:rsidR="00D54B8E" w:rsidRDefault="00006EC4">
            <w:pPr>
              <w:pStyle w:val="LBBodyText2"/>
            </w:pPr>
            <w:r>
              <w:t>_________________________</w:t>
            </w:r>
            <w:proofErr w:type="spellStart"/>
            <w:r w:rsidR="009B7347">
              <w:t>И.А.Николаева</w:t>
            </w:r>
            <w:proofErr w:type="spellEnd"/>
          </w:p>
          <w:p w:rsidR="00D54B8E" w:rsidRDefault="00006EC4" w:rsidP="009B7347">
            <w:pPr>
              <w:pStyle w:val="LBBodyText2"/>
              <w:jc w:val="left"/>
            </w:pPr>
            <w:r>
              <w:t>«___»________________20</w:t>
            </w:r>
            <w:r w:rsidR="009B7347">
              <w:t xml:space="preserve">26 </w:t>
            </w:r>
            <w:r>
              <w:t>г.</w:t>
            </w:r>
          </w:p>
        </w:tc>
        <w:tc>
          <w:tcPr>
            <w:tcW w:w="4786" w:type="dxa"/>
            <w:tcMar>
              <w:top w:w="0" w:type="dxa"/>
              <w:left w:w="108" w:type="dxa"/>
              <w:bottom w:w="0" w:type="dxa"/>
              <w:right w:w="108" w:type="dxa"/>
            </w:tcMar>
          </w:tcPr>
          <w:p w:rsidR="00D54B8E" w:rsidRDefault="00006EC4">
            <w:pPr>
              <w:pStyle w:val="LBBodyText2"/>
              <w:rPr>
                <w:b/>
              </w:rPr>
            </w:pPr>
            <w:r>
              <w:rPr>
                <w:b/>
              </w:rPr>
              <w:t>От имени Исполнителя</w:t>
            </w:r>
          </w:p>
          <w:p w:rsidR="00D54B8E" w:rsidRDefault="00006EC4">
            <w:pPr>
              <w:pStyle w:val="LBBodyText2"/>
            </w:pPr>
            <w:r>
              <w:t xml:space="preserve"> </w:t>
            </w:r>
          </w:p>
          <w:p w:rsidR="00D54B8E" w:rsidRDefault="00006EC4">
            <w:pPr>
              <w:pStyle w:val="LBBodyText2"/>
            </w:pPr>
            <w:r>
              <w:t>_________________________</w:t>
            </w:r>
          </w:p>
          <w:p w:rsidR="00D54B8E" w:rsidRDefault="00006EC4" w:rsidP="009B7347">
            <w:pPr>
              <w:pStyle w:val="LBBodyText2"/>
            </w:pPr>
            <w:r>
              <w:t>«___»________________20</w:t>
            </w:r>
            <w:r w:rsidR="009B7347">
              <w:t xml:space="preserve">26 </w:t>
            </w:r>
            <w:r>
              <w:t>г.</w:t>
            </w:r>
          </w:p>
        </w:tc>
      </w:tr>
    </w:tbl>
    <w:p w:rsidR="00D54B8E" w:rsidRDefault="00006EC4">
      <w:pPr>
        <w:pageBreakBefore/>
        <w:jc w:val="right"/>
      </w:pPr>
      <w:bookmarkStart w:id="105" w:name="_Hlk15556488"/>
      <w:r>
        <w:lastRenderedPageBreak/>
        <w:t xml:space="preserve">Приложение № </w:t>
      </w:r>
      <w:bookmarkStart w:id="106" w:name="Приложение_1"/>
      <w:r>
        <w:t>1</w:t>
      </w:r>
      <w:bookmarkEnd w:id="106"/>
    </w:p>
    <w:p w:rsidR="00D54B8E" w:rsidRDefault="00006EC4">
      <w:pPr>
        <w:pStyle w:val="LBBodyText1"/>
        <w:spacing w:before="0" w:after="0"/>
        <w:jc w:val="right"/>
      </w:pPr>
      <w:bookmarkStart w:id="107" w:name="_Hlk53802777"/>
      <w:r>
        <w:t xml:space="preserve">к Контракту </w:t>
      </w:r>
    </w:p>
    <w:p w:rsidR="00D54B8E" w:rsidRDefault="00006EC4">
      <w:pPr>
        <w:pStyle w:val="LBBodyText1"/>
        <w:spacing w:before="0" w:after="0"/>
        <w:jc w:val="right"/>
      </w:pPr>
      <w:r>
        <w:t xml:space="preserve">от «____»__________ _____ </w:t>
      </w:r>
      <w:proofErr w:type="gramStart"/>
      <w:r>
        <w:t>г</w:t>
      </w:r>
      <w:proofErr w:type="gramEnd"/>
      <w:r>
        <w:t>.</w:t>
      </w:r>
    </w:p>
    <w:p w:rsidR="00D54B8E" w:rsidRDefault="00006EC4">
      <w:pPr>
        <w:pStyle w:val="LBBodyText1"/>
        <w:spacing w:before="0" w:after="0"/>
        <w:jc w:val="right"/>
      </w:pPr>
      <w:r>
        <w:t>№ ______</w:t>
      </w:r>
      <w:bookmarkEnd w:id="105"/>
      <w:bookmarkEnd w:id="107"/>
    </w:p>
    <w:p w:rsidR="00D54B8E" w:rsidRDefault="00D54B8E">
      <w:pPr>
        <w:pStyle w:val="LBBodyText1"/>
      </w:pPr>
    </w:p>
    <w:p w:rsidR="00D54B8E" w:rsidRDefault="00006EC4">
      <w:pPr>
        <w:pStyle w:val="LBBodyText1"/>
        <w:jc w:val="center"/>
        <w:rPr>
          <w:b/>
        </w:rPr>
      </w:pPr>
      <w:r>
        <w:rPr>
          <w:b/>
        </w:rPr>
        <w:t>ОПИСАНИЕ ОБЪЕКТА ЗАКУПКИ</w:t>
      </w:r>
    </w:p>
    <w:p w:rsidR="009B7347" w:rsidRPr="009B7347" w:rsidRDefault="009B7347" w:rsidP="009B7347">
      <w:pPr>
        <w:spacing w:line="312" w:lineRule="auto"/>
        <w:jc w:val="center"/>
        <w:rPr>
          <w:sz w:val="20"/>
        </w:rPr>
      </w:pPr>
      <w:bookmarkStart w:id="108" w:name="_Hlk52439408"/>
      <w:bookmarkEnd w:id="108"/>
      <w:r w:rsidRPr="009B7347">
        <w:rPr>
          <w:sz w:val="20"/>
        </w:rPr>
        <w:t xml:space="preserve">по обязательному страхованию </w:t>
      </w:r>
    </w:p>
    <w:p w:rsidR="009B7347" w:rsidRPr="009B7347" w:rsidRDefault="009B7347" w:rsidP="009B7347">
      <w:pPr>
        <w:widowControl w:val="0"/>
        <w:autoSpaceDE w:val="0"/>
        <w:autoSpaceDN w:val="0"/>
        <w:adjustRightInd w:val="0"/>
        <w:spacing w:line="312" w:lineRule="auto"/>
        <w:jc w:val="center"/>
        <w:rPr>
          <w:sz w:val="20"/>
        </w:rPr>
      </w:pPr>
      <w:r w:rsidRPr="009B7347">
        <w:rPr>
          <w:sz w:val="20"/>
        </w:rPr>
        <w:t>транспортного средства</w:t>
      </w:r>
    </w:p>
    <w:p w:rsidR="009B7347" w:rsidRPr="009B7347" w:rsidRDefault="009B7347" w:rsidP="009B7347">
      <w:pPr>
        <w:rPr>
          <w:sz w:val="20"/>
        </w:rPr>
      </w:pPr>
      <w:r w:rsidRPr="009B7347">
        <w:rPr>
          <w:b/>
          <w:bCs/>
          <w:sz w:val="20"/>
        </w:rPr>
        <w:t>1. Наименование объекта закупки:</w:t>
      </w:r>
      <w:r w:rsidRPr="009B7347">
        <w:rPr>
          <w:sz w:val="20"/>
        </w:rPr>
        <w:t xml:space="preserve"> оказание услуг по обязательному страхованию гражданской ответственности владельцев транспортных средств (ОСАГО).</w:t>
      </w:r>
    </w:p>
    <w:p w:rsidR="009B7347" w:rsidRPr="009B7347" w:rsidRDefault="009B7347" w:rsidP="009B7347">
      <w:pPr>
        <w:rPr>
          <w:sz w:val="20"/>
        </w:rPr>
      </w:pPr>
      <w:r w:rsidRPr="009B7347">
        <w:rPr>
          <w:b/>
          <w:color w:val="000000"/>
          <w:sz w:val="20"/>
        </w:rPr>
        <w:t>2. Объе</w:t>
      </w:r>
      <w:proofErr w:type="gramStart"/>
      <w:r w:rsidRPr="009B7347">
        <w:rPr>
          <w:b/>
          <w:color w:val="000000"/>
          <w:sz w:val="20"/>
        </w:rPr>
        <w:t>кт стр</w:t>
      </w:r>
      <w:proofErr w:type="gramEnd"/>
      <w:r w:rsidRPr="009B7347">
        <w:rPr>
          <w:b/>
          <w:color w:val="000000"/>
          <w:sz w:val="20"/>
        </w:rPr>
        <w:t>ахования:</w:t>
      </w:r>
      <w:r w:rsidRPr="009B7347">
        <w:rPr>
          <w:sz w:val="20"/>
        </w:rPr>
        <w:t xml:space="preserve"> </w:t>
      </w:r>
      <w:r w:rsidRPr="009B7347">
        <w:rPr>
          <w:color w:val="000000"/>
          <w:sz w:val="20"/>
          <w:lang w:eastAsia="ar-SA"/>
        </w:rPr>
        <w:t xml:space="preserve">имущественные интересы, связанные с риском гражданской ответственности владельца транспортного средства </w:t>
      </w:r>
      <w:r w:rsidRPr="009B7347">
        <w:rPr>
          <w:color w:val="000000"/>
          <w:sz w:val="20"/>
          <w:lang w:eastAsia="ar-SA"/>
        </w:rPr>
        <w:br/>
        <w:t>по обязательствам, возникающим вследствие причинения вреда жизни, здоровья или имуществу потерпевших при использовании транспортного средства на территории РФ.</w:t>
      </w:r>
    </w:p>
    <w:p w:rsidR="009B7347" w:rsidRPr="009B7347" w:rsidRDefault="009B7347" w:rsidP="009B7347">
      <w:pPr>
        <w:suppressAutoHyphens/>
        <w:rPr>
          <w:color w:val="000000"/>
          <w:sz w:val="20"/>
          <w:lang w:eastAsia="ar-SA"/>
        </w:rPr>
      </w:pPr>
      <w:r>
        <w:rPr>
          <w:b/>
          <w:sz w:val="20"/>
        </w:rPr>
        <w:t>3</w:t>
      </w:r>
      <w:r w:rsidRPr="009B7347">
        <w:rPr>
          <w:b/>
          <w:sz w:val="20"/>
        </w:rPr>
        <w:t>. Требования соответствия нормативным документам:</w:t>
      </w:r>
    </w:p>
    <w:p w:rsidR="009B7347" w:rsidRPr="009B7347" w:rsidRDefault="009B7347" w:rsidP="009B7347">
      <w:pPr>
        <w:numPr>
          <w:ilvl w:val="0"/>
          <w:numId w:val="2"/>
        </w:numPr>
        <w:tabs>
          <w:tab w:val="clear" w:pos="720"/>
        </w:tabs>
        <w:suppressAutoHyphens/>
        <w:contextualSpacing/>
        <w:rPr>
          <w:color w:val="000000"/>
          <w:sz w:val="20"/>
          <w:lang w:eastAsia="ar-SA"/>
        </w:rPr>
      </w:pPr>
      <w:r w:rsidRPr="009B7347">
        <w:rPr>
          <w:sz w:val="20"/>
        </w:rPr>
        <w:t>Услуги по обязательному страхованию гражданской ответственности владельцев транспортных средств оказываются в соответствии с требованиями законодательства:</w:t>
      </w:r>
    </w:p>
    <w:p w:rsidR="009B7347" w:rsidRPr="009B7347" w:rsidRDefault="009B7347" w:rsidP="009B7347">
      <w:pPr>
        <w:suppressAutoHyphens/>
        <w:rPr>
          <w:sz w:val="20"/>
          <w:lang w:eastAsia="ar-SA"/>
        </w:rPr>
      </w:pPr>
      <w:r w:rsidRPr="009B7347">
        <w:rPr>
          <w:sz w:val="20"/>
          <w:lang w:eastAsia="ar-SA"/>
        </w:rPr>
        <w:t>– Закона № 40-ФЗ от 25.04.2002 «Об обязательном страховании гражданской ответственности владельцев транспортных средств»;</w:t>
      </w:r>
    </w:p>
    <w:p w:rsidR="009B7347" w:rsidRPr="009B7347" w:rsidRDefault="009B7347" w:rsidP="009B7347">
      <w:pPr>
        <w:suppressAutoHyphens/>
        <w:rPr>
          <w:sz w:val="20"/>
          <w:lang w:eastAsia="ar-SA"/>
        </w:rPr>
      </w:pPr>
      <w:r w:rsidRPr="009B7347">
        <w:rPr>
          <w:sz w:val="20"/>
          <w:lang w:eastAsia="ar-SA"/>
        </w:rPr>
        <w:t xml:space="preserve">– Закона № 4015-1 от 27.11.1992 «Об организации страхового дела </w:t>
      </w:r>
      <w:r w:rsidRPr="009B7347">
        <w:rPr>
          <w:sz w:val="20"/>
          <w:lang w:eastAsia="ar-SA"/>
        </w:rPr>
        <w:br/>
        <w:t>в Российской Федерации»;</w:t>
      </w:r>
    </w:p>
    <w:p w:rsidR="009B7347" w:rsidRPr="009B7347" w:rsidRDefault="009B7347" w:rsidP="009B7347">
      <w:pPr>
        <w:suppressAutoHyphens/>
        <w:rPr>
          <w:sz w:val="20"/>
        </w:rPr>
      </w:pPr>
      <w:r w:rsidRPr="009B7347">
        <w:rPr>
          <w:sz w:val="20"/>
          <w:lang w:eastAsia="ar-SA"/>
        </w:rPr>
        <w:t xml:space="preserve">– </w:t>
      </w:r>
      <w:r w:rsidRPr="009B7347">
        <w:rPr>
          <w:sz w:val="20"/>
        </w:rPr>
        <w:t>Положения Банка России от 19.09.2014 № 433-П «О правилах проведения независимой технической экспертизы транспортного средства»;</w:t>
      </w:r>
      <w:r w:rsidRPr="009B7347">
        <w:rPr>
          <w:sz w:val="20"/>
        </w:rPr>
        <w:br/>
      </w:r>
      <w:r w:rsidRPr="009B7347">
        <w:rPr>
          <w:sz w:val="20"/>
          <w:lang w:eastAsia="ar-SA"/>
        </w:rPr>
        <w:t>–</w:t>
      </w:r>
      <w:r w:rsidRPr="009B7347">
        <w:rPr>
          <w:rFonts w:eastAsia="Calibri"/>
          <w:sz w:val="20"/>
          <w:lang w:eastAsia="en-US"/>
        </w:rPr>
        <w:t xml:space="preserve"> Положения Банка России от 19.09.2014 № 431-П «О правилах обязательного страхования гражданской ответственности владельцев транспортных средств»;</w:t>
      </w:r>
      <w:r w:rsidRPr="009B7347">
        <w:rPr>
          <w:rFonts w:eastAsia="Calibri"/>
          <w:sz w:val="20"/>
          <w:lang w:eastAsia="en-US"/>
        </w:rPr>
        <w:br/>
      </w:r>
      <w:r w:rsidRPr="009B7347">
        <w:rPr>
          <w:sz w:val="20"/>
          <w:lang w:eastAsia="ar-SA"/>
        </w:rPr>
        <w:t>–</w:t>
      </w:r>
      <w:r w:rsidRPr="009B7347">
        <w:rPr>
          <w:rFonts w:eastAsia="Calibri"/>
          <w:sz w:val="20"/>
          <w:lang w:eastAsia="en-US"/>
        </w:rPr>
        <w:t xml:space="preserve"> </w:t>
      </w:r>
      <w:r w:rsidRPr="009B7347">
        <w:rPr>
          <w:sz w:val="20"/>
        </w:rPr>
        <w:t xml:space="preserve">Указание Банка России от 08.12.2021 N 6007-У "О страховых тарифах </w:t>
      </w:r>
      <w:r w:rsidRPr="009B7347">
        <w:rPr>
          <w:sz w:val="20"/>
        </w:rPr>
        <w:br/>
        <w:t xml:space="preserve">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w:t>
      </w:r>
      <w:r w:rsidRPr="009B7347">
        <w:rPr>
          <w:sz w:val="20"/>
        </w:rPr>
        <w:br/>
        <w:t>при определении страховой премии по договору обязательного страхования гражданской ответственности владельцев транспортных средств") (Зарегистрировано в Минюсте России 28.12.2021 N 66609).</w:t>
      </w:r>
    </w:p>
    <w:p w:rsidR="009B7347" w:rsidRPr="009B7347" w:rsidRDefault="009B7347" w:rsidP="009B7347">
      <w:pPr>
        <w:suppressAutoHyphens/>
        <w:rPr>
          <w:rFonts w:eastAsia="Calibri"/>
          <w:sz w:val="20"/>
          <w:lang w:eastAsia="en-US"/>
        </w:rPr>
      </w:pPr>
      <w:r w:rsidRPr="009B7347">
        <w:rPr>
          <w:rFonts w:eastAsia="Calibri"/>
          <w:sz w:val="20"/>
          <w:lang w:eastAsia="en-US"/>
        </w:rPr>
        <w:t xml:space="preserve">Страховая организация должна иметь лицензию на право осуществлять обязательное страхование гражданской ответственности владельцев транспортных средств. </w:t>
      </w:r>
    </w:p>
    <w:p w:rsidR="009B7347" w:rsidRPr="009B7347" w:rsidRDefault="009B7347" w:rsidP="009B7347">
      <w:pPr>
        <w:suppressAutoHyphens/>
        <w:rPr>
          <w:sz w:val="20"/>
          <w:lang w:eastAsia="ar-SA"/>
        </w:rPr>
      </w:pPr>
      <w:r>
        <w:rPr>
          <w:b/>
          <w:bCs/>
          <w:color w:val="000000"/>
          <w:sz w:val="20"/>
          <w:lang w:eastAsia="ar-SA"/>
        </w:rPr>
        <w:t>4</w:t>
      </w:r>
      <w:r w:rsidRPr="009B7347">
        <w:rPr>
          <w:b/>
          <w:bCs/>
          <w:color w:val="000000"/>
          <w:sz w:val="20"/>
          <w:lang w:eastAsia="ar-SA"/>
        </w:rPr>
        <w:t xml:space="preserve">. Требования к объему оказываемых услуг: </w:t>
      </w:r>
      <w:r w:rsidRPr="009B7347">
        <w:rPr>
          <w:sz w:val="20"/>
          <w:lang w:eastAsia="ar-SA"/>
        </w:rPr>
        <w:t xml:space="preserve">страхованию подлежат транспортные средства в количестве </w:t>
      </w:r>
      <w:r w:rsidRPr="009B7347">
        <w:rPr>
          <w:b/>
          <w:sz w:val="20"/>
        </w:rPr>
        <w:t>1</w:t>
      </w:r>
      <w:r w:rsidRPr="009B7347">
        <w:rPr>
          <w:sz w:val="20"/>
          <w:lang w:eastAsia="ar-SA"/>
        </w:rPr>
        <w:t xml:space="preserve"> единица согласно перечню из пункта 10 настоящего Технического задания.</w:t>
      </w:r>
    </w:p>
    <w:p w:rsidR="009B7347" w:rsidRPr="009B7347" w:rsidRDefault="009B7347" w:rsidP="009B7347">
      <w:pPr>
        <w:tabs>
          <w:tab w:val="num" w:pos="252"/>
        </w:tabs>
        <w:rPr>
          <w:b/>
          <w:sz w:val="20"/>
        </w:rPr>
      </w:pPr>
      <w:r>
        <w:rPr>
          <w:b/>
          <w:sz w:val="20"/>
        </w:rPr>
        <w:t>5</w:t>
      </w:r>
      <w:r w:rsidRPr="009B7347">
        <w:rPr>
          <w:b/>
          <w:sz w:val="20"/>
        </w:rPr>
        <w:t>. Условия оказания услуг:</w:t>
      </w:r>
    </w:p>
    <w:p w:rsidR="009B7347" w:rsidRPr="009B7347" w:rsidRDefault="009B7347" w:rsidP="009B7347">
      <w:pPr>
        <w:rPr>
          <w:sz w:val="20"/>
        </w:rPr>
      </w:pPr>
      <w:r>
        <w:rPr>
          <w:sz w:val="20"/>
        </w:rPr>
        <w:t>5</w:t>
      </w:r>
      <w:r w:rsidRPr="009B7347">
        <w:rPr>
          <w:sz w:val="20"/>
        </w:rPr>
        <w:t>.1. Не позднее 5 рабочих дней,  после подписания Контракта, Страховщик обязан выдать Страхователю:</w:t>
      </w:r>
    </w:p>
    <w:p w:rsidR="009B7347" w:rsidRPr="009B7347" w:rsidRDefault="009B7347" w:rsidP="009B7347">
      <w:pPr>
        <w:rPr>
          <w:sz w:val="20"/>
        </w:rPr>
      </w:pPr>
      <w:r w:rsidRPr="009B7347">
        <w:rPr>
          <w:color w:val="000000"/>
          <w:sz w:val="20"/>
          <w:lang w:eastAsia="ar-SA"/>
        </w:rPr>
        <w:t>–</w:t>
      </w:r>
      <w:r w:rsidRPr="009B7347">
        <w:rPr>
          <w:sz w:val="20"/>
        </w:rPr>
        <w:t xml:space="preserve"> полис обязательного страхования;</w:t>
      </w:r>
    </w:p>
    <w:p w:rsidR="009B7347" w:rsidRPr="009B7347" w:rsidRDefault="009B7347" w:rsidP="009B7347">
      <w:pPr>
        <w:rPr>
          <w:sz w:val="20"/>
        </w:rPr>
      </w:pPr>
      <w:r w:rsidRPr="009B7347">
        <w:rPr>
          <w:color w:val="000000"/>
          <w:sz w:val="20"/>
          <w:lang w:eastAsia="ar-SA"/>
        </w:rPr>
        <w:t>–</w:t>
      </w:r>
      <w:r w:rsidRPr="009B7347">
        <w:rPr>
          <w:sz w:val="20"/>
        </w:rPr>
        <w:t xml:space="preserve"> перечень представителей Страховщика в субъектах РФ;</w:t>
      </w:r>
    </w:p>
    <w:p w:rsidR="009B7347" w:rsidRPr="009B7347" w:rsidRDefault="009B7347" w:rsidP="009B7347">
      <w:pPr>
        <w:rPr>
          <w:sz w:val="20"/>
        </w:rPr>
      </w:pPr>
      <w:r w:rsidRPr="009B7347">
        <w:rPr>
          <w:color w:val="000000"/>
          <w:sz w:val="20"/>
          <w:lang w:eastAsia="ar-SA"/>
        </w:rPr>
        <w:t>–</w:t>
      </w:r>
      <w:r w:rsidRPr="009B7347">
        <w:rPr>
          <w:sz w:val="20"/>
        </w:rPr>
        <w:t xml:space="preserve"> текст </w:t>
      </w:r>
      <w:proofErr w:type="gramStart"/>
      <w:r w:rsidRPr="009B7347">
        <w:rPr>
          <w:sz w:val="20"/>
        </w:rPr>
        <w:t>Правил обязательного страхования гражданской ответственности владельцев транспортных средств</w:t>
      </w:r>
      <w:proofErr w:type="gramEnd"/>
      <w:r w:rsidRPr="009B7347">
        <w:rPr>
          <w:sz w:val="20"/>
        </w:rPr>
        <w:t>;</w:t>
      </w:r>
    </w:p>
    <w:p w:rsidR="009B7347" w:rsidRPr="009B7347" w:rsidRDefault="009B7347" w:rsidP="009B7347">
      <w:pPr>
        <w:rPr>
          <w:sz w:val="20"/>
        </w:rPr>
      </w:pPr>
      <w:r w:rsidRPr="009B7347">
        <w:rPr>
          <w:color w:val="000000"/>
          <w:sz w:val="20"/>
          <w:lang w:eastAsia="ar-SA"/>
        </w:rPr>
        <w:t>–</w:t>
      </w:r>
      <w:r w:rsidRPr="009B7347">
        <w:rPr>
          <w:sz w:val="20"/>
        </w:rPr>
        <w:t xml:space="preserve"> два бланка извещения о дорожно-транспортном происшествии.</w:t>
      </w:r>
    </w:p>
    <w:p w:rsidR="009B7347" w:rsidRPr="009B7347" w:rsidRDefault="009B7347" w:rsidP="009B7347">
      <w:pPr>
        <w:rPr>
          <w:sz w:val="20"/>
        </w:rPr>
      </w:pPr>
      <w:r>
        <w:rPr>
          <w:sz w:val="20"/>
        </w:rPr>
        <w:t>5</w:t>
      </w:r>
      <w:r w:rsidRPr="009B7347">
        <w:rPr>
          <w:sz w:val="20"/>
        </w:rPr>
        <w:t xml:space="preserve">.2. При утрате Страхователем полиса обязательного страхования Страховщик обязан оформить Страхователю дубликат бесплатно. </w:t>
      </w:r>
    </w:p>
    <w:p w:rsidR="009B7347" w:rsidRPr="009B7347" w:rsidRDefault="009B7347" w:rsidP="009B7347">
      <w:pPr>
        <w:rPr>
          <w:sz w:val="20"/>
        </w:rPr>
      </w:pPr>
      <w:r>
        <w:rPr>
          <w:sz w:val="20"/>
        </w:rPr>
        <w:t>5</w:t>
      </w:r>
      <w:r w:rsidRPr="009B7347">
        <w:rPr>
          <w:sz w:val="20"/>
        </w:rPr>
        <w:t xml:space="preserve">.3. </w:t>
      </w:r>
      <w:proofErr w:type="gramStart"/>
      <w:r w:rsidRPr="009B7347">
        <w:rPr>
          <w:sz w:val="20"/>
        </w:rPr>
        <w:t xml:space="preserve">Не позднее 60 (шестидесяти) минут с момента получения Страховщиком информации от Страхователя о дорожно-транспортном происшествии Страховщик обязан обеспечить прибытие представителя Страховщика </w:t>
      </w:r>
      <w:r w:rsidRPr="009B7347">
        <w:rPr>
          <w:sz w:val="20"/>
        </w:rPr>
        <w:br/>
        <w:t xml:space="preserve">на место дорожно-транспортного происшествия за счет собственных средств, ведение им переговоров с участниками дорожно-транспортного происшествия и представителями ГИБДД, помощь в оформлении документов, связанных </w:t>
      </w:r>
      <w:r w:rsidRPr="009B7347">
        <w:rPr>
          <w:sz w:val="20"/>
        </w:rPr>
        <w:br/>
        <w:t xml:space="preserve">с дорожно-транспортным происшествием, без взимания платы </w:t>
      </w:r>
      <w:r w:rsidRPr="009B7347">
        <w:rPr>
          <w:sz w:val="20"/>
        </w:rPr>
        <w:br/>
        <w:t>со Страхователя.</w:t>
      </w:r>
      <w:proofErr w:type="gramEnd"/>
    </w:p>
    <w:p w:rsidR="009B7347" w:rsidRPr="009B7347" w:rsidRDefault="009B7347" w:rsidP="009B7347">
      <w:pPr>
        <w:widowControl w:val="0"/>
        <w:suppressAutoHyphens/>
        <w:rPr>
          <w:sz w:val="20"/>
          <w:lang w:eastAsia="ar-SA"/>
        </w:rPr>
      </w:pPr>
      <w:r>
        <w:rPr>
          <w:sz w:val="20"/>
        </w:rPr>
        <w:t>5</w:t>
      </w:r>
      <w:r w:rsidRPr="009B7347">
        <w:rPr>
          <w:sz w:val="20"/>
        </w:rPr>
        <w:t xml:space="preserve">.4. Страховщик обязан обеспечить </w:t>
      </w:r>
      <w:r w:rsidRPr="009B7347">
        <w:rPr>
          <w:sz w:val="20"/>
          <w:lang w:eastAsia="ar-SA"/>
        </w:rPr>
        <w:t>бесплатную эвакуацию транспортных сре</w:t>
      </w:r>
      <w:proofErr w:type="gramStart"/>
      <w:r w:rsidRPr="009B7347">
        <w:rPr>
          <w:sz w:val="20"/>
          <w:lang w:eastAsia="ar-SA"/>
        </w:rPr>
        <w:t>дств Стр</w:t>
      </w:r>
      <w:proofErr w:type="gramEnd"/>
      <w:r w:rsidRPr="009B7347">
        <w:rPr>
          <w:sz w:val="20"/>
          <w:lang w:eastAsia="ar-SA"/>
        </w:rPr>
        <w:t>ахователя неограниченное количество раз при наступлении страхового случая, один раз по каждому страховому случаю от места дорожно-транспортного происшествия до места хранения транспорта.</w:t>
      </w:r>
    </w:p>
    <w:p w:rsidR="009B7347" w:rsidRPr="009B7347" w:rsidRDefault="009B7347" w:rsidP="009B7347">
      <w:pPr>
        <w:rPr>
          <w:sz w:val="20"/>
        </w:rPr>
      </w:pPr>
      <w:r>
        <w:rPr>
          <w:sz w:val="20"/>
        </w:rPr>
        <w:t>5</w:t>
      </w:r>
      <w:r w:rsidRPr="009B7347">
        <w:rPr>
          <w:sz w:val="20"/>
        </w:rPr>
        <w:t>.5. Страховщик обязан выделить представителя для оказания Страхователю юридической помощи, связанной с предоставлением документации, необходимой для осуществления страховой выплаты и сопровождения страховых случаев.</w:t>
      </w:r>
    </w:p>
    <w:p w:rsidR="009B7347" w:rsidRPr="009B7347" w:rsidRDefault="009B7347" w:rsidP="009B7347">
      <w:pPr>
        <w:rPr>
          <w:sz w:val="20"/>
        </w:rPr>
      </w:pPr>
      <w:r>
        <w:rPr>
          <w:color w:val="000000"/>
          <w:sz w:val="20"/>
          <w:lang w:eastAsia="ar-SA"/>
        </w:rPr>
        <w:t>5</w:t>
      </w:r>
      <w:r w:rsidRPr="009B7347">
        <w:rPr>
          <w:color w:val="000000"/>
          <w:sz w:val="20"/>
          <w:lang w:eastAsia="ar-SA"/>
        </w:rPr>
        <w:t>.6. Страховщик обязан обеспечить бесплатную доставку страховых полисов, а также других документов сотрудником Страховщика по адресу Страхователя.</w:t>
      </w:r>
      <w:r w:rsidRPr="009B7347">
        <w:rPr>
          <w:sz w:val="20"/>
        </w:rPr>
        <w:t xml:space="preserve"> </w:t>
      </w:r>
    </w:p>
    <w:p w:rsidR="009B7347" w:rsidRPr="009B7347" w:rsidRDefault="009B7347" w:rsidP="009B7347">
      <w:pPr>
        <w:rPr>
          <w:sz w:val="20"/>
        </w:rPr>
      </w:pPr>
      <w:r>
        <w:rPr>
          <w:sz w:val="20"/>
        </w:rPr>
        <w:lastRenderedPageBreak/>
        <w:t>5</w:t>
      </w:r>
      <w:r w:rsidRPr="009B7347">
        <w:rPr>
          <w:sz w:val="20"/>
        </w:rPr>
        <w:t>.7. Страховщик обязан обеспечить организацию независимой экспертизы поврежденного имущества на основании документов, предусмотренных Правилами страхования.</w:t>
      </w:r>
    </w:p>
    <w:p w:rsidR="009B7347" w:rsidRPr="009B7347" w:rsidRDefault="009B7347" w:rsidP="009B7347">
      <w:pPr>
        <w:rPr>
          <w:sz w:val="20"/>
        </w:rPr>
      </w:pPr>
      <w:r>
        <w:rPr>
          <w:sz w:val="20"/>
        </w:rPr>
        <w:t>5</w:t>
      </w:r>
      <w:r w:rsidRPr="009B7347">
        <w:rPr>
          <w:sz w:val="20"/>
        </w:rPr>
        <w:t xml:space="preserve">.8. </w:t>
      </w:r>
      <w:proofErr w:type="gramStart"/>
      <w:r w:rsidRPr="009B7347">
        <w:rPr>
          <w:sz w:val="20"/>
        </w:rPr>
        <w:t xml:space="preserve">В течение 30 (тридцати) календарных дней со дня принятия </w:t>
      </w:r>
      <w:r w:rsidRPr="009B7347">
        <w:rPr>
          <w:sz w:val="20"/>
        </w:rPr>
        <w:br/>
        <w:t>к рассмотрению заявления потерпевшего о страховой выплате или прямом возмещении убытков и приложенных к нему документов, предусмотренных правилами обязательного страхования, Страховщик обязан произвести страховую выплату потерпевшему или выдать ему направление на ремонт транспортного средства с указанием срока ремонта либо направить потерпевшему мотивированный отказ в страховой выплате.</w:t>
      </w:r>
      <w:proofErr w:type="gramEnd"/>
    </w:p>
    <w:p w:rsidR="009B7347" w:rsidRPr="009B7347" w:rsidRDefault="009B7347" w:rsidP="009B7347">
      <w:pPr>
        <w:rPr>
          <w:sz w:val="20"/>
        </w:rPr>
      </w:pPr>
      <w:r>
        <w:rPr>
          <w:sz w:val="20"/>
        </w:rPr>
        <w:t>5</w:t>
      </w:r>
      <w:r w:rsidRPr="009B7347">
        <w:rPr>
          <w:sz w:val="20"/>
        </w:rPr>
        <w:t>.9. Иные условия:</w:t>
      </w:r>
    </w:p>
    <w:p w:rsidR="009B7347" w:rsidRPr="009B7347" w:rsidRDefault="009B7347" w:rsidP="009B7347">
      <w:pPr>
        <w:rPr>
          <w:sz w:val="20"/>
        </w:rPr>
      </w:pPr>
      <w:r w:rsidRPr="009B7347">
        <w:rPr>
          <w:b/>
          <w:sz w:val="20"/>
        </w:rPr>
        <w:t>Лица, допущенные к управлению транспортным средством,</w:t>
      </w:r>
      <w:r w:rsidRPr="009B7347">
        <w:rPr>
          <w:sz w:val="20"/>
        </w:rPr>
        <w:t xml:space="preserve"> – </w:t>
      </w:r>
      <w:r w:rsidRPr="009B7347">
        <w:rPr>
          <w:sz w:val="20"/>
        </w:rPr>
        <w:br/>
        <w:t>без ограничений (для юридических лиц).</w:t>
      </w:r>
    </w:p>
    <w:p w:rsidR="009B7347" w:rsidRPr="009B7347" w:rsidRDefault="009B7347" w:rsidP="009B7347">
      <w:pPr>
        <w:rPr>
          <w:sz w:val="20"/>
        </w:rPr>
      </w:pPr>
      <w:r w:rsidRPr="009B7347">
        <w:rPr>
          <w:b/>
          <w:sz w:val="20"/>
        </w:rPr>
        <w:t>Территория преимущественного использования транспортного средства</w:t>
      </w:r>
      <w:r w:rsidRPr="009B7347">
        <w:rPr>
          <w:sz w:val="20"/>
        </w:rPr>
        <w:t xml:space="preserve"> (</w:t>
      </w:r>
      <w:r w:rsidRPr="009B7347">
        <w:rPr>
          <w:rFonts w:eastAsia="Calibri"/>
          <w:sz w:val="20"/>
          <w:lang w:eastAsia="en-US"/>
        </w:rPr>
        <w:t xml:space="preserve">место регистрации транспортного средства) </w:t>
      </w:r>
      <w:r w:rsidRPr="009B7347">
        <w:rPr>
          <w:sz w:val="20"/>
        </w:rPr>
        <w:t>– г. Тихвин.</w:t>
      </w:r>
    </w:p>
    <w:p w:rsidR="009B7347" w:rsidRPr="009B7347" w:rsidRDefault="009B7347" w:rsidP="009B7347">
      <w:pPr>
        <w:rPr>
          <w:sz w:val="20"/>
        </w:rPr>
      </w:pPr>
      <w:r w:rsidRPr="009B7347">
        <w:rPr>
          <w:b/>
          <w:sz w:val="20"/>
        </w:rPr>
        <w:t>Территория страхового покрытия</w:t>
      </w:r>
      <w:r w:rsidRPr="009B7347">
        <w:rPr>
          <w:sz w:val="20"/>
        </w:rPr>
        <w:t xml:space="preserve"> – Российская Федерация.</w:t>
      </w:r>
    </w:p>
    <w:p w:rsidR="009B7347" w:rsidRPr="009B7347" w:rsidRDefault="009B7347" w:rsidP="009B7347">
      <w:pPr>
        <w:rPr>
          <w:sz w:val="20"/>
        </w:rPr>
      </w:pPr>
      <w:r w:rsidRPr="009B7347">
        <w:rPr>
          <w:b/>
          <w:sz w:val="20"/>
        </w:rPr>
        <w:t>Место выдачи страховых полисов</w:t>
      </w:r>
      <w:r w:rsidRPr="009B7347">
        <w:rPr>
          <w:sz w:val="20"/>
        </w:rPr>
        <w:t xml:space="preserve"> – </w:t>
      </w:r>
      <w:r>
        <w:rPr>
          <w:sz w:val="20"/>
        </w:rPr>
        <w:t>_______________________</w:t>
      </w:r>
    </w:p>
    <w:p w:rsidR="009B7347" w:rsidRPr="009B7347" w:rsidRDefault="009B7347" w:rsidP="009B7347">
      <w:pPr>
        <w:rPr>
          <w:sz w:val="20"/>
        </w:rPr>
      </w:pPr>
      <w:r w:rsidRPr="009B7347">
        <w:rPr>
          <w:b/>
          <w:sz w:val="20"/>
        </w:rPr>
        <w:t>Срок выдачи полиса и документы, необходимые для его выдачи –</w:t>
      </w:r>
      <w:r w:rsidRPr="009B7347">
        <w:rPr>
          <w:sz w:val="20"/>
        </w:rPr>
        <w:t xml:space="preserve"> полис обязательного страхования выдается Страхователю после произведенной оплаты и поступления следующих документов, необходимых для заключения договора обязательного страхования, на конкретный автомобиль:</w:t>
      </w:r>
    </w:p>
    <w:p w:rsidR="009B7347" w:rsidRPr="009B7347" w:rsidRDefault="009B7347" w:rsidP="009B7347">
      <w:pPr>
        <w:rPr>
          <w:sz w:val="20"/>
        </w:rPr>
      </w:pPr>
      <w:r w:rsidRPr="009B7347">
        <w:rPr>
          <w:sz w:val="20"/>
        </w:rPr>
        <w:t>а) документ о регистрации транспортного средства, выданный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или технический талон либо аналогичные документы);</w:t>
      </w:r>
    </w:p>
    <w:p w:rsidR="009B7347" w:rsidRPr="009B7347" w:rsidRDefault="009B7347" w:rsidP="009B7347">
      <w:pPr>
        <w:rPr>
          <w:sz w:val="20"/>
        </w:rPr>
      </w:pPr>
      <w:proofErr w:type="gramStart"/>
      <w:r w:rsidRPr="009B7347">
        <w:rPr>
          <w:sz w:val="20"/>
        </w:rPr>
        <w:t xml:space="preserve">б) диагностическая карта, содержащая сведения о соответствии транспортного средства обязательным требованиям безопасности транспортных средств </w:t>
      </w:r>
      <w:r w:rsidRPr="009B7347">
        <w:rPr>
          <w:sz w:val="20"/>
        </w:rPr>
        <w:br/>
        <w:t xml:space="preserve">(за исключением случаев, если в соответствии с законодательством в области технического осмотра транспортных средств транспортное средство </w:t>
      </w:r>
      <w:r w:rsidRPr="009B7347">
        <w:rPr>
          <w:sz w:val="20"/>
        </w:rPr>
        <w:br/>
        <w:t>не подлежит техническому осмотру или его проведение не требуется либо порядок и периодичность проведения технического осмотра устанавливаются Правительством РФ, либо периодичность проведения технического осмотра такого транспортного средства составляет шесть месяцев</w:t>
      </w:r>
      <w:proofErr w:type="gramEnd"/>
      <w:r w:rsidRPr="009B7347">
        <w:rPr>
          <w:sz w:val="20"/>
        </w:rPr>
        <w:t>, а также случаев: приобретения транспортного средства (покупки, наследования, принятия в дар и т. п.), для следования к месту регистрации транспортного средства или следования к месту проведения технического осмотра транспортного средства, повторного технического осмотра транспортного средства.</w:t>
      </w:r>
    </w:p>
    <w:p w:rsidR="009B7347" w:rsidRPr="009B7347" w:rsidRDefault="009B7347" w:rsidP="009B7347">
      <w:pPr>
        <w:autoSpaceDE w:val="0"/>
        <w:autoSpaceDN w:val="0"/>
        <w:adjustRightInd w:val="0"/>
        <w:rPr>
          <w:rFonts w:eastAsia="Calibri"/>
          <w:sz w:val="20"/>
          <w:lang w:eastAsia="en-US"/>
        </w:rPr>
      </w:pPr>
      <w:r w:rsidRPr="009B7347">
        <w:rPr>
          <w:rFonts w:eastAsia="Calibri"/>
          <w:sz w:val="20"/>
          <w:lang w:eastAsia="en-US"/>
        </w:rPr>
        <w:t xml:space="preserve">По соглашению сторон Страхователь вправе представить копии документов, необходимых для заключения договора обязательного страхования, либо представить их Страховщику в форме электронных документов. </w:t>
      </w:r>
      <w:proofErr w:type="gramStart"/>
      <w:r w:rsidRPr="009B7347">
        <w:rPr>
          <w:rFonts w:eastAsia="Calibri"/>
          <w:sz w:val="20"/>
          <w:lang w:eastAsia="en-US"/>
        </w:rPr>
        <w:t xml:space="preserve">Заключение договора обязательного страхования без внесения сведений о страховании </w:t>
      </w:r>
      <w:r w:rsidRPr="009B7347">
        <w:rPr>
          <w:rFonts w:eastAsia="Calibri"/>
          <w:sz w:val="20"/>
          <w:lang w:eastAsia="en-US"/>
        </w:rPr>
        <w:br/>
        <w:t>в автоматизированную информационную систему обязательного страхования, созданную в соответствии со статьей 30 Закона от 25.04.2002 № 40-ФЗ «Об обязательном страховании гражданской ответственности владельцев транспортных средств», и проверки соответствия представленных Страхователем сведений содержащейся в автоматизированной информационной системе обязательного страхования и в единой автоматизированной информационной системе технического осмотра информации не допускается.</w:t>
      </w:r>
      <w:proofErr w:type="gramEnd"/>
    </w:p>
    <w:p w:rsidR="009B7347" w:rsidRPr="009B7347" w:rsidRDefault="009B7347" w:rsidP="009B7347">
      <w:pPr>
        <w:rPr>
          <w:sz w:val="20"/>
        </w:rPr>
      </w:pPr>
      <w:r>
        <w:rPr>
          <w:b/>
          <w:sz w:val="20"/>
        </w:rPr>
        <w:t>6</w:t>
      </w:r>
      <w:r w:rsidRPr="009B7347">
        <w:rPr>
          <w:b/>
          <w:sz w:val="20"/>
        </w:rPr>
        <w:t>. Время действия страховки</w:t>
      </w:r>
      <w:r w:rsidRPr="009B7347">
        <w:rPr>
          <w:sz w:val="20"/>
        </w:rPr>
        <w:t>: круглосуточно.</w:t>
      </w:r>
    </w:p>
    <w:p w:rsidR="009B7347" w:rsidRPr="009B7347" w:rsidRDefault="009B7347" w:rsidP="009B7347">
      <w:pPr>
        <w:tabs>
          <w:tab w:val="left" w:pos="4420"/>
        </w:tabs>
        <w:rPr>
          <w:sz w:val="20"/>
        </w:rPr>
      </w:pPr>
      <w:r>
        <w:rPr>
          <w:b/>
          <w:sz w:val="20"/>
        </w:rPr>
        <w:t>7</w:t>
      </w:r>
      <w:r w:rsidRPr="009B7347">
        <w:rPr>
          <w:b/>
          <w:sz w:val="20"/>
        </w:rPr>
        <w:t xml:space="preserve">. Срок оказания услуг: </w:t>
      </w:r>
      <w:r w:rsidRPr="009B7347">
        <w:rPr>
          <w:sz w:val="20"/>
        </w:rPr>
        <w:t xml:space="preserve">один календарный год </w:t>
      </w:r>
      <w:proofErr w:type="gramStart"/>
      <w:r w:rsidRPr="009B7347">
        <w:rPr>
          <w:sz w:val="20"/>
        </w:rPr>
        <w:t>с даты выдачи</w:t>
      </w:r>
      <w:proofErr w:type="gramEnd"/>
      <w:r w:rsidRPr="009B7347">
        <w:rPr>
          <w:sz w:val="20"/>
        </w:rPr>
        <w:t xml:space="preserve"> Страхователю страхового полиса согласно периодам, указанным в Техническом задании, </w:t>
      </w:r>
      <w:r w:rsidRPr="009B7347">
        <w:rPr>
          <w:sz w:val="20"/>
        </w:rPr>
        <w:br/>
        <w:t>в отношении каждого автомобиля в отдельности (п. 10 настоящего Технического задания).</w:t>
      </w:r>
    </w:p>
    <w:p w:rsidR="009B7347" w:rsidRPr="009B7347" w:rsidRDefault="009B7347" w:rsidP="009B7347">
      <w:pPr>
        <w:rPr>
          <w:b/>
          <w:sz w:val="20"/>
        </w:rPr>
      </w:pPr>
      <w:r>
        <w:rPr>
          <w:b/>
          <w:sz w:val="20"/>
        </w:rPr>
        <w:t>8</w:t>
      </w:r>
      <w:r w:rsidRPr="009B7347">
        <w:rPr>
          <w:b/>
          <w:sz w:val="20"/>
        </w:rPr>
        <w:t>. Требования к сроку и объему предоставления гарантий качества услуг:</w:t>
      </w:r>
    </w:p>
    <w:p w:rsidR="009B7347" w:rsidRPr="009B7347" w:rsidRDefault="009B7347" w:rsidP="009B7347">
      <w:pPr>
        <w:rPr>
          <w:sz w:val="20"/>
        </w:rPr>
      </w:pPr>
      <w:r w:rsidRPr="009B7347">
        <w:rPr>
          <w:sz w:val="20"/>
        </w:rPr>
        <w:t xml:space="preserve">При наступлении страхового случая Страховщик обязан возместить Страхователю страховую сумму в размере в установленном законодательством порядке или по согласованию со Страхователем </w:t>
      </w:r>
      <w:r w:rsidRPr="009B7347">
        <w:rPr>
          <w:sz w:val="20"/>
        </w:rPr>
        <w:br/>
        <w:t xml:space="preserve">и на условиях, предусмотренных контрактом, организовать ремонт транспортного средства Страхователя, пострадавшего в дорожно-транспортном происшествии, и оплатить его завершенный ремонт в счет страховой выплаты. </w:t>
      </w:r>
    </w:p>
    <w:p w:rsidR="009B7347" w:rsidRPr="009B7347" w:rsidRDefault="009B7347" w:rsidP="009B7347">
      <w:pPr>
        <w:rPr>
          <w:b/>
          <w:bCs/>
          <w:sz w:val="20"/>
        </w:rPr>
      </w:pPr>
      <w:r>
        <w:rPr>
          <w:b/>
          <w:bCs/>
          <w:sz w:val="20"/>
        </w:rPr>
        <w:t>9</w:t>
      </w:r>
      <w:r w:rsidRPr="009B7347">
        <w:rPr>
          <w:b/>
          <w:bCs/>
          <w:sz w:val="20"/>
        </w:rPr>
        <w:t>. Перечень транспортного средства ГБУ ЛО «</w:t>
      </w:r>
      <w:proofErr w:type="spellStart"/>
      <w:r w:rsidRPr="009B7347">
        <w:rPr>
          <w:b/>
          <w:bCs/>
          <w:sz w:val="20"/>
        </w:rPr>
        <w:t>Пикалевский</w:t>
      </w:r>
      <w:proofErr w:type="spellEnd"/>
      <w:r w:rsidRPr="009B7347">
        <w:rPr>
          <w:b/>
          <w:bCs/>
          <w:sz w:val="20"/>
        </w:rPr>
        <w:t xml:space="preserve"> ресурсный центр» подлежащему страхованию:</w:t>
      </w:r>
    </w:p>
    <w:p w:rsidR="009B7347" w:rsidRPr="009B7347" w:rsidRDefault="009B7347" w:rsidP="009B7347">
      <w:pPr>
        <w:jc w:val="left"/>
        <w:rPr>
          <w:sz w:val="20"/>
        </w:rPr>
      </w:pPr>
    </w:p>
    <w:tbl>
      <w:tblPr>
        <w:tblW w:w="503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6"/>
        <w:gridCol w:w="1342"/>
        <w:gridCol w:w="754"/>
        <w:gridCol w:w="968"/>
        <w:gridCol w:w="945"/>
        <w:gridCol w:w="1128"/>
        <w:gridCol w:w="3987"/>
        <w:gridCol w:w="69"/>
      </w:tblGrid>
      <w:tr w:rsidR="009C3029" w:rsidRPr="009C3029" w:rsidTr="0069452D">
        <w:trPr>
          <w:gridAfter w:val="1"/>
          <w:wAfter w:w="36" w:type="pct"/>
          <w:cantSplit/>
          <w:trHeight w:val="3238"/>
        </w:trPr>
        <w:tc>
          <w:tcPr>
            <w:tcW w:w="232" w:type="pct"/>
            <w:vAlign w:val="center"/>
          </w:tcPr>
          <w:p w:rsidR="009C3029" w:rsidRPr="009C3029" w:rsidRDefault="009C3029" w:rsidP="009C3029">
            <w:pPr>
              <w:jc w:val="center"/>
              <w:rPr>
                <w:sz w:val="16"/>
                <w:szCs w:val="16"/>
                <w:lang w:eastAsia="en-US"/>
              </w:rPr>
            </w:pPr>
            <w:r w:rsidRPr="009C3029">
              <w:rPr>
                <w:sz w:val="16"/>
                <w:szCs w:val="16"/>
                <w:lang w:eastAsia="en-US"/>
              </w:rPr>
              <w:lastRenderedPageBreak/>
              <w:t>№</w:t>
            </w:r>
            <w:r w:rsidRPr="009C3029">
              <w:rPr>
                <w:sz w:val="16"/>
                <w:szCs w:val="16"/>
                <w:lang w:val="en-US" w:eastAsia="en-US"/>
              </w:rPr>
              <w:br/>
            </w:r>
            <w:proofErr w:type="gramStart"/>
            <w:r w:rsidRPr="009C3029">
              <w:rPr>
                <w:sz w:val="16"/>
                <w:szCs w:val="16"/>
                <w:lang w:eastAsia="en-US"/>
              </w:rPr>
              <w:t>п</w:t>
            </w:r>
            <w:proofErr w:type="gramEnd"/>
            <w:r w:rsidRPr="009C3029">
              <w:rPr>
                <w:sz w:val="16"/>
                <w:szCs w:val="16"/>
                <w:lang w:eastAsia="en-US"/>
              </w:rPr>
              <w:t>/п</w:t>
            </w:r>
          </w:p>
        </w:tc>
        <w:tc>
          <w:tcPr>
            <w:tcW w:w="696" w:type="pct"/>
            <w:vAlign w:val="center"/>
          </w:tcPr>
          <w:p w:rsidR="009C3029" w:rsidRPr="009C3029" w:rsidRDefault="009C3029" w:rsidP="009C3029">
            <w:pPr>
              <w:jc w:val="center"/>
              <w:rPr>
                <w:sz w:val="16"/>
                <w:szCs w:val="16"/>
                <w:lang w:eastAsia="en-US"/>
              </w:rPr>
            </w:pPr>
            <w:r w:rsidRPr="009C3029">
              <w:rPr>
                <w:sz w:val="16"/>
                <w:szCs w:val="16"/>
                <w:lang w:eastAsia="en-US"/>
              </w:rPr>
              <w:t>Модель, марка транспортного средства</w:t>
            </w:r>
          </w:p>
        </w:tc>
        <w:tc>
          <w:tcPr>
            <w:tcW w:w="391" w:type="pct"/>
            <w:vAlign w:val="center"/>
          </w:tcPr>
          <w:p w:rsidR="009C3029" w:rsidRPr="009C3029" w:rsidRDefault="009C3029" w:rsidP="009C3029">
            <w:pPr>
              <w:jc w:val="center"/>
              <w:rPr>
                <w:sz w:val="16"/>
                <w:szCs w:val="16"/>
                <w:lang w:eastAsia="en-US"/>
              </w:rPr>
            </w:pPr>
            <w:r w:rsidRPr="009C3029">
              <w:rPr>
                <w:sz w:val="16"/>
                <w:szCs w:val="16"/>
                <w:lang w:eastAsia="en-US"/>
              </w:rPr>
              <w:t xml:space="preserve">Год </w:t>
            </w:r>
            <w:proofErr w:type="gramStart"/>
            <w:r w:rsidRPr="009C3029">
              <w:rPr>
                <w:sz w:val="16"/>
                <w:szCs w:val="16"/>
                <w:lang w:eastAsia="en-US"/>
              </w:rPr>
              <w:t>вы-пуска</w:t>
            </w:r>
            <w:proofErr w:type="gramEnd"/>
          </w:p>
        </w:tc>
        <w:tc>
          <w:tcPr>
            <w:tcW w:w="502" w:type="pct"/>
            <w:vAlign w:val="center"/>
          </w:tcPr>
          <w:p w:rsidR="009C3029" w:rsidRPr="009C3029" w:rsidRDefault="009C3029" w:rsidP="009C3029">
            <w:pPr>
              <w:jc w:val="center"/>
              <w:rPr>
                <w:sz w:val="16"/>
                <w:szCs w:val="16"/>
                <w:lang w:eastAsia="en-US"/>
              </w:rPr>
            </w:pPr>
            <w:proofErr w:type="spellStart"/>
            <w:r w:rsidRPr="009C3029">
              <w:rPr>
                <w:sz w:val="16"/>
                <w:szCs w:val="16"/>
                <w:lang w:eastAsia="en-US"/>
              </w:rPr>
              <w:t>Мощ-ность</w:t>
            </w:r>
            <w:proofErr w:type="spellEnd"/>
            <w:r w:rsidRPr="009C3029">
              <w:rPr>
                <w:sz w:val="16"/>
                <w:szCs w:val="16"/>
                <w:lang w:eastAsia="en-US"/>
              </w:rPr>
              <w:t xml:space="preserve"> двигателя</w:t>
            </w:r>
            <w:r w:rsidRPr="009C3029">
              <w:rPr>
                <w:sz w:val="16"/>
                <w:szCs w:val="16"/>
                <w:lang w:eastAsia="en-US"/>
              </w:rPr>
              <w:br/>
              <w:t>(л. </w:t>
            </w:r>
            <w:proofErr w:type="gramStart"/>
            <w:r w:rsidRPr="009C3029">
              <w:rPr>
                <w:sz w:val="16"/>
                <w:szCs w:val="16"/>
                <w:lang w:eastAsia="en-US"/>
              </w:rPr>
              <w:t>с</w:t>
            </w:r>
            <w:proofErr w:type="gramEnd"/>
            <w:r w:rsidRPr="009C3029">
              <w:rPr>
                <w:sz w:val="16"/>
                <w:szCs w:val="16"/>
                <w:lang w:eastAsia="en-US"/>
              </w:rPr>
              <w:t>.)</w:t>
            </w:r>
          </w:p>
        </w:tc>
        <w:tc>
          <w:tcPr>
            <w:tcW w:w="490" w:type="pct"/>
            <w:vAlign w:val="center"/>
          </w:tcPr>
          <w:p w:rsidR="009C3029" w:rsidRPr="009C3029" w:rsidRDefault="009C3029" w:rsidP="009C3029">
            <w:pPr>
              <w:jc w:val="center"/>
              <w:rPr>
                <w:sz w:val="16"/>
                <w:szCs w:val="16"/>
                <w:lang w:eastAsia="en-US"/>
              </w:rPr>
            </w:pPr>
            <w:proofErr w:type="spellStart"/>
            <w:r w:rsidRPr="009C3029">
              <w:rPr>
                <w:sz w:val="16"/>
                <w:szCs w:val="16"/>
                <w:lang w:eastAsia="en-US"/>
              </w:rPr>
              <w:t>Разре-шен-ная</w:t>
            </w:r>
            <w:proofErr w:type="spellEnd"/>
            <w:r w:rsidRPr="009C3029">
              <w:rPr>
                <w:sz w:val="16"/>
                <w:szCs w:val="16"/>
                <w:lang w:eastAsia="en-US"/>
              </w:rPr>
              <w:t xml:space="preserve"> макси-</w:t>
            </w:r>
            <w:proofErr w:type="spellStart"/>
            <w:r w:rsidRPr="009C3029">
              <w:rPr>
                <w:sz w:val="16"/>
                <w:szCs w:val="16"/>
                <w:lang w:eastAsia="en-US"/>
              </w:rPr>
              <w:t>маль</w:t>
            </w:r>
            <w:proofErr w:type="spellEnd"/>
            <w:r w:rsidRPr="009C3029">
              <w:rPr>
                <w:sz w:val="16"/>
                <w:szCs w:val="16"/>
                <w:lang w:eastAsia="en-US"/>
              </w:rPr>
              <w:t>-</w:t>
            </w:r>
            <w:proofErr w:type="spellStart"/>
            <w:r w:rsidRPr="009C3029">
              <w:rPr>
                <w:sz w:val="16"/>
                <w:szCs w:val="16"/>
                <w:lang w:eastAsia="en-US"/>
              </w:rPr>
              <w:t>ная</w:t>
            </w:r>
            <w:proofErr w:type="spellEnd"/>
            <w:r w:rsidRPr="009C3029">
              <w:rPr>
                <w:sz w:val="16"/>
                <w:szCs w:val="16"/>
                <w:lang w:eastAsia="en-US"/>
              </w:rPr>
              <w:t xml:space="preserve"> масса, (</w:t>
            </w:r>
            <w:proofErr w:type="gramStart"/>
            <w:r w:rsidRPr="009C3029">
              <w:rPr>
                <w:sz w:val="16"/>
                <w:szCs w:val="16"/>
                <w:lang w:eastAsia="en-US"/>
              </w:rPr>
              <w:t>кг</w:t>
            </w:r>
            <w:proofErr w:type="gramEnd"/>
            <w:r w:rsidRPr="009C3029">
              <w:rPr>
                <w:sz w:val="16"/>
                <w:szCs w:val="16"/>
                <w:lang w:eastAsia="en-US"/>
              </w:rPr>
              <w:t xml:space="preserve">) </w:t>
            </w:r>
          </w:p>
        </w:tc>
        <w:tc>
          <w:tcPr>
            <w:tcW w:w="585" w:type="pct"/>
            <w:vAlign w:val="center"/>
          </w:tcPr>
          <w:p w:rsidR="009C3029" w:rsidRPr="009C3029" w:rsidRDefault="009C3029" w:rsidP="009C3029">
            <w:pPr>
              <w:jc w:val="center"/>
              <w:rPr>
                <w:sz w:val="16"/>
                <w:szCs w:val="16"/>
                <w:lang w:eastAsia="en-US"/>
              </w:rPr>
            </w:pPr>
            <w:r w:rsidRPr="009C3029">
              <w:rPr>
                <w:sz w:val="16"/>
                <w:szCs w:val="16"/>
                <w:lang w:eastAsia="en-US"/>
              </w:rPr>
              <w:t xml:space="preserve">Кол-во пассажирских мест (для </w:t>
            </w:r>
            <w:proofErr w:type="spellStart"/>
            <w:r w:rsidRPr="009C3029">
              <w:rPr>
                <w:sz w:val="16"/>
                <w:szCs w:val="16"/>
                <w:lang w:eastAsia="en-US"/>
              </w:rPr>
              <w:t>Мавто-бусов</w:t>
            </w:r>
            <w:proofErr w:type="spellEnd"/>
            <w:r w:rsidRPr="009C3029">
              <w:rPr>
                <w:sz w:val="16"/>
                <w:szCs w:val="16"/>
                <w:lang w:eastAsia="en-US"/>
              </w:rPr>
              <w:t>)</w:t>
            </w:r>
          </w:p>
        </w:tc>
        <w:tc>
          <w:tcPr>
            <w:tcW w:w="2068" w:type="pct"/>
            <w:vAlign w:val="center"/>
          </w:tcPr>
          <w:p w:rsidR="009C3029" w:rsidRPr="009C3029" w:rsidRDefault="009C3029" w:rsidP="009C3029">
            <w:pPr>
              <w:jc w:val="center"/>
              <w:rPr>
                <w:sz w:val="16"/>
                <w:szCs w:val="16"/>
                <w:lang w:eastAsia="en-US"/>
              </w:rPr>
            </w:pPr>
            <w:r w:rsidRPr="009C3029">
              <w:rPr>
                <w:sz w:val="16"/>
                <w:szCs w:val="16"/>
                <w:lang w:eastAsia="en-US"/>
              </w:rPr>
              <w:t>Период страхования</w:t>
            </w:r>
          </w:p>
        </w:tc>
      </w:tr>
      <w:tr w:rsidR="009C3029" w:rsidRPr="009C3029" w:rsidTr="0069452D">
        <w:tc>
          <w:tcPr>
            <w:tcW w:w="232" w:type="pct"/>
          </w:tcPr>
          <w:p w:rsidR="009C3029" w:rsidRPr="009C3029" w:rsidRDefault="009C3029" w:rsidP="009C3029">
            <w:pPr>
              <w:jc w:val="left"/>
              <w:rPr>
                <w:sz w:val="18"/>
                <w:szCs w:val="18"/>
              </w:rPr>
            </w:pPr>
            <w:r w:rsidRPr="009C3029">
              <w:rPr>
                <w:sz w:val="18"/>
                <w:szCs w:val="18"/>
              </w:rPr>
              <w:t>1</w:t>
            </w:r>
          </w:p>
        </w:tc>
        <w:tc>
          <w:tcPr>
            <w:tcW w:w="696" w:type="pct"/>
          </w:tcPr>
          <w:p w:rsidR="009C3029" w:rsidRPr="009C3029" w:rsidRDefault="009C3029" w:rsidP="009C3029">
            <w:pPr>
              <w:ind w:left="708" w:hanging="708"/>
              <w:jc w:val="left"/>
              <w:rPr>
                <w:sz w:val="18"/>
                <w:szCs w:val="18"/>
                <w:lang w:val="en-US"/>
              </w:rPr>
            </w:pPr>
            <w:r w:rsidRPr="009C3029">
              <w:rPr>
                <w:sz w:val="18"/>
                <w:szCs w:val="18"/>
              </w:rPr>
              <w:t>22438Е</w:t>
            </w:r>
            <w:r w:rsidRPr="009C3029">
              <w:rPr>
                <w:sz w:val="18"/>
                <w:szCs w:val="18"/>
                <w:lang w:val="en-US"/>
              </w:rPr>
              <w:t xml:space="preserve"> </w:t>
            </w:r>
          </w:p>
        </w:tc>
        <w:tc>
          <w:tcPr>
            <w:tcW w:w="391" w:type="pct"/>
            <w:vAlign w:val="center"/>
          </w:tcPr>
          <w:p w:rsidR="009C3029" w:rsidRPr="009C3029" w:rsidRDefault="009C3029" w:rsidP="009C3029">
            <w:pPr>
              <w:jc w:val="center"/>
              <w:rPr>
                <w:sz w:val="18"/>
                <w:szCs w:val="18"/>
              </w:rPr>
            </w:pPr>
            <w:r w:rsidRPr="009C3029">
              <w:rPr>
                <w:sz w:val="18"/>
                <w:szCs w:val="18"/>
              </w:rPr>
              <w:t>2019</w:t>
            </w:r>
          </w:p>
        </w:tc>
        <w:tc>
          <w:tcPr>
            <w:tcW w:w="502" w:type="pct"/>
            <w:vAlign w:val="center"/>
          </w:tcPr>
          <w:p w:rsidR="009C3029" w:rsidRPr="009C3029" w:rsidRDefault="009C3029" w:rsidP="009C3029">
            <w:pPr>
              <w:jc w:val="center"/>
              <w:rPr>
                <w:sz w:val="18"/>
                <w:szCs w:val="18"/>
              </w:rPr>
            </w:pPr>
            <w:r w:rsidRPr="009C3029">
              <w:rPr>
                <w:sz w:val="18"/>
                <w:szCs w:val="18"/>
              </w:rPr>
              <w:t>139,7 (102,7)</w:t>
            </w:r>
          </w:p>
        </w:tc>
        <w:tc>
          <w:tcPr>
            <w:tcW w:w="490" w:type="pct"/>
            <w:vAlign w:val="center"/>
          </w:tcPr>
          <w:p w:rsidR="009C3029" w:rsidRPr="009C3029" w:rsidRDefault="009C3029" w:rsidP="009C3029">
            <w:pPr>
              <w:jc w:val="center"/>
              <w:rPr>
                <w:sz w:val="18"/>
                <w:szCs w:val="18"/>
              </w:rPr>
            </w:pPr>
            <w:r w:rsidRPr="009C3029">
              <w:rPr>
                <w:sz w:val="18"/>
                <w:szCs w:val="18"/>
              </w:rPr>
              <w:t>4200</w:t>
            </w:r>
          </w:p>
        </w:tc>
        <w:tc>
          <w:tcPr>
            <w:tcW w:w="585" w:type="pct"/>
            <w:vAlign w:val="center"/>
          </w:tcPr>
          <w:p w:rsidR="009C3029" w:rsidRPr="009C3029" w:rsidRDefault="009C3029" w:rsidP="009C3029">
            <w:pPr>
              <w:jc w:val="center"/>
              <w:rPr>
                <w:sz w:val="18"/>
                <w:szCs w:val="18"/>
              </w:rPr>
            </w:pPr>
            <w:r w:rsidRPr="009C3029">
              <w:rPr>
                <w:sz w:val="18"/>
                <w:szCs w:val="18"/>
              </w:rPr>
              <w:t>12</w:t>
            </w:r>
          </w:p>
        </w:tc>
        <w:tc>
          <w:tcPr>
            <w:tcW w:w="2104" w:type="pct"/>
            <w:gridSpan w:val="2"/>
            <w:vAlign w:val="center"/>
          </w:tcPr>
          <w:p w:rsidR="009C3029" w:rsidRPr="009C3029" w:rsidRDefault="009C3029" w:rsidP="009C3029">
            <w:pPr>
              <w:jc w:val="center"/>
              <w:rPr>
                <w:sz w:val="18"/>
                <w:szCs w:val="18"/>
              </w:rPr>
            </w:pPr>
            <w:r w:rsidRPr="009C3029">
              <w:rPr>
                <w:sz w:val="18"/>
                <w:szCs w:val="18"/>
              </w:rPr>
              <w:t>17.11.2025-16.11.2026</w:t>
            </w:r>
          </w:p>
        </w:tc>
      </w:tr>
    </w:tbl>
    <w:p w:rsidR="00D54B8E" w:rsidRPr="009B7347" w:rsidRDefault="00D54B8E">
      <w:pPr>
        <w:pStyle w:val="LBBodyText2"/>
        <w:rPr>
          <w:b/>
          <w:sz w:val="20"/>
        </w:rPr>
      </w:pPr>
      <w:bookmarkStart w:id="109" w:name="_GoBack"/>
      <w:bookmarkEnd w:id="109"/>
    </w:p>
    <w:tbl>
      <w:tblPr>
        <w:tblW w:w="9571" w:type="dxa"/>
        <w:tblCellMar>
          <w:left w:w="10" w:type="dxa"/>
          <w:right w:w="10" w:type="dxa"/>
        </w:tblCellMar>
        <w:tblLook w:val="04A0" w:firstRow="1" w:lastRow="0" w:firstColumn="1" w:lastColumn="0" w:noHBand="0" w:noVBand="1"/>
      </w:tblPr>
      <w:tblGrid>
        <w:gridCol w:w="4785"/>
        <w:gridCol w:w="4786"/>
      </w:tblGrid>
      <w:tr w:rsidR="00D54B8E" w:rsidRPr="009B7347">
        <w:tc>
          <w:tcPr>
            <w:tcW w:w="4785" w:type="dxa"/>
            <w:tcMar>
              <w:top w:w="0" w:type="dxa"/>
              <w:left w:w="108" w:type="dxa"/>
              <w:bottom w:w="0" w:type="dxa"/>
              <w:right w:w="108" w:type="dxa"/>
            </w:tcMar>
          </w:tcPr>
          <w:p w:rsidR="00D54B8E" w:rsidRPr="009B7347" w:rsidRDefault="00006EC4">
            <w:pPr>
              <w:pStyle w:val="LBBodyText2"/>
              <w:ind w:left="0"/>
              <w:rPr>
                <w:b/>
                <w:sz w:val="20"/>
              </w:rPr>
            </w:pPr>
            <w:bookmarkStart w:id="110" w:name="_Hlk52517001"/>
            <w:r w:rsidRPr="009B7347">
              <w:rPr>
                <w:b/>
                <w:sz w:val="20"/>
              </w:rPr>
              <w:t>Заказчик</w:t>
            </w:r>
          </w:p>
          <w:p w:rsidR="00D54B8E" w:rsidRPr="009B7347" w:rsidRDefault="00006EC4">
            <w:pPr>
              <w:pStyle w:val="LBBodyText1"/>
              <w:rPr>
                <w:sz w:val="20"/>
              </w:rPr>
            </w:pPr>
            <w:r w:rsidRPr="009B7347">
              <w:rPr>
                <w:sz w:val="20"/>
              </w:rPr>
              <w:t xml:space="preserve"> </w:t>
            </w:r>
          </w:p>
          <w:p w:rsidR="00D54B8E" w:rsidRPr="009B7347" w:rsidRDefault="00006EC4">
            <w:pPr>
              <w:pStyle w:val="LBBodyText2"/>
              <w:ind w:left="0"/>
              <w:rPr>
                <w:sz w:val="20"/>
              </w:rPr>
            </w:pPr>
            <w:r w:rsidRPr="009B7347">
              <w:rPr>
                <w:sz w:val="20"/>
              </w:rPr>
              <w:t>_________________________</w:t>
            </w:r>
            <w:proofErr w:type="spellStart"/>
            <w:r w:rsidR="009B7347">
              <w:rPr>
                <w:sz w:val="20"/>
              </w:rPr>
              <w:t>И.А.Николаева</w:t>
            </w:r>
            <w:proofErr w:type="spellEnd"/>
          </w:p>
          <w:p w:rsidR="00D54B8E" w:rsidRPr="009B7347" w:rsidRDefault="00006EC4" w:rsidP="009B7347">
            <w:pPr>
              <w:pStyle w:val="LBBodyText2"/>
              <w:ind w:left="0"/>
              <w:jc w:val="left"/>
              <w:rPr>
                <w:sz w:val="20"/>
              </w:rPr>
            </w:pPr>
            <w:r w:rsidRPr="009B7347">
              <w:rPr>
                <w:sz w:val="20"/>
              </w:rPr>
              <w:t>«___»________________20</w:t>
            </w:r>
            <w:r w:rsidR="009B7347">
              <w:rPr>
                <w:sz w:val="20"/>
              </w:rPr>
              <w:t xml:space="preserve">26 </w:t>
            </w:r>
            <w:r w:rsidRPr="009B7347">
              <w:rPr>
                <w:sz w:val="20"/>
              </w:rPr>
              <w:t>г.</w:t>
            </w:r>
          </w:p>
        </w:tc>
        <w:tc>
          <w:tcPr>
            <w:tcW w:w="4786" w:type="dxa"/>
            <w:tcMar>
              <w:top w:w="0" w:type="dxa"/>
              <w:left w:w="108" w:type="dxa"/>
              <w:bottom w:w="0" w:type="dxa"/>
              <w:right w:w="108" w:type="dxa"/>
            </w:tcMar>
          </w:tcPr>
          <w:p w:rsidR="00D54B8E" w:rsidRPr="009B7347" w:rsidRDefault="00006EC4">
            <w:pPr>
              <w:pStyle w:val="LBBodyText2"/>
              <w:ind w:left="0"/>
              <w:rPr>
                <w:b/>
                <w:sz w:val="20"/>
              </w:rPr>
            </w:pPr>
            <w:r w:rsidRPr="009B7347">
              <w:rPr>
                <w:b/>
                <w:sz w:val="20"/>
              </w:rPr>
              <w:t>Исполнитель</w:t>
            </w:r>
          </w:p>
          <w:p w:rsidR="00D54B8E" w:rsidRPr="009B7347" w:rsidRDefault="00006EC4">
            <w:pPr>
              <w:pStyle w:val="LBBodyText2"/>
              <w:ind w:left="0"/>
              <w:rPr>
                <w:sz w:val="20"/>
              </w:rPr>
            </w:pPr>
            <w:r w:rsidRPr="009B7347">
              <w:rPr>
                <w:sz w:val="20"/>
              </w:rPr>
              <w:t xml:space="preserve"> </w:t>
            </w:r>
          </w:p>
          <w:p w:rsidR="00D54B8E" w:rsidRPr="009B7347" w:rsidRDefault="00006EC4">
            <w:pPr>
              <w:pStyle w:val="LBBodyText2"/>
              <w:ind w:left="-15"/>
              <w:rPr>
                <w:sz w:val="20"/>
              </w:rPr>
            </w:pPr>
            <w:r w:rsidRPr="009B7347">
              <w:rPr>
                <w:sz w:val="20"/>
              </w:rPr>
              <w:t>_________________________</w:t>
            </w:r>
          </w:p>
          <w:p w:rsidR="00D54B8E" w:rsidRPr="009B7347" w:rsidRDefault="00006EC4" w:rsidP="009B7347">
            <w:pPr>
              <w:pStyle w:val="LBBodyText2"/>
              <w:ind w:left="-15"/>
              <w:rPr>
                <w:sz w:val="20"/>
              </w:rPr>
            </w:pPr>
            <w:r w:rsidRPr="009B7347">
              <w:rPr>
                <w:sz w:val="20"/>
              </w:rPr>
              <w:t>«___»________________20</w:t>
            </w:r>
            <w:r w:rsidR="009B7347">
              <w:rPr>
                <w:sz w:val="20"/>
              </w:rPr>
              <w:t xml:space="preserve">26 </w:t>
            </w:r>
            <w:r w:rsidRPr="009B7347">
              <w:rPr>
                <w:sz w:val="20"/>
              </w:rPr>
              <w:t>г.</w:t>
            </w:r>
            <w:bookmarkEnd w:id="110"/>
          </w:p>
        </w:tc>
      </w:tr>
    </w:tbl>
    <w:p w:rsidR="00D54B8E" w:rsidRPr="009B7347" w:rsidRDefault="00006EC4">
      <w:pPr>
        <w:pageBreakBefore/>
        <w:jc w:val="right"/>
        <w:rPr>
          <w:sz w:val="20"/>
        </w:rPr>
      </w:pPr>
      <w:r w:rsidRPr="009B7347">
        <w:rPr>
          <w:sz w:val="20"/>
        </w:rPr>
        <w:lastRenderedPageBreak/>
        <w:t xml:space="preserve">Приложение № </w:t>
      </w:r>
      <w:bookmarkStart w:id="111" w:name="Приложение_2"/>
      <w:r w:rsidRPr="009B7347">
        <w:rPr>
          <w:sz w:val="20"/>
        </w:rPr>
        <w:t>2</w:t>
      </w:r>
      <w:bookmarkEnd w:id="111"/>
    </w:p>
    <w:p w:rsidR="00D54B8E" w:rsidRPr="009B7347" w:rsidRDefault="00006EC4">
      <w:pPr>
        <w:pStyle w:val="LBBodyText1"/>
        <w:spacing w:before="0" w:after="0"/>
        <w:jc w:val="right"/>
        <w:rPr>
          <w:sz w:val="20"/>
        </w:rPr>
      </w:pPr>
      <w:r w:rsidRPr="009B7347">
        <w:rPr>
          <w:sz w:val="20"/>
        </w:rPr>
        <w:t xml:space="preserve">к Контракту </w:t>
      </w:r>
    </w:p>
    <w:p w:rsidR="00D54B8E" w:rsidRPr="009B7347" w:rsidRDefault="00006EC4">
      <w:pPr>
        <w:pStyle w:val="LBBodyText1"/>
        <w:spacing w:before="0" w:after="0"/>
        <w:jc w:val="right"/>
        <w:rPr>
          <w:sz w:val="20"/>
        </w:rPr>
      </w:pPr>
      <w:r w:rsidRPr="009B7347">
        <w:rPr>
          <w:sz w:val="20"/>
        </w:rPr>
        <w:t xml:space="preserve">от «____»__________ _____ </w:t>
      </w:r>
      <w:proofErr w:type="gramStart"/>
      <w:r w:rsidRPr="009B7347">
        <w:rPr>
          <w:sz w:val="20"/>
        </w:rPr>
        <w:t>г</w:t>
      </w:r>
      <w:proofErr w:type="gramEnd"/>
      <w:r w:rsidRPr="009B7347">
        <w:rPr>
          <w:sz w:val="20"/>
        </w:rPr>
        <w:t>.</w:t>
      </w:r>
    </w:p>
    <w:p w:rsidR="00D54B8E" w:rsidRPr="009B7347" w:rsidRDefault="00006EC4">
      <w:pPr>
        <w:pStyle w:val="LBBodyText1"/>
        <w:spacing w:before="0" w:after="0"/>
        <w:jc w:val="right"/>
        <w:rPr>
          <w:sz w:val="20"/>
        </w:rPr>
      </w:pPr>
      <w:r w:rsidRPr="009B7347">
        <w:rPr>
          <w:sz w:val="20"/>
        </w:rPr>
        <w:t>№ ______</w:t>
      </w:r>
    </w:p>
    <w:p w:rsidR="00D54B8E" w:rsidRPr="009B7347" w:rsidRDefault="00D54B8E">
      <w:pPr>
        <w:jc w:val="right"/>
        <w:rPr>
          <w:sz w:val="20"/>
        </w:rPr>
      </w:pPr>
    </w:p>
    <w:p w:rsidR="00D54B8E" w:rsidRPr="009B7347" w:rsidRDefault="00D54B8E">
      <w:pPr>
        <w:pStyle w:val="LBBodyText1"/>
        <w:rPr>
          <w:sz w:val="20"/>
        </w:rPr>
      </w:pPr>
    </w:p>
    <w:p w:rsidR="00D54B8E" w:rsidRPr="009B7347" w:rsidRDefault="00006EC4">
      <w:pPr>
        <w:pStyle w:val="LBBodyText1"/>
        <w:jc w:val="center"/>
        <w:rPr>
          <w:b/>
          <w:sz w:val="20"/>
        </w:rPr>
      </w:pPr>
      <w:r w:rsidRPr="009B7347">
        <w:rPr>
          <w:b/>
          <w:sz w:val="20"/>
        </w:rPr>
        <w:t>СПЕЦИФИКАЦИЯ</w:t>
      </w:r>
    </w:p>
    <w:p w:rsidR="00D54B8E" w:rsidRPr="009B7347" w:rsidRDefault="00D54B8E">
      <w:pPr>
        <w:pStyle w:val="LBBodyText1"/>
        <w:rPr>
          <w:b/>
          <w:sz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381"/>
        <w:gridCol w:w="851"/>
        <w:gridCol w:w="1134"/>
        <w:gridCol w:w="1559"/>
        <w:gridCol w:w="1559"/>
      </w:tblGrid>
      <w:tr w:rsidR="009B7347" w:rsidRPr="009B7347" w:rsidTr="009B7347">
        <w:tc>
          <w:tcPr>
            <w:tcW w:w="730" w:type="dxa"/>
            <w:shd w:val="clear" w:color="auto" w:fill="auto"/>
          </w:tcPr>
          <w:p w:rsidR="009B7347" w:rsidRPr="009B7347" w:rsidRDefault="009B7347">
            <w:pPr>
              <w:pStyle w:val="LBBodyText1"/>
              <w:jc w:val="left"/>
              <w:rPr>
                <w:sz w:val="20"/>
              </w:rPr>
            </w:pPr>
            <w:r w:rsidRPr="009B7347">
              <w:rPr>
                <w:sz w:val="20"/>
              </w:rPr>
              <w:t xml:space="preserve">№ </w:t>
            </w:r>
            <w:proofErr w:type="gramStart"/>
            <w:r w:rsidRPr="009B7347">
              <w:rPr>
                <w:sz w:val="20"/>
              </w:rPr>
              <w:t>п</w:t>
            </w:r>
            <w:proofErr w:type="gramEnd"/>
            <w:r w:rsidRPr="009B7347">
              <w:rPr>
                <w:sz w:val="20"/>
              </w:rPr>
              <w:t>/п</w:t>
            </w:r>
          </w:p>
        </w:tc>
        <w:tc>
          <w:tcPr>
            <w:tcW w:w="3381" w:type="dxa"/>
            <w:shd w:val="clear" w:color="auto" w:fill="auto"/>
          </w:tcPr>
          <w:p w:rsidR="009B7347" w:rsidRPr="009B7347" w:rsidRDefault="009B7347">
            <w:pPr>
              <w:pStyle w:val="LBBodyText1"/>
              <w:jc w:val="left"/>
              <w:rPr>
                <w:sz w:val="20"/>
              </w:rPr>
            </w:pPr>
            <w:r w:rsidRPr="009B7347">
              <w:rPr>
                <w:sz w:val="20"/>
              </w:rPr>
              <w:t>Наименование услуги</w:t>
            </w:r>
          </w:p>
        </w:tc>
        <w:tc>
          <w:tcPr>
            <w:tcW w:w="851" w:type="dxa"/>
          </w:tcPr>
          <w:p w:rsidR="009B7347" w:rsidRPr="009B7347" w:rsidRDefault="009B7347">
            <w:pPr>
              <w:pStyle w:val="LBBodyText1"/>
              <w:jc w:val="left"/>
              <w:rPr>
                <w:sz w:val="20"/>
              </w:rPr>
            </w:pPr>
            <w:r w:rsidRPr="009B7347">
              <w:rPr>
                <w:sz w:val="20"/>
              </w:rPr>
              <w:t xml:space="preserve">Ед. </w:t>
            </w:r>
            <w:proofErr w:type="spellStart"/>
            <w:r w:rsidRPr="009B7347">
              <w:rPr>
                <w:sz w:val="20"/>
              </w:rPr>
              <w:t>измер</w:t>
            </w:r>
            <w:proofErr w:type="spellEnd"/>
            <w:r w:rsidRPr="009B7347">
              <w:rPr>
                <w:sz w:val="20"/>
              </w:rPr>
              <w:t>.</w:t>
            </w:r>
          </w:p>
        </w:tc>
        <w:tc>
          <w:tcPr>
            <w:tcW w:w="1134" w:type="dxa"/>
          </w:tcPr>
          <w:p w:rsidR="009B7347" w:rsidRPr="009B7347" w:rsidRDefault="009B7347">
            <w:pPr>
              <w:pStyle w:val="LBBodyText1"/>
              <w:jc w:val="left"/>
              <w:rPr>
                <w:sz w:val="20"/>
              </w:rPr>
            </w:pPr>
            <w:r w:rsidRPr="009B7347">
              <w:rPr>
                <w:sz w:val="20"/>
              </w:rPr>
              <w:t>Кол-во</w:t>
            </w:r>
          </w:p>
        </w:tc>
        <w:tc>
          <w:tcPr>
            <w:tcW w:w="1559" w:type="dxa"/>
          </w:tcPr>
          <w:p w:rsidR="009B7347" w:rsidRPr="009B7347" w:rsidRDefault="009B7347">
            <w:pPr>
              <w:pStyle w:val="LBBodyText1"/>
              <w:jc w:val="left"/>
              <w:rPr>
                <w:sz w:val="20"/>
              </w:rPr>
            </w:pPr>
            <w:r w:rsidRPr="009B7347">
              <w:rPr>
                <w:sz w:val="20"/>
              </w:rPr>
              <w:t>Цена единицы услуги</w:t>
            </w:r>
            <w:r w:rsidRPr="009B7347">
              <w:rPr>
                <w:i/>
                <w:sz w:val="20"/>
              </w:rPr>
              <w:t xml:space="preserve"> (включая НДС, если облагается НДС)</w:t>
            </w:r>
            <w:r w:rsidRPr="009B7347">
              <w:rPr>
                <w:sz w:val="20"/>
              </w:rPr>
              <w:t>, руб.</w:t>
            </w:r>
          </w:p>
        </w:tc>
        <w:tc>
          <w:tcPr>
            <w:tcW w:w="1559" w:type="dxa"/>
            <w:tcBorders>
              <w:bottom w:val="single" w:sz="4" w:space="0" w:color="auto"/>
            </w:tcBorders>
          </w:tcPr>
          <w:p w:rsidR="009B7347" w:rsidRPr="009B7347" w:rsidRDefault="009B7347">
            <w:pPr>
              <w:pStyle w:val="LBBodyText1"/>
              <w:jc w:val="left"/>
              <w:rPr>
                <w:sz w:val="20"/>
              </w:rPr>
            </w:pPr>
            <w:r w:rsidRPr="009B7347">
              <w:rPr>
                <w:sz w:val="20"/>
              </w:rPr>
              <w:t xml:space="preserve">Стоимость услуги </w:t>
            </w:r>
            <w:r w:rsidRPr="009B7347">
              <w:rPr>
                <w:i/>
                <w:sz w:val="20"/>
              </w:rPr>
              <w:t>(включая НДС, если облагается НДС)</w:t>
            </w:r>
            <w:r w:rsidRPr="009B7347">
              <w:rPr>
                <w:sz w:val="20"/>
              </w:rPr>
              <w:t>, руб.</w:t>
            </w:r>
          </w:p>
        </w:tc>
      </w:tr>
      <w:tr w:rsidR="009B7347" w:rsidRPr="009B7347" w:rsidTr="009B7347">
        <w:trPr>
          <w:trHeight w:val="248"/>
        </w:trPr>
        <w:tc>
          <w:tcPr>
            <w:tcW w:w="730" w:type="dxa"/>
            <w:shd w:val="clear" w:color="auto" w:fill="auto"/>
          </w:tcPr>
          <w:p w:rsidR="009B7347" w:rsidRPr="009B7347" w:rsidRDefault="009B7347">
            <w:pPr>
              <w:pStyle w:val="LBBodyText1"/>
              <w:jc w:val="left"/>
              <w:rPr>
                <w:sz w:val="20"/>
              </w:rPr>
            </w:pPr>
            <w:r>
              <w:rPr>
                <w:sz w:val="20"/>
              </w:rPr>
              <w:t>1</w:t>
            </w:r>
          </w:p>
        </w:tc>
        <w:tc>
          <w:tcPr>
            <w:tcW w:w="3381" w:type="dxa"/>
            <w:shd w:val="clear" w:color="auto" w:fill="auto"/>
          </w:tcPr>
          <w:p w:rsidR="009B7347" w:rsidRPr="009B7347" w:rsidRDefault="009B7347">
            <w:pPr>
              <w:pStyle w:val="LBBodyText1"/>
              <w:jc w:val="left"/>
              <w:rPr>
                <w:sz w:val="20"/>
              </w:rPr>
            </w:pPr>
            <w:r w:rsidRPr="009B7347">
              <w:rPr>
                <w:sz w:val="20"/>
              </w:rPr>
              <w:t>Оказание услуг по обязательному страхованию гражданской ответственности владельцев транспортных средств (ОСАГО).</w:t>
            </w:r>
          </w:p>
        </w:tc>
        <w:tc>
          <w:tcPr>
            <w:tcW w:w="851" w:type="dxa"/>
          </w:tcPr>
          <w:p w:rsidR="009B7347" w:rsidRPr="009B7347" w:rsidRDefault="009B7347">
            <w:pPr>
              <w:pStyle w:val="LBBodyText1"/>
              <w:jc w:val="left"/>
              <w:rPr>
                <w:sz w:val="20"/>
              </w:rPr>
            </w:pPr>
            <w:proofErr w:type="spellStart"/>
            <w:r>
              <w:rPr>
                <w:sz w:val="20"/>
              </w:rPr>
              <w:t>Усл</w:t>
            </w:r>
            <w:proofErr w:type="gramStart"/>
            <w:r>
              <w:rPr>
                <w:sz w:val="20"/>
              </w:rPr>
              <w:t>.е</w:t>
            </w:r>
            <w:proofErr w:type="gramEnd"/>
            <w:r>
              <w:rPr>
                <w:sz w:val="20"/>
              </w:rPr>
              <w:t>д</w:t>
            </w:r>
            <w:proofErr w:type="spellEnd"/>
          </w:p>
        </w:tc>
        <w:tc>
          <w:tcPr>
            <w:tcW w:w="1134" w:type="dxa"/>
            <w:shd w:val="clear" w:color="auto" w:fill="auto"/>
          </w:tcPr>
          <w:p w:rsidR="009B7347" w:rsidRPr="009B7347" w:rsidRDefault="009B7347">
            <w:pPr>
              <w:pStyle w:val="LBBodyText1"/>
              <w:jc w:val="left"/>
              <w:rPr>
                <w:sz w:val="20"/>
              </w:rPr>
            </w:pPr>
            <w:r>
              <w:rPr>
                <w:sz w:val="20"/>
              </w:rPr>
              <w:t>1</w:t>
            </w:r>
          </w:p>
        </w:tc>
        <w:tc>
          <w:tcPr>
            <w:tcW w:w="1559" w:type="dxa"/>
          </w:tcPr>
          <w:p w:rsidR="009B7347" w:rsidRPr="009B7347" w:rsidRDefault="009B7347">
            <w:pPr>
              <w:pStyle w:val="LBBodyText1"/>
              <w:jc w:val="left"/>
              <w:rPr>
                <w:sz w:val="20"/>
              </w:rPr>
            </w:pPr>
          </w:p>
        </w:tc>
        <w:tc>
          <w:tcPr>
            <w:tcW w:w="1559" w:type="dxa"/>
            <w:shd w:val="clear" w:color="auto" w:fill="auto"/>
          </w:tcPr>
          <w:p w:rsidR="009B7347" w:rsidRPr="009B7347" w:rsidRDefault="009B7347">
            <w:pPr>
              <w:pStyle w:val="LBBodyText1"/>
              <w:jc w:val="left"/>
              <w:rPr>
                <w:sz w:val="20"/>
              </w:rPr>
            </w:pPr>
          </w:p>
        </w:tc>
      </w:tr>
    </w:tbl>
    <w:p w:rsidR="00D54B8E" w:rsidRPr="009B7347" w:rsidRDefault="00D54B8E">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D54B8E" w:rsidRPr="009B7347">
        <w:tc>
          <w:tcPr>
            <w:tcW w:w="4785" w:type="dxa"/>
            <w:tcMar>
              <w:top w:w="0" w:type="dxa"/>
              <w:left w:w="108" w:type="dxa"/>
              <w:bottom w:w="0" w:type="dxa"/>
              <w:right w:w="108" w:type="dxa"/>
            </w:tcMar>
          </w:tcPr>
          <w:p w:rsidR="00D54B8E" w:rsidRPr="009B7347" w:rsidRDefault="00006EC4">
            <w:pPr>
              <w:pStyle w:val="LBBodyText2"/>
              <w:ind w:left="0"/>
              <w:rPr>
                <w:b/>
                <w:sz w:val="20"/>
              </w:rPr>
            </w:pPr>
            <w:bookmarkStart w:id="112" w:name="_Hlk54191786"/>
            <w:bookmarkEnd w:id="112"/>
            <w:r w:rsidRPr="009B7347">
              <w:rPr>
                <w:b/>
                <w:sz w:val="20"/>
              </w:rPr>
              <w:t>Заказчик</w:t>
            </w:r>
          </w:p>
          <w:p w:rsidR="00D54B8E" w:rsidRPr="009B7347" w:rsidRDefault="00006EC4">
            <w:pPr>
              <w:pStyle w:val="LBBodyText1"/>
              <w:rPr>
                <w:sz w:val="20"/>
              </w:rPr>
            </w:pPr>
            <w:r w:rsidRPr="009B7347">
              <w:rPr>
                <w:sz w:val="20"/>
              </w:rPr>
              <w:t xml:space="preserve"> </w:t>
            </w:r>
          </w:p>
          <w:p w:rsidR="00D54B8E" w:rsidRPr="009B7347" w:rsidRDefault="00006EC4">
            <w:pPr>
              <w:pStyle w:val="LBBodyText2"/>
              <w:ind w:left="0"/>
              <w:rPr>
                <w:sz w:val="20"/>
              </w:rPr>
            </w:pPr>
            <w:r w:rsidRPr="009B7347">
              <w:rPr>
                <w:sz w:val="20"/>
              </w:rPr>
              <w:t>_________________________</w:t>
            </w:r>
            <w:proofErr w:type="spellStart"/>
            <w:r w:rsidR="009B7347">
              <w:rPr>
                <w:sz w:val="20"/>
              </w:rPr>
              <w:t>И.А.Николаева</w:t>
            </w:r>
            <w:proofErr w:type="spellEnd"/>
          </w:p>
          <w:p w:rsidR="00D54B8E" w:rsidRPr="009B7347" w:rsidRDefault="00006EC4" w:rsidP="009B7347">
            <w:pPr>
              <w:pStyle w:val="LBBodyText2"/>
              <w:ind w:left="0"/>
              <w:jc w:val="left"/>
              <w:rPr>
                <w:sz w:val="20"/>
              </w:rPr>
            </w:pPr>
            <w:r w:rsidRPr="009B7347">
              <w:rPr>
                <w:sz w:val="20"/>
              </w:rPr>
              <w:t>«___»________________20</w:t>
            </w:r>
            <w:r w:rsidR="009B7347">
              <w:rPr>
                <w:sz w:val="20"/>
              </w:rPr>
              <w:t xml:space="preserve">26 </w:t>
            </w:r>
            <w:r w:rsidRPr="009B7347">
              <w:rPr>
                <w:sz w:val="20"/>
              </w:rPr>
              <w:t>г.</w:t>
            </w:r>
          </w:p>
        </w:tc>
        <w:tc>
          <w:tcPr>
            <w:tcW w:w="4786" w:type="dxa"/>
            <w:tcMar>
              <w:top w:w="0" w:type="dxa"/>
              <w:left w:w="108" w:type="dxa"/>
              <w:bottom w:w="0" w:type="dxa"/>
              <w:right w:w="108" w:type="dxa"/>
            </w:tcMar>
          </w:tcPr>
          <w:p w:rsidR="00D54B8E" w:rsidRPr="009B7347" w:rsidRDefault="00006EC4">
            <w:pPr>
              <w:pStyle w:val="LBBodyText2"/>
              <w:ind w:left="0"/>
              <w:rPr>
                <w:b/>
                <w:sz w:val="20"/>
              </w:rPr>
            </w:pPr>
            <w:r w:rsidRPr="009B7347">
              <w:rPr>
                <w:b/>
                <w:sz w:val="20"/>
              </w:rPr>
              <w:t>Исполнитель</w:t>
            </w:r>
          </w:p>
          <w:p w:rsidR="00D54B8E" w:rsidRPr="009B7347" w:rsidRDefault="00006EC4">
            <w:pPr>
              <w:pStyle w:val="LBBodyText2"/>
              <w:ind w:left="0"/>
              <w:rPr>
                <w:sz w:val="20"/>
              </w:rPr>
            </w:pPr>
            <w:r w:rsidRPr="009B7347">
              <w:rPr>
                <w:sz w:val="20"/>
              </w:rPr>
              <w:t xml:space="preserve"> </w:t>
            </w:r>
          </w:p>
          <w:p w:rsidR="00D54B8E" w:rsidRPr="009B7347" w:rsidRDefault="00006EC4">
            <w:pPr>
              <w:pStyle w:val="LBBodyText2"/>
              <w:ind w:left="-15"/>
              <w:rPr>
                <w:sz w:val="20"/>
              </w:rPr>
            </w:pPr>
            <w:r w:rsidRPr="009B7347">
              <w:rPr>
                <w:sz w:val="20"/>
              </w:rPr>
              <w:t>_________________________</w:t>
            </w:r>
          </w:p>
          <w:p w:rsidR="00D54B8E" w:rsidRPr="009B7347" w:rsidRDefault="00006EC4" w:rsidP="009B7347">
            <w:pPr>
              <w:pStyle w:val="LBBodyText2"/>
              <w:ind w:left="0"/>
              <w:jc w:val="left"/>
              <w:rPr>
                <w:sz w:val="20"/>
              </w:rPr>
            </w:pPr>
            <w:r w:rsidRPr="009B7347">
              <w:rPr>
                <w:sz w:val="20"/>
              </w:rPr>
              <w:t>«___»________________20</w:t>
            </w:r>
            <w:r w:rsidR="009B7347">
              <w:rPr>
                <w:sz w:val="20"/>
              </w:rPr>
              <w:t xml:space="preserve">26 </w:t>
            </w:r>
            <w:r w:rsidRPr="009B7347">
              <w:rPr>
                <w:sz w:val="20"/>
              </w:rPr>
              <w:t>г.</w:t>
            </w:r>
          </w:p>
        </w:tc>
      </w:tr>
    </w:tbl>
    <w:p w:rsidR="00D54B8E" w:rsidRPr="009B7347" w:rsidRDefault="00D54B8E">
      <w:pPr>
        <w:pStyle w:val="LBBodyText1"/>
        <w:jc w:val="center"/>
        <w:rPr>
          <w:sz w:val="20"/>
        </w:rPr>
      </w:pPr>
    </w:p>
    <w:sectPr w:rsidR="00D54B8E" w:rsidRPr="009B7347">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78B" w:rsidRDefault="0075478B" w:rsidP="00877513">
      <w:r>
        <w:separator/>
      </w:r>
    </w:p>
    <w:p w:rsidR="0075478B" w:rsidRDefault="0075478B"/>
  </w:endnote>
  <w:endnote w:type="continuationSeparator" w:id="0">
    <w:p w:rsidR="0075478B" w:rsidRDefault="0075478B" w:rsidP="00877513">
      <w:r>
        <w:continuationSeparator/>
      </w:r>
    </w:p>
    <w:p w:rsidR="0075478B" w:rsidRDefault="00754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D54B8E">
    <w:pPr>
      <w:pStyle w:val="a7"/>
    </w:pPr>
  </w:p>
  <w:p w:rsidR="00D54B8E" w:rsidRDefault="00D54B8E"/>
  <w:p w:rsidR="00D54B8E" w:rsidRDefault="00D54B8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006EC4">
    <w:pPr>
      <w:pStyle w:val="a7"/>
      <w:jc w:val="center"/>
    </w:pPr>
    <w:r>
      <w:fldChar w:fldCharType="begin"/>
    </w:r>
    <w:r>
      <w:instrText>PAGE \* "Arabic"</w:instrText>
    </w:r>
    <w:r>
      <w:fldChar w:fldCharType="separate"/>
    </w:r>
    <w:r w:rsidR="009C3029">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78B" w:rsidRDefault="0075478B" w:rsidP="00877513">
      <w:r>
        <w:separator/>
      </w:r>
    </w:p>
  </w:footnote>
  <w:footnote w:type="continuationSeparator" w:id="0">
    <w:p w:rsidR="0075478B" w:rsidRDefault="0075478B" w:rsidP="00877513">
      <w:r>
        <w:continuationSeparator/>
      </w:r>
    </w:p>
    <w:p w:rsidR="0075478B" w:rsidRDefault="0075478B"/>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 xml:space="preserve">кт </w:t>
      </w:r>
      <w:r w:rsidR="000C588C" w:rsidRPr="00C601A4">
        <w:rPr>
          <w:sz w:val="18"/>
          <w:szCs w:val="18"/>
        </w:rPr>
        <w:t>в сл</w:t>
      </w:r>
      <w:proofErr w:type="gramEnd"/>
      <w:r w:rsidR="000C588C" w:rsidRPr="00C601A4">
        <w:rPr>
          <w:sz w:val="18"/>
          <w:szCs w:val="18"/>
        </w:rPr>
        <w:t xml:space="preserve">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0C588C" w:rsidRPr="00C601A4">
        <w:rPr>
          <w:sz w:val="18"/>
          <w:szCs w:val="18"/>
        </w:rPr>
        <w:t xml:space="preserve">Выбирается 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 xml:space="preserve">кт </w:t>
      </w:r>
      <w:r w:rsidR="000C588C" w:rsidRPr="00C601A4">
        <w:rPr>
          <w:sz w:val="18"/>
          <w:szCs w:val="18"/>
        </w:rPr>
        <w:t>в сл</w:t>
      </w:r>
      <w:proofErr w:type="gramEnd"/>
      <w:r w:rsidR="000C588C" w:rsidRPr="00C601A4">
        <w:rPr>
          <w:sz w:val="18"/>
          <w:szCs w:val="18"/>
        </w:rPr>
        <w:t xml:space="preserve">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10">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D54B8E">
    <w:pPr>
      <w:pStyle w:val="a5"/>
    </w:pPr>
  </w:p>
  <w:p w:rsidR="00D54B8E" w:rsidRDefault="00D54B8E"/>
  <w:p w:rsidR="00D54B8E" w:rsidRDefault="00D54B8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006EC4">
    <w:pPr>
      <w:pStyle w:val="a5"/>
      <w:jc w:val="right"/>
      <w:rPr>
        <w:sz w:val="16"/>
      </w:rPr>
    </w:pPr>
    <w:r>
      <w:rPr>
        <w:sz w:val="16"/>
      </w:rPr>
      <w:t xml:space="preserve">Документ создан в подсистеме АИСГЗ ЛО </w:t>
    </w:r>
  </w:p>
  <w:p w:rsidR="00D54B8E" w:rsidRDefault="00006EC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EF5C646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1268628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783AA704"/>
    <w:lvl w:ilvl="0" w:tplc="AE100BAE">
      <w:start w:val="1"/>
      <w:numFmt w:val="decimal"/>
      <w:pStyle w:val="LBArabic1"/>
      <w:lvlText w:val="(%1)"/>
      <w:lvlJc w:val="left"/>
      <w:pPr>
        <w:tabs>
          <w:tab w:val="num" w:pos="720"/>
        </w:tabs>
        <w:ind w:left="720" w:hanging="720"/>
      </w:pPr>
    </w:lvl>
    <w:lvl w:ilvl="1" w:tplc="87B22B56">
      <w:start w:val="1"/>
      <w:numFmt w:val="lowerLetter"/>
      <w:lvlText w:val="%2."/>
      <w:lvlJc w:val="left"/>
      <w:pPr>
        <w:tabs>
          <w:tab w:val="num" w:pos="1440"/>
        </w:tabs>
        <w:ind w:left="1440" w:hanging="360"/>
      </w:pPr>
    </w:lvl>
    <w:lvl w:ilvl="2" w:tplc="035A01E8">
      <w:start w:val="1"/>
      <w:numFmt w:val="lowerRoman"/>
      <w:lvlText w:val="%3."/>
      <w:lvlJc w:val="right"/>
      <w:pPr>
        <w:tabs>
          <w:tab w:val="num" w:pos="2160"/>
        </w:tabs>
        <w:ind w:left="2160" w:hanging="180"/>
      </w:pPr>
    </w:lvl>
    <w:lvl w:ilvl="3" w:tplc="8314FEBA">
      <w:start w:val="1"/>
      <w:numFmt w:val="decimal"/>
      <w:lvlText w:val="%4."/>
      <w:lvlJc w:val="left"/>
      <w:pPr>
        <w:tabs>
          <w:tab w:val="num" w:pos="2880"/>
        </w:tabs>
        <w:ind w:left="2880" w:hanging="360"/>
      </w:pPr>
    </w:lvl>
    <w:lvl w:ilvl="4" w:tplc="C18C8DB0">
      <w:start w:val="1"/>
      <w:numFmt w:val="lowerLetter"/>
      <w:lvlText w:val="%5."/>
      <w:lvlJc w:val="left"/>
      <w:pPr>
        <w:tabs>
          <w:tab w:val="num" w:pos="3600"/>
        </w:tabs>
        <w:ind w:left="3600" w:hanging="360"/>
      </w:pPr>
    </w:lvl>
    <w:lvl w:ilvl="5" w:tplc="2B248E58">
      <w:start w:val="1"/>
      <w:numFmt w:val="lowerRoman"/>
      <w:lvlText w:val="%6."/>
      <w:lvlJc w:val="right"/>
      <w:pPr>
        <w:tabs>
          <w:tab w:val="num" w:pos="4320"/>
        </w:tabs>
        <w:ind w:left="4320" w:hanging="180"/>
      </w:pPr>
    </w:lvl>
    <w:lvl w:ilvl="6" w:tplc="4F5CF316">
      <w:start w:val="1"/>
      <w:numFmt w:val="decimal"/>
      <w:lvlText w:val="%7."/>
      <w:lvlJc w:val="left"/>
      <w:pPr>
        <w:tabs>
          <w:tab w:val="num" w:pos="5040"/>
        </w:tabs>
        <w:ind w:left="5040" w:hanging="360"/>
      </w:pPr>
    </w:lvl>
    <w:lvl w:ilvl="7" w:tplc="251AD2F2">
      <w:start w:val="1"/>
      <w:numFmt w:val="lowerLetter"/>
      <w:lvlText w:val="%8."/>
      <w:lvlJc w:val="left"/>
      <w:pPr>
        <w:tabs>
          <w:tab w:val="num" w:pos="5760"/>
        </w:tabs>
        <w:ind w:left="5760" w:hanging="360"/>
      </w:pPr>
    </w:lvl>
    <w:lvl w:ilvl="8" w:tplc="3F5E4D7E">
      <w:start w:val="1"/>
      <w:numFmt w:val="lowerRoman"/>
      <w:lvlText w:val="%9."/>
      <w:lvlJc w:val="right"/>
      <w:pPr>
        <w:tabs>
          <w:tab w:val="num" w:pos="6480"/>
        </w:tabs>
        <w:ind w:left="6480" w:hanging="180"/>
      </w:pPr>
    </w:lvl>
  </w:abstractNum>
  <w:abstractNum w:abstractNumId="3">
    <w:nsid w:val="82D37A09"/>
    <w:multiLevelType w:val="multilevel"/>
    <w:tmpl w:val="293A17E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4A6465D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22A4607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B528661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8632C9D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B950C6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B19C2DC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11C2822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B972C0A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C290AC5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42FE8E6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9192287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7A06ACA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ADFC3B3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DFD22C4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021EAE4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A4F0091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2FF4F52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676E422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6724574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6B4A963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68B8B5E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32C2AC4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5A68C40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DBEA48C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EC008070"/>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AFA6E17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A036CE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975C0D7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2220D9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C72673D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80C2F3B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4BE26C4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48EAC55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CBA4D8D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52C4A0D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C98ECFF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4B3214C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7346A72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EB8C009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A810F81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470C2EF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234C975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ED0C7D9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E1D0AD3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A800A3F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BAE2273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DAAED4A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AEB856D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B316D4"/>
    <w:multiLevelType w:val="multilevel"/>
    <w:tmpl w:val="799E03E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7609FA1"/>
    <w:multiLevelType w:val="multilevel"/>
    <w:tmpl w:val="7D4091A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98A6693"/>
    <w:multiLevelType w:val="multilevel"/>
    <w:tmpl w:val="1C1CAF3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B556B89"/>
    <w:multiLevelType w:val="multilevel"/>
    <w:tmpl w:val="B512EBD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nsid w:val="3CA1B9B0"/>
    <w:multiLevelType w:val="multilevel"/>
    <w:tmpl w:val="C458DA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nsid w:val="3D46CA2B"/>
    <w:multiLevelType w:val="multilevel"/>
    <w:tmpl w:val="C9E8445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440D6FAA"/>
    <w:multiLevelType w:val="multilevel"/>
    <w:tmpl w:val="24E0EEE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4527A2D8"/>
    <w:multiLevelType w:val="multilevel"/>
    <w:tmpl w:val="F2044BB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48685EC2"/>
    <w:multiLevelType w:val="multilevel"/>
    <w:tmpl w:val="B57271F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CE7EF35"/>
    <w:multiLevelType w:val="multilevel"/>
    <w:tmpl w:val="FA6EE6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2952EF7"/>
    <w:multiLevelType w:val="multilevel"/>
    <w:tmpl w:val="056C6CE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136C05F"/>
    <w:multiLevelType w:val="multilevel"/>
    <w:tmpl w:val="6DEEA20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4">
    <w:nsid w:val="681B28CE"/>
    <w:multiLevelType w:val="multilevel"/>
    <w:tmpl w:val="6A60777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83B3AE9"/>
    <w:multiLevelType w:val="multilevel"/>
    <w:tmpl w:val="928C67F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E7145D3"/>
    <w:multiLevelType w:val="multilevel"/>
    <w:tmpl w:val="BD32C4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33D2A0D"/>
    <w:multiLevelType w:val="multilevel"/>
    <w:tmpl w:val="FC14215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8">
    <w:nsid w:val="7443CEEB"/>
    <w:multiLevelType w:val="singleLevel"/>
    <w:tmpl w:val="F71801D4"/>
    <w:lvl w:ilvl="0">
      <w:start w:val="1"/>
      <w:numFmt w:val="decimal"/>
      <w:pStyle w:val="30"/>
      <w:lvlText w:val="%1."/>
      <w:lvlJc w:val="left"/>
      <w:pPr>
        <w:tabs>
          <w:tab w:val="num" w:pos="360"/>
        </w:tabs>
        <w:ind w:left="360" w:hanging="360"/>
      </w:pPr>
    </w:lvl>
  </w:abstractNum>
  <w:abstractNum w:abstractNumId="69">
    <w:nsid w:val="77808F5F"/>
    <w:multiLevelType w:val="multilevel"/>
    <w:tmpl w:val="7660C70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E071A0F"/>
    <w:multiLevelType w:val="multilevel"/>
    <w:tmpl w:val="4FE6872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CF4BA1"/>
    <w:multiLevelType w:val="multilevel"/>
    <w:tmpl w:val="34FC227E"/>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0"/>
  </w:num>
  <w:num w:numId="3">
    <w:abstractNumId w:val="43"/>
  </w:num>
  <w:num w:numId="4">
    <w:abstractNumId w:val="25"/>
  </w:num>
  <w:num w:numId="5">
    <w:abstractNumId w:val="32"/>
  </w:num>
  <w:num w:numId="6">
    <w:abstractNumId w:val="67"/>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1"/>
  </w:num>
  <w:num w:numId="15">
    <w:abstractNumId w:val="63"/>
  </w:num>
  <w:num w:numId="16">
    <w:abstractNumId w:val="54"/>
  </w:num>
  <w:num w:numId="17">
    <w:abstractNumId w:val="46"/>
  </w:num>
  <w:num w:numId="18">
    <w:abstractNumId w:val="65"/>
  </w:num>
  <w:num w:numId="19">
    <w:abstractNumId w:val="7"/>
  </w:num>
  <w:num w:numId="20">
    <w:abstractNumId w:val="9"/>
  </w:num>
  <w:num w:numId="21">
    <w:abstractNumId w:val="71"/>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69"/>
  </w:num>
  <w:num w:numId="26">
    <w:abstractNumId w:val="20"/>
  </w:num>
  <w:num w:numId="27">
    <w:abstractNumId w:val="70"/>
  </w:num>
  <w:num w:numId="28">
    <w:abstractNumId w:val="37"/>
  </w:num>
  <w:num w:numId="29">
    <w:abstractNumId w:val="55"/>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7"/>
  </w:num>
  <w:num w:numId="41">
    <w:abstractNumId w:val="66"/>
  </w:num>
  <w:num w:numId="42">
    <w:abstractNumId w:val="13"/>
  </w:num>
  <w:num w:numId="43">
    <w:abstractNumId w:val="21"/>
  </w:num>
  <w:num w:numId="44">
    <w:abstractNumId w:val="62"/>
  </w:num>
  <w:num w:numId="45">
    <w:abstractNumId w:val="6"/>
  </w:num>
  <w:num w:numId="46">
    <w:abstractNumId w:val="49"/>
  </w:num>
  <w:num w:numId="47">
    <w:abstractNumId w:val="48"/>
  </w:num>
  <w:num w:numId="48">
    <w:abstractNumId w:val="64"/>
  </w:num>
  <w:num w:numId="49">
    <w:abstractNumId w:val="56"/>
  </w:num>
  <w:num w:numId="50">
    <w:abstractNumId w:val="58"/>
  </w:num>
  <w:num w:numId="51">
    <w:abstractNumId w:val="1"/>
  </w:num>
  <w:num w:numId="52">
    <w:abstractNumId w:val="34"/>
  </w:num>
  <w:num w:numId="53">
    <w:abstractNumId w:val="52"/>
  </w:num>
  <w:num w:numId="54">
    <w:abstractNumId w:val="3"/>
  </w:num>
  <w:num w:numId="55">
    <w:abstractNumId w:val="53"/>
  </w:num>
  <w:num w:numId="56">
    <w:abstractNumId w:val="45"/>
  </w:num>
  <w:num w:numId="57">
    <w:abstractNumId w:val="19"/>
  </w:num>
  <w:num w:numId="58">
    <w:abstractNumId w:val="59"/>
  </w:num>
  <w:num w:numId="59">
    <w:abstractNumId w:val="47"/>
  </w:num>
  <w:num w:numId="60">
    <w:abstractNumId w:val="61"/>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68"/>
  </w:num>
  <w:num w:numId="70">
    <w:abstractNumId w:val="11"/>
  </w:num>
  <w:num w:numId="71">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06EC4"/>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84D"/>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BCB"/>
    <w:rsid w:val="00273E51"/>
    <w:rsid w:val="00274D63"/>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0C99"/>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420"/>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478B"/>
    <w:rsid w:val="00757666"/>
    <w:rsid w:val="00757A19"/>
    <w:rsid w:val="00757E99"/>
    <w:rsid w:val="00760100"/>
    <w:rsid w:val="007603A0"/>
    <w:rsid w:val="007604C2"/>
    <w:rsid w:val="00761D10"/>
    <w:rsid w:val="007634CD"/>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6CBF"/>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219F"/>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B7347"/>
    <w:rsid w:val="009C031A"/>
    <w:rsid w:val="009C0C05"/>
    <w:rsid w:val="009C0C6D"/>
    <w:rsid w:val="009C1D9D"/>
    <w:rsid w:val="009C3029"/>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BF7626"/>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4B8E"/>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8695753">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546C0-1478-403C-91ED-751395ECE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5843</Words>
  <Characters>33311</Characters>
  <Application>Microsoft Office Word</Application>
  <DocSecurity>0</DocSecurity>
  <Lines>277</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cp:revision>
  <cp:lastPrinted>2014-05-26T14:27:00Z</cp:lastPrinted>
  <dcterms:created xsi:type="dcterms:W3CDTF">2026-10-23T12:39:00Z</dcterms:created>
  <dcterms:modified xsi:type="dcterms:W3CDTF">2026-10-23T12:40:00Z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81">
          <w:boolean>true</w:boolean>
        </w:value>
        <w:value w:id="82">
          <w:boolean>false</w:boolean>
        </w:value>
        <w:value w:id="83">
          <w:boolean>false</w:boolean>
        </w:value>
        <w:value w:id="107">
          <w:boolean>false</w:boolean>
        </w:value>
        <w:value w:id="108">
          <w:boolean>true</w:boolean>
        </w:value>
        <w:value w:id="144">
          <w:boolean>false</w:boolean>
        </w:value>
        <w:value w:id="145">
          <w:boolean>true</w:boolean>
        </w:value>
        <w:value w:id="184">
          <w:text xml:space="preserve">г.Пикалево</w:text>
        </w:value>
        <w:value w:id="186">
          <w:text xml:space="preserve">262470100371247150100100010000000244</w:text>
        </w:value>
        <w:value w:id="187">
          <w:number>3</w:number>
        </w:value>
        <w:value w:id="188">
          <w:text xml:space="preserve">п.4 ч.1 ст.93</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w:text>
        </w:value>
        <w:value w:id="204">
          <w:text xml:space="preserve">7-81366-63224/7-81366-63143</w:text>
        </w:value>
        <w:value w:id="205">
          <w:text xml:space="preserve">dd-anisimovo@yandex.ru</w:text>
        </w:value>
        <w:value w:id="247">
          <w:number>9850.37</w:number>
        </w:value>
        <w:value w:id="299">
          <w:number>5</w:number>
          <w:unit xml:space="preserve">рабочих дней</w:unit>
        </w:value>
        <w:value w:id="304">
          <w:number>20</w:number>
        </w:value>
        <w:value w:id="316">
          <w:number>0</w:number>
        </w:value>
        <w:value w:id="317">
          <w:number>0</w:number>
        </w:value>
        <w:value w:id="318">
          <w:number>5</w:number>
        </w:value>
        <w:value w:id="320">
          <w:text xml:space="preserve">8</w:text>
        </w:value>
        <w:value w:id="322">
          <w:text xml:space="preserve">Арбитражный суд по г.Санкт-Петербургу и Ленинградской области</w:text>
        </w:value>
        <w:value w:id="324">
          <w:dataset>
            <w:rows>
              <w:row/>
            </w:rows>
          </w:dataset>
        </w:value>
        <w:value w:id="338">
          <w:dataset>
            <w:rows>
              <w:row>
                <w:value w:id="339">
                  <w:number>1</w:number>
                </w:value>
                <w:value w:id="340">
                  <w:text xml:space="preserve">Оказание услуг по обязательному страхованию гражданской ответственности владельцев транспортных средств (ОСАГО).</w:text>
                </w:value>
                <w:value w:id="341">
                  <w:text xml:space="preserve">Условная единица</w:text>
                </w:value>
                <w:value w:id="342">
                  <w:number>1</w:number>
                </w:value>
                <w:value w:id="343">
                  <w:number>9850.37</w:number>
                </w:value>
                <w:value w:id="344">
                  <w:number>9850.37</w:number>
                </w:value>
                <w:value w:id="2744">
                  <w:text xml:space="preserve">651221000</w:text>
                </w:value>
                <w:value w:id="2783">
                  <w:text xml:space="preserve"/>
                </w:value>
              </w:row>
            </w:rows>
          </w:dataset>
        </w:value>
        <w:value w:id="469">
          <w:boolean>false</w:boolean>
        </w:value>
        <w:value w:id="505">
          <w:text xml:space="preserve">Оказание услуг по обязательному страхованию гражданской ответственности владельцев транспортных средств (ОСАГО).</w:text>
        </w:value>
        <w:value w:id="552">
          <w:dataset>
            <w:rows>
              <w:row/>
            </w:rows>
          </w:dataset>
        </w:value>
        <w:value w:id="591">
          <w:boolean>false</w:boolean>
        </w:value>
        <w:value w:id="592">
          <w:boolean>true</w:boolean>
        </w:value>
        <w:value w:id="752">
          <w:number>9850.37</w:number>
        </w:value>
        <w:value w:id="753">
          <w:number>0</w:number>
        </w:value>
        <w:value w:id="771">
          <w:dataset>
            <w:rows>
              <w:row/>
            </w:rows>
          </w:dataset>
        </w:value>
        <w:value w:id="789">
          <w:boolean>true</w:boolean>
        </w:value>
        <w:value w:id="790">
          <w:dataset>
            <w:rows>
              <w:row>
                <w:value w:id="807">
                  <w:text xml:space="preserve">ГБУ ЛО "ПИКАЛЕВСКИЙ РЕСУРСНЫЙ ЦЕНТР"</w:text>
                </w:value>
                <w:value w:id="3076">
                  <w:dataset>
                    <w:rows>
                      <w:row>
                        <w:value w:id="791">
                          <w:text xml:space="preserve">Оказание услуг по обязательному страхованию гражданской ответственности владельцев транспортных средств (ОСАГО).</w:text>
                        </w:value>
                        <w:value w:id="804">
                          <w:text xml:space="preserve">187602, Ленинградская область, Бокситогорский р-н, г Пикалево, мкр 1-Й, д. 20</w:text>
                        </w:value>
                        <w:value w:id="808">
                          <w:text xml:space="preserve">Условная единица</w:text>
                        </w:value>
                        <w:value w:id="809">
                          <w:number>1</w:number>
                        </w:value>
                        <w:value w:id="991">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2303328</w:text>
        </w:value>
        <w:value w:id="2648">
          <w:text xml:space="preserve">Тимофеева Екатерина Ивановна</w:text>
        </w:value>
        <w:value w:id="2649">
          <w:text xml:space="preserve">гл</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И.о.директора ГБУ ЛО "Пикалевский ресурсный центр"</w:text>
        </w:value>
        <w:value w:id="2913">
          <w:text xml:space="preserve">Николаева И.А.</w:text>
        </w:value>
        <w:value w:id="2929">
          <w:dataset>
            <w:rows>
              <w:row>
                <w:value w:id="2920">
                  <w:text xml:space="preserve">Средства бюджетных учреждений</w:text>
                </w:value>
                <w:value w:id="2926">
                  <w:dataset>
                    <w:rows>
                      <w:row>
                        <w:value w:id="2927">
                          <w:text xml:space="preserve">2026</w:text>
                        </w:value>
                        <w:value w:id="2928">
                          <w:number>9850.37</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value w:id="3300">
          <w:boolean>true</w:boolean>
        </w:value>
        <w:value w:id="3301">
          <w:boolean>false</w:boolean>
        </w:value>
      </w:row>
    </w:rows>
  </w:dataset>
</w:structure>
</file>