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6100" w:rsidRPr="00025D89" w:rsidRDefault="00AB7CAB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№ </w:t>
      </w:r>
      <w:r w:rsidR="004F74F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___________________________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 Всеволожск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ab/>
      </w:r>
      <w:r w:rsidR="004F74F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    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</w:t>
      </w:r>
      <w:r w:rsidR="004F74F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       «____»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="004F74F7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______________</w:t>
      </w:r>
      <w:r w:rsidR="00BE3978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202</w:t>
      </w:r>
      <w:r w:rsidR="00EA751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6</w:t>
      </w:r>
      <w:r w:rsidR="00F91742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  <w:t>г.</w:t>
      </w:r>
    </w:p>
    <w:p w:rsidR="00025D89" w:rsidRPr="00025D89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ru-RU"/>
        </w:rPr>
      </w:pP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708"/>
        <w:jc w:val="both"/>
        <w:textAlignment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Администрация </w:t>
      </w:r>
      <w:r w:rsidR="00696378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Всеволожского муниципального района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Ленинградской</w:t>
      </w:r>
      <w:r w:rsidR="0096280E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области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,</w:t>
      </w:r>
      <w:r w:rsidR="008458A5" w:rsidRPr="000E6D3C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="000E6D3C" w:rsidRPr="000E6D3C">
        <w:rPr>
          <w:rFonts w:ascii="Times New Roman" w:eastAsia="Times New Roman" w:hAnsi="Times New Roman"/>
          <w:sz w:val="24"/>
          <w:szCs w:val="24"/>
          <w:lang w:eastAsia="ru-RU"/>
        </w:rPr>
        <w:t>в лице заместителя главы администрации по безопасности и правопорядку администрации Всеволожского муниципального района Ленинградской области Агашкина Виктора Петровича, действующего на основании доверенности от 12.03.2026 №42/1.0-22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именуемая в дальнейшем «Заказчик» </w:t>
      </w:r>
      <w:r w:rsidR="0096280E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 </w:t>
      </w:r>
      <w:r w:rsidR="004F74F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_____</w:t>
      </w:r>
      <w:r w:rsidRPr="000E6D3C">
        <w:rPr>
          <w:rFonts w:ascii="Times New Roman" w:eastAsia="Calibri" w:hAnsi="Times New Roman" w:cs="Times New Roman"/>
          <w:sz w:val="24"/>
          <w:szCs w:val="24"/>
        </w:rPr>
        <w:t>, в</w:t>
      </w:r>
      <w:r w:rsidR="001D72D3" w:rsidRPr="000E6D3C">
        <w:rPr>
          <w:rFonts w:ascii="Times New Roman" w:eastAsia="Calibri" w:hAnsi="Times New Roman" w:cs="Times New Roman"/>
          <w:sz w:val="24"/>
          <w:szCs w:val="24"/>
        </w:rPr>
        <w:t xml:space="preserve"> лице</w:t>
      </w:r>
      <w:r w:rsidR="004F74F7">
        <w:rPr>
          <w:rFonts w:ascii="Times New Roman" w:eastAsia="Times New Roman" w:hAnsi="Times New Roman" w:cs="Times New Roman"/>
          <w:kern w:val="2"/>
          <w:sz w:val="24"/>
          <w:szCs w:val="24"/>
          <w:lang w:eastAsia="ru-RU" w:bidi="hi-IN"/>
        </w:rPr>
        <w:t>____</w:t>
      </w:r>
      <w:r w:rsidRPr="000E6D3C">
        <w:rPr>
          <w:rFonts w:ascii="Times New Roman" w:eastAsia="Calibri" w:hAnsi="Times New Roman" w:cs="Times New Roman"/>
          <w:sz w:val="24"/>
          <w:szCs w:val="24"/>
        </w:rPr>
        <w:t>, действующе</w:t>
      </w:r>
      <w:r w:rsidR="00CB70F0" w:rsidRPr="000E6D3C">
        <w:rPr>
          <w:rFonts w:ascii="Times New Roman" w:eastAsia="Calibri" w:hAnsi="Times New Roman" w:cs="Times New Roman"/>
          <w:sz w:val="24"/>
          <w:szCs w:val="24"/>
        </w:rPr>
        <w:t>го</w:t>
      </w:r>
      <w:r w:rsidRPr="000E6D3C">
        <w:rPr>
          <w:rFonts w:ascii="Times New Roman" w:eastAsia="Calibri" w:hAnsi="Times New Roman" w:cs="Times New Roman"/>
          <w:sz w:val="24"/>
          <w:szCs w:val="24"/>
        </w:rPr>
        <w:t xml:space="preserve"> на основании</w:t>
      </w:r>
      <w:r w:rsidR="004F74F7">
        <w:rPr>
          <w:rFonts w:ascii="Times New Roman" w:eastAsia="Calibri" w:hAnsi="Times New Roman" w:cs="Times New Roman"/>
          <w:sz w:val="24"/>
          <w:szCs w:val="24"/>
        </w:rPr>
        <w:t>___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, </w:t>
      </w:r>
      <w:r w:rsidR="007C6FBB" w:rsidRPr="000E6D3C">
        <w:rPr>
          <w:rFonts w:ascii="Times New Roman" w:eastAsia="Times New Roman" w:hAnsi="Times New Roman"/>
          <w:spacing w:val="-2"/>
          <w:sz w:val="24"/>
          <w:szCs w:val="24"/>
          <w:lang w:eastAsia="ru-RU"/>
        </w:rPr>
        <w:t xml:space="preserve">именуемое в дальнейшем  «Исполнитель», 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совместно именуемые «Стороны», на </w:t>
      </w:r>
      <w:r w:rsidR="00E71803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основании п</w:t>
      </w:r>
      <w:r w:rsidR="005F6AFC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ункта 4 части 1 статьи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93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0E6D3C">
          <w:rPr>
            <w:rFonts w:ascii="Times New Roman" w:eastAsia="Times New Roman" w:hAnsi="Times New Roman" w:cs="Times New Roman"/>
            <w:spacing w:val="-2"/>
            <w:sz w:val="24"/>
            <w:szCs w:val="24"/>
            <w:lang w:eastAsia="ru-RU"/>
          </w:rPr>
          <w:t>2013 г</w:t>
        </w:r>
      </w:smartTag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заключили настоящий </w:t>
      </w:r>
      <w:r w:rsidR="00AB7CAB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о нижеследующем:</w:t>
      </w: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567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widowControl w:val="0"/>
        <w:numPr>
          <w:ilvl w:val="0"/>
          <w:numId w:val="1"/>
        </w:numPr>
        <w:suppressAutoHyphens/>
        <w:spacing w:after="0" w:line="240" w:lineRule="auto"/>
        <w:ind w:right="283"/>
        <w:jc w:val="center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 xml:space="preserve">ПРЕДМЕТ </w:t>
      </w:r>
      <w:r w:rsidR="00AB7CAB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ДОГОВОР</w:t>
      </w:r>
      <w:r w:rsidRPr="00025D8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</w:rPr>
        <w:t>А</w:t>
      </w:r>
    </w:p>
    <w:p w:rsidR="00025D89" w:rsidRPr="000E6D3C" w:rsidRDefault="00025D89" w:rsidP="009D0672">
      <w:pPr>
        <w:numPr>
          <w:ilvl w:val="1"/>
          <w:numId w:val="2"/>
        </w:numPr>
        <w:shd w:val="clear" w:color="auto" w:fill="FFFFFF"/>
        <w:spacing w:after="0" w:line="240" w:lineRule="auto"/>
        <w:ind w:left="142" w:right="283"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Исполнитель </w:t>
      </w:r>
      <w:r w:rsidRPr="00EC54E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обязуется оказать услуги</w:t>
      </w:r>
      <w:r w:rsidR="00C1591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0E6D3C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по </w:t>
      </w:r>
      <w:r w:rsidR="00E5749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проведению технического освидетельствования оборудования</w:t>
      </w:r>
      <w:r w:rsidR="004F74F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F51812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 </w:t>
      </w:r>
      <w:r w:rsidR="00540AF6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Описанием объекта закупки</w:t>
      </w:r>
      <w:r w:rsidR="00F51812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(Приложение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), являющ</w:t>
      </w:r>
      <w:r w:rsidR="00540AF6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им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ся неотъемлемой частью настоящего </w:t>
      </w:r>
      <w:r w:rsidR="00AB7CAB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а, а Заказчик обязуется принять результат услуг и обеспечить оплату услуг в соответствии с условиями </w:t>
      </w:r>
      <w:r w:rsidR="00AB7CAB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а.</w:t>
      </w:r>
    </w:p>
    <w:p w:rsidR="00025D89" w:rsidRPr="00C917AA" w:rsidRDefault="00025D89" w:rsidP="009D0672">
      <w:pPr>
        <w:numPr>
          <w:ilvl w:val="1"/>
          <w:numId w:val="2"/>
        </w:numPr>
        <w:spacing w:after="0" w:line="276" w:lineRule="auto"/>
        <w:ind w:left="142" w:right="283" w:firstLine="567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Срок оказания услуг: </w:t>
      </w:r>
      <w:r w:rsidR="006E5BDB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в течение</w:t>
      </w:r>
      <w:r w:rsidR="00E57498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20</w:t>
      </w:r>
      <w:r w:rsidR="000E6D3C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="004F74F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календарных</w:t>
      </w:r>
      <w:r w:rsidR="000E6D3C" w:rsidRPr="000E6D3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дней с даты заключения Договора.</w:t>
      </w:r>
    </w:p>
    <w:p w:rsidR="00EC54EA" w:rsidRDefault="00F23124" w:rsidP="009D0672">
      <w:pPr>
        <w:autoSpaceDE w:val="0"/>
        <w:autoSpaceDN w:val="0"/>
        <w:adjustRightInd w:val="0"/>
        <w:spacing w:after="0" w:line="240" w:lineRule="auto"/>
        <w:ind w:left="142" w:right="283" w:firstLine="567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1.3.</w:t>
      </w:r>
      <w:r w:rsidR="00025D89" w:rsidRPr="00C917AA">
        <w:rPr>
          <w:rFonts w:ascii="Times New Roman" w:eastAsia="Calibri" w:hAnsi="Times New Roman" w:cs="Times New Roman"/>
          <w:sz w:val="24"/>
          <w:szCs w:val="24"/>
        </w:rPr>
        <w:t xml:space="preserve">Место оказания услуг: </w:t>
      </w:r>
      <w:r w:rsidR="001633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188640,</w:t>
      </w:r>
      <w:r w:rsidR="000E6D3C" w:rsidRPr="000E6D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Ленинградская область. г. Всеволожск, Колтушское шоссе</w:t>
      </w:r>
      <w:r w:rsidR="0016336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0E6D3C" w:rsidRPr="000E6D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д. 138.</w:t>
      </w:r>
    </w:p>
    <w:p w:rsidR="00B5211E" w:rsidRPr="00C917AA" w:rsidRDefault="00B5211E" w:rsidP="0074163F">
      <w:pPr>
        <w:autoSpaceDE w:val="0"/>
        <w:autoSpaceDN w:val="0"/>
        <w:adjustRightInd w:val="0"/>
        <w:spacing w:after="0" w:line="240" w:lineRule="auto"/>
        <w:ind w:right="283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C917AA" w:rsidRDefault="00025D89" w:rsidP="0074163F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83" w:firstLine="720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 xml:space="preserve">2. ЦЕНА </w:t>
      </w:r>
      <w:r w:rsidR="00AB7CAB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ДОГОВОР</w:t>
      </w:r>
      <w:r w:rsidRPr="00C917AA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А и порядок расчетов</w:t>
      </w:r>
    </w:p>
    <w:p w:rsidR="00025D89" w:rsidRPr="00953897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C917AA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2.1. </w:t>
      </w:r>
      <w:r w:rsidRPr="00953897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а составляет </w:t>
      </w:r>
      <w:r w:rsidR="004F74F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(</w:t>
      </w:r>
      <w:r w:rsidR="004F74F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____</w:t>
      </w:r>
      <w:r w:rsidR="00540AF6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)</w:t>
      </w:r>
      <w:r w:rsidR="00270730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527A2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рубля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4F74F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__</w:t>
      </w:r>
      <w:r w:rsidR="00540AF6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копеек.</w:t>
      </w:r>
      <w:r w:rsidRPr="00953897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</w:t>
      </w:r>
      <w:r w:rsidR="00527A2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НДС</w:t>
      </w:r>
      <w:r w:rsidR="00F97AEC" w:rsidRPr="00527A2E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.</w:t>
      </w:r>
    </w:p>
    <w:p w:rsidR="008607BF" w:rsidRPr="000E6D3C" w:rsidRDefault="008607BF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/>
          <w:sz w:val="24"/>
          <w:szCs w:val="24"/>
          <w:lang w:val="ru" w:eastAsia="ru-RU"/>
        </w:rPr>
      </w:pPr>
      <w:r w:rsidRPr="000E6D3C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по </w:t>
      </w:r>
      <w:r w:rsidR="00AB7CAB" w:rsidRPr="000E6D3C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/>
          <w:sz w:val="24"/>
          <w:szCs w:val="24"/>
          <w:lang w:eastAsia="ru-RU"/>
        </w:rPr>
        <w:t>у производится за счет средств бюджета</w:t>
      </w:r>
      <w:r w:rsidRPr="000E6D3C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Всеволожск</w:t>
      </w:r>
      <w:r w:rsidR="006B5765" w:rsidRPr="000E6D3C">
        <w:rPr>
          <w:rFonts w:ascii="Times New Roman" w:eastAsia="Times New Roman" w:hAnsi="Times New Roman"/>
          <w:sz w:val="24"/>
          <w:szCs w:val="24"/>
          <w:lang w:val="ru" w:eastAsia="ru-RU"/>
        </w:rPr>
        <w:t>ого муниципального</w:t>
      </w:r>
      <w:r w:rsidRPr="000E6D3C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район</w:t>
      </w:r>
      <w:r w:rsidR="006B5765" w:rsidRPr="000E6D3C">
        <w:rPr>
          <w:rFonts w:ascii="Times New Roman" w:eastAsia="Times New Roman" w:hAnsi="Times New Roman"/>
          <w:sz w:val="24"/>
          <w:szCs w:val="24"/>
          <w:lang w:val="ru" w:eastAsia="ru-RU"/>
        </w:rPr>
        <w:t>а</w:t>
      </w:r>
      <w:r w:rsidRPr="000E6D3C">
        <w:rPr>
          <w:rFonts w:ascii="Times New Roman" w:eastAsia="Times New Roman" w:hAnsi="Times New Roman"/>
          <w:sz w:val="24"/>
          <w:szCs w:val="24"/>
          <w:lang w:val="ru" w:eastAsia="ru-RU"/>
        </w:rPr>
        <w:t xml:space="preserve"> Ленинградской области.</w:t>
      </w:r>
    </w:p>
    <w:p w:rsidR="00025D89" w:rsidRPr="000E6D3C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2.2 Цена </w:t>
      </w:r>
      <w:r w:rsidR="00AB7CAB"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 является твердой и определяется н</w:t>
      </w:r>
      <w:r w:rsidR="00D92D74"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</w:t>
      </w:r>
      <w:r w:rsidR="003A2A32"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весь срок исполнения </w:t>
      </w:r>
      <w:r w:rsidR="00AB7CAB"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Договор</w:t>
      </w:r>
      <w:r w:rsidR="003A2A32" w:rsidRPr="000E6D3C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а.</w:t>
      </w:r>
    </w:p>
    <w:p w:rsidR="00EF0DF2" w:rsidRPr="000E6D3C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Цена </w:t>
      </w:r>
      <w:r w:rsidR="00AB7CAB" w:rsidRPr="000E6D3C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EF0DF2" w:rsidRPr="000E6D3C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="00136278" w:rsidRPr="000E6D3C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 производит оплату по </w:t>
      </w:r>
      <w:r w:rsidR="00AB7CAB" w:rsidRPr="000E6D3C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 w:rsidR="00136278" w:rsidRPr="000E6D3C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E23150" w:rsidRPr="000E6D3C">
        <w:rPr>
          <w:rFonts w:ascii="Times New Roman" w:eastAsia="Times New Roman" w:hAnsi="Times New Roman"/>
          <w:sz w:val="24"/>
          <w:szCs w:val="24"/>
          <w:lang w:eastAsia="ru-RU"/>
        </w:rPr>
        <w:t xml:space="preserve"> в срок</w:t>
      </w:r>
      <w:r w:rsidR="00136278" w:rsidRPr="000E6D3C">
        <w:rPr>
          <w:rFonts w:ascii="Times New Roman" w:eastAsia="Times New Roman" w:hAnsi="Times New Roman"/>
          <w:sz w:val="24"/>
          <w:szCs w:val="24"/>
          <w:lang w:eastAsia="ru-RU"/>
        </w:rPr>
        <w:t xml:space="preserve"> не более 10 рабочих дней с даты подписания Заказчиком документа о приемке (</w:t>
      </w:r>
      <w:r w:rsidR="00876DF5" w:rsidRPr="000E6D3C">
        <w:rPr>
          <w:rFonts w:ascii="Times New Roman" w:eastAsia="Times New Roman" w:hAnsi="Times New Roman"/>
          <w:sz w:val="24"/>
          <w:szCs w:val="24"/>
          <w:lang w:eastAsia="ru-RU"/>
        </w:rPr>
        <w:t xml:space="preserve">акта оказанных услуг, </w:t>
      </w:r>
      <w:r w:rsidR="00136278" w:rsidRPr="000E6D3C">
        <w:rPr>
          <w:rFonts w:ascii="Times New Roman" w:eastAsia="Times New Roman" w:hAnsi="Times New Roman"/>
          <w:sz w:val="24"/>
          <w:szCs w:val="24"/>
          <w:lang w:eastAsia="ru-RU"/>
        </w:rPr>
        <w:t>акта по ф.0510452 (составляет Заказчик)), счета, счета-фактуры (при необходимости), представленных Исполнителем Заказчику</w:t>
      </w:r>
      <w:r w:rsidR="00DF5507" w:rsidRPr="000E6D3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025D89" w:rsidRPr="000E6D3C" w:rsidRDefault="005763A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2.5</w:t>
      </w:r>
      <w:r w:rsidR="00025D89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Pr="000E6D3C" w:rsidRDefault="00E870E5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2.6</w:t>
      </w:r>
      <w:r w:rsidR="00025D89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. Авансирование не предусмотрено.</w:t>
      </w:r>
    </w:p>
    <w:p w:rsidR="00953897" w:rsidRPr="00025D89" w:rsidRDefault="00953897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autoSpaceDE w:val="0"/>
        <w:autoSpaceDN w:val="0"/>
        <w:adjustRightInd w:val="0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aps/>
          <w:color w:val="000000"/>
          <w:sz w:val="24"/>
          <w:szCs w:val="24"/>
          <w:lang w:eastAsia="ru-RU"/>
        </w:rPr>
        <w:t>3. Права и обязанности сторон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3.1. Заказчик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3.1.1. Требовать надлежащего исполнения услуг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3.1.3. Запрашивать информацию о ходе и состоянии исполнения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3.1.5. Отказаться от принятия и оплаты услуг, не соответствующих требованиям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3.2. Заказчик обязан:</w:t>
      </w:r>
    </w:p>
    <w:p w:rsid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3.2.1. Оплатить оказанные Исполнителем услуги на условиях настоящего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9D0672" w:rsidRPr="00025D89" w:rsidRDefault="009D0672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3.3. Исполнитель вправе: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3.3.1. Требовать подписания документов об исполнении им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от Заказчика.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3.3.2. Требовать оплаты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в случае надлежащего исполнения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у.</w:t>
      </w: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3.4. Исполнитель обязан:</w:t>
      </w:r>
    </w:p>
    <w:p w:rsidR="00025D89" w:rsidRP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Оказать предусмотренные настоящим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 услуги, в полном объеме в сроки,</w:t>
      </w:r>
      <w:r w:rsidR="00D964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указанные в п. 1.2 настоящего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025D89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 Оказывать услуги с соблюдением норм техники безопасности, охраны труда.</w:t>
      </w:r>
    </w:p>
    <w:p w:rsidR="00B5211E" w:rsidRPr="00025D89" w:rsidRDefault="00B5211E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5D89" w:rsidRPr="00025D89" w:rsidRDefault="00025D89" w:rsidP="0074163F">
      <w:pPr>
        <w:shd w:val="clear" w:color="auto" w:fill="FFFFFF"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4. ГАРАНТИИ КАЧЕСТВА</w:t>
      </w:r>
    </w:p>
    <w:p w:rsidR="00025D89" w:rsidRDefault="00025D89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4.1.</w:t>
      </w: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B5211E" w:rsidRPr="00025D89" w:rsidRDefault="00B5211E" w:rsidP="0074163F">
      <w:pPr>
        <w:widowControl w:val="0"/>
        <w:autoSpaceDE w:val="0"/>
        <w:autoSpaceDN w:val="0"/>
        <w:adjustRightInd w:val="0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ПРИЕМКА ОКАЗАННЫХ УСЛУГ.</w:t>
      </w:r>
    </w:p>
    <w:p w:rsid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5.1 Приемка оказанных услуг осуществляется Заказчиком в срок, указанный в п.1.2 </w:t>
      </w:r>
      <w:r w:rsidR="00AB7C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а.</w:t>
      </w:r>
    </w:p>
    <w:p w:rsidR="007801BA" w:rsidRDefault="007801BA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01B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5.2. Лицо, осуществляющее контроль исполнения обязательств, со стороны Заказчика - </w:t>
      </w:r>
      <w:r w:rsidR="000E6D3C" w:rsidRPr="000E6D3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Голубев Дмитрий Анатольевич. Контактный телефон 8 (813-70) 24-575 доб. 104.</w:t>
      </w:r>
    </w:p>
    <w:p w:rsidR="00B5211E" w:rsidRPr="00025D89" w:rsidRDefault="00B5211E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color w:val="000000"/>
          <w:kern w:val="32"/>
          <w:sz w:val="24"/>
          <w:szCs w:val="24"/>
          <w:lang w:eastAsia="ru-RU"/>
        </w:rPr>
        <w:t>6. ПОРЯДОК СДАЧИ-ПРИЕМКИ УСЛУГ</w:t>
      </w:r>
    </w:p>
    <w:p w:rsidR="00025D89" w:rsidRPr="004526C0" w:rsidRDefault="00025D89" w:rsidP="00741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подписанным Сторонами. </w:t>
      </w:r>
    </w:p>
    <w:p w:rsidR="00025D89" w:rsidRPr="00025D89" w:rsidRDefault="00025D89" w:rsidP="0074163F">
      <w:pPr>
        <w:widowControl w:val="0"/>
        <w:tabs>
          <w:tab w:val="num" w:pos="142"/>
          <w:tab w:val="num" w:pos="14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6.2. Основанием для оплаты оказанных услуг являются: акт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подписанный Сторонами, счет (счет-фактура).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6.4. Датой приемки оказанных услуг считается дата подписания акта </w:t>
      </w:r>
      <w:r w:rsidRPr="00025D89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об оказанных услугах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Заказчиком.</w:t>
      </w:r>
    </w:p>
    <w:p w:rsidR="00025D89" w:rsidRPr="00025D89" w:rsidRDefault="00025D89" w:rsidP="0074163F">
      <w:pPr>
        <w:shd w:val="clear" w:color="auto" w:fill="FFFFFF"/>
        <w:tabs>
          <w:tab w:val="left" w:pos="720"/>
        </w:tabs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 xml:space="preserve">7. </w:t>
      </w:r>
      <w:r w:rsidRPr="00025D89">
        <w:rPr>
          <w:rFonts w:ascii="Times New Roman" w:eastAsia="Times New Roman" w:hAnsi="Times New Roman" w:cs="Times New Roman"/>
          <w:b/>
          <w:caps/>
          <w:color w:val="000000"/>
          <w:spacing w:val="-2"/>
          <w:sz w:val="24"/>
          <w:szCs w:val="24"/>
          <w:lang w:eastAsia="ru-RU"/>
        </w:rPr>
        <w:t>Ответственность сторон</w:t>
      </w:r>
    </w:p>
    <w:p w:rsidR="00A158ED" w:rsidRPr="000E6D3C" w:rsidRDefault="00B11C9A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           </w:t>
      </w:r>
      <w:r w:rsidRPr="000E6D3C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7.1. </w:t>
      </w:r>
      <w:r w:rsidRPr="000E6D3C">
        <w:rPr>
          <w:rFonts w:ascii="Times New Roman" w:hAnsi="Times New Roman"/>
          <w:color w:val="000000" w:themeColor="text1"/>
          <w:sz w:val="24"/>
          <w:szCs w:val="24"/>
        </w:rPr>
        <w:t xml:space="preserve">За неисполнение, ненадлежащее исполнение, просрочку принятых на себя обязательств Стороны по </w:t>
      </w:r>
      <w:r w:rsidR="00AB7CAB" w:rsidRPr="000E6D3C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0E6D3C">
        <w:rPr>
          <w:rFonts w:ascii="Times New Roman" w:hAnsi="Times New Roman"/>
          <w:color w:val="000000" w:themeColor="text1"/>
          <w:sz w:val="24"/>
          <w:szCs w:val="24"/>
        </w:rPr>
        <w:t>у несут ответственность в соответствии с действующим законодательством Российской Федерации.</w:t>
      </w:r>
    </w:p>
    <w:p w:rsidR="00A158ED" w:rsidRPr="000E6D3C" w:rsidRDefault="00A158ED" w:rsidP="0074163F">
      <w:pPr>
        <w:tabs>
          <w:tab w:val="num" w:pos="1440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E6D3C">
        <w:rPr>
          <w:rFonts w:ascii="Times New Roman" w:hAnsi="Times New Roman"/>
          <w:sz w:val="24"/>
          <w:szCs w:val="24"/>
        </w:rPr>
        <w:t xml:space="preserve">            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0E6D3C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. Общая сумма начисленной неустойки (штрафов, пени) за неисполнение или нен</w:t>
      </w:r>
      <w:r w:rsidR="009E53E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адлежащее исполнение Исполнителем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</w:t>
      </w:r>
      <w:r w:rsidR="00AB7CA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 w:rsidR="00AB7CA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A158ED" w:rsidRPr="000E6D3C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/>
          <w:sz w:val="24"/>
          <w:szCs w:val="24"/>
          <w:lang w:eastAsia="ru-RU"/>
        </w:rPr>
        <w:t>7.3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B7CA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EA3076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произошло вследствие действия обстоятельств 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непреод</w:t>
      </w:r>
      <w:r w:rsidR="00D96E9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олимой силы или по вине другой С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тороны.</w:t>
      </w:r>
    </w:p>
    <w:p w:rsidR="00A158ED" w:rsidRDefault="00A158ED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0E6D3C"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. Уплата неустойки, а также возмещение убытков, причиненных ненадлежащим исполнением обязате</w:t>
      </w:r>
      <w:r w:rsidR="009E53E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льств, не освобождает Исполнителя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исполнения</w:t>
      </w:r>
      <w:r w:rsidR="007A1B8B"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оказанию услуг</w:t>
      </w:r>
      <w:r w:rsidRP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Неустойка взимается за каждое нарушение в отдельности.</w:t>
      </w:r>
    </w:p>
    <w:p w:rsidR="00B5211E" w:rsidRPr="00AE3A25" w:rsidRDefault="00B5211E" w:rsidP="0074163F">
      <w:pPr>
        <w:widowControl w:val="0"/>
        <w:tabs>
          <w:tab w:val="left" w:pos="4500"/>
        </w:tabs>
        <w:autoSpaceDE w:val="0"/>
        <w:autoSpaceDN w:val="0"/>
        <w:adjustRightInd w:val="0"/>
        <w:spacing w:after="0" w:line="240" w:lineRule="auto"/>
        <w:ind w:right="283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8.1. Стороны освобождаются от ответственности за частичное или неполное исполнение своих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результате событий чр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езвычайного характера,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могли ни предвидеть, ни предотвратить разумными мерами.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обстоятельствам непреодолимой силы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события, на которые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не могут оказать влияния и за возникновения, которых не несут ответственности. Таковыми являются: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землетрясения, пожары, наводнения, забастовки, изменения действующего законодательства, влияющие на исполнение обязательств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другие чрезвычайные обстоятельства.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В случае наступления обстоятельств, указанных в п. 8.1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сторона, которая не в состоянии исполнить обязательства, взятые на себя по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у, должна в трехдневный срок сообщить об этих обстоятельствах другой стороне в письменной форме.</w:t>
      </w:r>
    </w:p>
    <w:p w:rsid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С момента наступления форс-мажорных обстоятельств действие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приостанавливается до момента, определяемого сторонами.</w:t>
      </w:r>
    </w:p>
    <w:p w:rsidR="00B5211E" w:rsidRPr="00025D89" w:rsidRDefault="00B5211E" w:rsidP="000E6D3C">
      <w:pPr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РАСТОРЖЕНИЕ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9.1. Расторжение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допускается по соглашению сторон,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 решению суда, 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одностороннего отказа С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тороны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 в соответствии с гражданским законодательством.</w:t>
      </w:r>
    </w:p>
    <w:p w:rsidR="00025D89" w:rsidRDefault="00025D89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9.2. Заказчик вправе принять решение об одностороннем отказе от исполнения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по основаниям, предусмотренным Гражданским кодексом РФ и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Федеральным законом </w:t>
      </w: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№44-ФЗ </w:t>
      </w:r>
      <w:r w:rsidRPr="00025D89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одностороннего отказа от исполнения отдельных видов обязательств.</w:t>
      </w:r>
    </w:p>
    <w:p w:rsidR="00B5211E" w:rsidRPr="00025D89" w:rsidRDefault="00B5211E" w:rsidP="0074163F">
      <w:pPr>
        <w:shd w:val="clear" w:color="auto" w:fill="FFFFFF"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keepNext/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СРОК ДЕЙСТВИЯ </w:t>
      </w:r>
      <w:r w:rsidR="00AB7C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</w:t>
      </w: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</w:p>
    <w:p w:rsidR="00025D89" w:rsidRPr="00025D89" w:rsidRDefault="00025D89" w:rsidP="0074163F">
      <w:pPr>
        <w:spacing w:after="0" w:line="240" w:lineRule="auto"/>
        <w:ind w:right="283" w:firstLine="71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вступает в силу с м</w:t>
      </w:r>
      <w:r w:rsidR="00870869">
        <w:rPr>
          <w:rFonts w:ascii="Times New Roman" w:eastAsia="Times New Roman" w:hAnsi="Times New Roman" w:cs="Times New Roman"/>
          <w:sz w:val="24"/>
          <w:szCs w:val="24"/>
          <w:lang w:eastAsia="ru-RU"/>
        </w:rPr>
        <w:t>омента его подписания Сторонами</w:t>
      </w:r>
      <w:r w:rsidR="0087086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действует </w:t>
      </w:r>
      <w:r w:rsidR="008B1317">
        <w:rPr>
          <w:rFonts w:ascii="Times New Roman" w:eastAsia="Calibri" w:hAnsi="Times New Roman" w:cs="Times New Roman"/>
          <w:sz w:val="24"/>
          <w:szCs w:val="24"/>
        </w:rPr>
        <w:t xml:space="preserve">до </w:t>
      </w:r>
      <w:r w:rsidR="00EA7512" w:rsidRPr="000E6D3C">
        <w:rPr>
          <w:rFonts w:ascii="Times New Roman" w:eastAsia="Calibri" w:hAnsi="Times New Roman" w:cs="Times New Roman"/>
          <w:sz w:val="24"/>
          <w:szCs w:val="24"/>
        </w:rPr>
        <w:t>31.12.2026</w:t>
      </w:r>
      <w:r w:rsidR="008B1317" w:rsidRPr="000E6D3C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 w:rsidR="001E7B79" w:rsidRPr="000E6D3C">
        <w:rPr>
          <w:rFonts w:ascii="Times New Roman" w:eastAsia="Calibri" w:hAnsi="Times New Roman" w:cs="Times New Roman"/>
          <w:sz w:val="24"/>
          <w:szCs w:val="24"/>
        </w:rPr>
        <w:t>, а в части расчетов</w:t>
      </w:r>
      <w:r w:rsidR="00D727CE" w:rsidRPr="000E6D3C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32088B" w:rsidRPr="000E6D3C">
        <w:rPr>
          <w:rFonts w:ascii="Times New Roman" w:eastAsia="Calibri" w:hAnsi="Times New Roman" w:cs="Times New Roman"/>
          <w:sz w:val="24"/>
          <w:szCs w:val="24"/>
        </w:rPr>
        <w:t xml:space="preserve"> до полного исполнения С</w:t>
      </w:r>
      <w:r w:rsidR="00870869" w:rsidRPr="000E6D3C">
        <w:rPr>
          <w:rFonts w:ascii="Times New Roman" w:eastAsia="Calibri" w:hAnsi="Times New Roman" w:cs="Times New Roman"/>
          <w:sz w:val="24"/>
          <w:szCs w:val="24"/>
        </w:rPr>
        <w:t>торонами своих обязательств.</w:t>
      </w:r>
    </w:p>
    <w:p w:rsidR="00025D89" w:rsidRDefault="00025D89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 Истечение срока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а, а также от ответственности за его нарушение.</w:t>
      </w:r>
    </w:p>
    <w:p w:rsidR="00B5211E" w:rsidRPr="00025D89" w:rsidRDefault="00B5211E" w:rsidP="0074163F">
      <w:pPr>
        <w:keepNext/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5D89" w:rsidRPr="00025D89" w:rsidRDefault="00025D89" w:rsidP="0074163F">
      <w:pPr>
        <w:spacing w:after="0" w:line="240" w:lineRule="auto"/>
        <w:ind w:right="283" w:firstLine="71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11. ПРОЧИЕ УСЛОВИЯ</w:t>
      </w:r>
    </w:p>
    <w:p w:rsidR="00163E88" w:rsidRP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Обмен документами может производиться в том числе в электронном виде и осуществляться по телекоммуникационным каналам связи через систему электронного документооборота.</w:t>
      </w:r>
    </w:p>
    <w:p w:rsidR="00163E88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1.2.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Любые изменения и дополнения к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Pr="00163E88">
        <w:rPr>
          <w:rFonts w:ascii="Times New Roman" w:eastAsia="Times New Roman" w:hAnsi="Times New Roman" w:cs="Times New Roman"/>
          <w:sz w:val="24"/>
          <w:szCs w:val="24"/>
          <w:lang w:eastAsia="ru-RU"/>
        </w:rPr>
        <w:t>у имеют силу только в том случае, если они оформлены в письменном виде (электронном виде), подписаны уполномоченными представителями Сторон, и заверены печатью каждой из Сторон (электронной подписью).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11.3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изменения наименования, места нахождения, банковских реквизитов   или иных сведений, имеющих значение для надлежащего исполнения</w:t>
      </w:r>
      <w:r w:rsidR="00D9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сторонами своих обязательств, С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025D89" w:rsidRPr="00025D89" w:rsidRDefault="00163E88" w:rsidP="0074163F">
      <w:pPr>
        <w:tabs>
          <w:tab w:val="left" w:pos="567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11.4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споры, разногласия или требования, вытекающие из </w:t>
      </w:r>
      <w:r w:rsidR="00AB7CAB">
        <w:rPr>
          <w:rFonts w:ascii="Times New Roman" w:eastAsia="Lucida Sans Unicode" w:hAnsi="Times New Roman" w:cs="Times New Roman"/>
          <w:kern w:val="1"/>
          <w:sz w:val="24"/>
          <w:szCs w:val="24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в связи   с ним, в том числе касающиеся его исполнения, нарушения, прекращения   или недействительности, разрешаются путем переговоров. </w:t>
      </w:r>
    </w:p>
    <w:p w:rsidR="00025D89" w:rsidRPr="00025D89" w:rsidRDefault="00025D89" w:rsidP="0074163F">
      <w:pPr>
        <w:tabs>
          <w:tab w:val="left" w:pos="72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025D89" w:rsidRDefault="00025D89" w:rsidP="0074163F">
      <w:pPr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невозможности разрешения споров, разногласий или требований путем переговоров они рассматриваются Арбитражным судом</w:t>
      </w:r>
      <w:r w:rsidR="00E33C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города</w:t>
      </w:r>
      <w:r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  и Ленинградской области. </w:t>
      </w:r>
    </w:p>
    <w:p w:rsidR="00025D89" w:rsidRP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11.5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Настоящий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 в 2 (двух) экземплярах, имеющих равную юридическую силу по одному для каждой из сторон.</w:t>
      </w:r>
    </w:p>
    <w:p w:rsidR="00025D89" w:rsidRDefault="00163E88" w:rsidP="0074163F">
      <w:pPr>
        <w:tabs>
          <w:tab w:val="left" w:pos="540"/>
        </w:tabs>
        <w:spacing w:after="0" w:line="240" w:lineRule="auto"/>
        <w:ind w:right="283" w:firstLine="7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11.6</w:t>
      </w:r>
      <w:r w:rsidR="00F51812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Приложение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</w:t>
      </w:r>
      <w:r w:rsidR="003F2B11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Описание объекта закупки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является неотъемлемой частью </w:t>
      </w:r>
      <w:r w:rsidR="00AB7CA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3F2B1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4288C" w:rsidRDefault="0084288C" w:rsidP="0074163F">
      <w:pPr>
        <w:pStyle w:val="aa"/>
        <w:spacing w:line="240" w:lineRule="auto"/>
        <w:ind w:right="283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</w:t>
      </w:r>
      <w:r w:rsidR="00163E88">
        <w:rPr>
          <w:rFonts w:eastAsia="Times New Roman"/>
          <w:lang w:val="ru-RU"/>
        </w:rPr>
        <w:t>11.7</w:t>
      </w:r>
      <w:r w:rsidRPr="007C6FBB">
        <w:rPr>
          <w:rFonts w:eastAsia="Times New Roman"/>
          <w:lang w:val="ru-RU"/>
        </w:rPr>
        <w:t xml:space="preserve">. </w:t>
      </w:r>
      <w:r w:rsidR="00F250FE">
        <w:rPr>
          <w:bCs/>
          <w:color w:val="auto"/>
          <w:lang w:val="ru-RU"/>
        </w:rPr>
        <w:t>ИКЗ: 26</w:t>
      </w:r>
      <w:r w:rsidRPr="0084288C">
        <w:rPr>
          <w:bCs/>
          <w:color w:val="auto"/>
          <w:lang w:val="ru-RU"/>
        </w:rPr>
        <w:t>347030836404703010010002___0000___</w:t>
      </w:r>
    </w:p>
    <w:p w:rsidR="00D549AC" w:rsidRDefault="00D549AC" w:rsidP="0074163F">
      <w:pPr>
        <w:pStyle w:val="aa"/>
        <w:spacing w:line="240" w:lineRule="auto"/>
        <w:ind w:right="283"/>
        <w:jc w:val="both"/>
        <w:rPr>
          <w:bCs/>
          <w:color w:val="auto"/>
          <w:lang w:val="ru-RU"/>
        </w:rPr>
      </w:pPr>
      <w:r>
        <w:rPr>
          <w:rFonts w:eastAsia="Times New Roman"/>
          <w:lang w:val="ru-RU"/>
        </w:rPr>
        <w:t xml:space="preserve">            11</w:t>
      </w:r>
      <w:r w:rsidRPr="00D549AC">
        <w:rPr>
          <w:bCs/>
          <w:lang w:val="ru-RU"/>
        </w:rPr>
        <w:t>.</w:t>
      </w:r>
      <w:r>
        <w:rPr>
          <w:bCs/>
          <w:lang w:val="ru-RU"/>
        </w:rPr>
        <w:t>8. В случае определения Исполнитель</w:t>
      </w:r>
      <w:r w:rsidRPr="00D549AC">
        <w:rPr>
          <w:bCs/>
          <w:lang w:val="ru-RU"/>
        </w:rPr>
        <w:t xml:space="preserve"> с помощью электронного магазина, регистрация Договора, присвоение даты и номера, происходит после подписания Договора со стороны </w:t>
      </w:r>
      <w:r>
        <w:rPr>
          <w:bCs/>
          <w:lang w:val="ru-RU"/>
        </w:rPr>
        <w:t>Заказчика. Исполнитель</w:t>
      </w:r>
      <w:r w:rsidRPr="00D549AC">
        <w:rPr>
          <w:bCs/>
          <w:lang w:val="ru-RU"/>
        </w:rPr>
        <w:t>, обязан обратиться к Заказчику для получения регистрационных данных.</w:t>
      </w:r>
    </w:p>
    <w:p w:rsidR="00F87BC6" w:rsidRPr="002C6C8C" w:rsidRDefault="004526C0" w:rsidP="0074163F">
      <w:pPr>
        <w:pStyle w:val="aa"/>
        <w:spacing w:line="240" w:lineRule="auto"/>
        <w:ind w:right="283"/>
        <w:rPr>
          <w:b/>
          <w:bCs/>
          <w:color w:val="FF0000"/>
          <w:lang w:val="ru-RU"/>
        </w:rPr>
      </w:pPr>
      <w:r>
        <w:rPr>
          <w:bCs/>
          <w:color w:val="auto"/>
          <w:lang w:val="ru-RU"/>
        </w:rPr>
        <w:t xml:space="preserve">           </w:t>
      </w:r>
    </w:p>
    <w:p w:rsidR="00025D89" w:rsidRPr="00025D89" w:rsidRDefault="00025D89" w:rsidP="0074163F">
      <w:pPr>
        <w:suppressAutoHyphens/>
        <w:spacing w:after="0" w:line="240" w:lineRule="auto"/>
        <w:ind w:left="-540" w:right="283"/>
        <w:jc w:val="center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  <w:r w:rsidRPr="00025D89">
        <w:rPr>
          <w:rFonts w:ascii="Times New Roman" w:eastAsia="Lucida Sans Unicode" w:hAnsi="Times New Roman" w:cs="Times New Roman"/>
          <w:b/>
          <w:kern w:val="1"/>
          <w:sz w:val="24"/>
          <w:szCs w:val="24"/>
        </w:rPr>
        <w:t>12. ЮРИДИЧЕСКИЕ АДРЕСА И БАНКОВСКИЕ РЕКВИЗИТЫ СТОРОН:</w:t>
      </w:r>
    </w:p>
    <w:p w:rsidR="00722C34" w:rsidRPr="00747A66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47A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Заказчик: </w:t>
      </w:r>
    </w:p>
    <w:p w:rsidR="00722C34" w:rsidRPr="000E6D3C" w:rsidRDefault="00722C34" w:rsidP="0074163F">
      <w:pPr>
        <w:tabs>
          <w:tab w:val="left" w:pos="7380"/>
        </w:tabs>
        <w:spacing w:after="0" w:line="240" w:lineRule="auto"/>
        <w:ind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6D3C">
        <w:rPr>
          <w:rFonts w:ascii="Times New Roman" w:hAnsi="Times New Roman"/>
          <w:b/>
          <w:sz w:val="24"/>
          <w:szCs w:val="24"/>
        </w:rPr>
        <w:t>А</w:t>
      </w:r>
      <w:r w:rsidRPr="000E6D3C">
        <w:rPr>
          <w:rFonts w:ascii="Times New Roman" w:hAnsi="Times New Roman" w:cs="Times New Roman"/>
          <w:b/>
          <w:sz w:val="24"/>
          <w:szCs w:val="24"/>
        </w:rPr>
        <w:t>дминистрация Всеволожск</w:t>
      </w:r>
      <w:r w:rsidR="007758C6" w:rsidRPr="000E6D3C">
        <w:rPr>
          <w:rFonts w:ascii="Times New Roman" w:hAnsi="Times New Roman" w:cs="Times New Roman"/>
          <w:b/>
          <w:sz w:val="24"/>
          <w:szCs w:val="24"/>
        </w:rPr>
        <w:t>ого</w:t>
      </w:r>
      <w:r w:rsidRPr="000E6D3C">
        <w:rPr>
          <w:rFonts w:ascii="Times New Roman" w:hAnsi="Times New Roman" w:cs="Times New Roman"/>
          <w:b/>
          <w:sz w:val="24"/>
          <w:szCs w:val="24"/>
        </w:rPr>
        <w:t xml:space="preserve"> муниципальн</w:t>
      </w:r>
      <w:r w:rsidR="007758C6" w:rsidRPr="000E6D3C">
        <w:rPr>
          <w:rFonts w:ascii="Times New Roman" w:hAnsi="Times New Roman" w:cs="Times New Roman"/>
          <w:b/>
          <w:sz w:val="24"/>
          <w:szCs w:val="24"/>
        </w:rPr>
        <w:t>ого района</w:t>
      </w:r>
      <w:r w:rsidRPr="000E6D3C">
        <w:rPr>
          <w:rFonts w:ascii="Times New Roman" w:hAnsi="Times New Roman" w:cs="Times New Roman"/>
          <w:b/>
          <w:sz w:val="24"/>
          <w:szCs w:val="24"/>
        </w:rPr>
        <w:t xml:space="preserve"> Л</w:t>
      </w:r>
      <w:r w:rsidR="007758C6" w:rsidRPr="000E6D3C">
        <w:rPr>
          <w:rFonts w:ascii="Times New Roman" w:hAnsi="Times New Roman" w:cs="Times New Roman"/>
          <w:b/>
          <w:sz w:val="24"/>
          <w:szCs w:val="24"/>
        </w:rPr>
        <w:t>енинградской области</w:t>
      </w:r>
      <w:r w:rsidRPr="000E6D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2C34" w:rsidRPr="000E6D3C" w:rsidRDefault="007758C6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188640,</w:t>
      </w:r>
      <w:r w:rsidR="0074163F" w:rsidRPr="000E6D3C">
        <w:rPr>
          <w:b w:val="0"/>
          <w:sz w:val="24"/>
          <w:szCs w:val="24"/>
        </w:rPr>
        <w:t xml:space="preserve"> Ленинградская область,</w:t>
      </w:r>
      <w:r w:rsidR="00722C34" w:rsidRPr="000E6D3C">
        <w:rPr>
          <w:b w:val="0"/>
          <w:sz w:val="24"/>
          <w:szCs w:val="24"/>
        </w:rPr>
        <w:t xml:space="preserve"> г. Всеволожск, Колтушское шоссе</w:t>
      </w:r>
      <w:r w:rsidR="0074163F" w:rsidRPr="000E6D3C">
        <w:rPr>
          <w:b w:val="0"/>
          <w:sz w:val="24"/>
          <w:szCs w:val="24"/>
        </w:rPr>
        <w:t>,</w:t>
      </w:r>
      <w:r w:rsidR="00722C34" w:rsidRPr="000E6D3C">
        <w:rPr>
          <w:b w:val="0"/>
          <w:sz w:val="24"/>
          <w:szCs w:val="24"/>
        </w:rPr>
        <w:t xml:space="preserve"> д.138</w:t>
      </w:r>
    </w:p>
    <w:p w:rsidR="00A51680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ИНН 4703083640 КПП 470301001</w:t>
      </w:r>
    </w:p>
    <w:p w:rsidR="00F12BCD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lastRenderedPageBreak/>
        <w:t xml:space="preserve">л/счет 02.0104.0098.1 </w:t>
      </w:r>
      <w:r w:rsidR="00F12BCD" w:rsidRPr="000E6D3C">
        <w:rPr>
          <w:b w:val="0"/>
          <w:sz w:val="24"/>
          <w:szCs w:val="24"/>
        </w:rPr>
        <w:t>КФ администрации Всеволожского муниципального района Ленинградской области (администрация Всеволожского муниципального района Ленинградской области)</w:t>
      </w:r>
    </w:p>
    <w:p w:rsidR="00A51680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счет банка (единый казначейский счет) 40102810745370000098</w:t>
      </w:r>
    </w:p>
    <w:p w:rsidR="00A51680" w:rsidRPr="000E6D3C" w:rsidRDefault="004D2E04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 xml:space="preserve">ОКЦ №1СЗГУ Банка России //УФК по Ленинградской области </w:t>
      </w:r>
      <w:r w:rsidR="00A51680" w:rsidRPr="000E6D3C">
        <w:rPr>
          <w:b w:val="0"/>
          <w:sz w:val="24"/>
          <w:szCs w:val="24"/>
        </w:rPr>
        <w:t>г. Санкт-Петербург</w:t>
      </w:r>
    </w:p>
    <w:p w:rsidR="00A51680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счет получателя 03231643416120004500</w:t>
      </w:r>
    </w:p>
    <w:p w:rsidR="00A51680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БИК 044030098</w:t>
      </w:r>
    </w:p>
    <w:p w:rsidR="00A51680" w:rsidRPr="000E6D3C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к/счет – нет</w:t>
      </w:r>
    </w:p>
    <w:p w:rsidR="00A51680" w:rsidRPr="00A51680" w:rsidRDefault="00A51680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  <w:r w:rsidRPr="000E6D3C">
        <w:rPr>
          <w:b w:val="0"/>
          <w:sz w:val="24"/>
          <w:szCs w:val="24"/>
        </w:rPr>
        <w:t>ОКПО 43511260 ОГРН 1064703000911</w:t>
      </w:r>
    </w:p>
    <w:p w:rsidR="00647953" w:rsidRPr="00CD5A2E" w:rsidRDefault="00647953" w:rsidP="0074163F">
      <w:pPr>
        <w:pStyle w:val="a8"/>
        <w:tabs>
          <w:tab w:val="left" w:pos="851"/>
        </w:tabs>
        <w:ind w:right="283"/>
        <w:jc w:val="both"/>
        <w:rPr>
          <w:b w:val="0"/>
          <w:sz w:val="24"/>
          <w:szCs w:val="24"/>
        </w:rPr>
      </w:pPr>
    </w:p>
    <w:p w:rsidR="00FA367C" w:rsidRDefault="00025D89" w:rsidP="00647953">
      <w:pPr>
        <w:tabs>
          <w:tab w:val="left" w:pos="73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25D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Исполнитель</w:t>
      </w:r>
      <w:r w:rsidRPr="00025D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</w:p>
    <w:p w:rsidR="00025D89" w:rsidRPr="00FB33E5" w:rsidRDefault="00025D89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C15917" w:rsidRPr="00FB33E5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p w:rsidR="00C15917" w:rsidRPr="00FB33E5" w:rsidRDefault="00C15917" w:rsidP="00FA367C">
      <w:pPr>
        <w:autoSpaceDE w:val="0"/>
        <w:autoSpaceDN w:val="0"/>
        <w:adjustRightInd w:val="0"/>
        <w:spacing w:after="0" w:line="240" w:lineRule="auto"/>
        <w:ind w:firstLine="6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</w:p>
    <w:tbl>
      <w:tblPr>
        <w:tblW w:w="9248" w:type="dxa"/>
        <w:tblInd w:w="-3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FA367C" w:rsidTr="00025D89">
        <w:trPr>
          <w:trHeight w:val="562"/>
        </w:trPr>
        <w:tc>
          <w:tcPr>
            <w:tcW w:w="4570" w:type="dxa"/>
            <w:shd w:val="clear" w:color="auto" w:fill="auto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Заказчик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C15917" w:rsidP="000E6D3C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</w:t>
            </w:r>
            <w:r w:rsidR="000E6D3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В.П. Агашкин</w:t>
            </w:r>
          </w:p>
        </w:tc>
        <w:tc>
          <w:tcPr>
            <w:tcW w:w="4678" w:type="dxa"/>
          </w:tcPr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367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</w:t>
            </w:r>
            <w:r w:rsidR="001A1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025D89" w:rsidP="00025D89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025D89" w:rsidRPr="00FA367C" w:rsidRDefault="00FB33E5" w:rsidP="004F74F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__________________</w:t>
            </w:r>
          </w:p>
        </w:tc>
      </w:tr>
    </w:tbl>
    <w:p w:rsidR="00025D89" w:rsidRPr="00FA367C" w:rsidRDefault="00025D89" w:rsidP="00025D89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4F74F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685DF1" w:rsidRDefault="00685DF1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FA367C" w:rsidRPr="00025D89" w:rsidRDefault="00FA367C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p w:rsidR="004F74F7" w:rsidRDefault="00F51812" w:rsidP="004F74F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Приложение</w:t>
      </w:r>
      <w:r w:rsidR="004F74F7">
        <w:rPr>
          <w:rFonts w:ascii="Times New Roman" w:eastAsia="Times New Roman" w:hAnsi="Times New Roman" w:cs="Times New Roman"/>
          <w:lang w:eastAsia="ru-RU"/>
        </w:rPr>
        <w:t xml:space="preserve"> 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AB7C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Договор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№ </w:t>
      </w:r>
      <w:r w:rsidR="004F74F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</w:t>
      </w:r>
      <w:r w:rsidR="00025D89"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25D89" w:rsidRPr="004F74F7" w:rsidRDefault="00025D89" w:rsidP="004F74F7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  <w:r w:rsidRPr="00025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</w:t>
      </w:r>
      <w:r w:rsidR="004F74F7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«___</w:t>
      </w:r>
      <w:r w:rsidR="0033269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» </w:t>
      </w:r>
      <w:r w:rsidR="004F74F7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______________</w:t>
      </w:r>
      <w:r w:rsidR="00EA7512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2026</w:t>
      </w:r>
      <w:r w:rsidR="00685DF1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25D8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ru-RU"/>
        </w:rPr>
        <w:t>года</w:t>
      </w:r>
      <w:r w:rsidRPr="00025D89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025D89" w:rsidRPr="00025D89" w:rsidRDefault="00025D89" w:rsidP="00025D89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F74F7" w:rsidRDefault="004F74F7" w:rsidP="004F74F7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</w:p>
    <w:p w:rsidR="004F74F7" w:rsidRDefault="004F74F7" w:rsidP="004F74F7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</w:p>
    <w:p w:rsidR="004F74F7" w:rsidRPr="004F74F7" w:rsidRDefault="004F74F7" w:rsidP="004F74F7">
      <w:pPr>
        <w:tabs>
          <w:tab w:val="left" w:pos="567"/>
        </w:tabs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</w:pPr>
      <w:r w:rsidRPr="004F74F7">
        <w:rPr>
          <w:rFonts w:ascii="Times New Roman" w:eastAsia="Calibri" w:hAnsi="Times New Roman" w:cs="Times New Roman"/>
          <w:b/>
          <w:bCs/>
          <w:sz w:val="28"/>
          <w:szCs w:val="24"/>
          <w:lang w:eastAsia="ru-RU"/>
        </w:rPr>
        <w:t>Описание объекта закупки</w:t>
      </w:r>
    </w:p>
    <w:p w:rsidR="00FB3271" w:rsidRPr="00025D89" w:rsidRDefault="00FB3271" w:rsidP="00025D89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B2578" w:rsidRPr="00CE09C7" w:rsidRDefault="002B2578" w:rsidP="002B25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ая (максимальная) 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</w:t>
      </w:r>
      <w:r w:rsidRPr="00CE09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E23779">
        <w:rPr>
          <w:rFonts w:ascii="Times New Roman" w:eastAsia="Times New Roman" w:hAnsi="Times New Roman" w:cs="Times New Roman"/>
          <w:sz w:val="24"/>
          <w:szCs w:val="24"/>
          <w:lang w:eastAsia="ru-RU"/>
        </w:rPr>
        <w:t>11 120</w:t>
      </w:r>
      <w:r w:rsidR="004F7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E2377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Одиннадцать тысяч сто двадцать</w:t>
      </w:r>
      <w:r w:rsidR="004F74F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C229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</w:t>
      </w:r>
      <w:r w:rsidR="000E6D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 копеек.</w:t>
      </w:r>
    </w:p>
    <w:p w:rsidR="0016336E" w:rsidRDefault="002B2578" w:rsidP="0016336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Цена </w:t>
      </w:r>
      <w:r w:rsidR="00AB7CAB">
        <w:rPr>
          <w:rFonts w:ascii="Times New Roman" w:eastAsia="Times New Roman" w:hAnsi="Times New Roman"/>
          <w:sz w:val="24"/>
          <w:szCs w:val="24"/>
          <w:lang w:eastAsia="ru-RU"/>
        </w:rPr>
        <w:t>Договор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а, предложенная участником:</w:t>
      </w:r>
      <w:r w:rsidR="00FB33E5" w:rsidRPr="00FB33E5">
        <w:t xml:space="preserve"> </w:t>
      </w:r>
    </w:p>
    <w:p w:rsidR="004F74F7" w:rsidRPr="0016336E" w:rsidRDefault="004F74F7" w:rsidP="001633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="250" w:tblpY="259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3477"/>
        <w:gridCol w:w="1418"/>
        <w:gridCol w:w="1134"/>
        <w:gridCol w:w="1559"/>
        <w:gridCol w:w="1418"/>
      </w:tblGrid>
      <w:tr w:rsidR="004F74F7" w:rsidRPr="00EC54EA" w:rsidTr="00BA6B25">
        <w:tc>
          <w:tcPr>
            <w:tcW w:w="600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477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работ</w:t>
            </w:r>
          </w:p>
        </w:tc>
        <w:tc>
          <w:tcPr>
            <w:tcW w:w="1418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134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</w:t>
            </w:r>
          </w:p>
        </w:tc>
        <w:tc>
          <w:tcPr>
            <w:tcW w:w="1559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Стоимость</w:t>
            </w:r>
          </w:p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 ед., руб.</w:t>
            </w:r>
          </w:p>
        </w:tc>
        <w:tc>
          <w:tcPr>
            <w:tcW w:w="1418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Сумма,</w:t>
            </w:r>
          </w:p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руб.</w:t>
            </w:r>
          </w:p>
        </w:tc>
      </w:tr>
      <w:tr w:rsidR="004F74F7" w:rsidRPr="00EC54EA" w:rsidTr="00BA6B25">
        <w:trPr>
          <w:trHeight w:val="944"/>
        </w:trPr>
        <w:tc>
          <w:tcPr>
            <w:tcW w:w="600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477" w:type="dxa"/>
            <w:vAlign w:val="center"/>
          </w:tcPr>
          <w:p w:rsidR="004F74F7" w:rsidRPr="004F74F7" w:rsidRDefault="00E23779" w:rsidP="004F74F7">
            <w:pPr>
              <w:widowControl w:val="0"/>
              <w:tabs>
                <w:tab w:val="left" w:pos="0"/>
                <w:tab w:val="left" w:pos="851"/>
              </w:tabs>
              <w:autoSpaceDE w:val="0"/>
              <w:spacing w:after="0" w:line="240" w:lineRule="auto"/>
              <w:rPr>
                <w:rFonts w:ascii="Times New Roman" w:eastAsia="Times New Roman" w:hAnsi="Times New Roman"/>
                <w:color w:val="00000A"/>
                <w:sz w:val="26"/>
                <w:szCs w:val="26"/>
                <w:lang w:eastAsia="ar-SA"/>
              </w:rPr>
            </w:pPr>
            <w:r>
              <w:rPr>
                <w:rFonts w:ascii="Times New Roman" w:eastAsia="Times New Roman" w:hAnsi="Times New Roman"/>
                <w:color w:val="00000A"/>
                <w:sz w:val="26"/>
                <w:szCs w:val="26"/>
                <w:lang w:eastAsia="ar-SA"/>
              </w:rPr>
              <w:t>У</w:t>
            </w:r>
            <w:r w:rsidRPr="00E23779">
              <w:rPr>
                <w:rFonts w:ascii="Times New Roman" w:eastAsia="Times New Roman" w:hAnsi="Times New Roman"/>
                <w:color w:val="00000A"/>
                <w:sz w:val="26"/>
                <w:szCs w:val="26"/>
                <w:lang w:eastAsia="ar-SA"/>
              </w:rPr>
              <w:t>слуги по провед</w:t>
            </w:r>
            <w:r>
              <w:rPr>
                <w:rFonts w:ascii="Times New Roman" w:eastAsia="Times New Roman" w:hAnsi="Times New Roman"/>
                <w:color w:val="00000A"/>
                <w:sz w:val="26"/>
                <w:szCs w:val="26"/>
                <w:lang w:eastAsia="ar-SA"/>
              </w:rPr>
              <w:t xml:space="preserve">ению технического </w:t>
            </w:r>
            <w:r w:rsidRPr="00E23779">
              <w:rPr>
                <w:rFonts w:ascii="Times New Roman" w:eastAsia="Times New Roman" w:hAnsi="Times New Roman"/>
                <w:color w:val="00000A"/>
                <w:sz w:val="26"/>
                <w:szCs w:val="26"/>
                <w:lang w:eastAsia="ar-SA"/>
              </w:rPr>
              <w:t>освидетельствования оборудования</w:t>
            </w:r>
          </w:p>
        </w:tc>
        <w:tc>
          <w:tcPr>
            <w:tcW w:w="1418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Усл. ед.</w:t>
            </w:r>
          </w:p>
        </w:tc>
        <w:tc>
          <w:tcPr>
            <w:tcW w:w="1134" w:type="dxa"/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ind w:left="-250" w:right="-25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4F74F7" w:rsidRPr="00EC54EA" w:rsidTr="00BA6B25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Без 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НДС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4F74F7" w:rsidRPr="00EC54EA" w:rsidTr="00BA6B25">
        <w:trPr>
          <w:trHeight w:val="693"/>
        </w:trPr>
        <w:tc>
          <w:tcPr>
            <w:tcW w:w="8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 к оплате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руб.</w:t>
            </w:r>
            <w:r w:rsidRPr="00EC54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4F7" w:rsidRPr="00EC54EA" w:rsidRDefault="004F74F7" w:rsidP="00BA6B2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E6D3C" w:rsidRDefault="000E6D3C" w:rsidP="000E6D3C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229F6" w:rsidRPr="000E6D3C" w:rsidRDefault="00C229F6" w:rsidP="00C229F6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Расшифровка оборудования:</w:t>
      </w:r>
      <w:bookmarkStart w:id="0" w:name="_GoBack"/>
      <w:bookmarkEnd w:id="0"/>
    </w:p>
    <w:tbl>
      <w:tblPr>
        <w:tblW w:w="9524" w:type="dxa"/>
        <w:tblInd w:w="279" w:type="dxa"/>
        <w:tblLook w:val="04A0" w:firstRow="1" w:lastRow="0" w:firstColumn="1" w:lastColumn="0" w:noHBand="0" w:noVBand="1"/>
      </w:tblPr>
      <w:tblGrid>
        <w:gridCol w:w="436"/>
        <w:gridCol w:w="4525"/>
        <w:gridCol w:w="1537"/>
        <w:gridCol w:w="1749"/>
        <w:gridCol w:w="1277"/>
      </w:tblGrid>
      <w:tr w:rsidR="00C229F6" w:rsidRPr="00C229F6" w:rsidTr="00C229F6">
        <w:trPr>
          <w:trHeight w:val="55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Инвентарный номер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 xml:space="preserve">Дата ввода в экспл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Накопитель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SSD Kingston 240Gb SA400S37/240G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11013411470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22.03.2024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519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Материнская плата Asrock H470M-HVS Soc-1200 Intel H470mATX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11013411469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22.03.2024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272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Копировальный аппарат XEROX 5915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11013498573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01.01.2020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Ноутбук Acer Extensa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11013410686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11.12.2020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Принер струйный HP черный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11013410685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11.12.2020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781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Измерительное дорожное колесо с цифр.дисплеем Deli DL4179 d300мм (курвиметр)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11013411256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23.11.2023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Колонки Logitech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21.12.2012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258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Веб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>-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камера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Logitech Pro Steam C922,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черный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30.07.2024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70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Ci3G2-2120/AsusH61/4GB/500GB/DVD-RW/КВ/М/Pilot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1101340645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4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1 AvroraPC i5 4440/500Gb/4Гб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1101340804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17.12.2014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593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Компьютер AvrPC Ci5G3-3330/4/500DVD-RW/KB/M/Pilot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1101340701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701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Ci3G2-2120/AsusH61/4GB/500GB/DVD-RW/КВ/М/Pilot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1101340638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216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Комутатор D-Link Des 1210-28/МЕ/В2А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1101343294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25.08.2017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7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Комутатор D-Link Des 1210-28/МЕ/В2А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1101343295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25.08.2017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409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Комутатор D-Link Des 1210-28/МЕ/В2А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1101343296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25.08.2017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Комутатор управляемый D-Link Des 1210-52/МЕ/С1А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1101343339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25.08.2017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Сетевая IP-камера D-Link DCS-2103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1101340722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16.09.2014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Сетевое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хранилище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Promise VessRAID R2600iS 16-bay 3U</w:t>
            </w: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1101340688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4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Сетевой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коммутатор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D-Link DES-1228/ME/B1A 24-Port</w:t>
            </w:r>
          </w:p>
        </w:tc>
        <w:tc>
          <w:tcPr>
            <w:tcW w:w="1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1101340953</w:t>
            </w:r>
          </w:p>
        </w:tc>
        <w:tc>
          <w:tcPr>
            <w:tcW w:w="1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24.12.2015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Сетевой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коммутатор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D-Link DES-1228/ME/B1A 24-Port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1101340956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24.12.2015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Коммутатор третьего уровня D-Link DES-3828(24порта)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0001310710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23.01.2008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Видеокамера Panasonic HC-V380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1101347927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03.12.2018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11013411297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11013411298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11013411299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11013411309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11013411319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49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(ИБП) U-800/BSSC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11013411327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12.12.2023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1 AvroraPC i5 4440/500Gb/4Гб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1101340879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17.12.2014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47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Компьютер AvrPC Ci5G3-3330/4/500DVD-RW/KB/M/Pilot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1101340702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80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Аппаратно-програмный модуль передачи голосовых и SMS сообщений комплекса автоматического оповещения "Рупор. Блиц"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11013411208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16.08.2023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422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i3-4170/8Gb/500GB/DVD-RW/500W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1101347919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30.11.2018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457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57</w:t>
            </w:r>
          </w:p>
        </w:tc>
        <w:tc>
          <w:tcPr>
            <w:tcW w:w="45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i3-8100/8Gb/500GB/DVD-RW/500W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1101349589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04.09.2019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79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58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i3-8100/8Gb/500GB/DVD-RW/500W</w:t>
            </w:r>
          </w:p>
        </w:tc>
        <w:tc>
          <w:tcPr>
            <w:tcW w:w="1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1101349590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04.09.2019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59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329 8Gb 500Gb 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11013410234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09.06.2020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329 8Gb 500Gb 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11013410235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09.06.2020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i3 4170 8Gb 500Gb 450W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1101342831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19.10.2016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МФУ лазерное Kyocera Ecosys M2235dn формата А4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11013647929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30.11.2018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МФУ лазерное Kyocera Ecosys M2235dn формата А4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1101349588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04.09.2019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МФУ лазерное Kyocera Ecosys M2235dn формата А4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1101347421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15.12.2017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17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Принтер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Olivetti PR2 Plus Passport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1101347465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05.12.2017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29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Принтер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Olivetti PR2 Plus Passport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1101347467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05.12.2017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264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67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Принтер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Olivetti PR2 Plus Passport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1101347471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05.12.2017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72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Принтер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Olivetti PR2 Plus Passport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1101347472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05.12.2017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69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Уничтожитель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бумаг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Fellowes PowerShred P70CM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1101340915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28.04.2015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КВМ переключатель ATEN CS-1316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1101340875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15.12.2014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71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 PC 319 8Gb 500Gb 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1101348181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17.12.2018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72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МФУ НР М1132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1101340716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07.05.2014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МФУ НР М1132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1101340585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02.09.2013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74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AvroraPC 319. 8Gd. 500Gb. 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1101343046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21.08.2017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75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2 AvroraPC i5-3330 ,4G,500G,m+k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1101340598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02.09.2013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Ci3G2-2120/AsusH61/4GB/500GB/DVD-RW/КВ/М/Pilot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1101340650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77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Ci3G2-2120/AsusH61/4GB/500GB/DVD-RW/КВ/М/Pilot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1101340635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55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78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Компьютер AvrPC Ci5G3-3330/4/500DVD-RW/KB/M/Pilot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1101340699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23.12.2013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1 AvroraPC Dual-Core G2120,4G,500G,m+k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1101340593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02.09.2013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Avrora PC 329 8Gb, 500Gb,500W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1101347505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21.12.2017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23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ИБП</w:t>
            </w:r>
            <w:r w:rsidRPr="00C229F6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APC Back-URS BC650-RSX761 650BA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б\н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29.10.2019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22,00</w:t>
            </w:r>
          </w:p>
        </w:tc>
      </w:tr>
      <w:tr w:rsidR="00C229F6" w:rsidRPr="00C229F6" w:rsidTr="00C229F6">
        <w:trPr>
          <w:trHeight w:val="272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  <w:tc>
          <w:tcPr>
            <w:tcW w:w="45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Источник бесперебойного питания ВХ500СI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б\н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16.09.2014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Системный блок 2 AvroraPC i3 4130,  4Gd,500Gb,450W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1101340908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28.04.2015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 xml:space="preserve">Вентилятор 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31.12.2011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85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Микроволновая печь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31.12.2011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  <w:tr w:rsidR="00C229F6" w:rsidRPr="00C229F6" w:rsidTr="00C229F6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86</w:t>
            </w:r>
          </w:p>
        </w:tc>
        <w:tc>
          <w:tcPr>
            <w:tcW w:w="4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9F6" w:rsidRPr="00C229F6" w:rsidRDefault="00C229F6" w:rsidP="00C229F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Радиатор маслянный</w:t>
            </w:r>
          </w:p>
        </w:tc>
        <w:tc>
          <w:tcPr>
            <w:tcW w:w="1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б/н</w:t>
            </w:r>
          </w:p>
        </w:tc>
        <w:tc>
          <w:tcPr>
            <w:tcW w:w="1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31.12.2011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29F6" w:rsidRPr="00C229F6" w:rsidRDefault="00C229F6" w:rsidP="00C229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229F6">
              <w:rPr>
                <w:rFonts w:ascii="Times New Roman" w:eastAsia="Times New Roman" w:hAnsi="Times New Roman" w:cs="Times New Roman"/>
                <w:lang w:eastAsia="ru-RU"/>
              </w:rPr>
              <w:t>1,00</w:t>
            </w:r>
          </w:p>
        </w:tc>
      </w:tr>
    </w:tbl>
    <w:p w:rsidR="000E6D3C" w:rsidRPr="000E6D3C" w:rsidRDefault="000E6D3C" w:rsidP="004F74F7">
      <w:pPr>
        <w:tabs>
          <w:tab w:val="left" w:pos="567"/>
        </w:tabs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</w:pPr>
    </w:p>
    <w:p w:rsidR="00025D89" w:rsidRPr="00EC54EA" w:rsidRDefault="00025D89" w:rsidP="00025D89">
      <w:pPr>
        <w:tabs>
          <w:tab w:val="left" w:pos="567"/>
        </w:tabs>
        <w:spacing w:after="0" w:line="276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tbl>
      <w:tblPr>
        <w:tblW w:w="9248" w:type="dxa"/>
        <w:tblInd w:w="284" w:type="dxa"/>
        <w:tblLook w:val="04A0" w:firstRow="1" w:lastRow="0" w:firstColumn="1" w:lastColumn="0" w:noHBand="0" w:noVBand="1"/>
      </w:tblPr>
      <w:tblGrid>
        <w:gridCol w:w="4570"/>
        <w:gridCol w:w="4678"/>
      </w:tblGrid>
      <w:tr w:rsidR="00025D89" w:rsidRPr="00025D89" w:rsidTr="00C229F6">
        <w:trPr>
          <w:trHeight w:val="562"/>
        </w:trPr>
        <w:tc>
          <w:tcPr>
            <w:tcW w:w="4570" w:type="dxa"/>
            <w:shd w:val="clear" w:color="auto" w:fill="auto"/>
          </w:tcPr>
          <w:p w:rsid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Заказчик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_______________</w:t>
            </w:r>
            <w:r w:rsidR="00953A2C" w:rsidRPr="00953A2C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В.П. Агашкин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4678" w:type="dxa"/>
          </w:tcPr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Исполнитель</w:t>
            </w:r>
            <w:r w:rsidR="007758C6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:</w:t>
            </w: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E92E6F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  <w:p w:rsidR="00025D89" w:rsidRPr="00025D89" w:rsidRDefault="00025D89" w:rsidP="004F74F7">
            <w:pPr>
              <w:suppressAutoHyphens/>
              <w:spacing w:after="0" w:line="240" w:lineRule="auto"/>
              <w:ind w:right="-750"/>
              <w:jc w:val="both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_____________________</w:t>
            </w:r>
            <w:r w:rsidR="004F74F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25D8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</w:p>
        </w:tc>
      </w:tr>
    </w:tbl>
    <w:p w:rsidR="00025D89" w:rsidRPr="00025D89" w:rsidRDefault="00025D89" w:rsidP="00025D89">
      <w:pPr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025D89" w:rsidRPr="00025D89" w:rsidRDefault="00025D89" w:rsidP="00025D89">
      <w:pPr>
        <w:spacing w:after="200" w:line="276" w:lineRule="auto"/>
        <w:rPr>
          <w:rFonts w:ascii="Calibri" w:eastAsia="Calibri" w:hAnsi="Calibri" w:cs="Times New Roman"/>
        </w:rPr>
      </w:pPr>
    </w:p>
    <w:p w:rsidR="00F5722D" w:rsidRDefault="00C229F6"/>
    <w:p w:rsidR="00EC54EA" w:rsidRDefault="00EC54EA"/>
    <w:p w:rsidR="00EC54EA" w:rsidRDefault="00EC54EA"/>
    <w:p w:rsidR="00EC54EA" w:rsidRDefault="00EC54EA"/>
    <w:p w:rsidR="00C917AA" w:rsidRDefault="00C917AA"/>
    <w:sectPr w:rsidR="00C917AA" w:rsidSect="00C15917">
      <w:pgSz w:w="11907" w:h="16840"/>
      <w:pgMar w:top="567" w:right="567" w:bottom="567" w:left="1134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017E" w:rsidRDefault="00BE017E" w:rsidP="00025D89">
      <w:pPr>
        <w:spacing w:after="0" w:line="240" w:lineRule="auto"/>
      </w:pPr>
      <w:r>
        <w:separator/>
      </w:r>
    </w:p>
  </w:endnote>
  <w:end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017E" w:rsidRDefault="00BE017E" w:rsidP="00025D89">
      <w:pPr>
        <w:spacing w:after="0" w:line="240" w:lineRule="auto"/>
      </w:pPr>
      <w:r>
        <w:separator/>
      </w:r>
    </w:p>
  </w:footnote>
  <w:footnote w:type="continuationSeparator" w:id="0">
    <w:p w:rsidR="00BE017E" w:rsidRDefault="00BE017E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4" w15:restartNumberingAfterBreak="0">
    <w:nsid w:val="45FB7F62"/>
    <w:multiLevelType w:val="multilevel"/>
    <w:tmpl w:val="6D26C0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25D89"/>
    <w:rsid w:val="000617E6"/>
    <w:rsid w:val="000900CD"/>
    <w:rsid w:val="0009511F"/>
    <w:rsid w:val="000D06F8"/>
    <w:rsid w:val="000E6D3C"/>
    <w:rsid w:val="001050DA"/>
    <w:rsid w:val="00136278"/>
    <w:rsid w:val="0016336E"/>
    <w:rsid w:val="00163E88"/>
    <w:rsid w:val="00166100"/>
    <w:rsid w:val="001A10A6"/>
    <w:rsid w:val="001D72D3"/>
    <w:rsid w:val="001E7B79"/>
    <w:rsid w:val="001F4C62"/>
    <w:rsid w:val="00270730"/>
    <w:rsid w:val="002B2578"/>
    <w:rsid w:val="002C6C8C"/>
    <w:rsid w:val="0032088B"/>
    <w:rsid w:val="0033269E"/>
    <w:rsid w:val="00367EB1"/>
    <w:rsid w:val="003A2A32"/>
    <w:rsid w:val="003B70E9"/>
    <w:rsid w:val="003F2B11"/>
    <w:rsid w:val="00426132"/>
    <w:rsid w:val="00442B85"/>
    <w:rsid w:val="004526C0"/>
    <w:rsid w:val="00461367"/>
    <w:rsid w:val="00491532"/>
    <w:rsid w:val="004A40D6"/>
    <w:rsid w:val="004D2E04"/>
    <w:rsid w:val="004D6459"/>
    <w:rsid w:val="004F74F7"/>
    <w:rsid w:val="00527A2E"/>
    <w:rsid w:val="00540AF6"/>
    <w:rsid w:val="005763A5"/>
    <w:rsid w:val="00585CE9"/>
    <w:rsid w:val="005F6AFC"/>
    <w:rsid w:val="00647953"/>
    <w:rsid w:val="006517C5"/>
    <w:rsid w:val="006602BB"/>
    <w:rsid w:val="00665CD9"/>
    <w:rsid w:val="0067406D"/>
    <w:rsid w:val="0067781C"/>
    <w:rsid w:val="006816EE"/>
    <w:rsid w:val="00685DF1"/>
    <w:rsid w:val="00696378"/>
    <w:rsid w:val="006B5765"/>
    <w:rsid w:val="006E5BDB"/>
    <w:rsid w:val="00721473"/>
    <w:rsid w:val="00722C34"/>
    <w:rsid w:val="0074163F"/>
    <w:rsid w:val="00754831"/>
    <w:rsid w:val="007758C6"/>
    <w:rsid w:val="007801BA"/>
    <w:rsid w:val="00785CBC"/>
    <w:rsid w:val="007A1B8B"/>
    <w:rsid w:val="007C6FBB"/>
    <w:rsid w:val="0084288C"/>
    <w:rsid w:val="008458A5"/>
    <w:rsid w:val="008607BF"/>
    <w:rsid w:val="00870869"/>
    <w:rsid w:val="00876DF5"/>
    <w:rsid w:val="00895883"/>
    <w:rsid w:val="008B0357"/>
    <w:rsid w:val="008B1317"/>
    <w:rsid w:val="00953897"/>
    <w:rsid w:val="00953A2C"/>
    <w:rsid w:val="0096280E"/>
    <w:rsid w:val="009A29A5"/>
    <w:rsid w:val="009B1A13"/>
    <w:rsid w:val="009C435D"/>
    <w:rsid w:val="009D0672"/>
    <w:rsid w:val="009E53EB"/>
    <w:rsid w:val="009E6A06"/>
    <w:rsid w:val="00A158ED"/>
    <w:rsid w:val="00A17496"/>
    <w:rsid w:val="00A51680"/>
    <w:rsid w:val="00A6561B"/>
    <w:rsid w:val="00A834A0"/>
    <w:rsid w:val="00A91D05"/>
    <w:rsid w:val="00AB7CAB"/>
    <w:rsid w:val="00AC5585"/>
    <w:rsid w:val="00B11C9A"/>
    <w:rsid w:val="00B5211E"/>
    <w:rsid w:val="00B61F22"/>
    <w:rsid w:val="00B76093"/>
    <w:rsid w:val="00B968B8"/>
    <w:rsid w:val="00BA2509"/>
    <w:rsid w:val="00BE017E"/>
    <w:rsid w:val="00BE3978"/>
    <w:rsid w:val="00C04006"/>
    <w:rsid w:val="00C13A56"/>
    <w:rsid w:val="00C15917"/>
    <w:rsid w:val="00C229F6"/>
    <w:rsid w:val="00C43737"/>
    <w:rsid w:val="00C917AA"/>
    <w:rsid w:val="00CB70F0"/>
    <w:rsid w:val="00CD54B8"/>
    <w:rsid w:val="00D549AC"/>
    <w:rsid w:val="00D727CE"/>
    <w:rsid w:val="00D83820"/>
    <w:rsid w:val="00D92D74"/>
    <w:rsid w:val="00D964B7"/>
    <w:rsid w:val="00D96E9B"/>
    <w:rsid w:val="00DF5507"/>
    <w:rsid w:val="00E23150"/>
    <w:rsid w:val="00E23779"/>
    <w:rsid w:val="00E33CF3"/>
    <w:rsid w:val="00E4509F"/>
    <w:rsid w:val="00E57498"/>
    <w:rsid w:val="00E71803"/>
    <w:rsid w:val="00E870E5"/>
    <w:rsid w:val="00E90831"/>
    <w:rsid w:val="00E965C8"/>
    <w:rsid w:val="00EA3076"/>
    <w:rsid w:val="00EA7512"/>
    <w:rsid w:val="00EC54EA"/>
    <w:rsid w:val="00EC73C3"/>
    <w:rsid w:val="00ED3708"/>
    <w:rsid w:val="00EE76D6"/>
    <w:rsid w:val="00EF0DF2"/>
    <w:rsid w:val="00F12BCD"/>
    <w:rsid w:val="00F23124"/>
    <w:rsid w:val="00F250FE"/>
    <w:rsid w:val="00F308BB"/>
    <w:rsid w:val="00F42105"/>
    <w:rsid w:val="00F51812"/>
    <w:rsid w:val="00F87BC6"/>
    <w:rsid w:val="00F91742"/>
    <w:rsid w:val="00F97AEC"/>
    <w:rsid w:val="00FA367C"/>
    <w:rsid w:val="00FB3271"/>
    <w:rsid w:val="00FB3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B18F3-3878-47D7-AA68-0CB76A9DD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customStyle="1" w:styleId="a6">
    <w:name w:val="Текст сноски Знак"/>
    <w:aliases w:val="Знак4 Знак Знак,Знак2 Знак Знак Знак Знак"/>
    <w:basedOn w:val="a0"/>
    <w:link w:val="a7"/>
    <w:semiHidden/>
    <w:locked/>
    <w:rsid w:val="00FB3271"/>
  </w:style>
  <w:style w:type="paragraph" w:styleId="a7">
    <w:name w:val="footnote text"/>
    <w:aliases w:val="Знак4 Знак,Знак2 Знак Знак Знак"/>
    <w:basedOn w:val="a"/>
    <w:link w:val="a6"/>
    <w:semiHidden/>
    <w:unhideWhenUsed/>
    <w:rsid w:val="00FB3271"/>
    <w:pPr>
      <w:spacing w:after="0" w:line="240" w:lineRule="auto"/>
    </w:pPr>
  </w:style>
  <w:style w:type="character" w:customStyle="1" w:styleId="1">
    <w:name w:val="Текст сноски Знак1"/>
    <w:basedOn w:val="a0"/>
    <w:uiPriority w:val="99"/>
    <w:semiHidden/>
    <w:rsid w:val="00FB3271"/>
    <w:rPr>
      <w:sz w:val="20"/>
      <w:szCs w:val="20"/>
    </w:rPr>
  </w:style>
  <w:style w:type="paragraph" w:styleId="a8">
    <w:name w:val="Title"/>
    <w:basedOn w:val="a"/>
    <w:link w:val="a9"/>
    <w:qFormat/>
    <w:rsid w:val="009A29A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9A29A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a">
    <w:name w:val="[Основной абзац]"/>
    <w:basedOn w:val="a"/>
    <w:uiPriority w:val="99"/>
    <w:rsid w:val="00166100"/>
    <w:pPr>
      <w:autoSpaceDE w:val="0"/>
      <w:autoSpaceDN w:val="0"/>
      <w:adjustRightInd w:val="0"/>
      <w:spacing w:after="0" w:line="288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ru-RU"/>
    </w:rPr>
  </w:style>
  <w:style w:type="table" w:styleId="ab">
    <w:name w:val="Table Grid"/>
    <w:basedOn w:val="a1"/>
    <w:uiPriority w:val="39"/>
    <w:rsid w:val="000E6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8</Pages>
  <Words>2615</Words>
  <Characters>14909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Симонова</dc:creator>
  <cp:keywords/>
  <dc:description/>
  <cp:lastModifiedBy>Шорохова</cp:lastModifiedBy>
  <cp:revision>11</cp:revision>
  <cp:lastPrinted>2026-04-28T13:05:00Z</cp:lastPrinted>
  <dcterms:created xsi:type="dcterms:W3CDTF">2026-04-21T08:09:00Z</dcterms:created>
  <dcterms:modified xsi:type="dcterms:W3CDTF">2026-09-08T07:26:00Z</dcterms:modified>
</cp:coreProperties>
</file>