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8B62D" w14:textId="77777777" w:rsidR="00672412" w:rsidRDefault="00672412" w:rsidP="00672412">
      <w:pPr>
        <w:jc w:val="center"/>
        <w:rPr>
          <w:b/>
          <w:sz w:val="24"/>
          <w:szCs w:val="24"/>
        </w:rPr>
      </w:pPr>
      <w:r w:rsidRPr="00672412">
        <w:rPr>
          <w:b/>
          <w:sz w:val="24"/>
          <w:szCs w:val="24"/>
        </w:rPr>
        <w:t xml:space="preserve">СПЕЦИФИКАЦИЯ </w:t>
      </w:r>
    </w:p>
    <w:p w14:paraId="69FB9DB5" w14:textId="77777777" w:rsidR="0023279F" w:rsidRDefault="0023279F" w:rsidP="0023279F">
      <w:pPr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поставку продуктов питания (молочной продукции) </w:t>
      </w:r>
    </w:p>
    <w:p w14:paraId="74DE15EC" w14:textId="77777777" w:rsidR="0023279F" w:rsidRDefault="0023279F" w:rsidP="0023279F">
      <w:pPr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Муниципальное образовательное учреждение </w:t>
      </w:r>
      <w:proofErr w:type="gramStart"/>
      <w:r>
        <w:rPr>
          <w:b/>
          <w:bCs/>
          <w:sz w:val="24"/>
          <w:szCs w:val="24"/>
        </w:rPr>
        <w:t>« Кривковская</w:t>
      </w:r>
      <w:proofErr w:type="gramEnd"/>
      <w:r>
        <w:rPr>
          <w:b/>
          <w:bCs/>
          <w:sz w:val="24"/>
          <w:szCs w:val="24"/>
        </w:rPr>
        <w:t xml:space="preserve"> начальная школа-детский </w:t>
      </w:r>
      <w:proofErr w:type="gramStart"/>
      <w:r>
        <w:rPr>
          <w:b/>
          <w:bCs/>
          <w:sz w:val="24"/>
          <w:szCs w:val="24"/>
        </w:rPr>
        <w:t>сад »</w:t>
      </w:r>
      <w:proofErr w:type="gramEnd"/>
      <w:r>
        <w:rPr>
          <w:b/>
          <w:bCs/>
          <w:sz w:val="24"/>
          <w:szCs w:val="24"/>
        </w:rPr>
        <w:t xml:space="preserve">                                                                             </w:t>
      </w:r>
    </w:p>
    <w:p w14:paraId="06FBF187" w14:textId="77777777" w:rsidR="0023279F" w:rsidRDefault="0023279F" w:rsidP="0023279F">
      <w:pPr>
        <w:adjustRightInd w:val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на период с</w:t>
      </w:r>
      <w:r>
        <w:rPr>
          <w:b/>
          <w:sz w:val="24"/>
          <w:szCs w:val="24"/>
        </w:rPr>
        <w:t xml:space="preserve"> 01.10.26г. по 31.12.26г.</w:t>
      </w:r>
    </w:p>
    <w:p w14:paraId="0A6D8603" w14:textId="5055071F" w:rsidR="0023279F" w:rsidRDefault="0023279F" w:rsidP="0023279F">
      <w:pPr>
        <w:adjustRightInd w:val="0"/>
        <w:jc w:val="center"/>
        <w:rPr>
          <w:b/>
          <w:sz w:val="24"/>
          <w:szCs w:val="24"/>
        </w:rPr>
      </w:pPr>
    </w:p>
    <w:tbl>
      <w:tblPr>
        <w:tblW w:w="464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65"/>
        <w:gridCol w:w="2661"/>
        <w:gridCol w:w="2051"/>
        <w:gridCol w:w="1112"/>
        <w:gridCol w:w="1744"/>
        <w:gridCol w:w="1389"/>
        <w:gridCol w:w="850"/>
        <w:gridCol w:w="238"/>
        <w:gridCol w:w="138"/>
        <w:gridCol w:w="593"/>
        <w:gridCol w:w="742"/>
        <w:gridCol w:w="236"/>
        <w:gridCol w:w="883"/>
        <w:gridCol w:w="236"/>
      </w:tblGrid>
      <w:tr w:rsidR="0023279F" w14:paraId="66048E79" w14:textId="77777777" w:rsidTr="0023279F">
        <w:trPr>
          <w:gridAfter w:val="1"/>
          <w:wAfter w:w="87" w:type="pct"/>
          <w:trHeight w:val="266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26BADCE2" w14:textId="7B08CD7C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9B8A1FD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B2B6995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Характеристика товара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B7E70F0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Расфасовка товара</w:t>
            </w: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</w:tcPr>
          <w:p w14:paraId="3CBF921C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Единица измерения</w:t>
            </w:r>
          </w:p>
          <w:p w14:paraId="1C551DCE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14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53551" w14:textId="77777777" w:rsidR="0023279F" w:rsidRDefault="0023279F">
            <w:pPr>
              <w:adjustRightInd w:val="0"/>
              <w:jc w:val="center"/>
              <w:rPr>
                <w:b/>
                <w:color w:val="12213E"/>
                <w:sz w:val="22"/>
                <w:szCs w:val="22"/>
              </w:rPr>
            </w:pPr>
            <w:r>
              <w:rPr>
                <w:b/>
                <w:color w:val="12213E"/>
                <w:sz w:val="22"/>
                <w:szCs w:val="22"/>
              </w:rPr>
              <w:t xml:space="preserve">С 01 октября </w:t>
            </w:r>
            <w:proofErr w:type="gramStart"/>
            <w:r>
              <w:rPr>
                <w:b/>
                <w:color w:val="12213E"/>
                <w:sz w:val="22"/>
                <w:szCs w:val="22"/>
              </w:rPr>
              <w:t>по  31</w:t>
            </w:r>
            <w:proofErr w:type="gramEnd"/>
            <w:r>
              <w:rPr>
                <w:b/>
                <w:color w:val="12213E"/>
                <w:sz w:val="22"/>
                <w:szCs w:val="22"/>
              </w:rPr>
              <w:t xml:space="preserve">  декабря   2026г.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DBB10DC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  <w:p w14:paraId="7C8296BE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  <w:p w14:paraId="38DDFA86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  <w:p w14:paraId="36E0B821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  <w:t>Периодичность поставки</w:t>
            </w:r>
          </w:p>
        </w:tc>
      </w:tr>
      <w:tr w:rsidR="0023279F" w14:paraId="09FB84AA" w14:textId="77777777" w:rsidTr="0023279F">
        <w:trPr>
          <w:gridAfter w:val="1"/>
          <w:wAfter w:w="87" w:type="pct"/>
          <w:trHeight w:val="82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DA928B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34CF7C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08C4F4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7896B0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39B3CE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B3C5D1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12213E"/>
                <w:sz w:val="22"/>
                <w:szCs w:val="22"/>
                <w:lang w:eastAsia="en-US"/>
              </w:rPr>
              <w:t>Объем поставки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D6E9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54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919AFBE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  <w:p w14:paraId="3977D2AE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  <w:p w14:paraId="44DA4210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12213E"/>
                <w:sz w:val="22"/>
                <w:szCs w:val="22"/>
                <w:lang w:eastAsia="en-US"/>
              </w:rPr>
              <w:t>Общая стоимость, руб.</w:t>
            </w:r>
          </w:p>
          <w:p w14:paraId="04254C63" w14:textId="77777777" w:rsidR="0023279F" w:rsidRDefault="0023279F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F02D03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</w:tr>
      <w:tr w:rsidR="0023279F" w14:paraId="6F14D927" w14:textId="77777777" w:rsidTr="0023279F">
        <w:trPr>
          <w:gridAfter w:val="1"/>
          <w:wAfter w:w="87" w:type="pct"/>
          <w:trHeight w:val="1192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1D268F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5CE34A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884F38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54002C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74FE2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E057EA" w14:textId="77777777" w:rsidR="0023279F" w:rsidRDefault="0023279F">
            <w:pPr>
              <w:autoSpaceDE/>
              <w:autoSpaceDN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39995212" w14:textId="77777777" w:rsidR="0023279F" w:rsidRDefault="0023279F">
            <w:pPr>
              <w:autoSpaceDE/>
              <w:spacing w:after="200" w:line="276" w:lineRule="auto"/>
              <w:jc w:val="both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12213E"/>
                <w:sz w:val="22"/>
                <w:szCs w:val="22"/>
                <w:lang w:eastAsia="en-US"/>
              </w:rPr>
              <w:t>Цена за единицу продукции, руб.</w:t>
            </w:r>
          </w:p>
          <w:p w14:paraId="49EE60DE" w14:textId="77777777" w:rsidR="0023279F" w:rsidRDefault="0023279F">
            <w:pPr>
              <w:autoSpaceDE/>
              <w:spacing w:after="200" w:line="276" w:lineRule="auto"/>
              <w:jc w:val="both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071244" w14:textId="77777777" w:rsidR="0023279F" w:rsidRDefault="0023279F">
            <w:pPr>
              <w:autoSpaceDE/>
              <w:autoSpaceDN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54B0F0" w14:textId="77777777" w:rsidR="0023279F" w:rsidRDefault="0023279F">
            <w:pPr>
              <w:autoSpaceDE/>
              <w:autoSpaceDN/>
              <w:rPr>
                <w:rFonts w:eastAsia="Calibri"/>
                <w:b/>
                <w:bCs/>
                <w:color w:val="12213E"/>
                <w:sz w:val="22"/>
                <w:szCs w:val="22"/>
                <w:lang w:eastAsia="en-US"/>
              </w:rPr>
            </w:pPr>
          </w:p>
        </w:tc>
      </w:tr>
      <w:tr w:rsidR="0023279F" w14:paraId="4756C1F5" w14:textId="77777777" w:rsidTr="0023279F">
        <w:trPr>
          <w:gridAfter w:val="1"/>
          <w:wAfter w:w="87" w:type="pct"/>
          <w:trHeight w:val="329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DDB91A6" w14:textId="506EB253" w:rsidR="0023279F" w:rsidRDefault="00783899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12213E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3B6F571C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Биокефирный  2</w:t>
            </w:r>
            <w:proofErr w:type="gramEnd"/>
            <w:r>
              <w:rPr>
                <w:color w:val="000000"/>
                <w:sz w:val="24"/>
                <w:szCs w:val="24"/>
              </w:rPr>
              <w:t>,5</w:t>
            </w:r>
            <w:proofErr w:type="gramStart"/>
            <w:r>
              <w:rPr>
                <w:color w:val="000000"/>
                <w:sz w:val="24"/>
                <w:szCs w:val="24"/>
              </w:rPr>
              <w:t>%  жирности</w:t>
            </w:r>
            <w:proofErr w:type="gramEnd"/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96DA3CA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ГОСТ 31453-2013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15553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 кг*6шт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31BEF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35DF0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36,00</w:t>
            </w:r>
          </w:p>
        </w:tc>
        <w:tc>
          <w:tcPr>
            <w:tcW w:w="40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2DE7B048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98,00</w:t>
            </w:r>
          </w:p>
        </w:tc>
        <w:tc>
          <w:tcPr>
            <w:tcW w:w="54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89CE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3528,00</w:t>
            </w:r>
          </w:p>
        </w:tc>
        <w:tc>
          <w:tcPr>
            <w:tcW w:w="41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D80E5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2 раза в неделю</w:t>
            </w:r>
          </w:p>
        </w:tc>
      </w:tr>
      <w:tr w:rsidR="0023279F" w14:paraId="03AB4CF2" w14:textId="77777777" w:rsidTr="0023279F">
        <w:trPr>
          <w:gridAfter w:val="1"/>
          <w:wAfter w:w="87" w:type="pct"/>
          <w:trHeight w:val="587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65BBC01" w14:textId="627529FA" w:rsidR="0023279F" w:rsidRDefault="00783899">
            <w:pPr>
              <w:autoSpaceDE/>
              <w:spacing w:after="200" w:line="276" w:lineRule="auto"/>
              <w:jc w:val="center"/>
              <w:rPr>
                <w:rFonts w:eastAsia="Calibri"/>
                <w:color w:val="1221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12213E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84850B2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Творог 5% жирности весовой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94CB0CE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ГОСТ 31453-2013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79724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весовой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24C8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5EB4A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120,00</w:t>
            </w:r>
          </w:p>
        </w:tc>
        <w:tc>
          <w:tcPr>
            <w:tcW w:w="40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77905F87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375,00</w:t>
            </w:r>
          </w:p>
        </w:tc>
        <w:tc>
          <w:tcPr>
            <w:tcW w:w="54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8ADC297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45000,00</w:t>
            </w:r>
          </w:p>
        </w:tc>
        <w:tc>
          <w:tcPr>
            <w:tcW w:w="41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0F0122" w14:textId="77777777" w:rsidR="0023279F" w:rsidRDefault="0023279F">
            <w:pPr>
              <w:autoSpaceDE/>
              <w:spacing w:after="200"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 раза в неделю</w:t>
            </w:r>
          </w:p>
        </w:tc>
      </w:tr>
      <w:tr w:rsidR="0023279F" w14:paraId="24D2878D" w14:textId="77777777" w:rsidTr="0023279F">
        <w:trPr>
          <w:trHeight w:val="329"/>
        </w:trPr>
        <w:tc>
          <w:tcPr>
            <w:tcW w:w="3869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B3A05A" w14:textId="77777777" w:rsidR="0023279F" w:rsidRDefault="0023279F">
            <w:pPr>
              <w:autoSpaceDE/>
              <w:spacing w:after="200" w:line="276" w:lineRule="auto"/>
              <w:rPr>
                <w:b/>
                <w:bCs/>
                <w:color w:val="000000"/>
                <w:sz w:val="24"/>
                <w:szCs w:val="24"/>
              </w:rPr>
            </w:pPr>
            <w:bookmarkStart w:id="0" w:name="_Hlk211428420"/>
            <w:proofErr w:type="gramStart"/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ИТОГО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:  </w:t>
            </w:r>
            <w:bookmarkStart w:id="1" w:name="_Hlk242182534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48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528,00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руб.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(сорок восемь     </w:t>
            </w:r>
            <w:proofErr w:type="gramStart"/>
            <w:r>
              <w:rPr>
                <w:b/>
                <w:color w:val="000000"/>
                <w:sz w:val="24"/>
                <w:szCs w:val="24"/>
                <w:lang w:eastAsia="en-US"/>
              </w:rPr>
              <w:t>тысяч  пятьсот</w:t>
            </w:r>
            <w:proofErr w:type="gramEnd"/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двадцать восемь   рублей 00 копеек), в т.ч. НДС 10%)</w:t>
            </w:r>
            <w:bookmarkEnd w:id="1"/>
          </w:p>
          <w:p w14:paraId="4F1B7EA0" w14:textId="77777777" w:rsidR="0023279F" w:rsidRDefault="0023279F">
            <w:pPr>
              <w:autoSpaceDE/>
              <w:jc w:val="right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" w:type="pct"/>
            <w:gridSpan w:val="2"/>
          </w:tcPr>
          <w:p w14:paraId="6CD5A979" w14:textId="77777777" w:rsidR="0023279F" w:rsidRDefault="0023279F">
            <w:pPr>
              <w:autoSpaceDE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19" w:type="pct"/>
          </w:tcPr>
          <w:p w14:paraId="5BD36FA1" w14:textId="77777777" w:rsidR="0023279F" w:rsidRDefault="0023279F">
            <w:pPr>
              <w:autoSpaceDE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61" w:type="pct"/>
            <w:gridSpan w:val="2"/>
          </w:tcPr>
          <w:p w14:paraId="596E6A40" w14:textId="77777777" w:rsidR="0023279F" w:rsidRDefault="0023279F">
            <w:pPr>
              <w:autoSpaceDE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26" w:type="pct"/>
          </w:tcPr>
          <w:p w14:paraId="7BEEEF44" w14:textId="77777777" w:rsidR="0023279F" w:rsidRDefault="0023279F">
            <w:pPr>
              <w:autoSpaceDE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7" w:type="pct"/>
          </w:tcPr>
          <w:p w14:paraId="185DF1A0" w14:textId="77777777" w:rsidR="0023279F" w:rsidRDefault="0023279F">
            <w:pPr>
              <w:autoSpaceDE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bookmarkEnd w:id="0"/>
      </w:tr>
    </w:tbl>
    <w:p w14:paraId="051C4506" w14:textId="77777777" w:rsidR="0023279F" w:rsidRPr="00672412" w:rsidRDefault="0023279F" w:rsidP="00672412">
      <w:pPr>
        <w:jc w:val="center"/>
        <w:rPr>
          <w:b/>
          <w:sz w:val="24"/>
          <w:szCs w:val="24"/>
        </w:rPr>
      </w:pPr>
    </w:p>
    <w:sectPr w:rsidR="0023279F" w:rsidRPr="00672412" w:rsidSect="006724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12"/>
    <w:rsid w:val="0006584D"/>
    <w:rsid w:val="00206B30"/>
    <w:rsid w:val="0023279F"/>
    <w:rsid w:val="003308FC"/>
    <w:rsid w:val="003C7B41"/>
    <w:rsid w:val="00426D8E"/>
    <w:rsid w:val="004F0F28"/>
    <w:rsid w:val="00672412"/>
    <w:rsid w:val="00783899"/>
    <w:rsid w:val="008F5432"/>
    <w:rsid w:val="00B9562B"/>
    <w:rsid w:val="00B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DE276"/>
  <w15:chartTrackingRefBased/>
  <w15:docId w15:val="{06725A65-F310-4DC7-8B5E-9D408C35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412"/>
    <w:pPr>
      <w:autoSpaceDE w:val="0"/>
      <w:autoSpaceDN w:val="0"/>
    </w:pPr>
    <w:rPr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206B30"/>
    <w:pPr>
      <w:autoSpaceDE/>
      <w:autoSpaceDN/>
      <w:jc w:val="center"/>
    </w:pPr>
    <w:rPr>
      <w:sz w:val="28"/>
      <w:szCs w:val="24"/>
    </w:rPr>
  </w:style>
  <w:style w:type="paragraph" w:styleId="a4">
    <w:name w:val="Title"/>
    <w:basedOn w:val="a"/>
    <w:next w:val="a"/>
    <w:link w:val="a5"/>
    <w:uiPriority w:val="10"/>
    <w:rsid w:val="00206B30"/>
    <w:pPr>
      <w:autoSpaceDE/>
      <w:autoSpaceDN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206B3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6">
    <w:name w:val="Emphasis"/>
    <w:basedOn w:val="a0"/>
    <w:qFormat/>
    <w:rsid w:val="00206B30"/>
    <w:rPr>
      <w:i/>
      <w:iCs/>
    </w:rPr>
  </w:style>
  <w:style w:type="paragraph" w:customStyle="1" w:styleId="1">
    <w:name w:val="Знак Знак Знак1 Знак"/>
    <w:basedOn w:val="a"/>
    <w:rsid w:val="00672412"/>
    <w:pPr>
      <w:widowControl w:val="0"/>
      <w:autoSpaceDE/>
      <w:autoSpaceDN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C0CB0-4D46-41D3-BC5F-38CBC353D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е</dc:creator>
  <cp:keywords/>
  <dc:description/>
  <cp:lastModifiedBy>Наталия Есаян</cp:lastModifiedBy>
  <cp:revision>3</cp:revision>
  <dcterms:created xsi:type="dcterms:W3CDTF">2026-10-07T11:02:00Z</dcterms:created>
  <dcterms:modified xsi:type="dcterms:W3CDTF">2026-10-07T11:03:00Z</dcterms:modified>
</cp:coreProperties>
</file>