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DD477" w14:textId="77777777" w:rsidR="0095452A" w:rsidRPr="006E60C1" w:rsidRDefault="0095452A" w:rsidP="0095452A">
      <w:pPr>
        <w:jc w:val="center"/>
        <w:rPr>
          <w:rFonts w:ascii="Times New Roman" w:hAnsi="Times New Roman" w:cs="Times New Roman"/>
          <w:b/>
          <w:sz w:val="24"/>
          <w:szCs w:val="24"/>
        </w:rPr>
      </w:pPr>
      <w:r w:rsidRPr="006E60C1">
        <w:rPr>
          <w:rFonts w:ascii="Times New Roman" w:hAnsi="Times New Roman" w:cs="Times New Roman"/>
          <w:b/>
          <w:sz w:val="24"/>
          <w:szCs w:val="24"/>
        </w:rPr>
        <w:t>ДОГОВОР №</w:t>
      </w:r>
    </w:p>
    <w:p w14:paraId="5FEC9B17" w14:textId="7C5C5256" w:rsidR="0095452A" w:rsidRPr="006E60C1" w:rsidRDefault="0095165F" w:rsidP="006E60C1">
      <w:pPr>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95452A" w:rsidRPr="006E60C1">
        <w:rPr>
          <w:rFonts w:ascii="Times New Roman" w:hAnsi="Times New Roman" w:cs="Times New Roman"/>
          <w:sz w:val="24"/>
          <w:szCs w:val="24"/>
        </w:rPr>
        <w:t xml:space="preserve">                                                                           </w:t>
      </w:r>
      <w:r w:rsidR="002E5566">
        <w:rPr>
          <w:rFonts w:ascii="Times New Roman" w:hAnsi="Times New Roman" w:cs="Times New Roman"/>
          <w:sz w:val="24"/>
          <w:szCs w:val="24"/>
        </w:rPr>
        <w:t xml:space="preserve">            «____» </w:t>
      </w:r>
      <w:r w:rsidR="00ED25AD">
        <w:rPr>
          <w:rFonts w:ascii="Times New Roman" w:hAnsi="Times New Roman" w:cs="Times New Roman"/>
          <w:sz w:val="24"/>
          <w:szCs w:val="24"/>
        </w:rPr>
        <w:t>________</w:t>
      </w:r>
      <w:r w:rsidR="0095452A" w:rsidRPr="006E60C1">
        <w:rPr>
          <w:rFonts w:ascii="Times New Roman" w:hAnsi="Times New Roman" w:cs="Times New Roman"/>
          <w:sz w:val="24"/>
          <w:szCs w:val="24"/>
        </w:rPr>
        <w:t xml:space="preserve"> 202</w:t>
      </w:r>
      <w:r>
        <w:rPr>
          <w:rFonts w:ascii="Times New Roman" w:hAnsi="Times New Roman" w:cs="Times New Roman"/>
          <w:sz w:val="24"/>
          <w:szCs w:val="24"/>
        </w:rPr>
        <w:t>6</w:t>
      </w:r>
      <w:r w:rsidR="0095452A" w:rsidRPr="006E60C1">
        <w:rPr>
          <w:rFonts w:ascii="Times New Roman" w:hAnsi="Times New Roman" w:cs="Times New Roman"/>
          <w:sz w:val="24"/>
          <w:szCs w:val="24"/>
        </w:rPr>
        <w:t>г.</w:t>
      </w:r>
    </w:p>
    <w:p w14:paraId="0EC81FB9" w14:textId="79D92715" w:rsidR="0095165F" w:rsidRPr="00710871" w:rsidRDefault="0095165F" w:rsidP="0095165F">
      <w:pPr>
        <w:pStyle w:val="ac"/>
        <w:tabs>
          <w:tab w:val="left" w:pos="567"/>
        </w:tabs>
        <w:suppressAutoHyphens/>
        <w:spacing w:after="0" w:line="240" w:lineRule="auto"/>
        <w:ind w:right="70" w:hanging="1080"/>
        <w:jc w:val="both"/>
        <w:rPr>
          <w:rFonts w:ascii="Times New Roman" w:hAnsi="Times New Roman" w:cs="Times New Roman"/>
          <w:color w:val="000000"/>
          <w:sz w:val="24"/>
          <w:szCs w:val="24"/>
        </w:rPr>
      </w:pPr>
      <w:r>
        <w:rPr>
          <w:rFonts w:ascii="Times New Roman" w:hAnsi="Times New Roman" w:cs="Times New Roman"/>
          <w:b/>
          <w:sz w:val="24"/>
          <w:szCs w:val="24"/>
        </w:rPr>
        <w:tab/>
      </w:r>
      <w:r>
        <w:rPr>
          <w:rFonts w:ascii="Times New Roman" w:hAnsi="Times New Roman" w:cs="Times New Roman"/>
          <w:b/>
          <w:sz w:val="24"/>
          <w:szCs w:val="24"/>
        </w:rPr>
        <w:tab/>
      </w:r>
      <w:r w:rsidRPr="0095165F">
        <w:rPr>
          <w:rFonts w:ascii="Times New Roman" w:hAnsi="Times New Roman" w:cs="Times New Roman"/>
          <w:b/>
          <w:sz w:val="24"/>
          <w:szCs w:val="24"/>
        </w:rPr>
        <w:t>Муниципальное образовательное бюджетное учреждение «Средняя общеобразовательная школа «Янинский центр образования» (МОБУ «СОШ «Янинский ЦО»)</w:t>
      </w:r>
      <w:r w:rsidRPr="0095165F">
        <w:rPr>
          <w:rFonts w:ascii="Times New Roman" w:hAnsi="Times New Roman" w:cs="Times New Roman"/>
          <w:sz w:val="24"/>
          <w:szCs w:val="24"/>
        </w:rPr>
        <w:t xml:space="preserve">, именуемое в дальнейшем «ПОКУПАТЕЛЬ», в лице директора Свирина Николая Николаевича, действующего на основании Устава, с одной стороны, и ________________ </w:t>
      </w:r>
      <w:bookmarkStart w:id="0" w:name="_Hlk214538406"/>
      <w:r w:rsidRPr="0095165F">
        <w:rPr>
          <w:rFonts w:ascii="Times New Roman" w:hAnsi="Times New Roman" w:cs="Times New Roman"/>
          <w:sz w:val="24"/>
          <w:szCs w:val="24"/>
        </w:rPr>
        <w:t xml:space="preserve">именуемое в дальнейшем «ПОСТАВЩИК», в лице </w:t>
      </w:r>
      <w:r w:rsidR="00F40B34">
        <w:rPr>
          <w:rFonts w:ascii="Times New Roman" w:hAnsi="Times New Roman" w:cs="Times New Roman"/>
          <w:b/>
          <w:sz w:val="24"/>
          <w:szCs w:val="24"/>
        </w:rPr>
        <w:t>_______________</w:t>
      </w:r>
      <w:r w:rsidRPr="0095165F">
        <w:rPr>
          <w:rFonts w:ascii="Times New Roman" w:hAnsi="Times New Roman" w:cs="Times New Roman"/>
          <w:sz w:val="24"/>
          <w:szCs w:val="24"/>
        </w:rPr>
        <w:t xml:space="preserve"> с другой стороны, совместно именуемые – «СТОРОНЫ», </w:t>
      </w:r>
      <w:r w:rsidRPr="0095165F">
        <w:rPr>
          <w:rFonts w:ascii="Times New Roman" w:hAnsi="Times New Roman" w:cs="Times New Roman"/>
          <w:color w:val="000000"/>
          <w:sz w:val="24"/>
          <w:szCs w:val="24"/>
        </w:rPr>
        <w:t xml:space="preserve">в </w:t>
      </w:r>
      <w:r w:rsidRPr="00710871">
        <w:rPr>
          <w:rFonts w:ascii="Times New Roman" w:hAnsi="Times New Roman" w:cs="Times New Roman"/>
          <w:color w:val="000000"/>
          <w:sz w:val="24"/>
          <w:szCs w:val="24"/>
        </w:rPr>
        <w:t xml:space="preserve">соответствии с п. </w:t>
      </w:r>
      <w:r w:rsidR="00710871" w:rsidRPr="00710871">
        <w:rPr>
          <w:rFonts w:ascii="Times New Roman" w:hAnsi="Times New Roman" w:cs="Times New Roman"/>
          <w:color w:val="000000"/>
          <w:sz w:val="24"/>
          <w:szCs w:val="24"/>
        </w:rPr>
        <w:t>5</w:t>
      </w:r>
      <w:r w:rsidRPr="00710871">
        <w:rPr>
          <w:rFonts w:ascii="Times New Roman" w:hAnsi="Times New Roman" w:cs="Times New Roman"/>
          <w:color w:val="000000"/>
          <w:sz w:val="24"/>
          <w:szCs w:val="24"/>
        </w:rPr>
        <w:t xml:space="preserve"> ч. 1 ст. 93 ФЗ от 05.04.2013г. № 44-ФЗ «О контрактной системе в сфере закупок товаров, работ, услуг для обеспечения государственных и муниципальных нужд» </w:t>
      </w:r>
      <w:r w:rsidRPr="00710871">
        <w:rPr>
          <w:rFonts w:ascii="Times New Roman" w:hAnsi="Times New Roman" w:cs="Times New Roman"/>
          <w:sz w:val="24"/>
          <w:szCs w:val="24"/>
        </w:rPr>
        <w:t>заключили настоящий договор (далее, по тексту – «Договор») о нижеследующем:</w:t>
      </w:r>
    </w:p>
    <w:bookmarkEnd w:id="0"/>
    <w:p w14:paraId="034B1300" w14:textId="4468AB90" w:rsidR="00A01A93" w:rsidRPr="00710871" w:rsidRDefault="00764B00" w:rsidP="004E4028">
      <w:pPr>
        <w:spacing w:after="0" w:line="240" w:lineRule="auto"/>
        <w:jc w:val="center"/>
        <w:rPr>
          <w:rFonts w:ascii="Times New Roman" w:eastAsia="Times New Roman" w:hAnsi="Times New Roman" w:cs="Times New Roman"/>
          <w:b/>
          <w:sz w:val="24"/>
          <w:szCs w:val="24"/>
          <w:lang w:eastAsia="ja-JP"/>
        </w:rPr>
      </w:pPr>
      <w:r w:rsidRPr="00710871">
        <w:rPr>
          <w:rFonts w:ascii="Times New Roman" w:eastAsia="Times New Roman" w:hAnsi="Times New Roman" w:cs="Times New Roman"/>
          <w:b/>
          <w:sz w:val="24"/>
          <w:szCs w:val="24"/>
          <w:lang w:eastAsia="ja-JP"/>
        </w:rPr>
        <w:t>1.ПРЕДМЕТ ДОГОВОРА</w:t>
      </w:r>
    </w:p>
    <w:p w14:paraId="72248A10" w14:textId="6D1C9922" w:rsidR="00A01A93" w:rsidRPr="00710871" w:rsidRDefault="00EB092F" w:rsidP="003941FF">
      <w:pPr>
        <w:suppressAutoHyphens/>
        <w:spacing w:after="0" w:line="240" w:lineRule="auto"/>
        <w:ind w:firstLine="284"/>
        <w:jc w:val="both"/>
        <w:rPr>
          <w:rFonts w:ascii="Times New Roman" w:eastAsia="Times New Roman" w:hAnsi="Times New Roman" w:cs="Times New Roman"/>
          <w:bCs/>
          <w:color w:val="000000"/>
          <w:sz w:val="24"/>
          <w:szCs w:val="24"/>
          <w:lang w:eastAsia="ru-RU"/>
        </w:rPr>
      </w:pPr>
      <w:r w:rsidRPr="00710871">
        <w:rPr>
          <w:rFonts w:ascii="Times New Roman" w:hAnsi="Times New Roman" w:cs="Times New Roman"/>
          <w:sz w:val="24"/>
          <w:szCs w:val="24"/>
        </w:rPr>
        <w:t xml:space="preserve">1.1 </w:t>
      </w:r>
      <w:r w:rsidR="00264EA1" w:rsidRPr="00710871">
        <w:rPr>
          <w:rFonts w:ascii="Times New Roman" w:hAnsi="Times New Roman" w:cs="Times New Roman"/>
          <w:sz w:val="24"/>
          <w:szCs w:val="24"/>
        </w:rPr>
        <w:t xml:space="preserve">Поставщик обязуется поставить </w:t>
      </w:r>
      <w:r w:rsidR="0095165F" w:rsidRPr="00710871">
        <w:rPr>
          <w:rFonts w:ascii="Times New Roman" w:hAnsi="Times New Roman" w:cs="Times New Roman"/>
          <w:sz w:val="24"/>
          <w:szCs w:val="24"/>
        </w:rPr>
        <w:t>Товар</w:t>
      </w:r>
      <w:r w:rsidR="00AD1BB1" w:rsidRPr="00710871">
        <w:rPr>
          <w:rFonts w:ascii="Times New Roman" w:hAnsi="Times New Roman" w:cs="Times New Roman"/>
          <w:sz w:val="24"/>
          <w:szCs w:val="24"/>
        </w:rPr>
        <w:t xml:space="preserve">, </w:t>
      </w:r>
      <w:r w:rsidR="0095165F" w:rsidRPr="00710871">
        <w:rPr>
          <w:rFonts w:ascii="Times New Roman" w:hAnsi="Times New Roman" w:cs="Times New Roman"/>
          <w:sz w:val="24"/>
          <w:szCs w:val="24"/>
        </w:rPr>
        <w:t>в соответствии</w:t>
      </w:r>
      <w:r w:rsidR="00264EA1" w:rsidRPr="00710871">
        <w:rPr>
          <w:rFonts w:ascii="Times New Roman" w:hAnsi="Times New Roman" w:cs="Times New Roman"/>
          <w:sz w:val="24"/>
          <w:szCs w:val="24"/>
        </w:rPr>
        <w:t xml:space="preserve"> </w:t>
      </w:r>
      <w:r w:rsidR="0095165F" w:rsidRPr="00710871">
        <w:rPr>
          <w:rFonts w:ascii="Times New Roman" w:hAnsi="Times New Roman" w:cs="Times New Roman"/>
          <w:sz w:val="24"/>
          <w:szCs w:val="24"/>
        </w:rPr>
        <w:t>со с</w:t>
      </w:r>
      <w:r w:rsidR="00264EA1" w:rsidRPr="00710871">
        <w:rPr>
          <w:rFonts w:ascii="Times New Roman" w:hAnsi="Times New Roman" w:cs="Times New Roman"/>
          <w:sz w:val="24"/>
          <w:szCs w:val="24"/>
        </w:rPr>
        <w:t xml:space="preserve">пецификации поставляемого Товара (Приложение </w:t>
      </w:r>
      <w:r w:rsidR="00827134" w:rsidRPr="00710871">
        <w:rPr>
          <w:rFonts w:ascii="Times New Roman" w:hAnsi="Times New Roman" w:cs="Times New Roman"/>
          <w:sz w:val="24"/>
          <w:szCs w:val="24"/>
        </w:rPr>
        <w:t>№</w:t>
      </w:r>
      <w:r w:rsidR="00264EA1" w:rsidRPr="00710871">
        <w:rPr>
          <w:rFonts w:ascii="Times New Roman" w:hAnsi="Times New Roman" w:cs="Times New Roman"/>
          <w:sz w:val="24"/>
          <w:szCs w:val="24"/>
        </w:rPr>
        <w:t xml:space="preserve"> 1 к Договору), являющейся неотъемлемой частью Договора (далее </w:t>
      </w:r>
      <w:r w:rsidR="006061A0" w:rsidRPr="00710871">
        <w:rPr>
          <w:rFonts w:ascii="Times New Roman" w:hAnsi="Times New Roman" w:cs="Times New Roman"/>
          <w:sz w:val="24"/>
          <w:szCs w:val="24"/>
        </w:rPr>
        <w:t>–</w:t>
      </w:r>
      <w:r w:rsidR="00264EA1" w:rsidRPr="00710871">
        <w:rPr>
          <w:rFonts w:ascii="Times New Roman" w:hAnsi="Times New Roman" w:cs="Times New Roman"/>
          <w:sz w:val="24"/>
          <w:szCs w:val="24"/>
        </w:rPr>
        <w:t xml:space="preserve"> Спецификация), </w:t>
      </w:r>
      <w:r w:rsidR="00264EA1" w:rsidRPr="00710871">
        <w:rPr>
          <w:rFonts w:ascii="Times New Roman" w:eastAsia="Times New Roman" w:hAnsi="Times New Roman" w:cs="Times New Roman"/>
          <w:sz w:val="24"/>
          <w:szCs w:val="24"/>
          <w:lang w:eastAsia="ja-JP"/>
        </w:rPr>
        <w:t>а Заказчик обязуется принять и оплатить Товар в порядке и на условиях, предусмотренных настоящим Договором.</w:t>
      </w:r>
      <w:r w:rsidR="00A01A93" w:rsidRPr="00710871">
        <w:rPr>
          <w:rFonts w:ascii="Times New Roman" w:hAnsi="Times New Roman" w:cs="Times New Roman"/>
          <w:sz w:val="24"/>
          <w:szCs w:val="24"/>
        </w:rPr>
        <w:t xml:space="preserve"> </w:t>
      </w:r>
    </w:p>
    <w:p w14:paraId="00285B63" w14:textId="3577D3C4" w:rsidR="0095165F" w:rsidRPr="0095165F" w:rsidRDefault="00A01A93" w:rsidP="0095165F">
      <w:pPr>
        <w:pStyle w:val="10"/>
        <w:ind w:right="-365" w:firstLine="284"/>
        <w:jc w:val="left"/>
        <w:rPr>
          <w:rFonts w:ascii="Times New Roman" w:hAnsi="Times New Roman" w:cs="Times New Roman"/>
          <w:b w:val="0"/>
          <w:bCs/>
          <w:i w:val="0"/>
          <w:iCs/>
          <w:color w:val="000000"/>
          <w:sz w:val="24"/>
          <w:szCs w:val="24"/>
        </w:rPr>
      </w:pPr>
      <w:r w:rsidRPr="00710871">
        <w:rPr>
          <w:rFonts w:ascii="Times New Roman" w:hAnsi="Times New Roman" w:cs="Times New Roman"/>
          <w:b w:val="0"/>
          <w:bCs/>
          <w:i w:val="0"/>
          <w:iCs/>
          <w:sz w:val="24"/>
          <w:szCs w:val="24"/>
        </w:rPr>
        <w:t xml:space="preserve">1.2. </w:t>
      </w:r>
      <w:r w:rsidR="0095165F" w:rsidRPr="00710871">
        <w:rPr>
          <w:rFonts w:ascii="Times New Roman" w:hAnsi="Times New Roman" w:cs="Times New Roman"/>
          <w:i w:val="0"/>
          <w:iCs/>
          <w:color w:val="000000"/>
          <w:sz w:val="24"/>
          <w:szCs w:val="24"/>
          <w:shd w:val="clear" w:color="auto" w:fill="FFFFFF"/>
        </w:rPr>
        <w:t>ИКЗ 2634703018986470301001000</w:t>
      </w:r>
      <w:r w:rsidR="00710871" w:rsidRPr="00710871">
        <w:rPr>
          <w:rFonts w:ascii="Times New Roman" w:hAnsi="Times New Roman" w:cs="Times New Roman"/>
          <w:i w:val="0"/>
          <w:iCs/>
          <w:color w:val="000000"/>
          <w:sz w:val="24"/>
          <w:szCs w:val="24"/>
          <w:shd w:val="clear" w:color="auto" w:fill="FFFFFF"/>
        </w:rPr>
        <w:t>1</w:t>
      </w:r>
      <w:r w:rsidR="0095165F" w:rsidRPr="00710871">
        <w:rPr>
          <w:rFonts w:ascii="Times New Roman" w:hAnsi="Times New Roman" w:cs="Times New Roman"/>
          <w:i w:val="0"/>
          <w:iCs/>
          <w:color w:val="000000"/>
          <w:sz w:val="24"/>
          <w:szCs w:val="24"/>
          <w:shd w:val="clear" w:color="auto" w:fill="FFFFFF"/>
        </w:rPr>
        <w:t>0000000244</w:t>
      </w:r>
    </w:p>
    <w:p w14:paraId="7ED18850" w14:textId="2746A45B" w:rsidR="00A01A93" w:rsidRPr="006E60C1" w:rsidRDefault="00A01A93" w:rsidP="003941FF">
      <w:pPr>
        <w:pStyle w:val="a5"/>
        <w:ind w:firstLine="284"/>
        <w:rPr>
          <w:lang w:val="ru-RU"/>
        </w:rPr>
      </w:pPr>
    </w:p>
    <w:p w14:paraId="4767699C" w14:textId="77777777" w:rsidR="00A01A93" w:rsidRPr="007D1F14" w:rsidRDefault="00A01A93" w:rsidP="00220FCA">
      <w:pPr>
        <w:widowControl w:val="0"/>
        <w:tabs>
          <w:tab w:val="left" w:pos="2235"/>
        </w:tabs>
        <w:spacing w:after="0" w:line="240" w:lineRule="auto"/>
        <w:ind w:left="142" w:hanging="142"/>
        <w:jc w:val="both"/>
        <w:rPr>
          <w:rFonts w:ascii="Times New Roman" w:eastAsia="Times New Roman" w:hAnsi="Times New Roman" w:cs="Times New Roman"/>
          <w:sz w:val="16"/>
          <w:szCs w:val="16"/>
          <w:lang w:eastAsia="ja-JP"/>
        </w:rPr>
      </w:pPr>
    </w:p>
    <w:p w14:paraId="654B6BF2" w14:textId="77777777" w:rsidR="00A01A93" w:rsidRPr="006E60C1" w:rsidRDefault="00A01A93" w:rsidP="00B07736">
      <w:pPr>
        <w:pStyle w:val="a3"/>
        <w:numPr>
          <w:ilvl w:val="0"/>
          <w:numId w:val="4"/>
        </w:num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ЦЕНА, СРОКИ И ПОРЯДОК РАСЧЕТОВ</w:t>
      </w:r>
    </w:p>
    <w:p w14:paraId="197920CC" w14:textId="6AB0B11C" w:rsidR="00A01A93" w:rsidRPr="006E60C1" w:rsidRDefault="00A01A93" w:rsidP="003941FF">
      <w:pPr>
        <w:widowControl w:val="0"/>
        <w:spacing w:after="0" w:line="240" w:lineRule="auto"/>
        <w:ind w:firstLine="284"/>
        <w:jc w:val="both"/>
        <w:rPr>
          <w:rFonts w:ascii="Times New Roman" w:hAnsi="Times New Roman" w:cs="Times New Roman"/>
          <w:sz w:val="24"/>
          <w:szCs w:val="24"/>
          <w:lang w:eastAsia="ja-JP"/>
        </w:rPr>
      </w:pPr>
      <w:r w:rsidRPr="006E60C1">
        <w:rPr>
          <w:rFonts w:ascii="Times New Roman" w:hAnsi="Times New Roman" w:cs="Times New Roman"/>
          <w:sz w:val="24"/>
          <w:szCs w:val="24"/>
          <w:lang w:eastAsia="ja-JP"/>
        </w:rPr>
        <w:t xml:space="preserve">2.1 </w:t>
      </w:r>
      <w:r w:rsidR="00764B00" w:rsidRPr="006E60C1">
        <w:rPr>
          <w:rFonts w:ascii="Times New Roman" w:hAnsi="Times New Roman" w:cs="Times New Roman"/>
          <w:sz w:val="24"/>
          <w:szCs w:val="24"/>
        </w:rPr>
        <w:t>Цена Договора</w:t>
      </w:r>
      <w:r w:rsidR="000D19C1" w:rsidRPr="006E60C1">
        <w:rPr>
          <w:rFonts w:ascii="Times New Roman" w:hAnsi="Times New Roman" w:cs="Times New Roman"/>
          <w:sz w:val="24"/>
          <w:szCs w:val="24"/>
        </w:rPr>
        <w:t xml:space="preserve"> составляет </w:t>
      </w:r>
      <w:r w:rsidR="0095165F">
        <w:rPr>
          <w:rFonts w:ascii="Times New Roman" w:hAnsi="Times New Roman" w:cs="Times New Roman"/>
          <w:sz w:val="24"/>
          <w:szCs w:val="24"/>
        </w:rPr>
        <w:t>_______________________________________________</w:t>
      </w:r>
    </w:p>
    <w:p w14:paraId="56EBEB94" w14:textId="77777777" w:rsidR="00A01A93" w:rsidRPr="006E60C1" w:rsidRDefault="00A01A93" w:rsidP="003941FF">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2.2. Цена Договора является твердой</w:t>
      </w:r>
      <w:r w:rsidR="00073B1E" w:rsidRPr="006E60C1">
        <w:rPr>
          <w:rFonts w:ascii="Times New Roman" w:eastAsia="Times New Roman" w:hAnsi="Times New Roman" w:cs="Times New Roman"/>
          <w:sz w:val="24"/>
          <w:szCs w:val="24"/>
          <w:lang w:eastAsia="ja-JP"/>
        </w:rPr>
        <w:t xml:space="preserve"> и определяется на весь срок исполнения договора</w:t>
      </w:r>
      <w:r w:rsidRPr="006E60C1">
        <w:rPr>
          <w:rFonts w:ascii="Times New Roman" w:eastAsia="Times New Roman" w:hAnsi="Times New Roman" w:cs="Times New Roman"/>
          <w:sz w:val="24"/>
          <w:szCs w:val="24"/>
          <w:lang w:eastAsia="ja-JP"/>
        </w:rPr>
        <w:t>, не может</w:t>
      </w:r>
      <w:r w:rsidR="00073B1E" w:rsidRPr="006E60C1">
        <w:rPr>
          <w:rFonts w:ascii="Times New Roman" w:eastAsia="Times New Roman" w:hAnsi="Times New Roman" w:cs="Times New Roman"/>
          <w:sz w:val="24"/>
          <w:szCs w:val="24"/>
          <w:lang w:eastAsia="ja-JP"/>
        </w:rPr>
        <w:t xml:space="preserve"> изменяться в ходе </w:t>
      </w:r>
      <w:r w:rsidRPr="006E60C1">
        <w:rPr>
          <w:rFonts w:ascii="Times New Roman" w:eastAsia="Times New Roman" w:hAnsi="Times New Roman" w:cs="Times New Roman"/>
          <w:sz w:val="24"/>
          <w:szCs w:val="24"/>
          <w:lang w:eastAsia="ja-JP"/>
        </w:rPr>
        <w:t>исполнения Договора, за исключением случаев, установленных Договором и (или) предусмотренных законодательством Российской Федерации. Цена договора включае</w:t>
      </w:r>
      <w:r w:rsidR="001309D1">
        <w:rPr>
          <w:rFonts w:ascii="Times New Roman" w:eastAsia="Times New Roman" w:hAnsi="Times New Roman" w:cs="Times New Roman"/>
          <w:sz w:val="24"/>
          <w:szCs w:val="24"/>
          <w:lang w:eastAsia="ja-JP"/>
        </w:rPr>
        <w:t>т в себя стоимость товара</w:t>
      </w:r>
      <w:r w:rsidR="00D44EA8" w:rsidRPr="006E60C1">
        <w:rPr>
          <w:rFonts w:ascii="Times New Roman" w:eastAsia="Times New Roman" w:hAnsi="Times New Roman" w:cs="Times New Roman"/>
          <w:sz w:val="24"/>
          <w:szCs w:val="24"/>
          <w:lang w:eastAsia="ja-JP"/>
        </w:rPr>
        <w:t xml:space="preserve">, </w:t>
      </w:r>
      <w:r w:rsidR="000D19C1" w:rsidRPr="006E60C1">
        <w:rPr>
          <w:rFonts w:ascii="Times New Roman" w:hAnsi="Times New Roman" w:cs="Times New Roman"/>
          <w:sz w:val="24"/>
          <w:szCs w:val="24"/>
        </w:rPr>
        <w:t>упаковки</w:t>
      </w:r>
      <w:r w:rsidRPr="006E60C1">
        <w:rPr>
          <w:rFonts w:ascii="Times New Roman" w:hAnsi="Times New Roman" w:cs="Times New Roman"/>
          <w:sz w:val="24"/>
          <w:szCs w:val="24"/>
        </w:rPr>
        <w:t>, хранения на складе Поставщика,</w:t>
      </w:r>
      <w:r w:rsidRPr="006E60C1">
        <w:rPr>
          <w:rFonts w:ascii="Times New Roman" w:eastAsia="Times New Roman" w:hAnsi="Times New Roman" w:cs="Times New Roman"/>
          <w:sz w:val="24"/>
          <w:szCs w:val="24"/>
          <w:lang w:eastAsia="ja-JP"/>
        </w:rPr>
        <w:t xml:space="preserve"> доставки,</w:t>
      </w:r>
      <w:r w:rsidR="00D44EA8" w:rsidRPr="006E60C1">
        <w:rPr>
          <w:rFonts w:ascii="Times New Roman" w:eastAsia="Times New Roman" w:hAnsi="Times New Roman" w:cs="Times New Roman"/>
          <w:sz w:val="24"/>
          <w:szCs w:val="24"/>
          <w:lang w:eastAsia="ja-JP"/>
        </w:rPr>
        <w:t xml:space="preserve"> погрузочно-разгрузочных работ, </w:t>
      </w:r>
      <w:r w:rsidRPr="006E60C1">
        <w:rPr>
          <w:rFonts w:ascii="Times New Roman" w:eastAsia="Times New Roman" w:hAnsi="Times New Roman" w:cs="Times New Roman"/>
          <w:sz w:val="24"/>
          <w:szCs w:val="24"/>
          <w:lang w:eastAsia="ja-JP"/>
        </w:rPr>
        <w:t xml:space="preserve">налоги, сборы и другие обязательные платежи. </w:t>
      </w:r>
    </w:p>
    <w:p w14:paraId="33B972D2"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2.3. 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 </w:t>
      </w:r>
    </w:p>
    <w:p w14:paraId="6C76A4E6" w14:textId="5C387A5A" w:rsidR="00A01A93" w:rsidRPr="006E60C1" w:rsidRDefault="00A01A93" w:rsidP="003941FF">
      <w:pPr>
        <w:tabs>
          <w:tab w:val="left" w:pos="8316"/>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2.4. </w:t>
      </w:r>
      <w:r w:rsidRPr="006E60C1">
        <w:rPr>
          <w:rFonts w:ascii="Times New Roman" w:hAnsi="Times New Roman" w:cs="Times New Roman"/>
          <w:sz w:val="24"/>
          <w:szCs w:val="24"/>
        </w:rPr>
        <w:t xml:space="preserve">Оплата за поставленный товар производится Заказчиком на основании выставленных счетов, товарных накладных, товарно-транспортных накладных путем перечисления денежных средств на расчетный счет Поставщика в течении </w:t>
      </w:r>
      <w:r w:rsidR="00E457ED">
        <w:rPr>
          <w:rFonts w:ascii="Times New Roman" w:hAnsi="Times New Roman" w:cs="Times New Roman"/>
          <w:sz w:val="24"/>
          <w:szCs w:val="24"/>
        </w:rPr>
        <w:t>1</w:t>
      </w:r>
      <w:r w:rsidR="00AD5C16">
        <w:rPr>
          <w:rFonts w:ascii="Times New Roman" w:hAnsi="Times New Roman" w:cs="Times New Roman"/>
          <w:sz w:val="24"/>
          <w:szCs w:val="24"/>
        </w:rPr>
        <w:t>0</w:t>
      </w:r>
      <w:r w:rsidRPr="006E60C1">
        <w:rPr>
          <w:rFonts w:ascii="Times New Roman" w:hAnsi="Times New Roman" w:cs="Times New Roman"/>
          <w:sz w:val="24"/>
          <w:szCs w:val="24"/>
        </w:rPr>
        <w:t xml:space="preserve"> рабочих дней с даты подписания документов о приемке</w:t>
      </w:r>
      <w:r w:rsidR="002E5566">
        <w:rPr>
          <w:rFonts w:ascii="Times New Roman" w:hAnsi="Times New Roman" w:cs="Times New Roman"/>
          <w:sz w:val="24"/>
          <w:szCs w:val="24"/>
        </w:rPr>
        <w:t>.</w:t>
      </w:r>
    </w:p>
    <w:p w14:paraId="1EA0F7C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2.5. Авансирование не предусмотрено.</w:t>
      </w:r>
    </w:p>
    <w:p w14:paraId="204D65AE" w14:textId="77777777" w:rsidR="00B96299"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2.6. Оплата по Договору производится в рублях Российской Федерации.</w:t>
      </w:r>
    </w:p>
    <w:p w14:paraId="54429163" w14:textId="03AD67B2" w:rsidR="000D19C1" w:rsidRPr="006E60C1" w:rsidRDefault="00A01A93" w:rsidP="003941FF">
      <w:pPr>
        <w:spacing w:after="0" w:line="240" w:lineRule="auto"/>
        <w:ind w:firstLine="284"/>
        <w:contextualSpacing/>
        <w:jc w:val="both"/>
        <w:rPr>
          <w:rFonts w:ascii="Times New Roman" w:eastAsia="Times New Roman" w:hAnsi="Times New Roman" w:cs="Times New Roman"/>
          <w:sz w:val="24"/>
          <w:szCs w:val="24"/>
          <w:lang w:eastAsia="ar-SA"/>
        </w:rPr>
      </w:pPr>
      <w:r w:rsidRPr="006E60C1">
        <w:rPr>
          <w:rFonts w:ascii="Times New Roman" w:eastAsia="Times New Roman" w:hAnsi="Times New Roman" w:cs="Times New Roman"/>
          <w:sz w:val="24"/>
          <w:szCs w:val="24"/>
          <w:lang w:eastAsia="ja-JP"/>
        </w:rPr>
        <w:t xml:space="preserve">2.7. </w:t>
      </w:r>
      <w:r w:rsidRPr="006E60C1">
        <w:rPr>
          <w:rFonts w:ascii="Times New Roman" w:hAnsi="Times New Roman" w:cs="Times New Roman"/>
          <w:sz w:val="24"/>
          <w:szCs w:val="24"/>
        </w:rPr>
        <w:t xml:space="preserve">Источник финансирования: </w:t>
      </w:r>
      <w:r w:rsidR="000D19C1" w:rsidRPr="006E60C1">
        <w:rPr>
          <w:rFonts w:ascii="Times New Roman" w:hAnsi="Times New Roman" w:cs="Times New Roman"/>
          <w:sz w:val="24"/>
          <w:szCs w:val="24"/>
        </w:rPr>
        <w:t xml:space="preserve">бюджет </w:t>
      </w:r>
      <w:r w:rsidR="00AD5C16">
        <w:rPr>
          <w:rFonts w:ascii="Times New Roman" w:hAnsi="Times New Roman" w:cs="Times New Roman"/>
          <w:sz w:val="24"/>
          <w:szCs w:val="24"/>
        </w:rPr>
        <w:t>Всеволожского</w:t>
      </w:r>
      <w:r w:rsidR="000D19C1" w:rsidRPr="006E60C1">
        <w:rPr>
          <w:rFonts w:ascii="Times New Roman" w:hAnsi="Times New Roman" w:cs="Times New Roman"/>
          <w:sz w:val="24"/>
          <w:szCs w:val="24"/>
        </w:rPr>
        <w:t xml:space="preserve"> муниципального района Ленинградской области (областной бюджет).</w:t>
      </w:r>
      <w:r w:rsidR="000D19C1" w:rsidRPr="006E60C1">
        <w:rPr>
          <w:rFonts w:ascii="Times New Roman" w:hAnsi="Times New Roman" w:cs="Times New Roman"/>
          <w:b/>
          <w:sz w:val="24"/>
          <w:szCs w:val="24"/>
        </w:rPr>
        <w:t xml:space="preserve"> </w:t>
      </w:r>
      <w:r w:rsidR="000D19C1" w:rsidRPr="006E60C1">
        <w:rPr>
          <w:rFonts w:ascii="Times New Roman" w:hAnsi="Times New Roman" w:cs="Times New Roman"/>
          <w:sz w:val="24"/>
          <w:szCs w:val="24"/>
        </w:rPr>
        <w:t xml:space="preserve"> </w:t>
      </w:r>
    </w:p>
    <w:p w14:paraId="18D06041" w14:textId="77777777" w:rsidR="00A01A93" w:rsidRPr="007D1F14" w:rsidRDefault="00A01A93" w:rsidP="00A9479E">
      <w:pPr>
        <w:spacing w:after="0" w:line="240" w:lineRule="auto"/>
        <w:jc w:val="both"/>
        <w:rPr>
          <w:rFonts w:ascii="Times New Roman" w:eastAsia="Times New Roman" w:hAnsi="Times New Roman" w:cs="Times New Roman"/>
          <w:sz w:val="16"/>
          <w:szCs w:val="16"/>
          <w:lang w:eastAsia="ja-JP"/>
        </w:rPr>
      </w:pPr>
    </w:p>
    <w:p w14:paraId="0D095690" w14:textId="77777777"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3. МЕСТО, СРОКИ И УСЛОВИЯ ПОСТАВКИ</w:t>
      </w:r>
    </w:p>
    <w:p w14:paraId="3A4A8796" w14:textId="739A2802" w:rsidR="00A01A93" w:rsidRPr="006E60C1"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3.1. Место поставки Товара:</w:t>
      </w:r>
      <w:r w:rsidRPr="006E60C1">
        <w:rPr>
          <w:rFonts w:ascii="Times New Roman" w:eastAsia="Times New Roman" w:hAnsi="Times New Roman" w:cs="Times New Roman"/>
          <w:sz w:val="24"/>
          <w:szCs w:val="24"/>
          <w:lang w:eastAsia="ru-RU"/>
        </w:rPr>
        <w:t xml:space="preserve"> </w:t>
      </w:r>
      <w:r w:rsidR="00B677A4">
        <w:rPr>
          <w:rFonts w:ascii="Times New Roman" w:eastAsia="Times New Roman" w:hAnsi="Times New Roman" w:cs="Times New Roman"/>
          <w:sz w:val="24"/>
          <w:szCs w:val="24"/>
          <w:lang w:eastAsia="ru-RU"/>
        </w:rPr>
        <w:t xml:space="preserve">188689, </w:t>
      </w:r>
      <w:r w:rsidRPr="006E60C1">
        <w:rPr>
          <w:rFonts w:ascii="Times New Roman" w:eastAsia="Times New Roman" w:hAnsi="Times New Roman" w:cs="Times New Roman"/>
          <w:sz w:val="24"/>
          <w:szCs w:val="24"/>
          <w:lang w:eastAsia="ru-RU"/>
        </w:rPr>
        <w:t xml:space="preserve">Ленинградская область, </w:t>
      </w:r>
      <w:r w:rsidR="00F537C2">
        <w:rPr>
          <w:rFonts w:ascii="Times New Roman" w:eastAsia="Times New Roman" w:hAnsi="Times New Roman" w:cs="Times New Roman"/>
          <w:sz w:val="24"/>
          <w:szCs w:val="24"/>
          <w:lang w:eastAsia="ru-RU"/>
        </w:rPr>
        <w:t>Всеволожский</w:t>
      </w:r>
      <w:r w:rsidRPr="006E60C1">
        <w:rPr>
          <w:rFonts w:ascii="Times New Roman" w:eastAsia="Times New Roman" w:hAnsi="Times New Roman" w:cs="Times New Roman"/>
          <w:sz w:val="24"/>
          <w:szCs w:val="24"/>
          <w:lang w:eastAsia="ru-RU"/>
        </w:rPr>
        <w:t xml:space="preserve"> район, </w:t>
      </w:r>
      <w:r w:rsidR="00F537C2">
        <w:rPr>
          <w:rFonts w:ascii="Times New Roman" w:eastAsia="Times New Roman" w:hAnsi="Times New Roman" w:cs="Times New Roman"/>
          <w:sz w:val="24"/>
          <w:szCs w:val="24"/>
          <w:lang w:eastAsia="ru-RU"/>
        </w:rPr>
        <w:t>гп.Янино-1, ул.</w:t>
      </w:r>
      <w:r w:rsidR="0095165F">
        <w:rPr>
          <w:rFonts w:ascii="Times New Roman" w:eastAsia="Times New Roman" w:hAnsi="Times New Roman" w:cs="Times New Roman"/>
          <w:sz w:val="24"/>
          <w:szCs w:val="24"/>
          <w:lang w:eastAsia="ru-RU"/>
        </w:rPr>
        <w:t xml:space="preserve"> Тюльпанов д.7 </w:t>
      </w:r>
    </w:p>
    <w:p w14:paraId="584064F3" w14:textId="3B092558" w:rsidR="00A01A93" w:rsidRDefault="00A01A93" w:rsidP="00A9479E">
      <w:pPr>
        <w:shd w:val="clear" w:color="auto" w:fill="FFFFFF"/>
        <w:spacing w:after="0" w:line="240" w:lineRule="auto"/>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ja-JP"/>
        </w:rPr>
        <w:t xml:space="preserve">3.2. Срок поставки товара: </w:t>
      </w:r>
      <w:r w:rsidR="001309D1">
        <w:rPr>
          <w:rFonts w:ascii="Times New Roman" w:eastAsia="Times New Roman" w:hAnsi="Times New Roman" w:cs="Times New Roman"/>
          <w:sz w:val="24"/>
          <w:szCs w:val="24"/>
          <w:lang w:eastAsia="ru-RU"/>
        </w:rPr>
        <w:t xml:space="preserve">в течение </w:t>
      </w:r>
      <w:r w:rsidR="0029792D">
        <w:rPr>
          <w:rFonts w:ascii="Times New Roman" w:eastAsia="Times New Roman" w:hAnsi="Times New Roman" w:cs="Times New Roman"/>
          <w:sz w:val="24"/>
          <w:szCs w:val="24"/>
          <w:lang w:eastAsia="ru-RU"/>
        </w:rPr>
        <w:t>10</w:t>
      </w:r>
      <w:r w:rsidR="001E2E44" w:rsidRPr="00B05D66">
        <w:rPr>
          <w:rFonts w:ascii="Times New Roman" w:eastAsia="Times New Roman" w:hAnsi="Times New Roman" w:cs="Times New Roman"/>
          <w:sz w:val="24"/>
          <w:szCs w:val="24"/>
          <w:lang w:eastAsia="ru-RU"/>
        </w:rPr>
        <w:t xml:space="preserve"> </w:t>
      </w:r>
      <w:r w:rsidR="00A7645F">
        <w:rPr>
          <w:rFonts w:ascii="Times New Roman" w:eastAsia="Times New Roman" w:hAnsi="Times New Roman" w:cs="Times New Roman"/>
          <w:sz w:val="24"/>
          <w:szCs w:val="24"/>
          <w:lang w:eastAsia="ru-RU"/>
        </w:rPr>
        <w:t>(рабочих</w:t>
      </w:r>
      <w:r w:rsidR="00E834F8" w:rsidRPr="00B05D66">
        <w:rPr>
          <w:rFonts w:ascii="Times New Roman" w:eastAsia="Times New Roman" w:hAnsi="Times New Roman" w:cs="Times New Roman"/>
          <w:sz w:val="24"/>
          <w:szCs w:val="24"/>
          <w:lang w:eastAsia="ru-RU"/>
        </w:rPr>
        <w:t>)</w:t>
      </w:r>
      <w:r w:rsidRPr="006E60C1">
        <w:rPr>
          <w:rFonts w:ascii="Times New Roman" w:eastAsia="Times New Roman" w:hAnsi="Times New Roman" w:cs="Times New Roman"/>
          <w:sz w:val="24"/>
          <w:szCs w:val="24"/>
          <w:lang w:eastAsia="ru-RU"/>
        </w:rPr>
        <w:t xml:space="preserve"> дней с даты заключения договора.</w:t>
      </w:r>
    </w:p>
    <w:p w14:paraId="3ECD2D6A" w14:textId="07AA2091" w:rsidR="00A01A93" w:rsidRPr="006E60C1" w:rsidRDefault="00A01A93" w:rsidP="00A9479E">
      <w:pPr>
        <w:spacing w:after="0" w:line="240" w:lineRule="auto"/>
        <w:ind w:right="180"/>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3.3. Поставщик имеет право на досрочную поставку Товара с обязательным предварительным согласованием с Заказчиком дня поставки.</w:t>
      </w:r>
    </w:p>
    <w:p w14:paraId="6053FF77" w14:textId="04FE424F" w:rsidR="00A01A93" w:rsidRPr="007D1F14" w:rsidRDefault="00A01A93" w:rsidP="00A9479E">
      <w:pPr>
        <w:spacing w:after="0" w:line="240" w:lineRule="auto"/>
        <w:ind w:right="180"/>
        <w:jc w:val="both"/>
        <w:rPr>
          <w:rFonts w:ascii="Times New Roman" w:eastAsia="Times New Roman" w:hAnsi="Times New Roman" w:cs="Times New Roman"/>
          <w:sz w:val="16"/>
          <w:szCs w:val="16"/>
          <w:lang w:eastAsia="ja-JP"/>
        </w:rPr>
      </w:pPr>
    </w:p>
    <w:p w14:paraId="6DB23CAD" w14:textId="12D1DF6A" w:rsidR="00A01A93" w:rsidRPr="006E60C1" w:rsidRDefault="00A01A93" w:rsidP="003941FF">
      <w:pPr>
        <w:spacing w:after="0" w:line="240" w:lineRule="auto"/>
        <w:ind w:right="180"/>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4. ПОРЯДОК СДАЧИ И ПРИЕМКИ ТОВАРА</w:t>
      </w:r>
    </w:p>
    <w:p w14:paraId="69CEB321" w14:textId="77777777" w:rsidR="00A01A93" w:rsidRPr="006E60C1" w:rsidRDefault="00A01A93" w:rsidP="003941FF">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утраты товарного вида с учетом возможных перегрузок в пути и длительного хранения.</w:t>
      </w:r>
    </w:p>
    <w:p w14:paraId="39BAE39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4.2. Поставщик осуществляет поставку Товара Заказчику за счет собственных средств. Разгрузка Товара осуществляется по месту поставки.</w:t>
      </w:r>
    </w:p>
    <w:p w14:paraId="51BAC3B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4.3. </w:t>
      </w:r>
      <w:r w:rsidRPr="006E60C1">
        <w:rPr>
          <w:rFonts w:ascii="Times New Roman" w:hAnsi="Times New Roman" w:cs="Times New Roman"/>
          <w:color w:val="000000" w:themeColor="text1"/>
          <w:sz w:val="24"/>
          <w:szCs w:val="24"/>
        </w:rPr>
        <w:t>Поставщик не менее чем за 2 (два) рабочих дня до осуществления поставки Товара направляет в адрес Заказчика уведомление о времени и дате поставки Товара в место доставки</w:t>
      </w:r>
      <w:r w:rsidRPr="006E60C1">
        <w:rPr>
          <w:rFonts w:ascii="Times New Roman" w:hAnsi="Times New Roman" w:cs="Times New Roman"/>
          <w:color w:val="FF0000"/>
          <w:sz w:val="24"/>
          <w:szCs w:val="24"/>
        </w:rPr>
        <w:t>.</w:t>
      </w:r>
    </w:p>
    <w:p w14:paraId="04F340D7"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4.4. Поставщик несет ответственность за убытки, связанные с повреждением Товара и отправлением его не по адресу места поставки. </w:t>
      </w:r>
    </w:p>
    <w:p w14:paraId="030B272A" w14:textId="23170006" w:rsidR="00A01A93" w:rsidRPr="006E60C1" w:rsidRDefault="00A01A93" w:rsidP="00AD18F9">
      <w:pPr>
        <w:pStyle w:val="2"/>
        <w:widowControl w:val="0"/>
        <w:tabs>
          <w:tab w:val="left" w:pos="851"/>
        </w:tabs>
        <w:spacing w:after="0" w:line="240" w:lineRule="auto"/>
        <w:ind w:firstLine="284"/>
        <w:jc w:val="both"/>
        <w:rPr>
          <w:rFonts w:ascii="Times New Roman" w:hAnsi="Times New Roman" w:cs="Times New Roman"/>
          <w:b/>
          <w:color w:val="000000"/>
          <w:sz w:val="24"/>
          <w:szCs w:val="24"/>
        </w:rPr>
      </w:pPr>
      <w:r w:rsidRPr="006E60C1">
        <w:rPr>
          <w:rFonts w:ascii="Times New Roman" w:eastAsia="Times New Roman" w:hAnsi="Times New Roman" w:cs="Times New Roman"/>
          <w:sz w:val="24"/>
          <w:szCs w:val="24"/>
          <w:lang w:eastAsia="ja-JP"/>
        </w:rPr>
        <w:lastRenderedPageBreak/>
        <w:t>4.</w:t>
      </w:r>
      <w:r w:rsidR="00073B1E" w:rsidRPr="006E60C1">
        <w:rPr>
          <w:rFonts w:ascii="Times New Roman" w:eastAsia="Times New Roman" w:hAnsi="Times New Roman" w:cs="Times New Roman"/>
          <w:sz w:val="24"/>
          <w:szCs w:val="24"/>
          <w:lang w:eastAsia="ja-JP"/>
        </w:rPr>
        <w:t xml:space="preserve">5. В день поставки </w:t>
      </w:r>
      <w:r w:rsidRPr="006E60C1">
        <w:rPr>
          <w:rFonts w:ascii="Times New Roman" w:eastAsia="Times New Roman" w:hAnsi="Times New Roman" w:cs="Times New Roman"/>
          <w:sz w:val="24"/>
          <w:szCs w:val="24"/>
          <w:lang w:eastAsia="ja-JP"/>
        </w:rPr>
        <w:t xml:space="preserve">Товара Поставщик обязан передать Заказчику </w:t>
      </w:r>
      <w:r w:rsidR="002571DC" w:rsidRPr="006E60C1">
        <w:rPr>
          <w:rFonts w:ascii="Times New Roman" w:hAnsi="Times New Roman" w:cs="Times New Roman"/>
          <w:color w:val="000000"/>
          <w:sz w:val="24"/>
          <w:szCs w:val="24"/>
        </w:rPr>
        <w:t xml:space="preserve">следующие </w:t>
      </w:r>
      <w:r w:rsidRPr="006E60C1">
        <w:rPr>
          <w:rFonts w:ascii="Times New Roman" w:hAnsi="Times New Roman" w:cs="Times New Roman"/>
          <w:color w:val="000000"/>
          <w:sz w:val="24"/>
          <w:szCs w:val="24"/>
        </w:rPr>
        <w:t>документы:</w:t>
      </w:r>
    </w:p>
    <w:p w14:paraId="5DEA2C6E" w14:textId="77777777" w:rsidR="00A01A93" w:rsidRPr="006E60C1" w:rsidRDefault="00F10362"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С</w:t>
      </w:r>
      <w:r w:rsidR="00A01A93" w:rsidRPr="006E60C1">
        <w:rPr>
          <w:rFonts w:ascii="Times New Roman" w:hAnsi="Times New Roman" w:cs="Times New Roman"/>
          <w:color w:val="000000"/>
          <w:sz w:val="24"/>
          <w:szCs w:val="24"/>
        </w:rPr>
        <w:t>чет на отгруженный Товар с подписью уполномоченного представителя Поставщика и печатью - один оригинальный экземпляр;</w:t>
      </w:r>
    </w:p>
    <w:p w14:paraId="7BB75E50" w14:textId="77777777" w:rsidR="00A01A93" w:rsidRPr="006E60C1" w:rsidRDefault="00A01A93"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sz w:val="24"/>
          <w:szCs w:val="24"/>
        </w:rPr>
        <w:t>Т</w:t>
      </w:r>
      <w:r w:rsidR="002571DC" w:rsidRPr="006E60C1">
        <w:rPr>
          <w:rFonts w:ascii="Times New Roman" w:hAnsi="Times New Roman" w:cs="Times New Roman"/>
          <w:sz w:val="24"/>
          <w:szCs w:val="24"/>
        </w:rPr>
        <w:t xml:space="preserve">оварную накладную </w:t>
      </w:r>
      <w:r w:rsidRPr="006E60C1">
        <w:rPr>
          <w:rFonts w:ascii="Times New Roman" w:hAnsi="Times New Roman" w:cs="Times New Roman"/>
          <w:sz w:val="24"/>
          <w:szCs w:val="24"/>
        </w:rPr>
        <w:t>или Универсальный передаточный документ (УПД) выписанную/</w:t>
      </w:r>
      <w:proofErr w:type="spellStart"/>
      <w:r w:rsidRPr="006E60C1">
        <w:rPr>
          <w:rFonts w:ascii="Times New Roman" w:hAnsi="Times New Roman" w:cs="Times New Roman"/>
          <w:sz w:val="24"/>
          <w:szCs w:val="24"/>
        </w:rPr>
        <w:t>ый</w:t>
      </w:r>
      <w:proofErr w:type="spellEnd"/>
      <w:r w:rsidRPr="006E60C1">
        <w:rPr>
          <w:rFonts w:ascii="Times New Roman" w:hAnsi="Times New Roman" w:cs="Times New Roman"/>
          <w:sz w:val="24"/>
          <w:szCs w:val="24"/>
        </w:rPr>
        <w:t xml:space="preserve"> на имя Грузополучателя - в дв</w:t>
      </w:r>
      <w:r w:rsidR="002571DC" w:rsidRPr="006E60C1">
        <w:rPr>
          <w:rFonts w:ascii="Times New Roman" w:hAnsi="Times New Roman" w:cs="Times New Roman"/>
          <w:sz w:val="24"/>
          <w:szCs w:val="24"/>
        </w:rPr>
        <w:t>ух экземплярах</w:t>
      </w:r>
      <w:r w:rsidRPr="006E60C1">
        <w:rPr>
          <w:rFonts w:ascii="Times New Roman" w:hAnsi="Times New Roman" w:cs="Times New Roman"/>
          <w:sz w:val="24"/>
          <w:szCs w:val="24"/>
        </w:rPr>
        <w:t xml:space="preserve"> (один экземпляр возвращает</w:t>
      </w:r>
      <w:r w:rsidR="002571DC" w:rsidRPr="006E60C1">
        <w:rPr>
          <w:rFonts w:ascii="Times New Roman" w:hAnsi="Times New Roman" w:cs="Times New Roman"/>
          <w:sz w:val="24"/>
          <w:szCs w:val="24"/>
        </w:rPr>
        <w:t>ся Поставщику после подписания)</w:t>
      </w:r>
    </w:p>
    <w:p w14:paraId="44AA188D" w14:textId="77777777" w:rsidR="002571DC" w:rsidRPr="006E60C1" w:rsidRDefault="002571DC" w:rsidP="00AD18F9">
      <w:pPr>
        <w:pStyle w:val="2"/>
        <w:widowControl w:val="0"/>
        <w:numPr>
          <w:ilvl w:val="0"/>
          <w:numId w:val="5"/>
        </w:numPr>
        <w:tabs>
          <w:tab w:val="left" w:pos="851"/>
          <w:tab w:val="left" w:pos="1134"/>
        </w:tabs>
        <w:spacing w:after="0" w:line="240" w:lineRule="auto"/>
        <w:jc w:val="both"/>
        <w:rPr>
          <w:rFonts w:ascii="Times New Roman" w:hAnsi="Times New Roman" w:cs="Times New Roman"/>
          <w:color w:val="000000"/>
          <w:sz w:val="24"/>
          <w:szCs w:val="24"/>
        </w:rPr>
      </w:pPr>
      <w:r w:rsidRPr="006E60C1">
        <w:rPr>
          <w:rFonts w:ascii="Times New Roman" w:hAnsi="Times New Roman" w:cs="Times New Roman"/>
          <w:color w:val="000000"/>
          <w:sz w:val="24"/>
          <w:szCs w:val="24"/>
        </w:rPr>
        <w:t>паспорт и сертификат качества на товар</w:t>
      </w:r>
    </w:p>
    <w:p w14:paraId="4C7CABDE" w14:textId="7DFA5C5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4.6. Поставщик обеспечивает, а Заказчик осуществляет осмотр Товара, проверяя его качество и количество непосредственно при получении Товара в месте поставки. Заказчик обязан обеспечить приемку поставленного товара. Для проверки предоставленных Поставщиком результатов, предусмотренных Договором, в части их соответствия условиям Договора Заказчик обязан провести экспертизу. Экспертиза результатов поставки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действующим законодательством Российской Федерации.</w:t>
      </w:r>
    </w:p>
    <w:p w14:paraId="65DA4AE6"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4.7. Заказчик непосредственно в момент передачи Товара в его распоряжение, обязан осуществить прием Товара и подписать товарную накладную. </w:t>
      </w:r>
    </w:p>
    <w:p w14:paraId="02783EF0"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4.8. В случае выявления недостатков, Заказчик не принимает Товар, выявленные недостатки (дефекты) указывает в акте об установленном расхождении по количеству и качеству Товара. </w:t>
      </w:r>
    </w:p>
    <w:p w14:paraId="5A13277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4.9. Недостатки, выявленные в соответствии с п. 4.8 настоящего Договора должны быть устранены Поставщиком за свой счет в сроки, дополнительно согласованные сторонами.</w:t>
      </w:r>
    </w:p>
    <w:p w14:paraId="2BDD2B57"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4.10. Если Товар, подвергшийся проверке, не будет соответствовать требованиям Договора, Заказчик вправе требовать от Поставщика устранения недостатков в поставленном Товаре, 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количеству, комплектации, ассортименту условиям Договора, без каких-либо дополнительных затрат со Стороны Заказчика в течение 7 дней со дня предъявления соответствующей претензии Заказчиком. Претензия направляется с приложением акта </w:t>
      </w:r>
      <w:r w:rsidRPr="006E60C1">
        <w:rPr>
          <w:rFonts w:ascii="Times New Roman" w:eastAsia="Times New Roman" w:hAnsi="Times New Roman" w:cs="Times New Roman"/>
          <w:i/>
          <w:sz w:val="24"/>
          <w:szCs w:val="24"/>
          <w:lang w:eastAsia="ja-JP"/>
        </w:rPr>
        <w:t>(заключения),</w:t>
      </w:r>
      <w:r w:rsidRPr="006E60C1">
        <w:rPr>
          <w:rFonts w:ascii="Times New Roman" w:eastAsia="Times New Roman" w:hAnsi="Times New Roman" w:cs="Times New Roman"/>
          <w:sz w:val="24"/>
          <w:szCs w:val="24"/>
          <w:lang w:eastAsia="ja-JP"/>
        </w:rPr>
        <w:t xml:space="preserve"> отражающего все недостатки и дефекты в поставленном Товаре. </w:t>
      </w:r>
    </w:p>
    <w:p w14:paraId="5ED47ACD"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Указанный акт составляется в присутствии Поставщика, подписывается обеими Сторонами. В случае отсутствия Поставщика либо отказа подписать акт со стороны Поставщика, в акте делается отметка с указанием причин.</w:t>
      </w:r>
    </w:p>
    <w:p w14:paraId="1877EE48"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4.11. Датой поставки Товара является дата подписания Заказчиком товарной накладной. Поставка Товара считается завершенной. </w:t>
      </w:r>
    </w:p>
    <w:p w14:paraId="4BFCF189" w14:textId="77777777" w:rsidR="00112113" w:rsidRPr="006E60C1" w:rsidRDefault="0011211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 xml:space="preserve">4.12. </w:t>
      </w:r>
      <w:r w:rsidRPr="006E60C1">
        <w:rPr>
          <w:rFonts w:ascii="Times New Roman" w:hAnsi="Times New Roman" w:cs="Times New Roman"/>
          <w:sz w:val="24"/>
          <w:szCs w:val="24"/>
        </w:rPr>
        <w:t>Покупатель обязан подписать Товарную накладную (ТН) или Универсальн</w:t>
      </w:r>
      <w:r w:rsidR="00483144" w:rsidRPr="006E60C1">
        <w:rPr>
          <w:rFonts w:ascii="Times New Roman" w:hAnsi="Times New Roman" w:cs="Times New Roman"/>
          <w:sz w:val="24"/>
          <w:szCs w:val="24"/>
        </w:rPr>
        <w:t>ый передаточный документ (УПД),</w:t>
      </w:r>
      <w:r w:rsidRPr="006E60C1">
        <w:rPr>
          <w:rFonts w:ascii="Times New Roman" w:hAnsi="Times New Roman" w:cs="Times New Roman"/>
          <w:sz w:val="24"/>
          <w:szCs w:val="24"/>
        </w:rPr>
        <w:t xml:space="preserve"> поставить свою печать, и в течение 2 (двух) рабочих дней направить скан-копию данного документа на электронный </w:t>
      </w:r>
      <w:r w:rsidRPr="006E60C1">
        <w:rPr>
          <w:rFonts w:ascii="Times New Roman" w:hAnsi="Times New Roman" w:cs="Times New Roman"/>
          <w:color w:val="000000"/>
          <w:sz w:val="24"/>
          <w:szCs w:val="24"/>
        </w:rPr>
        <w:t xml:space="preserve">адрес </w:t>
      </w:r>
      <w:r w:rsidRPr="006E60C1">
        <w:rPr>
          <w:rFonts w:ascii="Times New Roman" w:hAnsi="Times New Roman" w:cs="Times New Roman"/>
          <w:sz w:val="24"/>
          <w:szCs w:val="24"/>
        </w:rPr>
        <w:t>Поставщика</w:t>
      </w:r>
      <w:r w:rsidRPr="006E60C1">
        <w:rPr>
          <w:rFonts w:ascii="Times New Roman" w:hAnsi="Times New Roman" w:cs="Times New Roman"/>
          <w:color w:val="000000"/>
          <w:sz w:val="24"/>
          <w:szCs w:val="24"/>
        </w:rPr>
        <w:t>, а</w:t>
      </w:r>
      <w:r w:rsidRPr="006E60C1">
        <w:rPr>
          <w:rFonts w:ascii="Times New Roman" w:hAnsi="Times New Roman" w:cs="Times New Roman"/>
          <w:sz w:val="24"/>
          <w:szCs w:val="24"/>
        </w:rPr>
        <w:t xml:space="preserve"> оригиналы документов отправить </w:t>
      </w:r>
      <w:r w:rsidRPr="00A17A40">
        <w:rPr>
          <w:rFonts w:ascii="Times New Roman" w:hAnsi="Times New Roman" w:cs="Times New Roman"/>
          <w:color w:val="auto"/>
          <w:sz w:val="24"/>
          <w:szCs w:val="24"/>
        </w:rPr>
        <w:t>на почтовый адрес</w:t>
      </w:r>
      <w:r w:rsidR="001309D1" w:rsidRPr="00A17A40">
        <w:rPr>
          <w:rFonts w:ascii="Times New Roman" w:hAnsi="Times New Roman" w:cs="Times New Roman"/>
          <w:color w:val="auto"/>
          <w:sz w:val="24"/>
          <w:szCs w:val="24"/>
        </w:rPr>
        <w:t xml:space="preserve"> или</w:t>
      </w:r>
      <w:r w:rsidR="00A17A40" w:rsidRPr="00A17A40">
        <w:rPr>
          <w:color w:val="auto"/>
        </w:rPr>
        <w:t xml:space="preserve"> </w:t>
      </w:r>
      <w:r w:rsidR="00A17A40" w:rsidRPr="00E834F8">
        <w:rPr>
          <w:rFonts w:ascii="Times New Roman" w:hAnsi="Times New Roman" w:cs="Times New Roman"/>
          <w:color w:val="auto"/>
          <w:sz w:val="24"/>
          <w:szCs w:val="24"/>
        </w:rPr>
        <w:t xml:space="preserve">посредством </w:t>
      </w:r>
      <w:r w:rsidR="00A17A40" w:rsidRPr="00E834F8">
        <w:rPr>
          <w:rFonts w:ascii="Times New Roman" w:hAnsi="Times New Roman" w:cs="Times New Roman"/>
          <w:sz w:val="24"/>
          <w:szCs w:val="24"/>
        </w:rPr>
        <w:t>электронной связи</w:t>
      </w:r>
      <w:r w:rsidRPr="006E60C1">
        <w:rPr>
          <w:rFonts w:ascii="Times New Roman" w:hAnsi="Times New Roman" w:cs="Times New Roman"/>
          <w:sz w:val="24"/>
          <w:szCs w:val="24"/>
        </w:rPr>
        <w:t>.</w:t>
      </w:r>
    </w:p>
    <w:p w14:paraId="5FDE9272" w14:textId="77777777" w:rsidR="00AD18F9" w:rsidRPr="007D1F14" w:rsidRDefault="00AD18F9" w:rsidP="00A9479E">
      <w:pPr>
        <w:spacing w:after="0" w:line="240" w:lineRule="auto"/>
        <w:jc w:val="center"/>
        <w:rPr>
          <w:rFonts w:ascii="Times New Roman" w:eastAsia="Times New Roman" w:hAnsi="Times New Roman" w:cs="Times New Roman"/>
          <w:b/>
          <w:bCs/>
          <w:sz w:val="16"/>
          <w:szCs w:val="16"/>
          <w:lang w:eastAsia="ja-JP"/>
        </w:rPr>
      </w:pPr>
    </w:p>
    <w:p w14:paraId="41CAE325" w14:textId="38DBB5EA"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bCs/>
          <w:sz w:val="24"/>
          <w:szCs w:val="24"/>
          <w:lang w:eastAsia="ja-JP"/>
        </w:rPr>
        <w:t>5. ГАРАНТИИ</w:t>
      </w:r>
    </w:p>
    <w:p w14:paraId="1F78DC22"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5.1. Поставщик гарантирует, что товар, поставленный в рамках Договора, является новым (ранее не находившимся в использовании у Поставщика и (или) у третьих лиц).</w:t>
      </w:r>
    </w:p>
    <w:p w14:paraId="7AA1C815" w14:textId="08B3F77A" w:rsidR="00D44D26" w:rsidRPr="006C2B6F" w:rsidRDefault="00A01A93" w:rsidP="00AD18F9">
      <w:pPr>
        <w:spacing w:after="0" w:line="240" w:lineRule="auto"/>
        <w:ind w:firstLine="284"/>
        <w:jc w:val="both"/>
        <w:rPr>
          <w:rFonts w:ascii="Times New Roman" w:hAnsi="Times New Roman"/>
          <w:sz w:val="24"/>
          <w:szCs w:val="24"/>
        </w:rPr>
      </w:pPr>
      <w:r w:rsidRPr="006E60C1">
        <w:rPr>
          <w:rFonts w:ascii="Times New Roman" w:eastAsia="Times New Roman" w:hAnsi="Times New Roman" w:cs="Times New Roman"/>
          <w:sz w:val="24"/>
          <w:szCs w:val="24"/>
          <w:lang w:eastAsia="ja-JP"/>
        </w:rPr>
        <w:t xml:space="preserve">5.2. </w:t>
      </w:r>
      <w:r w:rsidR="00483144" w:rsidRPr="006E60C1">
        <w:rPr>
          <w:rFonts w:ascii="Times New Roman" w:hAnsi="Times New Roman" w:cs="Times New Roman"/>
          <w:color w:val="000000"/>
          <w:sz w:val="24"/>
          <w:szCs w:val="24"/>
        </w:rPr>
        <w:t>На товар</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поставляемый по настоящему договору</w:t>
      </w:r>
      <w:r w:rsidR="00B677A4">
        <w:rPr>
          <w:rFonts w:ascii="Times New Roman" w:hAnsi="Times New Roman" w:cs="Times New Roman"/>
          <w:color w:val="000000"/>
          <w:sz w:val="24"/>
          <w:szCs w:val="24"/>
        </w:rPr>
        <w:t>,</w:t>
      </w:r>
      <w:r w:rsidR="00483144" w:rsidRPr="006E60C1">
        <w:rPr>
          <w:rFonts w:ascii="Times New Roman" w:hAnsi="Times New Roman" w:cs="Times New Roman"/>
          <w:color w:val="000000"/>
          <w:sz w:val="24"/>
          <w:szCs w:val="24"/>
        </w:rPr>
        <w:t xml:space="preserve"> устанавливается гарант</w:t>
      </w:r>
      <w:r w:rsidR="00D44D26">
        <w:rPr>
          <w:rFonts w:ascii="Times New Roman" w:hAnsi="Times New Roman" w:cs="Times New Roman"/>
          <w:color w:val="000000"/>
          <w:sz w:val="24"/>
          <w:szCs w:val="24"/>
        </w:rPr>
        <w:t xml:space="preserve">ийный срок, </w:t>
      </w:r>
      <w:r w:rsidR="00483144" w:rsidRPr="006E60C1">
        <w:rPr>
          <w:rFonts w:ascii="Times New Roman" w:hAnsi="Times New Roman" w:cs="Times New Roman"/>
          <w:color w:val="000000"/>
          <w:sz w:val="24"/>
          <w:szCs w:val="24"/>
        </w:rPr>
        <w:t xml:space="preserve">исчисляемый с даты </w:t>
      </w:r>
      <w:r w:rsidR="0098060A" w:rsidRPr="006E60C1">
        <w:rPr>
          <w:rFonts w:ascii="Times New Roman" w:hAnsi="Times New Roman" w:cs="Times New Roman"/>
          <w:color w:val="000000"/>
          <w:sz w:val="24"/>
          <w:szCs w:val="24"/>
        </w:rPr>
        <w:t>его поставки</w:t>
      </w:r>
      <w:r w:rsidR="00B147E6" w:rsidRPr="006E60C1">
        <w:rPr>
          <w:rFonts w:ascii="Times New Roman" w:hAnsi="Times New Roman" w:cs="Times New Roman"/>
          <w:color w:val="000000"/>
          <w:sz w:val="24"/>
          <w:szCs w:val="24"/>
        </w:rPr>
        <w:t xml:space="preserve"> не менее</w:t>
      </w:r>
      <w:r w:rsidR="0047487A" w:rsidRPr="006E60C1">
        <w:rPr>
          <w:rFonts w:ascii="Times New Roman" w:hAnsi="Times New Roman" w:cs="Times New Roman"/>
          <w:color w:val="000000"/>
          <w:sz w:val="24"/>
          <w:szCs w:val="24"/>
        </w:rPr>
        <w:t xml:space="preserve"> 12 месяцев</w:t>
      </w:r>
      <w:r w:rsidR="00483144" w:rsidRPr="006E60C1">
        <w:rPr>
          <w:rFonts w:ascii="Times New Roman" w:hAnsi="Times New Roman" w:cs="Times New Roman"/>
          <w:color w:val="000000"/>
          <w:sz w:val="24"/>
          <w:szCs w:val="24"/>
        </w:rPr>
        <w:t>.</w:t>
      </w:r>
      <w:r w:rsidR="00483144" w:rsidRPr="006E60C1">
        <w:rPr>
          <w:rFonts w:ascii="Times New Roman" w:eastAsia="Times New Roman" w:hAnsi="Times New Roman" w:cs="Times New Roman"/>
          <w:sz w:val="24"/>
          <w:szCs w:val="24"/>
          <w:lang w:eastAsia="ja-JP"/>
        </w:rPr>
        <w:t xml:space="preserve"> </w:t>
      </w:r>
      <w:r w:rsidR="00D44D26" w:rsidRPr="006C2B6F">
        <w:rPr>
          <w:rFonts w:ascii="Times New Roman" w:hAnsi="Times New Roman"/>
          <w:sz w:val="24"/>
          <w:szCs w:val="24"/>
        </w:rPr>
        <w:t>Гарантия на преднамеренное повреждение со стороны третьих лиц не распространяется.</w:t>
      </w:r>
    </w:p>
    <w:p w14:paraId="1BE3F012" w14:textId="77777777" w:rsidR="000C781D" w:rsidRPr="000C781D" w:rsidRDefault="000C781D" w:rsidP="00A9479E">
      <w:pPr>
        <w:spacing w:after="0" w:line="240" w:lineRule="auto"/>
        <w:jc w:val="center"/>
        <w:rPr>
          <w:rFonts w:ascii="Times New Roman" w:eastAsia="Times New Roman" w:hAnsi="Times New Roman" w:cs="Times New Roman"/>
          <w:b/>
          <w:sz w:val="12"/>
          <w:szCs w:val="12"/>
          <w:lang w:eastAsia="ja-JP"/>
        </w:rPr>
      </w:pPr>
    </w:p>
    <w:p w14:paraId="486128AD" w14:textId="4E7C916D" w:rsidR="00A01A93" w:rsidRPr="006E60C1" w:rsidRDefault="00A01A93" w:rsidP="00A9479E">
      <w:pPr>
        <w:spacing w:after="0" w:line="240" w:lineRule="auto"/>
        <w:jc w:val="center"/>
        <w:rPr>
          <w:rFonts w:ascii="Times New Roman" w:eastAsia="Times New Roman" w:hAnsi="Times New Roman" w:cs="Times New Roman"/>
          <w:b/>
          <w:bCs/>
          <w:sz w:val="24"/>
          <w:szCs w:val="24"/>
          <w:lang w:eastAsia="ja-JP"/>
        </w:rPr>
      </w:pPr>
      <w:r w:rsidRPr="006E60C1">
        <w:rPr>
          <w:rFonts w:ascii="Times New Roman" w:eastAsia="Times New Roman" w:hAnsi="Times New Roman" w:cs="Times New Roman"/>
          <w:b/>
          <w:sz w:val="24"/>
          <w:szCs w:val="24"/>
          <w:lang w:eastAsia="ja-JP"/>
        </w:rPr>
        <w:t>6. ОТВЕТСТВЕННОСТЬ СТОРОН</w:t>
      </w:r>
    </w:p>
    <w:p w14:paraId="52624E9C" w14:textId="77777777"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6.1.</w:t>
      </w:r>
      <w:r w:rsidRPr="006E60C1">
        <w:rPr>
          <w:rFonts w:ascii="Times New Roman" w:eastAsia="Times New Roman" w:hAnsi="Times New Roman" w:cs="Times New Roman"/>
          <w:sz w:val="24"/>
          <w:szCs w:val="24"/>
          <w:lang w:eastAsia="ru-RU"/>
        </w:rPr>
        <w:tab/>
        <w:t xml:space="preserve">Стороны несут ответственность друг перед другом за неисполнение или ненадлежащее исполнение принятых по настоящему </w:t>
      </w:r>
      <w:r w:rsidRPr="006E60C1">
        <w:rPr>
          <w:rFonts w:ascii="Times New Roman" w:eastAsia="Times New Roman" w:hAnsi="Times New Roman" w:cs="Times New Roman"/>
          <w:sz w:val="24"/>
          <w:szCs w:val="24"/>
          <w:lang w:eastAsia="ja-JP"/>
        </w:rPr>
        <w:t>Договору</w:t>
      </w:r>
      <w:r w:rsidRPr="006E60C1">
        <w:rPr>
          <w:rFonts w:ascii="Times New Roman" w:eastAsia="Times New Roman" w:hAnsi="Times New Roman" w:cs="Times New Roman"/>
          <w:sz w:val="24"/>
          <w:szCs w:val="24"/>
          <w:lang w:eastAsia="ru-RU"/>
        </w:rPr>
        <w:t xml:space="preserve"> на себя обязательств в соответствии с действующим законодательством Российской Федерации. </w:t>
      </w:r>
    </w:p>
    <w:p w14:paraId="206EA7BE" w14:textId="17064BD3"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6.2.</w:t>
      </w:r>
      <w:r w:rsidR="00B916C1">
        <w:rPr>
          <w:rFonts w:ascii="Times New Roman" w:hAnsi="Times New Roman" w:cs="Times New Roman"/>
          <w:sz w:val="24"/>
          <w:szCs w:val="24"/>
        </w:rPr>
        <w:t xml:space="preserve"> </w:t>
      </w:r>
      <w:r w:rsidRPr="006E60C1">
        <w:rPr>
          <w:rFonts w:ascii="Times New Roman" w:hAnsi="Times New Roman" w:cs="Times New Roman"/>
          <w:sz w:val="24"/>
          <w:szCs w:val="24"/>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5025DB2C" w14:textId="077D04C4"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w:t>
      </w:r>
      <w:r w:rsidRPr="006E60C1">
        <w:rPr>
          <w:rFonts w:ascii="Times New Roman" w:hAnsi="Times New Roman" w:cs="Times New Roman"/>
          <w:sz w:val="24"/>
          <w:szCs w:val="24"/>
        </w:rPr>
        <w:lastRenderedPageBreak/>
        <w:t xml:space="preserve">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755F4D5" w14:textId="18F45D1E" w:rsidR="00A01A93" w:rsidRPr="006E60C1" w:rsidRDefault="00A01A93" w:rsidP="00AD18F9">
      <w:pPr>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79E8505"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w:t>
      </w:r>
      <w:hyperlink r:id="rId8" w:history="1">
        <w:r w:rsidRPr="006E60C1">
          <w:rPr>
            <w:rFonts w:ascii="Times New Roman" w:hAnsi="Times New Roman" w:cs="Times New Roman"/>
            <w:sz w:val="24"/>
            <w:szCs w:val="24"/>
          </w:rPr>
          <w:t>Правилами</w:t>
        </w:r>
      </w:hyperlink>
      <w:r w:rsidRPr="006E60C1">
        <w:rPr>
          <w:rFonts w:ascii="Times New Roman" w:hAnsi="Times New Roman" w:cs="Times New Roman"/>
          <w:sz w:val="24"/>
          <w:szCs w:val="24"/>
        </w:rPr>
        <w:t xml:space="preserve"> в следующем порядке:</w:t>
      </w:r>
    </w:p>
    <w:p w14:paraId="3761CB09" w14:textId="77777777" w:rsidR="00A01A93" w:rsidRPr="006E60C1" w:rsidRDefault="00A01A93" w:rsidP="004B04FC">
      <w:pPr>
        <w:widowControl w:val="0"/>
        <w:autoSpaceDE w:val="0"/>
        <w:autoSpaceDN w:val="0"/>
        <w:adjustRightInd w:val="0"/>
        <w:spacing w:after="0" w:line="240" w:lineRule="auto"/>
        <w:ind w:firstLine="284"/>
        <w:jc w:val="both"/>
        <w:rPr>
          <w:rFonts w:ascii="Times New Roman" w:hAnsi="Times New Roman" w:cs="Times New Roman"/>
          <w:sz w:val="24"/>
          <w:szCs w:val="24"/>
        </w:rPr>
      </w:pPr>
      <w:r w:rsidRPr="006E60C1">
        <w:rPr>
          <w:rFonts w:ascii="Times New Roman" w:hAnsi="Times New Roman" w:cs="Times New Roman"/>
          <w:sz w:val="24"/>
          <w:szCs w:val="24"/>
        </w:rPr>
        <w:t>а) 1000 рублей, если цена договора не превышает 3 млн. рублей (включительно).</w:t>
      </w:r>
    </w:p>
    <w:p w14:paraId="3DB6F747" w14:textId="77777777" w:rsidR="00EE24D3" w:rsidRPr="006E60C1" w:rsidRDefault="00A01A93" w:rsidP="004B04FC">
      <w:pPr>
        <w:pStyle w:val="a3"/>
        <w:spacing w:after="0" w:line="240" w:lineRule="auto"/>
        <w:ind w:left="60" w:firstLine="284"/>
        <w:jc w:val="both"/>
        <w:rPr>
          <w:rFonts w:ascii="Times New Roman" w:hAnsi="Times New Roman" w:cs="Times New Roman"/>
          <w:sz w:val="24"/>
          <w:szCs w:val="24"/>
        </w:rPr>
      </w:pPr>
      <w:r w:rsidRPr="006E60C1">
        <w:rPr>
          <w:rFonts w:ascii="Times New Roman" w:eastAsia="Calibri" w:hAnsi="Times New Roman" w:cs="Times New Roman"/>
          <w:sz w:val="24"/>
          <w:szCs w:val="24"/>
          <w:lang w:eastAsia="ar-SA"/>
        </w:rPr>
        <w:t xml:space="preserve">6.3. В случае просрочки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а также в иных случаях неисполнения или ненадлежащего исполнения Поставщиком обязательств, предусмотренных </w:t>
      </w:r>
      <w:r w:rsidRPr="006E60C1">
        <w:rPr>
          <w:rFonts w:ascii="Times New Roman" w:hAnsi="Times New Roman" w:cs="Times New Roman"/>
          <w:sz w:val="24"/>
          <w:szCs w:val="24"/>
        </w:rPr>
        <w:t>Договор</w:t>
      </w:r>
      <w:r w:rsidRPr="006E60C1">
        <w:rPr>
          <w:rFonts w:ascii="Times New Roman" w:eastAsia="Calibri" w:hAnsi="Times New Roman" w:cs="Times New Roman"/>
          <w:sz w:val="24"/>
          <w:szCs w:val="24"/>
          <w:lang w:eastAsia="ar-SA"/>
        </w:rPr>
        <w:t xml:space="preserve">ом, Заказчик </w:t>
      </w:r>
      <w:r w:rsidR="00EE24D3" w:rsidRPr="006E60C1">
        <w:rPr>
          <w:rFonts w:ascii="Times New Roman" w:hAnsi="Times New Roman" w:cs="Times New Roman"/>
          <w:sz w:val="24"/>
          <w:szCs w:val="24"/>
        </w:rPr>
        <w:t xml:space="preserve">вправе потребовать уплаты неустоек (штрафов, пеней). </w:t>
      </w:r>
    </w:p>
    <w:p w14:paraId="2F3944EC" w14:textId="77777777" w:rsidR="00A01A93" w:rsidRPr="006E60C1" w:rsidRDefault="00A01A93" w:rsidP="004B04FC">
      <w:pPr>
        <w:suppressAutoHyphens/>
        <w:spacing w:after="0" w:line="240" w:lineRule="auto"/>
        <w:ind w:firstLine="284"/>
        <w:contextualSpacing/>
        <w:jc w:val="both"/>
        <w:rPr>
          <w:rFonts w:ascii="Times New Roman" w:hAnsi="Times New Roman" w:cs="Times New Roman"/>
          <w:sz w:val="24"/>
          <w:szCs w:val="24"/>
        </w:rPr>
      </w:pPr>
      <w:r w:rsidRPr="006E60C1">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315DB50" w14:textId="7BB417B5" w:rsidR="00A01A93" w:rsidRPr="006E60C1" w:rsidRDefault="0003369F" w:rsidP="004B04FC">
      <w:pPr>
        <w:suppressAutoHyphens/>
        <w:spacing w:after="0" w:line="240" w:lineRule="auto"/>
        <w:ind w:firstLine="284"/>
        <w:contextualSpacing/>
        <w:jc w:val="both"/>
        <w:rPr>
          <w:rFonts w:ascii="Times New Roman" w:eastAsia="Calibri" w:hAnsi="Times New Roman" w:cs="Times New Roman"/>
          <w:sz w:val="24"/>
          <w:szCs w:val="24"/>
          <w:lang w:eastAsia="ar-SA"/>
        </w:rPr>
      </w:pPr>
      <w:r w:rsidRPr="006E60C1">
        <w:rPr>
          <w:rFonts w:ascii="Times New Roman" w:hAnsi="Times New Roman" w:cs="Times New Roman"/>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8B742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6.4.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58F34804" w14:textId="77777777" w:rsidR="00A01A93" w:rsidRPr="006E60C1" w:rsidRDefault="00A01A93" w:rsidP="00AD18F9">
      <w:pPr>
        <w:spacing w:after="0" w:line="240" w:lineRule="auto"/>
        <w:ind w:firstLine="284"/>
        <w:jc w:val="both"/>
        <w:rPr>
          <w:rFonts w:ascii="Times New Roman" w:eastAsia="Times New Roman" w:hAnsi="Times New Roman" w:cs="Times New Roman"/>
          <w:sz w:val="24"/>
          <w:szCs w:val="24"/>
          <w:lang w:eastAsia="ru-RU"/>
        </w:rPr>
      </w:pPr>
      <w:r w:rsidRPr="006E60C1">
        <w:rPr>
          <w:rFonts w:ascii="Times New Roman" w:eastAsia="Times New Roman" w:hAnsi="Times New Roman" w:cs="Times New Roman"/>
          <w:sz w:val="24"/>
          <w:szCs w:val="24"/>
          <w:lang w:eastAsia="ru-RU"/>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35465A3" w14:textId="77777777" w:rsidR="004B04FC" w:rsidRPr="007D1F14" w:rsidRDefault="004B04FC" w:rsidP="00A9479E">
      <w:pPr>
        <w:spacing w:after="0" w:line="240" w:lineRule="auto"/>
        <w:jc w:val="center"/>
        <w:rPr>
          <w:rFonts w:ascii="Times New Roman" w:eastAsia="Times New Roman" w:hAnsi="Times New Roman" w:cs="Times New Roman"/>
          <w:b/>
          <w:sz w:val="16"/>
          <w:szCs w:val="16"/>
          <w:lang w:eastAsia="ja-JP"/>
        </w:rPr>
      </w:pPr>
    </w:p>
    <w:p w14:paraId="081EB17A" w14:textId="10A3B49B"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7. ПОРЯДОК РАЗРЕШЕНИЯ СПОРОВ</w:t>
      </w:r>
    </w:p>
    <w:p w14:paraId="1C8B37A4" w14:textId="783662EA"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7.1.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и/или претензиями,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23E24966" w14:textId="54AD76E5"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7.2. При </w:t>
      </w:r>
      <w:r w:rsidR="0095165F" w:rsidRPr="006E60C1">
        <w:rPr>
          <w:rFonts w:ascii="Times New Roman" w:eastAsia="Times New Roman" w:hAnsi="Times New Roman" w:cs="Times New Roman"/>
          <w:sz w:val="24"/>
          <w:szCs w:val="24"/>
          <w:lang w:eastAsia="ja-JP"/>
        </w:rPr>
        <w:t>недостижении</w:t>
      </w:r>
      <w:r w:rsidRPr="006E60C1">
        <w:rPr>
          <w:rFonts w:ascii="Times New Roman" w:eastAsia="Times New Roman" w:hAnsi="Times New Roman" w:cs="Times New Roman"/>
          <w:sz w:val="24"/>
          <w:szCs w:val="24"/>
          <w:lang w:eastAsia="ja-JP"/>
        </w:rPr>
        <w:t xml:space="preserve"> взаимоприемлемого решения стороны передают спор на рассмотрение Арбитражного суда г. Санкт- Петербурга и Ленинградской области.</w:t>
      </w:r>
    </w:p>
    <w:p w14:paraId="6794AAC5" w14:textId="77777777" w:rsidR="007D1F14" w:rsidRPr="007D1F14" w:rsidRDefault="007D1F14" w:rsidP="00A9479E">
      <w:pPr>
        <w:spacing w:after="0" w:line="240" w:lineRule="auto"/>
        <w:jc w:val="center"/>
        <w:rPr>
          <w:rFonts w:ascii="Times New Roman" w:eastAsia="Times New Roman" w:hAnsi="Times New Roman" w:cs="Times New Roman"/>
          <w:b/>
          <w:sz w:val="16"/>
          <w:szCs w:val="16"/>
          <w:lang w:eastAsia="ja-JP"/>
        </w:rPr>
      </w:pPr>
    </w:p>
    <w:p w14:paraId="52A54926" w14:textId="5A6B75D7" w:rsidR="00A01A93" w:rsidRPr="006E60C1" w:rsidRDefault="00A01A93" w:rsidP="00A9479E">
      <w:pPr>
        <w:spacing w:after="0" w:line="240" w:lineRule="auto"/>
        <w:jc w:val="center"/>
        <w:rPr>
          <w:rFonts w:ascii="Times New Roman" w:hAnsi="Times New Roman" w:cs="Times New Roman"/>
          <w:sz w:val="24"/>
          <w:szCs w:val="24"/>
        </w:rPr>
      </w:pPr>
      <w:r w:rsidRPr="006E60C1">
        <w:rPr>
          <w:rFonts w:ascii="Times New Roman" w:eastAsia="Times New Roman" w:hAnsi="Times New Roman" w:cs="Times New Roman"/>
          <w:b/>
          <w:sz w:val="24"/>
          <w:szCs w:val="24"/>
          <w:lang w:eastAsia="ja-JP"/>
        </w:rPr>
        <w:t>8. СРОК ДЕЙСТВИЯ, ПОРЯДОК ИЗМЕНЕНИЯ И РАСТОРЖЕНИЕ ДОГОВОРА</w:t>
      </w:r>
    </w:p>
    <w:p w14:paraId="29F429BF" w14:textId="14662C9D"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8.1. Настоящий Договор вступает в силу с момента заключения договор</w:t>
      </w:r>
      <w:r w:rsidR="002B2BA7" w:rsidRPr="006E60C1">
        <w:rPr>
          <w:rFonts w:ascii="Times New Roman" w:eastAsia="Times New Roman" w:hAnsi="Times New Roman" w:cs="Times New Roman"/>
          <w:sz w:val="24"/>
          <w:szCs w:val="24"/>
          <w:lang w:eastAsia="ja-JP"/>
        </w:rPr>
        <w:t>а и действует до 31 декабря</w:t>
      </w:r>
      <w:r w:rsidR="00831FA4" w:rsidRPr="006E60C1">
        <w:rPr>
          <w:rFonts w:ascii="Times New Roman" w:eastAsia="Times New Roman" w:hAnsi="Times New Roman" w:cs="Times New Roman"/>
          <w:sz w:val="24"/>
          <w:szCs w:val="24"/>
          <w:lang w:eastAsia="ja-JP"/>
        </w:rPr>
        <w:t xml:space="preserve"> 202</w:t>
      </w:r>
      <w:r w:rsidR="0095165F">
        <w:rPr>
          <w:rFonts w:ascii="Times New Roman" w:eastAsia="Times New Roman" w:hAnsi="Times New Roman" w:cs="Times New Roman"/>
          <w:sz w:val="24"/>
          <w:szCs w:val="24"/>
          <w:lang w:eastAsia="ja-JP"/>
        </w:rPr>
        <w:t>6</w:t>
      </w:r>
      <w:r w:rsidRPr="006E60C1">
        <w:rPr>
          <w:rFonts w:ascii="Times New Roman" w:eastAsia="Times New Roman" w:hAnsi="Times New Roman" w:cs="Times New Roman"/>
          <w:sz w:val="24"/>
          <w:szCs w:val="24"/>
          <w:lang w:eastAsia="ja-JP"/>
        </w:rPr>
        <w:t xml:space="preserve"> г., а в части исполнения принятых по настоящему Договору обязательств - до полного их выполнения Сторонами.</w:t>
      </w:r>
    </w:p>
    <w:p w14:paraId="16F2504B" w14:textId="1620A09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8.2. Все изменения и дополнения к Договору действительны лишь в том случае, если они осуществлены в письменной форме, подписаны уполномоченными на то представителями обеих Сторон и не противоречат нормам действующего законодательства Российской Федерации.</w:t>
      </w:r>
    </w:p>
    <w:p w14:paraId="68FF00CB"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8.3. </w:t>
      </w:r>
      <w:r w:rsidRPr="006E60C1">
        <w:rPr>
          <w:rFonts w:ascii="Times New Roman" w:eastAsia="Times New Roman" w:hAnsi="Times New Roman" w:cs="Times New Roman"/>
          <w:sz w:val="24"/>
          <w:szCs w:val="24"/>
          <w:shd w:val="clear" w:color="auto" w:fill="FFFFFF"/>
          <w:lang w:eastAsia="ja-JP"/>
        </w:rPr>
        <w:t>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19CE6AC1"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lastRenderedPageBreak/>
        <w:t xml:space="preserve">8.4. Стороны пришли к соглашению, что Заказчик вправе в одностороннем порядке отказаться от исполнения Договора в соответствии с действующим законодательством РФ, в том числе и в следующих случаях: </w:t>
      </w:r>
    </w:p>
    <w:p w14:paraId="1EE21D05"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8.4.1. Отступления в выполненной поставке от условий Договора или иные недостатки в ее результате в установленные Заказчиком сроки не были устранены Поставщиком, либо являются существенными и неустранимыми. </w:t>
      </w:r>
    </w:p>
    <w:p w14:paraId="6380176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8.4.2. В случае неоднократного (двух раз и более) невыполнения письменных указаний Заказчика, предусмотренных Договором.  </w:t>
      </w:r>
    </w:p>
    <w:p w14:paraId="440F2C1A"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 </w:t>
      </w:r>
    </w:p>
    <w:p w14:paraId="151BBF2F"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 </w:t>
      </w:r>
    </w:p>
    <w:p w14:paraId="64822A77"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 xml:space="preserve">8.7. Стороны пришли к соглашению, что Поставщик вправе в одностороннем порядке отказаться от исполнения Договора по основаниям, предусмотренным действующим законодательством Российской Федерации.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надлежащего уведомления Заказчика признается дата получения Поставщиком подтверждения о вручении Заказчику указанного уведомления. </w:t>
      </w:r>
    </w:p>
    <w:p w14:paraId="70A4008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8.8</w:t>
      </w:r>
      <w:r w:rsidR="00A01A93" w:rsidRPr="006E60C1">
        <w:rPr>
          <w:rFonts w:ascii="Times New Roman" w:eastAsia="Times New Roman" w:hAnsi="Times New Roman" w:cs="Times New Roman"/>
          <w:sz w:val="24"/>
          <w:szCs w:val="24"/>
          <w:shd w:val="clear" w:color="auto" w:fill="FFFFFF"/>
          <w:lang w:eastAsia="ja-JP"/>
        </w:rPr>
        <w:t xml:space="preserve">. Решение Поставщика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Поставщиком Заказчика об одностороннем отказе от исполнения Договора. </w:t>
      </w:r>
    </w:p>
    <w:p w14:paraId="5EB43691"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8.9</w:t>
      </w:r>
      <w:r w:rsidR="00A01A93" w:rsidRPr="006E60C1">
        <w:rPr>
          <w:rFonts w:ascii="Times New Roman" w:eastAsia="Times New Roman" w:hAnsi="Times New Roman" w:cs="Times New Roman"/>
          <w:sz w:val="24"/>
          <w:szCs w:val="24"/>
          <w:shd w:val="clear" w:color="auto" w:fill="FFFFFF"/>
          <w:lang w:eastAsia="ja-JP"/>
        </w:rPr>
        <w:t xml:space="preserve">.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 </w:t>
      </w:r>
    </w:p>
    <w:p w14:paraId="429E537C" w14:textId="77777777" w:rsidR="00A01A93" w:rsidRPr="006E60C1" w:rsidRDefault="009A78A4"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shd w:val="clear" w:color="auto" w:fill="FFFFFF"/>
          <w:lang w:eastAsia="ja-JP"/>
        </w:rPr>
        <w:t>8.10</w:t>
      </w:r>
      <w:r w:rsidR="00A01A93" w:rsidRPr="006E60C1">
        <w:rPr>
          <w:rFonts w:ascii="Times New Roman" w:eastAsia="Times New Roman" w:hAnsi="Times New Roman" w:cs="Times New Roman"/>
          <w:sz w:val="24"/>
          <w:szCs w:val="24"/>
          <w:shd w:val="clear" w:color="auto" w:fill="FFFFFF"/>
          <w:lang w:eastAsia="ja-JP"/>
        </w:rPr>
        <w:t>. Договор подлежит расторжению по соглашению Сторон в случае обнаружения обстоятельств, приводящих к невозможности или нецелесообразности продолжения поставки в соответствии с условиями Контракта.</w:t>
      </w:r>
    </w:p>
    <w:p w14:paraId="4EF58AB9" w14:textId="77777777" w:rsidR="00A01A93" w:rsidRPr="006E60C1" w:rsidRDefault="009A78A4" w:rsidP="00F52386">
      <w:pPr>
        <w:widowControl w:val="0"/>
        <w:tabs>
          <w:tab w:val="left" w:pos="360"/>
          <w:tab w:val="left" w:pos="1260"/>
          <w:tab w:val="left" w:pos="1695"/>
        </w:tabs>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ru-RU"/>
        </w:rPr>
        <w:t>8.11</w:t>
      </w:r>
      <w:r w:rsidR="00A01A93" w:rsidRPr="006E60C1">
        <w:rPr>
          <w:rFonts w:ascii="Times New Roman" w:eastAsia="Times New Roman" w:hAnsi="Times New Roman" w:cs="Times New Roman"/>
          <w:sz w:val="24"/>
          <w:szCs w:val="24"/>
          <w:lang w:eastAsia="ru-RU"/>
        </w:rPr>
        <w:t xml:space="preserve">. Все изменения и дополнения оформляются в письменном виде путем подписания </w:t>
      </w:r>
      <w:r w:rsidR="00A01A93" w:rsidRPr="006E60C1">
        <w:rPr>
          <w:rFonts w:ascii="Times New Roman" w:eastAsia="Times New Roman" w:hAnsi="Times New Roman" w:cs="Times New Roman"/>
          <w:bCs/>
          <w:sz w:val="24"/>
          <w:szCs w:val="24"/>
          <w:lang w:eastAsia="ru-RU"/>
        </w:rPr>
        <w:t xml:space="preserve">Сторонами </w:t>
      </w:r>
      <w:r w:rsidR="00A01A93" w:rsidRPr="006E60C1">
        <w:rPr>
          <w:rFonts w:ascii="Times New Roman" w:eastAsia="Times New Roman" w:hAnsi="Times New Roman" w:cs="Times New Roman"/>
          <w:sz w:val="24"/>
          <w:szCs w:val="24"/>
          <w:lang w:eastAsia="ru-RU"/>
        </w:rPr>
        <w:t xml:space="preserve">дополнительных соглашений к </w:t>
      </w:r>
      <w:r w:rsidR="00A01A93" w:rsidRPr="006E60C1">
        <w:rPr>
          <w:rFonts w:ascii="Times New Roman" w:eastAsia="Times New Roman" w:hAnsi="Times New Roman" w:cs="Times New Roman"/>
          <w:sz w:val="24"/>
          <w:szCs w:val="24"/>
          <w:lang w:eastAsia="ja-JP"/>
        </w:rPr>
        <w:t>Договору</w:t>
      </w:r>
      <w:r w:rsidR="00A01A93" w:rsidRPr="006E60C1">
        <w:rPr>
          <w:rFonts w:ascii="Times New Roman" w:eastAsia="Times New Roman" w:hAnsi="Times New Roman" w:cs="Times New Roman"/>
          <w:sz w:val="24"/>
          <w:szCs w:val="24"/>
          <w:lang w:eastAsia="ru-RU"/>
        </w:rPr>
        <w:t xml:space="preserve">. Все приложения и дополнительные соглашения являются неотъемлемой частью </w:t>
      </w:r>
      <w:r w:rsidR="00A01A93" w:rsidRPr="006E60C1">
        <w:rPr>
          <w:rFonts w:ascii="Times New Roman" w:eastAsia="Times New Roman" w:hAnsi="Times New Roman" w:cs="Times New Roman"/>
          <w:sz w:val="24"/>
          <w:szCs w:val="24"/>
          <w:lang w:eastAsia="ja-JP"/>
        </w:rPr>
        <w:t>Договора</w:t>
      </w:r>
      <w:r w:rsidR="00A01A93" w:rsidRPr="006E60C1">
        <w:rPr>
          <w:rFonts w:ascii="Times New Roman" w:eastAsia="Times New Roman" w:hAnsi="Times New Roman" w:cs="Times New Roman"/>
          <w:sz w:val="24"/>
          <w:szCs w:val="24"/>
          <w:lang w:eastAsia="ru-RU"/>
        </w:rPr>
        <w:t>.</w:t>
      </w:r>
    </w:p>
    <w:p w14:paraId="1AFDE3DC" w14:textId="77777777" w:rsidR="00F52386" w:rsidRPr="007D1F14" w:rsidRDefault="00F52386" w:rsidP="00A9479E">
      <w:pPr>
        <w:spacing w:after="0" w:line="240" w:lineRule="auto"/>
        <w:jc w:val="center"/>
        <w:rPr>
          <w:rFonts w:ascii="Times New Roman" w:eastAsia="Times New Roman" w:hAnsi="Times New Roman" w:cs="Times New Roman"/>
          <w:b/>
          <w:sz w:val="16"/>
          <w:szCs w:val="16"/>
          <w:lang w:eastAsia="ja-JP"/>
        </w:rPr>
      </w:pPr>
    </w:p>
    <w:p w14:paraId="3CD7AA68" w14:textId="12A69063"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9. ОБСТОЯТЕЛЬСТВА НЕПРЕОДОЛИМОЙ СИЛЫ</w:t>
      </w:r>
    </w:p>
    <w:p w14:paraId="38B13165" w14:textId="45A27745"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а именно: пожара, стихийных бедствий, войны, военных операций различного рода, блокад, запрета на  экспорт/импорт, принятия  органами  государственной власти и управления и Центральным Банком России  законодательных и нормативных актов, распоряжений, приказов, препятствующих исполнению обязательств по настоящему Договору.  </w:t>
      </w:r>
    </w:p>
    <w:p w14:paraId="00C0D2D3" w14:textId="5EBE705D" w:rsidR="00A01A93" w:rsidRPr="00F40B34" w:rsidRDefault="00A01A93" w:rsidP="00F40B34">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9.2. При наступлении указанных в п. 9.1</w:t>
      </w:r>
      <w:r w:rsidR="007F4A78">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xml:space="preserve"> обстоятельств, Сторона, для которой создалась невозможность исполнения ее обязательств по Договору, должна в 5-тидневный </w:t>
      </w:r>
      <w:r w:rsidRPr="006E60C1">
        <w:rPr>
          <w:rFonts w:ascii="Times New Roman" w:eastAsia="Times New Roman" w:hAnsi="Times New Roman" w:cs="Times New Roman"/>
          <w:sz w:val="24"/>
          <w:szCs w:val="24"/>
          <w:lang w:eastAsia="ja-JP"/>
        </w:rPr>
        <w:lastRenderedPageBreak/>
        <w:t xml:space="preserve">срок известить о них в письменной форме другую сторону с приложением соответствующих подтверждающих документов. </w:t>
      </w:r>
    </w:p>
    <w:p w14:paraId="0064A80C"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 xml:space="preserve">9.3. Наступление обстоятельств, вызванных действием непреодолимой силы, влечет по согласованию сторон увеличение срока исполнения Договора. Если эти обстоятельства будут длиться более 2 (двух) месяцев,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308F7B1A" w14:textId="1E88D90C"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9.4. При отсутствии своевременного извещения, предусмотренного п.9.2</w:t>
      </w:r>
      <w:r w:rsidR="00F52386">
        <w:rPr>
          <w:rFonts w:ascii="Times New Roman" w:eastAsia="Times New Roman" w:hAnsi="Times New Roman" w:cs="Times New Roman"/>
          <w:sz w:val="24"/>
          <w:szCs w:val="24"/>
          <w:lang w:eastAsia="ja-JP"/>
        </w:rPr>
        <w:t xml:space="preserve"> Договора</w:t>
      </w:r>
      <w:r w:rsidRPr="006E60C1">
        <w:rPr>
          <w:rFonts w:ascii="Times New Roman" w:eastAsia="Times New Roman" w:hAnsi="Times New Roman" w:cs="Times New Roman"/>
          <w:sz w:val="24"/>
          <w:szCs w:val="24"/>
          <w:lang w:eastAsia="ja-JP"/>
        </w:rPr>
        <w:t>, виновная сторона обязана возместить другой стороне убытки, причиненные не извещением или несвоевременным извещением.</w:t>
      </w:r>
    </w:p>
    <w:p w14:paraId="373AEAF8" w14:textId="77777777" w:rsidR="003D7D3B" w:rsidRDefault="003D7D3B" w:rsidP="00A9479E">
      <w:pPr>
        <w:spacing w:after="0" w:line="240" w:lineRule="auto"/>
        <w:jc w:val="center"/>
        <w:rPr>
          <w:rFonts w:ascii="Times New Roman" w:eastAsia="Times New Roman" w:hAnsi="Times New Roman" w:cs="Times New Roman"/>
          <w:b/>
          <w:sz w:val="24"/>
          <w:szCs w:val="24"/>
          <w:lang w:eastAsia="ja-JP"/>
        </w:rPr>
      </w:pPr>
    </w:p>
    <w:p w14:paraId="0B724FE7" w14:textId="1730690E" w:rsidR="00A01A93" w:rsidRPr="006E60C1" w:rsidRDefault="00A01A93" w:rsidP="00A9479E">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10. ПРОЧИЕ УСЛОВИЯ</w:t>
      </w:r>
    </w:p>
    <w:p w14:paraId="3B700884" w14:textId="77777777" w:rsidR="00A01A93" w:rsidRPr="006E60C1"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10.1. В случае изменения банковских реквизитов, стороны обязаны уведомлять друг друга в письменной форме, в срок, не превышающий, 3-х дней, со дня фактических изменений</w:t>
      </w:r>
      <w:r w:rsidRPr="006E60C1">
        <w:rPr>
          <w:rFonts w:ascii="Times New Roman" w:eastAsia="Times New Roman" w:hAnsi="Times New Roman" w:cs="Times New Roman"/>
          <w:bCs/>
          <w:sz w:val="24"/>
          <w:szCs w:val="24"/>
          <w:lang w:eastAsia="ja-JP"/>
        </w:rPr>
        <w:t>.</w:t>
      </w:r>
    </w:p>
    <w:p w14:paraId="54038140" w14:textId="77777777" w:rsidR="00A01A93" w:rsidRPr="006E60C1" w:rsidRDefault="00A01A93" w:rsidP="00F52386">
      <w:pPr>
        <w:spacing w:after="0" w:line="240" w:lineRule="auto"/>
        <w:ind w:firstLine="284"/>
        <w:jc w:val="both"/>
        <w:rPr>
          <w:rFonts w:ascii="Times New Roman" w:hAnsi="Times New Roman" w:cs="Times New Roman"/>
          <w:sz w:val="24"/>
          <w:szCs w:val="24"/>
        </w:rPr>
      </w:pPr>
      <w:r w:rsidRPr="006E60C1">
        <w:rPr>
          <w:rFonts w:ascii="Times New Roman" w:eastAsia="Times New Roman" w:hAnsi="Times New Roman" w:cs="Times New Roman"/>
          <w:sz w:val="24"/>
          <w:szCs w:val="24"/>
          <w:lang w:eastAsia="ja-JP"/>
        </w:rPr>
        <w:t>10.2. 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14:paraId="2582512A" w14:textId="77777777" w:rsidR="00A01A93" w:rsidRDefault="00A01A93" w:rsidP="00F52386">
      <w:pPr>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10.3. Письма, уведомления, которые одна Сторона направляет другой Стороне в соответствии с настоящим Договором, направляются в письменной форме почтой или факсимильной связью с последующим предоставлением оригинала.</w:t>
      </w:r>
    </w:p>
    <w:p w14:paraId="137074BA" w14:textId="5F17037D" w:rsidR="00082A54" w:rsidRPr="006E60C1" w:rsidRDefault="00082A54" w:rsidP="00F52386">
      <w:pPr>
        <w:spacing w:after="0" w:line="240" w:lineRule="auto"/>
        <w:ind w:firstLine="284"/>
        <w:jc w:val="both"/>
        <w:rPr>
          <w:rFonts w:ascii="Times New Roman" w:hAnsi="Times New Roman" w:cs="Times New Roman"/>
          <w:sz w:val="24"/>
          <w:szCs w:val="24"/>
        </w:rPr>
      </w:pPr>
      <w:r>
        <w:rPr>
          <w:rFonts w:ascii="Times New Roman" w:eastAsia="Times New Roman" w:hAnsi="Times New Roman" w:cs="Times New Roman"/>
          <w:sz w:val="24"/>
          <w:szCs w:val="24"/>
          <w:lang w:eastAsia="ja-JP"/>
        </w:rPr>
        <w:t xml:space="preserve">10.4. </w:t>
      </w:r>
      <w:r w:rsidRPr="005043B5">
        <w:rPr>
          <w:rFonts w:ascii="Times New Roman" w:hAnsi="Times New Roman"/>
          <w:sz w:val="24"/>
          <w:szCs w:val="24"/>
        </w:rPr>
        <w:t>Настоящий договор составлен в двух экземплярах, имеющих одинаковую юридическую силу, по одному экземпляру для каждой из сторон</w:t>
      </w:r>
      <w:r>
        <w:rPr>
          <w:rFonts w:ascii="Times New Roman" w:hAnsi="Times New Roman"/>
        </w:rPr>
        <w:t>.</w:t>
      </w:r>
    </w:p>
    <w:p w14:paraId="5C3ACD73" w14:textId="77777777" w:rsidR="00A01A93" w:rsidRPr="006E60C1" w:rsidRDefault="00082A54" w:rsidP="00F52386">
      <w:pPr>
        <w:spacing w:after="0" w:line="240" w:lineRule="auto"/>
        <w:ind w:firstLine="284"/>
        <w:jc w:val="both"/>
        <w:rPr>
          <w:rFonts w:ascii="Times New Roman" w:eastAsia="Times New Roman" w:hAnsi="Times New Roman" w:cs="Times New Roman"/>
          <w:sz w:val="24"/>
          <w:szCs w:val="24"/>
          <w:lang w:eastAsia="ja-JP"/>
        </w:rPr>
      </w:pPr>
      <w:r>
        <w:rPr>
          <w:rFonts w:ascii="Times New Roman" w:eastAsia="Times New Roman" w:hAnsi="Times New Roman" w:cs="Times New Roman"/>
          <w:sz w:val="24"/>
          <w:szCs w:val="24"/>
          <w:lang w:eastAsia="ja-JP"/>
        </w:rPr>
        <w:t>10.5</w:t>
      </w:r>
      <w:r w:rsidR="00A01A93" w:rsidRPr="006E60C1">
        <w:rPr>
          <w:rFonts w:ascii="Times New Roman" w:eastAsia="Times New Roman" w:hAnsi="Times New Roman" w:cs="Times New Roman"/>
          <w:sz w:val="24"/>
          <w:szCs w:val="24"/>
          <w:lang w:eastAsia="ja-JP"/>
        </w:rPr>
        <w:t>. Все приложения к Договору являются его неотъемлемой частью:</w:t>
      </w:r>
    </w:p>
    <w:p w14:paraId="56E8925D" w14:textId="77777777" w:rsidR="00A01A93" w:rsidRDefault="00A01A93" w:rsidP="00F52386">
      <w:pPr>
        <w:tabs>
          <w:tab w:val="left" w:pos="567"/>
        </w:tabs>
        <w:spacing w:after="0" w:line="240" w:lineRule="auto"/>
        <w:ind w:firstLine="284"/>
        <w:jc w:val="both"/>
        <w:rPr>
          <w:rFonts w:ascii="Times New Roman" w:eastAsia="Times New Roman" w:hAnsi="Times New Roman" w:cs="Times New Roman"/>
          <w:sz w:val="24"/>
          <w:szCs w:val="24"/>
          <w:lang w:eastAsia="ja-JP"/>
        </w:rPr>
      </w:pPr>
      <w:r w:rsidRPr="006E60C1">
        <w:rPr>
          <w:rFonts w:ascii="Times New Roman" w:eastAsia="Times New Roman" w:hAnsi="Times New Roman" w:cs="Times New Roman"/>
          <w:sz w:val="24"/>
          <w:szCs w:val="24"/>
          <w:lang w:eastAsia="ja-JP"/>
        </w:rPr>
        <w:t xml:space="preserve"> Приложение № 1. Спецификация на поставку товара</w:t>
      </w:r>
      <w:r w:rsidR="005043B5">
        <w:rPr>
          <w:rFonts w:ascii="Times New Roman" w:eastAsia="Times New Roman" w:hAnsi="Times New Roman" w:cs="Times New Roman"/>
          <w:sz w:val="24"/>
          <w:szCs w:val="24"/>
          <w:lang w:eastAsia="ja-JP"/>
        </w:rPr>
        <w:t>.</w:t>
      </w:r>
    </w:p>
    <w:p w14:paraId="0F88E16E" w14:textId="77777777" w:rsidR="00233990" w:rsidRDefault="00233990" w:rsidP="00A01A93">
      <w:pPr>
        <w:spacing w:after="0" w:line="240" w:lineRule="auto"/>
        <w:jc w:val="center"/>
        <w:rPr>
          <w:rFonts w:ascii="Times New Roman" w:eastAsia="Times New Roman" w:hAnsi="Times New Roman" w:cs="Times New Roman"/>
          <w:b/>
          <w:sz w:val="24"/>
          <w:szCs w:val="24"/>
          <w:lang w:eastAsia="ja-JP"/>
        </w:rPr>
      </w:pPr>
    </w:p>
    <w:p w14:paraId="4B59DB76" w14:textId="5874AFCB" w:rsidR="00A01A93" w:rsidRDefault="00A01A93" w:rsidP="00A01A93">
      <w:pPr>
        <w:spacing w:after="0" w:line="240" w:lineRule="auto"/>
        <w:jc w:val="center"/>
        <w:rPr>
          <w:rFonts w:ascii="Times New Roman" w:eastAsia="Times New Roman" w:hAnsi="Times New Roman" w:cs="Times New Roman"/>
          <w:b/>
          <w:sz w:val="24"/>
          <w:szCs w:val="24"/>
          <w:lang w:eastAsia="ja-JP"/>
        </w:rPr>
      </w:pPr>
      <w:r w:rsidRPr="006E60C1">
        <w:rPr>
          <w:rFonts w:ascii="Times New Roman" w:eastAsia="Times New Roman" w:hAnsi="Times New Roman" w:cs="Times New Roman"/>
          <w:b/>
          <w:sz w:val="24"/>
          <w:szCs w:val="24"/>
          <w:lang w:eastAsia="ja-JP"/>
        </w:rPr>
        <w:t>11. АДРЕСА И БАНКОВСКИЕ РЕКВИЗИТЫ СТОРОН</w:t>
      </w:r>
    </w:p>
    <w:p w14:paraId="57CE5274" w14:textId="77777777" w:rsidR="00622F81" w:rsidRPr="00233990" w:rsidRDefault="00622F81" w:rsidP="003C5E5E">
      <w:pPr>
        <w:spacing w:after="0" w:line="240" w:lineRule="auto"/>
        <w:rPr>
          <w:rFonts w:ascii="Times New Roman" w:hAnsi="Times New Roman" w:cs="Times New Roman"/>
          <w:sz w:val="16"/>
          <w:szCs w:val="16"/>
        </w:rPr>
      </w:pPr>
    </w:p>
    <w:tbl>
      <w:tblPr>
        <w:tblW w:w="0" w:type="auto"/>
        <w:tblInd w:w="-285" w:type="dxa"/>
        <w:tblLayout w:type="fixed"/>
        <w:tblLook w:val="0000" w:firstRow="0" w:lastRow="0" w:firstColumn="0" w:lastColumn="0" w:noHBand="0" w:noVBand="0"/>
      </w:tblPr>
      <w:tblGrid>
        <w:gridCol w:w="4995"/>
        <w:gridCol w:w="4618"/>
      </w:tblGrid>
      <w:tr w:rsidR="0095165F" w14:paraId="3191325F" w14:textId="77777777" w:rsidTr="0095165F">
        <w:trPr>
          <w:trHeight w:val="5775"/>
        </w:trPr>
        <w:tc>
          <w:tcPr>
            <w:tcW w:w="4995" w:type="dxa"/>
            <w:tcBorders>
              <w:top w:val="single" w:sz="1" w:space="0" w:color="000000"/>
              <w:left w:val="single" w:sz="1" w:space="0" w:color="000000"/>
              <w:bottom w:val="single" w:sz="1" w:space="0" w:color="000000"/>
            </w:tcBorders>
          </w:tcPr>
          <w:p w14:paraId="60CE3FA1"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 xml:space="preserve">ПОСТАВЩИК: </w:t>
            </w:r>
          </w:p>
          <w:p w14:paraId="0F755CFD" w14:textId="77777777" w:rsidR="0095165F" w:rsidRDefault="0095165F" w:rsidP="0095165F">
            <w:pPr>
              <w:pStyle w:val="aa"/>
              <w:outlineLvl w:val="1"/>
              <w:rPr>
                <w:rFonts w:ascii="Times New Roman" w:hAnsi="Times New Roman" w:cs="Times New Roman"/>
                <w:sz w:val="22"/>
                <w:szCs w:val="22"/>
              </w:rPr>
            </w:pPr>
          </w:p>
        </w:tc>
        <w:tc>
          <w:tcPr>
            <w:tcW w:w="4618" w:type="dxa"/>
            <w:tcBorders>
              <w:top w:val="single" w:sz="1" w:space="0" w:color="000000"/>
              <w:left w:val="single" w:sz="1" w:space="0" w:color="000000"/>
              <w:bottom w:val="single" w:sz="1" w:space="0" w:color="000000"/>
              <w:right w:val="single" w:sz="1" w:space="0" w:color="000000"/>
            </w:tcBorders>
          </w:tcPr>
          <w:p w14:paraId="247D0BB6" w14:textId="77777777" w:rsidR="0095165F" w:rsidRPr="00F40B34" w:rsidRDefault="0095165F" w:rsidP="00B13A71">
            <w:pPr>
              <w:pStyle w:val="ac"/>
              <w:rPr>
                <w:rFonts w:ascii="Times New Roman" w:hAnsi="Times New Roman" w:cs="Times New Roman"/>
                <w:b/>
                <w:bCs/>
              </w:rPr>
            </w:pPr>
            <w:r w:rsidRPr="00F40B34">
              <w:rPr>
                <w:rFonts w:ascii="Times New Roman" w:hAnsi="Times New Roman" w:cs="Times New Roman"/>
                <w:b/>
                <w:color w:val="000000"/>
              </w:rPr>
              <w:t>ПОКУПАТЕЛЬ:</w:t>
            </w:r>
          </w:p>
          <w:p w14:paraId="6C3708A0" w14:textId="77777777" w:rsidR="0095165F" w:rsidRDefault="0095165F" w:rsidP="00B13A71">
            <w:pPr>
              <w:pStyle w:val="aa"/>
              <w:outlineLvl w:val="1"/>
              <w:rPr>
                <w:rFonts w:ascii="Times New Roman" w:hAnsi="Times New Roman" w:cs="Times New Roman"/>
                <w:b/>
                <w:bCs/>
                <w:sz w:val="22"/>
                <w:szCs w:val="22"/>
              </w:rPr>
            </w:pPr>
            <w:r>
              <w:rPr>
                <w:rFonts w:ascii="Times New Roman" w:hAnsi="Times New Roman" w:cs="Times New Roman"/>
                <w:b/>
                <w:bCs/>
                <w:sz w:val="22"/>
                <w:szCs w:val="22"/>
              </w:rPr>
              <w:t xml:space="preserve">Муниципальное общеобразовательное бюджетное учреждение «Средняя общеобразовательная школа «Янинский центр образования» </w:t>
            </w:r>
          </w:p>
          <w:p w14:paraId="1652D538" w14:textId="77777777" w:rsidR="0095165F" w:rsidRDefault="0095165F" w:rsidP="00B13A71">
            <w:pPr>
              <w:pStyle w:val="aa"/>
              <w:outlineLvl w:val="1"/>
              <w:rPr>
                <w:rFonts w:ascii="Times New Roman" w:hAnsi="Times New Roman" w:cs="Times New Roman"/>
                <w:sz w:val="22"/>
                <w:szCs w:val="22"/>
              </w:rPr>
            </w:pPr>
            <w:r>
              <w:rPr>
                <w:rFonts w:ascii="Times New Roman" w:hAnsi="Times New Roman" w:cs="Times New Roman"/>
                <w:b/>
                <w:bCs/>
                <w:sz w:val="22"/>
                <w:szCs w:val="22"/>
              </w:rPr>
              <w:t>(МОБУ «СОШ «Янинский ЦО»)</w:t>
            </w:r>
          </w:p>
          <w:p w14:paraId="27DFD48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Место нахождения и почтовый адрес: 188689, Ленинградская область, Всеволожский р-н, Янино-1 гп, ул. Новая, д.17.</w:t>
            </w:r>
          </w:p>
          <w:p w14:paraId="50E80FE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Банковские реквизиты: </w:t>
            </w:r>
          </w:p>
          <w:p w14:paraId="423F52EF" w14:textId="6BB8518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ИНН 4703018986,</w:t>
            </w:r>
            <w:r>
              <w:rPr>
                <w:rFonts w:ascii="Times New Roman" w:hAnsi="Times New Roman" w:cs="Times New Roman"/>
                <w:sz w:val="22"/>
                <w:szCs w:val="22"/>
              </w:rPr>
              <w:t xml:space="preserve"> </w:t>
            </w:r>
            <w:r w:rsidRPr="00F40B34">
              <w:rPr>
                <w:rFonts w:ascii="Times New Roman" w:hAnsi="Times New Roman" w:cs="Times New Roman"/>
                <w:sz w:val="22"/>
                <w:szCs w:val="22"/>
              </w:rPr>
              <w:t>КПП 470301001, </w:t>
            </w:r>
          </w:p>
          <w:p w14:paraId="2748A44F" w14:textId="054559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ОГРН 1034700562555,</w:t>
            </w:r>
            <w:r>
              <w:rPr>
                <w:rFonts w:ascii="Times New Roman" w:hAnsi="Times New Roman" w:cs="Times New Roman"/>
                <w:sz w:val="22"/>
                <w:szCs w:val="22"/>
              </w:rPr>
              <w:t xml:space="preserve"> </w:t>
            </w:r>
            <w:r w:rsidRPr="00F40B34">
              <w:rPr>
                <w:rFonts w:ascii="Times New Roman" w:hAnsi="Times New Roman" w:cs="Times New Roman"/>
                <w:sz w:val="22"/>
                <w:szCs w:val="22"/>
              </w:rPr>
              <w:t>ОКПО 43502634, </w:t>
            </w:r>
          </w:p>
          <w:p w14:paraId="70E6445B" w14:textId="0E839859"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ОКТМО 41612155051,</w:t>
            </w:r>
            <w:r>
              <w:rPr>
                <w:rFonts w:ascii="Times New Roman" w:hAnsi="Times New Roman" w:cs="Times New Roman"/>
                <w:sz w:val="22"/>
                <w:szCs w:val="22"/>
              </w:rPr>
              <w:t xml:space="preserve"> </w:t>
            </w:r>
            <w:r w:rsidRPr="00F40B34">
              <w:rPr>
                <w:rFonts w:ascii="Times New Roman" w:hAnsi="Times New Roman" w:cs="Times New Roman"/>
                <w:sz w:val="22"/>
                <w:szCs w:val="22"/>
              </w:rPr>
              <w:t>ОКВЭД 85.14</w:t>
            </w:r>
          </w:p>
          <w:p w14:paraId="4CD94D3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л/с 20015410077, 21015310077, 20015510077 </w:t>
            </w:r>
          </w:p>
          <w:p w14:paraId="4774486B"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в Комитете финансов администрации Всеволожского муниципального района Ленинградской области </w:t>
            </w:r>
          </w:p>
          <w:p w14:paraId="530AFA0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ОКЦ № 1 СЗГУ Банка России//УФК по Ленинградской области г Санкт-Петербург</w:t>
            </w:r>
          </w:p>
          <w:p w14:paraId="6725B6A0"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БИК 044030098</w:t>
            </w:r>
          </w:p>
          <w:p w14:paraId="2CDC1628"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Единый казначейский счет 40102810745370000098</w:t>
            </w:r>
          </w:p>
          <w:p w14:paraId="124AC3F1"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Казначейский счет 03234643416120004500</w:t>
            </w:r>
          </w:p>
          <w:p w14:paraId="594BABFF"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Адрес электронной почты: </w:t>
            </w:r>
            <w:hyperlink r:id="rId9" w:history="1">
              <w:r w:rsidRPr="00F40B34">
                <w:rPr>
                  <w:rStyle w:val="a9"/>
                  <w:rFonts w:ascii="Times New Roman" w:hAnsi="Times New Roman" w:cs="Times New Roman"/>
                  <w:sz w:val="22"/>
                  <w:szCs w:val="22"/>
                </w:rPr>
                <w:t>ynino@vsevobr.ru</w:t>
              </w:r>
            </w:hyperlink>
          </w:p>
          <w:p w14:paraId="47123F5C" w14:textId="77777777" w:rsidR="00F40B34" w:rsidRPr="00F40B34" w:rsidRDefault="00F40B34" w:rsidP="00F40B34">
            <w:pPr>
              <w:pStyle w:val="aa"/>
              <w:outlineLvl w:val="1"/>
              <w:rPr>
                <w:rFonts w:ascii="Times New Roman" w:hAnsi="Times New Roman" w:cs="Times New Roman"/>
                <w:sz w:val="22"/>
                <w:szCs w:val="22"/>
              </w:rPr>
            </w:pPr>
            <w:r w:rsidRPr="00F40B34">
              <w:rPr>
                <w:rFonts w:ascii="Times New Roman" w:hAnsi="Times New Roman" w:cs="Times New Roman"/>
                <w:sz w:val="22"/>
                <w:szCs w:val="22"/>
              </w:rPr>
              <w:t>Тел. 8(812)67935-22</w:t>
            </w:r>
          </w:p>
          <w:p w14:paraId="0A7E7D15" w14:textId="69784A92" w:rsidR="0095165F" w:rsidRDefault="0095165F" w:rsidP="00F40B34">
            <w:pPr>
              <w:jc w:val="both"/>
            </w:pPr>
            <w:r w:rsidRPr="00F40B34">
              <w:t xml:space="preserve"> </w:t>
            </w:r>
          </w:p>
        </w:tc>
      </w:tr>
      <w:tr w:rsidR="0095165F" w14:paraId="6E5A9E02" w14:textId="77777777" w:rsidTr="0095165F">
        <w:trPr>
          <w:trHeight w:val="1416"/>
        </w:trPr>
        <w:tc>
          <w:tcPr>
            <w:tcW w:w="4995" w:type="dxa"/>
            <w:tcBorders>
              <w:left w:val="single" w:sz="1" w:space="0" w:color="000000"/>
              <w:bottom w:val="single" w:sz="1" w:space="0" w:color="000000"/>
            </w:tcBorders>
          </w:tcPr>
          <w:p w14:paraId="2A4632A4" w14:textId="77777777" w:rsidR="0095165F" w:rsidRPr="00F40B34" w:rsidRDefault="0095165F" w:rsidP="00B13A71">
            <w:pPr>
              <w:pStyle w:val="aa"/>
              <w:outlineLvl w:val="1"/>
              <w:rPr>
                <w:rFonts w:ascii="Times New Roman" w:hAnsi="Times New Roman" w:cs="Times New Roman"/>
                <w:b/>
                <w:bCs/>
                <w:sz w:val="22"/>
                <w:szCs w:val="22"/>
              </w:rPr>
            </w:pPr>
            <w:r w:rsidRPr="00F40B34">
              <w:rPr>
                <w:rFonts w:ascii="Times New Roman" w:hAnsi="Times New Roman" w:cs="Times New Roman"/>
                <w:b/>
                <w:bCs/>
                <w:sz w:val="22"/>
                <w:szCs w:val="22"/>
              </w:rPr>
              <w:t>Поставщик</w:t>
            </w:r>
          </w:p>
          <w:p w14:paraId="62118608" w14:textId="77777777" w:rsidR="0095165F" w:rsidRPr="00F40B34" w:rsidRDefault="0095165F" w:rsidP="00B13A71">
            <w:pPr>
              <w:pStyle w:val="aa"/>
              <w:outlineLvl w:val="1"/>
              <w:rPr>
                <w:rFonts w:ascii="Times New Roman" w:hAnsi="Times New Roman" w:cs="Times New Roman"/>
                <w:b/>
                <w:bCs/>
                <w:sz w:val="22"/>
                <w:szCs w:val="22"/>
              </w:rPr>
            </w:pPr>
          </w:p>
          <w:p w14:paraId="34BA5BCC" w14:textId="77777777" w:rsidR="0095165F" w:rsidRPr="00F40B34" w:rsidRDefault="0095165F" w:rsidP="00B13A71">
            <w:pPr>
              <w:pStyle w:val="aa"/>
              <w:outlineLvl w:val="1"/>
              <w:rPr>
                <w:rFonts w:ascii="Times New Roman" w:hAnsi="Times New Roman" w:cs="Times New Roman"/>
                <w:b/>
                <w:bCs/>
                <w:sz w:val="22"/>
                <w:szCs w:val="22"/>
              </w:rPr>
            </w:pPr>
          </w:p>
          <w:p w14:paraId="554FD38C" w14:textId="6C608151" w:rsidR="0095165F" w:rsidRPr="00F40B34" w:rsidRDefault="0095165F" w:rsidP="00B13A71">
            <w:pPr>
              <w:pStyle w:val="aa"/>
              <w:outlineLvl w:val="1"/>
              <w:rPr>
                <w:rFonts w:ascii="Times New Roman" w:hAnsi="Times New Roman" w:cs="Times New Roman"/>
              </w:rPr>
            </w:pPr>
            <w:r w:rsidRPr="00F40B34">
              <w:rPr>
                <w:rFonts w:ascii="Times New Roman" w:hAnsi="Times New Roman" w:cs="Times New Roman"/>
                <w:b/>
                <w:bCs/>
                <w:sz w:val="22"/>
                <w:szCs w:val="22"/>
              </w:rPr>
              <w:t>____________________________</w:t>
            </w:r>
          </w:p>
        </w:tc>
        <w:tc>
          <w:tcPr>
            <w:tcW w:w="4618" w:type="dxa"/>
            <w:tcBorders>
              <w:left w:val="single" w:sz="1" w:space="0" w:color="000000"/>
              <w:bottom w:val="single" w:sz="1" w:space="0" w:color="000000"/>
              <w:right w:val="single" w:sz="1" w:space="0" w:color="000000"/>
            </w:tcBorders>
          </w:tcPr>
          <w:p w14:paraId="52D919A6" w14:textId="4008A573"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Покупатель</w:t>
            </w:r>
          </w:p>
          <w:p w14:paraId="6DB9CC72" w14:textId="77777777" w:rsidR="0095165F" w:rsidRPr="00F40B34" w:rsidRDefault="0095165F" w:rsidP="00B13A71">
            <w:pPr>
              <w:pStyle w:val="ac"/>
              <w:rPr>
                <w:rFonts w:ascii="Times New Roman" w:hAnsi="Times New Roman" w:cs="Times New Roman"/>
                <w:b/>
                <w:color w:val="000000"/>
              </w:rPr>
            </w:pPr>
            <w:r w:rsidRPr="00F40B34">
              <w:rPr>
                <w:rFonts w:ascii="Times New Roman" w:hAnsi="Times New Roman" w:cs="Times New Roman"/>
                <w:b/>
                <w:color w:val="000000"/>
              </w:rPr>
              <w:t>Директор</w:t>
            </w:r>
          </w:p>
          <w:p w14:paraId="0BE514C6" w14:textId="77777777" w:rsidR="0095165F" w:rsidRPr="00F40B34" w:rsidRDefault="0095165F" w:rsidP="00B13A71">
            <w:pPr>
              <w:pStyle w:val="ac"/>
              <w:rPr>
                <w:rFonts w:ascii="Times New Roman" w:hAnsi="Times New Roman" w:cs="Times New Roman"/>
              </w:rPr>
            </w:pPr>
            <w:r w:rsidRPr="00F40B34">
              <w:rPr>
                <w:rFonts w:ascii="Times New Roman" w:hAnsi="Times New Roman" w:cs="Times New Roman"/>
                <w:b/>
                <w:color w:val="000000"/>
              </w:rPr>
              <w:t>_____________________Свирин Н.Н.</w:t>
            </w:r>
          </w:p>
        </w:tc>
      </w:tr>
    </w:tbl>
    <w:p w14:paraId="0A9B40E9" w14:textId="77777777" w:rsidR="0095165F" w:rsidRDefault="0095165F" w:rsidP="002C5378">
      <w:pPr>
        <w:pStyle w:val="a5"/>
        <w:ind w:firstLine="0"/>
        <w:rPr>
          <w:lang w:val="ru-RU"/>
        </w:rPr>
      </w:pPr>
    </w:p>
    <w:p w14:paraId="793B785C" w14:textId="77777777" w:rsidR="00A40D7C" w:rsidRPr="0095165F" w:rsidRDefault="00A40D7C" w:rsidP="002C5378">
      <w:pPr>
        <w:pStyle w:val="a5"/>
        <w:ind w:firstLine="0"/>
        <w:rPr>
          <w:lang w:val="ru-RU"/>
        </w:rPr>
      </w:pPr>
    </w:p>
    <w:p w14:paraId="6761207D" w14:textId="77777777" w:rsidR="00622F81" w:rsidRPr="006E60C1" w:rsidRDefault="00622F81" w:rsidP="003C5E5E">
      <w:pPr>
        <w:spacing w:after="0" w:line="240" w:lineRule="auto"/>
        <w:jc w:val="right"/>
        <w:rPr>
          <w:rFonts w:ascii="Times New Roman" w:hAnsi="Times New Roman" w:cs="Times New Roman"/>
          <w:sz w:val="24"/>
          <w:szCs w:val="24"/>
        </w:rPr>
      </w:pPr>
      <w:r w:rsidRPr="006E60C1">
        <w:rPr>
          <w:rFonts w:ascii="Times New Roman" w:hAnsi="Times New Roman" w:cs="Times New Roman"/>
          <w:sz w:val="24"/>
          <w:szCs w:val="24"/>
        </w:rPr>
        <w:t>Приложение №1</w:t>
      </w:r>
    </w:p>
    <w:p w14:paraId="4B72FC59" w14:textId="77777777" w:rsidR="0095165F" w:rsidRDefault="008C0C98"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Pr>
          <w:rFonts w:ascii="Times New Roman" w:hAnsi="Times New Roman" w:cs="Times New Roman"/>
          <w:sz w:val="24"/>
          <w:szCs w:val="24"/>
        </w:rPr>
        <w:t>к</w:t>
      </w:r>
      <w:r w:rsidR="00E41080" w:rsidRPr="006E60C1">
        <w:rPr>
          <w:rFonts w:ascii="Times New Roman" w:hAnsi="Times New Roman" w:cs="Times New Roman"/>
          <w:sz w:val="24"/>
          <w:szCs w:val="24"/>
        </w:rPr>
        <w:t xml:space="preserve"> договору №</w:t>
      </w:r>
      <w:r w:rsidR="00B60354" w:rsidRPr="006E60C1">
        <w:rPr>
          <w:rFonts w:ascii="Times New Roman" w:eastAsia="Times New Roman" w:hAnsi="Times New Roman" w:cs="Times New Roman"/>
          <w:b/>
          <w:bCs/>
          <w:color w:val="000000"/>
          <w:sz w:val="24"/>
          <w:szCs w:val="24"/>
          <w:lang w:eastAsia="ru-RU"/>
        </w:rPr>
        <w:t>_________</w:t>
      </w:r>
      <w:r w:rsidR="00E41080" w:rsidRPr="006E60C1">
        <w:rPr>
          <w:rFonts w:ascii="Times New Roman" w:eastAsia="Times New Roman" w:hAnsi="Times New Roman" w:cs="Times New Roman"/>
          <w:b/>
          <w:bCs/>
          <w:color w:val="000000"/>
          <w:sz w:val="24"/>
          <w:szCs w:val="24"/>
          <w:lang w:eastAsia="ru-RU"/>
        </w:rPr>
        <w:t xml:space="preserve"> </w:t>
      </w:r>
    </w:p>
    <w:p w14:paraId="14284F8D" w14:textId="576EA9C0" w:rsidR="00622F81" w:rsidRPr="006E60C1" w:rsidRDefault="00B60354" w:rsidP="00E41080">
      <w:pPr>
        <w:tabs>
          <w:tab w:val="left" w:pos="0"/>
        </w:tabs>
        <w:suppressAutoHyphens/>
        <w:spacing w:after="0" w:line="240" w:lineRule="auto"/>
        <w:jc w:val="right"/>
        <w:rPr>
          <w:rFonts w:ascii="Times New Roman" w:eastAsia="Times New Roman" w:hAnsi="Times New Roman" w:cs="Times New Roman"/>
          <w:b/>
          <w:bCs/>
          <w:color w:val="000000"/>
          <w:sz w:val="24"/>
          <w:szCs w:val="24"/>
          <w:lang w:eastAsia="ru-RU"/>
        </w:rPr>
      </w:pPr>
      <w:r w:rsidRPr="006E60C1">
        <w:rPr>
          <w:rFonts w:ascii="Times New Roman" w:hAnsi="Times New Roman" w:cs="Times New Roman"/>
          <w:sz w:val="24"/>
          <w:szCs w:val="24"/>
        </w:rPr>
        <w:t>от «____» ____________ 202</w:t>
      </w:r>
      <w:r w:rsidR="0095165F">
        <w:rPr>
          <w:rFonts w:ascii="Times New Roman" w:hAnsi="Times New Roman" w:cs="Times New Roman"/>
          <w:sz w:val="24"/>
          <w:szCs w:val="24"/>
        </w:rPr>
        <w:t>6</w:t>
      </w:r>
      <w:r w:rsidR="001F7160" w:rsidRPr="006E60C1">
        <w:rPr>
          <w:rFonts w:ascii="Times New Roman" w:hAnsi="Times New Roman" w:cs="Times New Roman"/>
          <w:sz w:val="24"/>
          <w:szCs w:val="24"/>
        </w:rPr>
        <w:t xml:space="preserve"> года</w:t>
      </w:r>
    </w:p>
    <w:p w14:paraId="14BE875D" w14:textId="77777777" w:rsidR="0095165F" w:rsidRDefault="0095165F" w:rsidP="0095165F">
      <w:pPr>
        <w:pStyle w:val="ac"/>
        <w:jc w:val="right"/>
        <w:rPr>
          <w:b/>
          <w:bCs/>
          <w:color w:val="000000"/>
        </w:rPr>
      </w:pPr>
    </w:p>
    <w:p w14:paraId="0B753AAB" w14:textId="77777777" w:rsidR="00A40D7C" w:rsidRDefault="00A40D7C" w:rsidP="0095165F">
      <w:pPr>
        <w:pStyle w:val="ac"/>
        <w:jc w:val="right"/>
        <w:rPr>
          <w:b/>
          <w:bCs/>
          <w:color w:val="000000"/>
        </w:rPr>
      </w:pPr>
    </w:p>
    <w:p w14:paraId="2F10F283" w14:textId="5DB72E0E" w:rsidR="0095165F" w:rsidRDefault="0095165F" w:rsidP="0095165F">
      <w:pPr>
        <w:pStyle w:val="ac"/>
        <w:jc w:val="center"/>
        <w:rPr>
          <w:rFonts w:ascii="Times New Roman" w:hAnsi="Times New Roman" w:cs="Times New Roman"/>
          <w:b/>
          <w:bCs/>
          <w:color w:val="000000"/>
          <w:sz w:val="24"/>
          <w:szCs w:val="24"/>
        </w:rPr>
      </w:pPr>
      <w:r w:rsidRPr="00F40B34">
        <w:rPr>
          <w:rFonts w:ascii="Times New Roman" w:hAnsi="Times New Roman" w:cs="Times New Roman"/>
          <w:b/>
          <w:bCs/>
          <w:color w:val="000000"/>
          <w:sz w:val="24"/>
          <w:szCs w:val="24"/>
        </w:rPr>
        <w:t>Спецификация товара</w:t>
      </w:r>
    </w:p>
    <w:p w14:paraId="679874C6" w14:textId="77777777" w:rsidR="00A40D7C" w:rsidRPr="00F40B34" w:rsidRDefault="00A40D7C" w:rsidP="0095165F">
      <w:pPr>
        <w:pStyle w:val="ac"/>
        <w:jc w:val="center"/>
        <w:rPr>
          <w:rFonts w:ascii="Times New Roman" w:hAnsi="Times New Roman" w:cs="Times New Roman"/>
          <w:b/>
          <w:bCs/>
          <w:color w:val="000000"/>
          <w:sz w:val="24"/>
          <w:szCs w:val="24"/>
        </w:rPr>
      </w:pPr>
    </w:p>
    <w:p w14:paraId="42F40366" w14:textId="77777777" w:rsidR="0095165F" w:rsidRDefault="0095165F" w:rsidP="0095165F">
      <w:pPr>
        <w:rPr>
          <w:vanish/>
        </w:rPr>
      </w:pPr>
    </w:p>
    <w:tbl>
      <w:tblPr>
        <w:tblW w:w="10792"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
        <w:gridCol w:w="328"/>
        <w:gridCol w:w="4033"/>
        <w:gridCol w:w="879"/>
        <w:gridCol w:w="998"/>
        <w:gridCol w:w="851"/>
        <w:gridCol w:w="708"/>
        <w:gridCol w:w="1276"/>
        <w:gridCol w:w="200"/>
        <w:gridCol w:w="1094"/>
      </w:tblGrid>
      <w:tr w:rsidR="00D1343D" w14:paraId="084B99C0" w14:textId="77777777" w:rsidTr="00D1343D">
        <w:trPr>
          <w:trHeight w:val="845"/>
        </w:trPr>
        <w:tc>
          <w:tcPr>
            <w:tcW w:w="425" w:type="dxa"/>
            <w:tcBorders>
              <w:top w:val="single" w:sz="4" w:space="0" w:color="000000"/>
              <w:left w:val="single" w:sz="4" w:space="0" w:color="000000"/>
              <w:bottom w:val="single" w:sz="4" w:space="0" w:color="000000"/>
              <w:right w:val="single" w:sz="4" w:space="0" w:color="000000"/>
            </w:tcBorders>
            <w:vAlign w:val="center"/>
          </w:tcPr>
          <w:p w14:paraId="34E00BF9" w14:textId="77777777" w:rsidR="00D1343D" w:rsidRDefault="00D1343D" w:rsidP="001C5B99">
            <w:pPr>
              <w:spacing w:after="0" w:line="240" w:lineRule="auto"/>
              <w:jc w:val="center"/>
              <w:rPr>
                <w:rFonts w:ascii="Times New Roman" w:hAnsi="Times New Roman"/>
              </w:rPr>
            </w:pPr>
            <w:r>
              <w:rPr>
                <w:rFonts w:ascii="Times New Roman" w:hAnsi="Times New Roman"/>
              </w:rPr>
              <w:t>№</w:t>
            </w: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1238294D" w14:textId="77777777" w:rsidR="00D1343D" w:rsidRDefault="00D1343D" w:rsidP="001C5B99">
            <w:pPr>
              <w:spacing w:after="0" w:line="240" w:lineRule="auto"/>
              <w:jc w:val="center"/>
              <w:rPr>
                <w:rFonts w:ascii="Times New Roman" w:hAnsi="Times New Roman"/>
              </w:rPr>
            </w:pPr>
            <w:r>
              <w:rPr>
                <w:rFonts w:ascii="Times New Roman" w:hAnsi="Times New Roman"/>
              </w:rPr>
              <w:t>Наименование</w:t>
            </w:r>
          </w:p>
        </w:tc>
        <w:tc>
          <w:tcPr>
            <w:tcW w:w="851" w:type="dxa"/>
            <w:tcBorders>
              <w:top w:val="single" w:sz="4" w:space="0" w:color="000000"/>
              <w:left w:val="single" w:sz="4" w:space="0" w:color="000000"/>
              <w:bottom w:val="single" w:sz="4" w:space="0" w:color="000000"/>
              <w:right w:val="single" w:sz="4" w:space="0" w:color="000000"/>
            </w:tcBorders>
          </w:tcPr>
          <w:p w14:paraId="65BC9BC9" w14:textId="6C2F9EA7" w:rsidR="00D1343D" w:rsidRDefault="00D1343D" w:rsidP="001C5B99">
            <w:pPr>
              <w:spacing w:after="0" w:line="240" w:lineRule="auto"/>
              <w:jc w:val="center"/>
              <w:rPr>
                <w:rFonts w:ascii="Times New Roman" w:hAnsi="Times New Roman"/>
              </w:rPr>
            </w:pPr>
            <w:proofErr w:type="spellStart"/>
            <w:proofErr w:type="gramStart"/>
            <w:r>
              <w:rPr>
                <w:rFonts w:ascii="Times New Roman" w:hAnsi="Times New Roman"/>
              </w:rPr>
              <w:t>Ед.изм</w:t>
            </w:r>
            <w:proofErr w:type="spellEnd"/>
            <w:proofErr w:type="gramEnd"/>
          </w:p>
        </w:tc>
        <w:tc>
          <w:tcPr>
            <w:tcW w:w="708" w:type="dxa"/>
            <w:tcBorders>
              <w:top w:val="single" w:sz="4" w:space="0" w:color="000000"/>
              <w:left w:val="single" w:sz="4" w:space="0" w:color="000000"/>
              <w:bottom w:val="single" w:sz="4" w:space="0" w:color="000000"/>
              <w:right w:val="single" w:sz="4" w:space="0" w:color="000000"/>
            </w:tcBorders>
            <w:vAlign w:val="center"/>
          </w:tcPr>
          <w:p w14:paraId="0F951A49" w14:textId="559239B4" w:rsidR="00D1343D" w:rsidRDefault="00D1343D" w:rsidP="001C5B99">
            <w:pPr>
              <w:spacing w:after="0" w:line="240" w:lineRule="auto"/>
              <w:jc w:val="center"/>
              <w:rPr>
                <w:rFonts w:ascii="Times New Roman" w:hAnsi="Times New Roman"/>
              </w:rPr>
            </w:pPr>
            <w:r>
              <w:rPr>
                <w:rFonts w:ascii="Times New Roman" w:hAnsi="Times New Roman"/>
              </w:rPr>
              <w:t>Кол-во</w:t>
            </w:r>
          </w:p>
        </w:tc>
        <w:tc>
          <w:tcPr>
            <w:tcW w:w="1276" w:type="dxa"/>
            <w:tcBorders>
              <w:top w:val="single" w:sz="4" w:space="0" w:color="000000"/>
              <w:left w:val="single" w:sz="4" w:space="0" w:color="000000"/>
              <w:bottom w:val="single" w:sz="4" w:space="0" w:color="000000"/>
              <w:right w:val="single" w:sz="4" w:space="0" w:color="000000"/>
            </w:tcBorders>
            <w:vAlign w:val="center"/>
          </w:tcPr>
          <w:p w14:paraId="661E158B" w14:textId="77777777" w:rsidR="00D1343D" w:rsidRDefault="00D1343D" w:rsidP="001C5B99">
            <w:pPr>
              <w:spacing w:after="0" w:line="240" w:lineRule="auto"/>
              <w:jc w:val="center"/>
              <w:rPr>
                <w:rFonts w:ascii="Times New Roman" w:hAnsi="Times New Roman"/>
              </w:rPr>
            </w:pPr>
            <w:r>
              <w:rPr>
                <w:rFonts w:ascii="Times New Roman" w:hAnsi="Times New Roman"/>
              </w:rPr>
              <w:t>Цена за ед. руб.</w:t>
            </w: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2B2D6A16" w14:textId="77777777" w:rsidR="00D1343D" w:rsidRDefault="00D1343D" w:rsidP="001C5B99">
            <w:pPr>
              <w:spacing w:after="0" w:line="240" w:lineRule="auto"/>
              <w:jc w:val="center"/>
              <w:rPr>
                <w:rFonts w:ascii="Times New Roman" w:hAnsi="Times New Roman"/>
              </w:rPr>
            </w:pPr>
            <w:r>
              <w:rPr>
                <w:rFonts w:ascii="Times New Roman" w:hAnsi="Times New Roman"/>
              </w:rPr>
              <w:t>Итого, руб.</w:t>
            </w:r>
          </w:p>
        </w:tc>
      </w:tr>
      <w:tr w:rsidR="00D1343D" w14:paraId="7E023EE0"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5756005D" w14:textId="77777777" w:rsidR="00D1343D" w:rsidRDefault="00D1343D" w:rsidP="005A0611">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1958D0AC" w14:textId="45DA12E8" w:rsidR="00D1343D" w:rsidRPr="00D1343D" w:rsidRDefault="00D1343D" w:rsidP="00D1343D">
            <w:pPr>
              <w:spacing w:line="240" w:lineRule="auto"/>
              <w:rPr>
                <w:color w:val="000000"/>
              </w:rPr>
            </w:pPr>
            <w:r>
              <w:rPr>
                <w:color w:val="000000"/>
              </w:rPr>
              <w:t xml:space="preserve">Электроды сварочные OK 46.00 (2.5х350 мм; 4 кг) </w:t>
            </w:r>
          </w:p>
        </w:tc>
        <w:tc>
          <w:tcPr>
            <w:tcW w:w="851" w:type="dxa"/>
            <w:tcBorders>
              <w:top w:val="single" w:sz="4" w:space="0" w:color="000000"/>
              <w:left w:val="single" w:sz="4" w:space="0" w:color="000000"/>
              <w:bottom w:val="single" w:sz="4" w:space="0" w:color="000000"/>
              <w:right w:val="single" w:sz="4" w:space="0" w:color="000000"/>
            </w:tcBorders>
          </w:tcPr>
          <w:p w14:paraId="203E07AA" w14:textId="4E20EBB9" w:rsidR="00D1343D" w:rsidRPr="004264D9" w:rsidRDefault="00D1343D" w:rsidP="001C5B99">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7F4A04A3" w14:textId="0FB14F5B" w:rsidR="00D1343D" w:rsidRPr="004264D9" w:rsidRDefault="00D1343D" w:rsidP="001C5B99">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A0DD38" w14:textId="77777777" w:rsidR="00D1343D" w:rsidRPr="004264D9" w:rsidRDefault="00D1343D" w:rsidP="001C5B99">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17539EDD" w14:textId="77777777" w:rsidR="00D1343D" w:rsidRPr="004264D9" w:rsidRDefault="00D1343D" w:rsidP="001C5B99">
            <w:pPr>
              <w:rPr>
                <w:rFonts w:ascii="Times New Roman" w:hAnsi="Times New Roman" w:cs="Times New Roman"/>
                <w:sz w:val="24"/>
                <w:szCs w:val="24"/>
              </w:rPr>
            </w:pPr>
          </w:p>
        </w:tc>
      </w:tr>
      <w:tr w:rsidR="00D1343D" w14:paraId="4D3795B4"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59FAA603" w14:textId="77777777" w:rsidR="00D1343D" w:rsidRDefault="00D1343D" w:rsidP="005A0611">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7FBF9A1A" w14:textId="5C9B1DFB" w:rsidR="00D1343D" w:rsidRPr="00D1343D" w:rsidRDefault="00D1343D" w:rsidP="0066166E">
            <w:pPr>
              <w:spacing w:line="240" w:lineRule="auto"/>
              <w:rPr>
                <w:color w:val="000000"/>
              </w:rPr>
            </w:pPr>
            <w:r>
              <w:rPr>
                <w:color w:val="000000"/>
              </w:rPr>
              <w:t>Уголок крепежный 50*50*35*1,8мм</w:t>
            </w:r>
          </w:p>
        </w:tc>
        <w:tc>
          <w:tcPr>
            <w:tcW w:w="851" w:type="dxa"/>
            <w:tcBorders>
              <w:top w:val="single" w:sz="4" w:space="0" w:color="000000"/>
              <w:left w:val="single" w:sz="4" w:space="0" w:color="000000"/>
              <w:bottom w:val="single" w:sz="4" w:space="0" w:color="000000"/>
              <w:right w:val="single" w:sz="4" w:space="0" w:color="000000"/>
            </w:tcBorders>
          </w:tcPr>
          <w:p w14:paraId="78EAD72C" w14:textId="3A2F2AF3" w:rsidR="00D1343D" w:rsidRPr="004264D9" w:rsidRDefault="00D1343D" w:rsidP="001C5B99">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7487CF8D" w14:textId="06B8C1AE" w:rsidR="00D1343D" w:rsidRPr="004264D9" w:rsidRDefault="00D1343D" w:rsidP="001C5B99">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9325B05" w14:textId="77777777" w:rsidR="00D1343D" w:rsidRPr="004264D9" w:rsidRDefault="00D1343D" w:rsidP="001C5B99">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3BDA9FF7" w14:textId="77777777" w:rsidR="00D1343D" w:rsidRPr="004264D9" w:rsidRDefault="00D1343D" w:rsidP="001C5B99">
            <w:pPr>
              <w:rPr>
                <w:rFonts w:ascii="Times New Roman" w:hAnsi="Times New Roman" w:cs="Times New Roman"/>
                <w:sz w:val="24"/>
                <w:szCs w:val="24"/>
              </w:rPr>
            </w:pPr>
          </w:p>
        </w:tc>
      </w:tr>
      <w:tr w:rsidR="00D1343D" w14:paraId="6674F7A5"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145F5DA6" w14:textId="77777777" w:rsidR="00D1343D" w:rsidRDefault="00D1343D" w:rsidP="005A0611">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29985AAF" w14:textId="0F3A10CE" w:rsidR="00D1343D" w:rsidRPr="00D1343D" w:rsidRDefault="00D1343D" w:rsidP="0066166E">
            <w:pPr>
              <w:spacing w:line="240" w:lineRule="auto"/>
              <w:rPr>
                <w:color w:val="000000"/>
              </w:rPr>
            </w:pPr>
            <w:r>
              <w:rPr>
                <w:color w:val="000000"/>
              </w:rPr>
              <w:t>Смеситель для умывальника, Тип смесителя</w:t>
            </w:r>
            <w:r>
              <w:rPr>
                <w:color w:val="000000"/>
              </w:rPr>
              <w:br/>
              <w:t>однорычажный, Материал корпуса-латунь, Цвет-хром, Диаметр картриджа -40 мм, Высота смесителя - 107 мм, Подводка в комплекте - гибкая, Присоединительный размер1/2 дюйма</w:t>
            </w:r>
          </w:p>
        </w:tc>
        <w:tc>
          <w:tcPr>
            <w:tcW w:w="851" w:type="dxa"/>
            <w:tcBorders>
              <w:top w:val="single" w:sz="4" w:space="0" w:color="000000"/>
              <w:left w:val="single" w:sz="4" w:space="0" w:color="000000"/>
              <w:bottom w:val="single" w:sz="4" w:space="0" w:color="000000"/>
              <w:right w:val="single" w:sz="4" w:space="0" w:color="000000"/>
            </w:tcBorders>
          </w:tcPr>
          <w:p w14:paraId="10BB2E66" w14:textId="26917BC6" w:rsidR="00D1343D" w:rsidRPr="004264D9" w:rsidRDefault="00D1343D" w:rsidP="001C5B99">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54DBB9F3" w14:textId="644D9E34" w:rsidR="00D1343D" w:rsidRPr="004264D9" w:rsidRDefault="00D1343D" w:rsidP="001C5B99">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C7978F8" w14:textId="77777777" w:rsidR="00D1343D" w:rsidRPr="004264D9" w:rsidRDefault="00D1343D" w:rsidP="001C5B99">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2B2285D5" w14:textId="77777777" w:rsidR="00D1343D" w:rsidRPr="004264D9" w:rsidRDefault="00D1343D" w:rsidP="001C5B99">
            <w:pPr>
              <w:rPr>
                <w:rFonts w:ascii="Times New Roman" w:hAnsi="Times New Roman" w:cs="Times New Roman"/>
                <w:sz w:val="24"/>
                <w:szCs w:val="24"/>
              </w:rPr>
            </w:pPr>
          </w:p>
        </w:tc>
      </w:tr>
      <w:tr w:rsidR="00D1343D" w14:paraId="1AF59344"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4ECBD5F4"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7CDBDFDB" w14:textId="33C30B74" w:rsidR="00D1343D" w:rsidRPr="00D1343D" w:rsidRDefault="00D1343D" w:rsidP="00D1343D">
            <w:pPr>
              <w:spacing w:line="240" w:lineRule="auto"/>
              <w:rPr>
                <w:color w:val="000000"/>
              </w:rPr>
            </w:pPr>
            <w:r>
              <w:rPr>
                <w:color w:val="000000"/>
              </w:rPr>
              <w:t>Защелка (замок) бесшумная многофункциональная, цвет-матовый сатинированный никель, Тип замка -врезной, назначение для деревянных дверей, Длина-196 мм</w:t>
            </w:r>
            <w:r>
              <w:rPr>
                <w:color w:val="000000"/>
              </w:rPr>
              <w:br/>
              <w:t>Толщина лицевой планки-18 мм</w:t>
            </w:r>
          </w:p>
        </w:tc>
        <w:tc>
          <w:tcPr>
            <w:tcW w:w="851" w:type="dxa"/>
            <w:tcBorders>
              <w:top w:val="single" w:sz="4" w:space="0" w:color="000000"/>
              <w:left w:val="single" w:sz="4" w:space="0" w:color="000000"/>
              <w:bottom w:val="single" w:sz="4" w:space="0" w:color="000000"/>
              <w:right w:val="single" w:sz="4" w:space="0" w:color="000000"/>
            </w:tcBorders>
          </w:tcPr>
          <w:p w14:paraId="430DECA7" w14:textId="703F3A90"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1A27DC2E" w14:textId="77EFBC0B"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636A1DD"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78EC43E5" w14:textId="77777777" w:rsidR="00D1343D" w:rsidRPr="004264D9" w:rsidRDefault="00D1343D" w:rsidP="00D1343D">
            <w:pPr>
              <w:rPr>
                <w:rFonts w:ascii="Times New Roman" w:hAnsi="Times New Roman" w:cs="Times New Roman"/>
                <w:sz w:val="24"/>
                <w:szCs w:val="24"/>
              </w:rPr>
            </w:pPr>
          </w:p>
        </w:tc>
      </w:tr>
      <w:tr w:rsidR="00D1343D" w14:paraId="076CAEF7"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7DCD42EE"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468D98E6" w14:textId="51175019" w:rsidR="00D1343D" w:rsidRPr="00D1343D" w:rsidRDefault="00D1343D" w:rsidP="00D1343D">
            <w:pPr>
              <w:spacing w:line="240" w:lineRule="auto"/>
              <w:rPr>
                <w:color w:val="000000"/>
              </w:rPr>
            </w:pPr>
            <w:r>
              <w:rPr>
                <w:color w:val="000000"/>
              </w:rPr>
              <w:t>Саморез с прессшайбой ПШ 4,2x41 острый цинк 500 шт., Форма головки-полусфера, Толщина скрепляемых материалов</w:t>
            </w:r>
            <w:r>
              <w:rPr>
                <w:color w:val="000000"/>
              </w:rPr>
              <w:br/>
              <w:t>1.75-3 мм</w:t>
            </w:r>
          </w:p>
        </w:tc>
        <w:tc>
          <w:tcPr>
            <w:tcW w:w="851" w:type="dxa"/>
            <w:tcBorders>
              <w:top w:val="single" w:sz="4" w:space="0" w:color="000000"/>
              <w:left w:val="single" w:sz="4" w:space="0" w:color="000000"/>
              <w:bottom w:val="single" w:sz="4" w:space="0" w:color="000000"/>
              <w:right w:val="single" w:sz="4" w:space="0" w:color="000000"/>
            </w:tcBorders>
          </w:tcPr>
          <w:p w14:paraId="1A4CA1E2" w14:textId="070E2D1B"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412F93E2" w14:textId="083CA9D9"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492742"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6673E6DE" w14:textId="77777777" w:rsidR="00D1343D" w:rsidRPr="004264D9" w:rsidRDefault="00D1343D" w:rsidP="00D1343D">
            <w:pPr>
              <w:rPr>
                <w:rFonts w:ascii="Times New Roman" w:hAnsi="Times New Roman" w:cs="Times New Roman"/>
                <w:sz w:val="24"/>
                <w:szCs w:val="24"/>
              </w:rPr>
            </w:pPr>
          </w:p>
        </w:tc>
      </w:tr>
      <w:tr w:rsidR="00D1343D" w14:paraId="3177A1C3"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6DF18C0F"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6697004D" w14:textId="46C1C84E" w:rsidR="00D1343D" w:rsidRPr="00D1343D" w:rsidRDefault="00D1343D" w:rsidP="00D1343D">
            <w:pPr>
              <w:spacing w:line="240" w:lineRule="auto"/>
              <w:rPr>
                <w:color w:val="000000"/>
              </w:rPr>
            </w:pPr>
            <w:r>
              <w:rPr>
                <w:color w:val="000000"/>
              </w:rPr>
              <w:t>Болт М6х40, 60 шт., Тип резьбы - полная, Вид головки -шестигранная, Материал -сталь, Покрытие - цинк.</w:t>
            </w:r>
          </w:p>
        </w:tc>
        <w:tc>
          <w:tcPr>
            <w:tcW w:w="851" w:type="dxa"/>
            <w:tcBorders>
              <w:top w:val="single" w:sz="4" w:space="0" w:color="000000"/>
              <w:left w:val="single" w:sz="4" w:space="0" w:color="000000"/>
              <w:bottom w:val="single" w:sz="4" w:space="0" w:color="000000"/>
              <w:right w:val="single" w:sz="4" w:space="0" w:color="000000"/>
            </w:tcBorders>
          </w:tcPr>
          <w:p w14:paraId="3BD79E3B" w14:textId="71B9BD94"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49F376B1" w14:textId="08EB097C"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C1D53A6"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2C1EB7A3" w14:textId="77777777" w:rsidR="00D1343D" w:rsidRPr="004264D9" w:rsidRDefault="00D1343D" w:rsidP="00D1343D">
            <w:pPr>
              <w:rPr>
                <w:rFonts w:ascii="Times New Roman" w:hAnsi="Times New Roman" w:cs="Times New Roman"/>
                <w:sz w:val="24"/>
                <w:szCs w:val="24"/>
              </w:rPr>
            </w:pPr>
          </w:p>
        </w:tc>
      </w:tr>
      <w:tr w:rsidR="00D1343D" w14:paraId="3A56ABFD"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16ACD4FA"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7F734752" w14:textId="15A9CB93" w:rsidR="00D1343D" w:rsidRPr="00D1343D" w:rsidRDefault="00D1343D" w:rsidP="00D1343D">
            <w:pPr>
              <w:spacing w:line="240" w:lineRule="auto"/>
              <w:rPr>
                <w:color w:val="000000"/>
              </w:rPr>
            </w:pPr>
            <w:r>
              <w:rPr>
                <w:color w:val="000000"/>
              </w:rPr>
              <w:t xml:space="preserve">Нержавеющая самоконтрящаяся гайка М6, DIN 985, А2, 100 шт. </w:t>
            </w:r>
          </w:p>
        </w:tc>
        <w:tc>
          <w:tcPr>
            <w:tcW w:w="851" w:type="dxa"/>
            <w:tcBorders>
              <w:top w:val="single" w:sz="4" w:space="0" w:color="000000"/>
              <w:left w:val="single" w:sz="4" w:space="0" w:color="000000"/>
              <w:bottom w:val="single" w:sz="4" w:space="0" w:color="000000"/>
              <w:right w:val="single" w:sz="4" w:space="0" w:color="000000"/>
            </w:tcBorders>
          </w:tcPr>
          <w:p w14:paraId="39DED6B4" w14:textId="0DF42870"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04840017" w14:textId="59DE2283"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7042A07"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55CD26CF" w14:textId="77777777" w:rsidR="00D1343D" w:rsidRPr="004264D9" w:rsidRDefault="00D1343D" w:rsidP="00D1343D">
            <w:pPr>
              <w:rPr>
                <w:rFonts w:ascii="Times New Roman" w:hAnsi="Times New Roman" w:cs="Times New Roman"/>
                <w:sz w:val="24"/>
                <w:szCs w:val="24"/>
              </w:rPr>
            </w:pPr>
          </w:p>
        </w:tc>
      </w:tr>
      <w:tr w:rsidR="00D1343D" w14:paraId="3EB38757"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36B69ECA"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16F68573" w14:textId="5B6DA271" w:rsidR="00D1343D" w:rsidRPr="00D1343D" w:rsidRDefault="00D1343D" w:rsidP="00D1343D">
            <w:pPr>
              <w:spacing w:line="240" w:lineRule="auto"/>
              <w:rPr>
                <w:color w:val="000000"/>
              </w:rPr>
            </w:pPr>
            <w:r>
              <w:rPr>
                <w:color w:val="000000"/>
              </w:rPr>
              <w:t xml:space="preserve">Пластмассовая кювета для валиков 330х350 мм, Материал-пластик </w:t>
            </w:r>
          </w:p>
        </w:tc>
        <w:tc>
          <w:tcPr>
            <w:tcW w:w="851" w:type="dxa"/>
            <w:tcBorders>
              <w:top w:val="single" w:sz="4" w:space="0" w:color="000000"/>
              <w:left w:val="single" w:sz="4" w:space="0" w:color="000000"/>
              <w:bottom w:val="single" w:sz="4" w:space="0" w:color="000000"/>
              <w:right w:val="single" w:sz="4" w:space="0" w:color="000000"/>
            </w:tcBorders>
          </w:tcPr>
          <w:p w14:paraId="7F1B5E61" w14:textId="77A41B23"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0A6A4CFF" w14:textId="34DF8C6F"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8794D"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64F24E52" w14:textId="77777777" w:rsidR="00D1343D" w:rsidRPr="004264D9" w:rsidRDefault="00D1343D" w:rsidP="00D1343D">
            <w:pPr>
              <w:rPr>
                <w:rFonts w:ascii="Times New Roman" w:hAnsi="Times New Roman" w:cs="Times New Roman"/>
                <w:sz w:val="24"/>
                <w:szCs w:val="24"/>
              </w:rPr>
            </w:pPr>
          </w:p>
        </w:tc>
      </w:tr>
      <w:tr w:rsidR="00D1343D" w14:paraId="496E87A2"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129CCA22"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24033DA4" w14:textId="17FDC1B0" w:rsidR="00D1343D" w:rsidRPr="00D1343D" w:rsidRDefault="00D1343D" w:rsidP="00D1343D">
            <w:pPr>
              <w:spacing w:line="240" w:lineRule="auto"/>
              <w:rPr>
                <w:color w:val="000000"/>
              </w:rPr>
            </w:pPr>
            <w:r>
              <w:rPr>
                <w:color w:val="000000"/>
              </w:rPr>
              <w:t>Двусторонняя клейкая лента 50мм х 5м, профессиональный (красный), Материал основы -вспененный полиэтилен</w:t>
            </w:r>
          </w:p>
        </w:tc>
        <w:tc>
          <w:tcPr>
            <w:tcW w:w="851" w:type="dxa"/>
            <w:tcBorders>
              <w:top w:val="single" w:sz="4" w:space="0" w:color="000000"/>
              <w:left w:val="single" w:sz="4" w:space="0" w:color="000000"/>
              <w:bottom w:val="single" w:sz="4" w:space="0" w:color="000000"/>
              <w:right w:val="single" w:sz="4" w:space="0" w:color="000000"/>
            </w:tcBorders>
          </w:tcPr>
          <w:p w14:paraId="2C8E1CDA" w14:textId="618AD09A"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2B607467" w14:textId="5800AA32"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5E5342"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73ACDB86" w14:textId="77777777" w:rsidR="00D1343D" w:rsidRPr="004264D9" w:rsidRDefault="00D1343D" w:rsidP="00D1343D">
            <w:pPr>
              <w:rPr>
                <w:rFonts w:ascii="Times New Roman" w:hAnsi="Times New Roman" w:cs="Times New Roman"/>
                <w:sz w:val="24"/>
                <w:szCs w:val="24"/>
              </w:rPr>
            </w:pPr>
          </w:p>
        </w:tc>
      </w:tr>
      <w:tr w:rsidR="00D1343D" w14:paraId="28AA0665"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6196C5C3"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702DA540" w14:textId="73B15A72" w:rsidR="00D1343D" w:rsidRPr="00D1343D" w:rsidRDefault="00D1343D" w:rsidP="00D1343D">
            <w:pPr>
              <w:spacing w:line="240" w:lineRule="auto"/>
              <w:rPr>
                <w:color w:val="000000"/>
              </w:rPr>
            </w:pPr>
            <w:r>
              <w:rPr>
                <w:color w:val="000000"/>
              </w:rPr>
              <w:t>Лента сигнальная 75ммх200м, красно-белая, Водостойкий -да</w:t>
            </w:r>
          </w:p>
        </w:tc>
        <w:tc>
          <w:tcPr>
            <w:tcW w:w="851" w:type="dxa"/>
            <w:tcBorders>
              <w:top w:val="single" w:sz="4" w:space="0" w:color="000000"/>
              <w:left w:val="single" w:sz="4" w:space="0" w:color="000000"/>
              <w:bottom w:val="single" w:sz="4" w:space="0" w:color="000000"/>
              <w:right w:val="single" w:sz="4" w:space="0" w:color="000000"/>
            </w:tcBorders>
          </w:tcPr>
          <w:p w14:paraId="04CC6C82" w14:textId="379D4B1B"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2229792B" w14:textId="62F5A51E"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C1A3645"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04A0D222" w14:textId="77777777" w:rsidR="00D1343D" w:rsidRPr="004264D9" w:rsidRDefault="00D1343D" w:rsidP="00D1343D">
            <w:pPr>
              <w:rPr>
                <w:rFonts w:ascii="Times New Roman" w:hAnsi="Times New Roman" w:cs="Times New Roman"/>
                <w:sz w:val="24"/>
                <w:szCs w:val="24"/>
              </w:rPr>
            </w:pPr>
          </w:p>
        </w:tc>
      </w:tr>
      <w:tr w:rsidR="00D1343D" w14:paraId="19202BD3"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464C957F"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030FF3B2" w14:textId="6FFF561A" w:rsidR="00D1343D" w:rsidRPr="00D1343D" w:rsidRDefault="00D1343D" w:rsidP="00D1343D">
            <w:pPr>
              <w:spacing w:line="240" w:lineRule="auto"/>
              <w:rPr>
                <w:color w:val="000000"/>
              </w:rPr>
            </w:pPr>
            <w:r>
              <w:rPr>
                <w:color w:val="000000"/>
              </w:rPr>
              <w:t>Выключатель 2-клавишный СП,10А, белый, Тип-оконечный, Монтаж: встраиваемый (скрытый), Количество клавиш-2, Степень защиты - IP2, Тип комплектации - выключатель в сборе, Форма-квадрат, Номинальное напряжение- 230 В, Ширина устройства-84 мм, Высота устройства-84 мм, Глубина устройства - 35 мм</w:t>
            </w:r>
          </w:p>
        </w:tc>
        <w:tc>
          <w:tcPr>
            <w:tcW w:w="851" w:type="dxa"/>
            <w:tcBorders>
              <w:top w:val="single" w:sz="4" w:space="0" w:color="000000"/>
              <w:left w:val="single" w:sz="4" w:space="0" w:color="000000"/>
              <w:bottom w:val="single" w:sz="4" w:space="0" w:color="000000"/>
              <w:right w:val="single" w:sz="4" w:space="0" w:color="000000"/>
            </w:tcBorders>
          </w:tcPr>
          <w:p w14:paraId="014DE88A" w14:textId="285725B3"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16049CE1" w14:textId="316B6D53"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A031378"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730EC81E" w14:textId="77777777" w:rsidR="00D1343D" w:rsidRPr="004264D9" w:rsidRDefault="00D1343D" w:rsidP="00D1343D">
            <w:pPr>
              <w:rPr>
                <w:rFonts w:ascii="Times New Roman" w:hAnsi="Times New Roman" w:cs="Times New Roman"/>
                <w:sz w:val="24"/>
                <w:szCs w:val="24"/>
              </w:rPr>
            </w:pPr>
          </w:p>
        </w:tc>
      </w:tr>
      <w:tr w:rsidR="00D1343D" w14:paraId="522F00D7"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59E39A63"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0BA6A3D5" w14:textId="2BA07463" w:rsidR="00D1343D" w:rsidRPr="00D1343D" w:rsidRDefault="00D1343D" w:rsidP="00D1343D">
            <w:pPr>
              <w:spacing w:line="240" w:lineRule="auto"/>
              <w:rPr>
                <w:color w:val="000000"/>
              </w:rPr>
            </w:pPr>
            <w:r>
              <w:rPr>
                <w:color w:val="000000"/>
              </w:rPr>
              <w:t>1-клавишный выключатель в сборе (лотос) сх.1, 10ах, Тип-</w:t>
            </w:r>
            <w:r>
              <w:rPr>
                <w:color w:val="000000"/>
              </w:rPr>
              <w:br/>
              <w:t xml:space="preserve">оконечный, Форма - квадрат, Номинальное напряжение -250 В, Степень защиты-IP20 </w:t>
            </w:r>
          </w:p>
        </w:tc>
        <w:tc>
          <w:tcPr>
            <w:tcW w:w="851" w:type="dxa"/>
            <w:tcBorders>
              <w:top w:val="single" w:sz="4" w:space="0" w:color="000000"/>
              <w:left w:val="single" w:sz="4" w:space="0" w:color="000000"/>
              <w:bottom w:val="single" w:sz="4" w:space="0" w:color="000000"/>
              <w:right w:val="single" w:sz="4" w:space="0" w:color="000000"/>
            </w:tcBorders>
          </w:tcPr>
          <w:p w14:paraId="0E6DE838" w14:textId="7164F5F2"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12E7CA05" w14:textId="24DEB261"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13DD8AA"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1CADCA1A" w14:textId="77777777" w:rsidR="00D1343D" w:rsidRPr="004264D9" w:rsidRDefault="00D1343D" w:rsidP="00D1343D">
            <w:pPr>
              <w:rPr>
                <w:rFonts w:ascii="Times New Roman" w:hAnsi="Times New Roman" w:cs="Times New Roman"/>
                <w:sz w:val="24"/>
                <w:szCs w:val="24"/>
              </w:rPr>
            </w:pPr>
          </w:p>
        </w:tc>
      </w:tr>
      <w:tr w:rsidR="00D1343D" w14:paraId="40655698"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5ADEA515"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2A6FF484" w14:textId="1A7F54EF" w:rsidR="00D1343D" w:rsidRPr="00D1343D" w:rsidRDefault="00D1343D" w:rsidP="00D1343D">
            <w:pPr>
              <w:spacing w:line="240" w:lineRule="auto"/>
              <w:rPr>
                <w:color w:val="000000"/>
              </w:rPr>
            </w:pPr>
            <w:r>
              <w:rPr>
                <w:color w:val="000000"/>
              </w:rPr>
              <w:t>Крепежный набор для дверных ручек, Фасовка -9 шт., Покрытие-сталь, Назначение-для крепления дверных ручек</w:t>
            </w:r>
          </w:p>
        </w:tc>
        <w:tc>
          <w:tcPr>
            <w:tcW w:w="851" w:type="dxa"/>
            <w:tcBorders>
              <w:top w:val="single" w:sz="4" w:space="0" w:color="000000"/>
              <w:left w:val="single" w:sz="4" w:space="0" w:color="000000"/>
              <w:bottom w:val="single" w:sz="4" w:space="0" w:color="000000"/>
              <w:right w:val="single" w:sz="4" w:space="0" w:color="000000"/>
            </w:tcBorders>
          </w:tcPr>
          <w:p w14:paraId="22364F85" w14:textId="493C2E1D"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24043649" w14:textId="29725512"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0A34930"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233B98E5" w14:textId="77777777" w:rsidR="00D1343D" w:rsidRPr="004264D9" w:rsidRDefault="00D1343D" w:rsidP="00D1343D">
            <w:pPr>
              <w:rPr>
                <w:rFonts w:ascii="Times New Roman" w:hAnsi="Times New Roman" w:cs="Times New Roman"/>
                <w:sz w:val="24"/>
                <w:szCs w:val="24"/>
              </w:rPr>
            </w:pPr>
          </w:p>
        </w:tc>
      </w:tr>
      <w:tr w:rsidR="00D1343D" w14:paraId="4FD06873"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7F734FE8"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05CD747E" w14:textId="373B466B" w:rsidR="00D1343D" w:rsidRPr="00D1343D" w:rsidRDefault="00D1343D" w:rsidP="00D1343D">
            <w:pPr>
              <w:spacing w:line="240" w:lineRule="auto"/>
              <w:rPr>
                <w:color w:val="000000"/>
              </w:rPr>
            </w:pPr>
            <w:r>
              <w:rPr>
                <w:color w:val="000000"/>
              </w:rPr>
              <w:t>Саморезы 3,5x51, потайная головка, крупный шаг, оксидированный, 400 шт. Размер шлица-PH2, Покрытие -оксидированны, Форма головки -потайная</w:t>
            </w:r>
          </w:p>
        </w:tc>
        <w:tc>
          <w:tcPr>
            <w:tcW w:w="851" w:type="dxa"/>
            <w:tcBorders>
              <w:top w:val="single" w:sz="4" w:space="0" w:color="000000"/>
              <w:left w:val="single" w:sz="4" w:space="0" w:color="000000"/>
              <w:bottom w:val="single" w:sz="4" w:space="0" w:color="000000"/>
              <w:right w:val="single" w:sz="4" w:space="0" w:color="000000"/>
            </w:tcBorders>
          </w:tcPr>
          <w:p w14:paraId="3914359B" w14:textId="2899A076"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35FAA6F8" w14:textId="18957773"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BE43D7A"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2E1752CE" w14:textId="77777777" w:rsidR="00D1343D" w:rsidRPr="004264D9" w:rsidRDefault="00D1343D" w:rsidP="00D1343D">
            <w:pPr>
              <w:rPr>
                <w:rFonts w:ascii="Times New Roman" w:hAnsi="Times New Roman" w:cs="Times New Roman"/>
                <w:sz w:val="24"/>
                <w:szCs w:val="24"/>
              </w:rPr>
            </w:pPr>
          </w:p>
        </w:tc>
      </w:tr>
      <w:tr w:rsidR="00D1343D" w14:paraId="61DC662B"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7A9055F1"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0E3DF2C5" w14:textId="5B49CB0B" w:rsidR="00D1343D" w:rsidRPr="00D1343D" w:rsidRDefault="00D1343D" w:rsidP="00D1343D">
            <w:pPr>
              <w:spacing w:line="240" w:lineRule="auto"/>
              <w:rPr>
                <w:color w:val="000000"/>
              </w:rPr>
            </w:pPr>
            <w:r>
              <w:rPr>
                <w:color w:val="000000"/>
              </w:rPr>
              <w:t>1-местная розетка СП с/з 16А белая с защитными шторками, Монтаж-встраиваемый (скрытый), Количество гнезд-1, Количество постов-1, Номинальное напряжение-230 В, Количество фаз -1 шт., Вид розетки-силовая, Ширина устройства - 84 мм, Высота устройства - 84 мм, Глубина устройства-41 мм, Форма- квадратная, Ориентация монтажа-горизонтальная</w:t>
            </w:r>
          </w:p>
        </w:tc>
        <w:tc>
          <w:tcPr>
            <w:tcW w:w="851" w:type="dxa"/>
            <w:tcBorders>
              <w:top w:val="single" w:sz="4" w:space="0" w:color="000000"/>
              <w:left w:val="single" w:sz="4" w:space="0" w:color="000000"/>
              <w:bottom w:val="single" w:sz="4" w:space="0" w:color="000000"/>
              <w:right w:val="single" w:sz="4" w:space="0" w:color="000000"/>
            </w:tcBorders>
          </w:tcPr>
          <w:p w14:paraId="1806614F" w14:textId="3E1EFAFF"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7997188D" w14:textId="57594DB1"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495C0C6"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701146F7" w14:textId="77777777" w:rsidR="00D1343D" w:rsidRPr="004264D9" w:rsidRDefault="00D1343D" w:rsidP="00D1343D">
            <w:pPr>
              <w:rPr>
                <w:rFonts w:ascii="Times New Roman" w:hAnsi="Times New Roman" w:cs="Times New Roman"/>
                <w:sz w:val="24"/>
                <w:szCs w:val="24"/>
              </w:rPr>
            </w:pPr>
          </w:p>
        </w:tc>
      </w:tr>
      <w:tr w:rsidR="00D1343D" w14:paraId="79DC8429"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71353482"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212C5697" w14:textId="27F0AE17" w:rsidR="00D1343D" w:rsidRPr="00D1343D" w:rsidRDefault="00D1343D" w:rsidP="00D1343D">
            <w:pPr>
              <w:spacing w:line="240" w:lineRule="auto"/>
              <w:rPr>
                <w:color w:val="000000"/>
              </w:rPr>
            </w:pPr>
            <w:r>
              <w:rPr>
                <w:color w:val="000000"/>
              </w:rPr>
              <w:t xml:space="preserve">Плита к подвесному потолку 1200х600х12 мм (12 шт.), Материал -Минеральное волокно, Цвет-Белый, Фактура-Гладкая, Вес на 1 м2, кг-2,5, </w:t>
            </w:r>
          </w:p>
        </w:tc>
        <w:tc>
          <w:tcPr>
            <w:tcW w:w="851" w:type="dxa"/>
            <w:tcBorders>
              <w:top w:val="single" w:sz="4" w:space="0" w:color="000000"/>
              <w:left w:val="single" w:sz="4" w:space="0" w:color="000000"/>
              <w:bottom w:val="single" w:sz="4" w:space="0" w:color="000000"/>
              <w:right w:val="single" w:sz="4" w:space="0" w:color="000000"/>
            </w:tcBorders>
          </w:tcPr>
          <w:p w14:paraId="0C77343A" w14:textId="3B50A6A2"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3D029FF8" w14:textId="47CFDDA7"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8BFC104"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5F5C7AB6" w14:textId="77777777" w:rsidR="00D1343D" w:rsidRPr="004264D9" w:rsidRDefault="00D1343D" w:rsidP="00D1343D">
            <w:pPr>
              <w:rPr>
                <w:rFonts w:ascii="Times New Roman" w:hAnsi="Times New Roman" w:cs="Times New Roman"/>
                <w:sz w:val="24"/>
                <w:szCs w:val="24"/>
              </w:rPr>
            </w:pPr>
          </w:p>
        </w:tc>
      </w:tr>
      <w:tr w:rsidR="00D1343D" w14:paraId="087C8C07"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42A05972"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1C94392B" w14:textId="1BE37D9B" w:rsidR="00D1343D" w:rsidRPr="00D1343D" w:rsidRDefault="00D1343D" w:rsidP="00D1343D">
            <w:pPr>
              <w:spacing w:line="240" w:lineRule="auto"/>
              <w:rPr>
                <w:color w:val="000000"/>
              </w:rPr>
            </w:pPr>
            <w:r>
              <w:rPr>
                <w:color w:val="000000"/>
              </w:rPr>
              <w:t xml:space="preserve">Плита к подвесному потолку 600х600х12 мм, Материал-Минеральное волокно, Подвесная система -Т-24, Цвет-Белый </w:t>
            </w:r>
          </w:p>
        </w:tc>
        <w:tc>
          <w:tcPr>
            <w:tcW w:w="851" w:type="dxa"/>
            <w:tcBorders>
              <w:top w:val="single" w:sz="4" w:space="0" w:color="000000"/>
              <w:left w:val="single" w:sz="4" w:space="0" w:color="000000"/>
              <w:bottom w:val="single" w:sz="4" w:space="0" w:color="000000"/>
              <w:right w:val="single" w:sz="4" w:space="0" w:color="000000"/>
            </w:tcBorders>
          </w:tcPr>
          <w:p w14:paraId="345C444F" w14:textId="3AF9480F"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7D61D66C" w14:textId="541B3F67"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D6BE918"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1FD9FAF0" w14:textId="77777777" w:rsidR="00D1343D" w:rsidRPr="004264D9" w:rsidRDefault="00D1343D" w:rsidP="00D1343D">
            <w:pPr>
              <w:rPr>
                <w:rFonts w:ascii="Times New Roman" w:hAnsi="Times New Roman" w:cs="Times New Roman"/>
                <w:sz w:val="24"/>
                <w:szCs w:val="24"/>
              </w:rPr>
            </w:pPr>
          </w:p>
        </w:tc>
      </w:tr>
      <w:tr w:rsidR="00D1343D" w14:paraId="2F1D4617"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2ACBB82D"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64656F36" w14:textId="56692CAB" w:rsidR="00D1343D" w:rsidRPr="00D1343D" w:rsidRDefault="00D1343D" w:rsidP="00D1343D">
            <w:pPr>
              <w:spacing w:line="240" w:lineRule="auto"/>
              <w:rPr>
                <w:color w:val="000000"/>
              </w:rPr>
            </w:pPr>
            <w:r>
              <w:rPr>
                <w:color w:val="000000"/>
              </w:rPr>
              <w:t xml:space="preserve">Угловой профиль U-обр., алюминий, серебристый, 10x20x10x1,5х2000 мм </w:t>
            </w:r>
          </w:p>
        </w:tc>
        <w:tc>
          <w:tcPr>
            <w:tcW w:w="851" w:type="dxa"/>
            <w:tcBorders>
              <w:top w:val="single" w:sz="4" w:space="0" w:color="000000"/>
              <w:left w:val="single" w:sz="4" w:space="0" w:color="000000"/>
              <w:bottom w:val="single" w:sz="4" w:space="0" w:color="000000"/>
              <w:right w:val="single" w:sz="4" w:space="0" w:color="000000"/>
            </w:tcBorders>
          </w:tcPr>
          <w:p w14:paraId="1468CD9A" w14:textId="084E2964"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Шт.</w:t>
            </w:r>
          </w:p>
        </w:tc>
        <w:tc>
          <w:tcPr>
            <w:tcW w:w="708" w:type="dxa"/>
            <w:tcBorders>
              <w:top w:val="single" w:sz="4" w:space="0" w:color="000000"/>
              <w:left w:val="single" w:sz="4" w:space="0" w:color="000000"/>
              <w:bottom w:val="single" w:sz="4" w:space="0" w:color="000000"/>
              <w:right w:val="single" w:sz="4" w:space="0" w:color="000000"/>
            </w:tcBorders>
            <w:vAlign w:val="center"/>
          </w:tcPr>
          <w:p w14:paraId="226854CB" w14:textId="52B56822"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89B1FC"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187DD9E8" w14:textId="77777777" w:rsidR="00D1343D" w:rsidRPr="004264D9" w:rsidRDefault="00D1343D" w:rsidP="00D1343D">
            <w:pPr>
              <w:rPr>
                <w:rFonts w:ascii="Times New Roman" w:hAnsi="Times New Roman" w:cs="Times New Roman"/>
                <w:sz w:val="24"/>
                <w:szCs w:val="24"/>
              </w:rPr>
            </w:pPr>
          </w:p>
        </w:tc>
      </w:tr>
      <w:tr w:rsidR="00D1343D" w14:paraId="6439FCAE"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169CA664"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12A80680" w14:textId="4D1DAEA5" w:rsidR="00D1343D" w:rsidRDefault="00D1343D" w:rsidP="00D1343D">
            <w:pPr>
              <w:spacing w:line="240" w:lineRule="auto"/>
              <w:rPr>
                <w:color w:val="000000"/>
              </w:rPr>
            </w:pPr>
            <w:r>
              <w:rPr>
                <w:color w:val="000000"/>
              </w:rPr>
              <w:t xml:space="preserve">Швеллер алюминиевый 3000х20x20x20x1,5мм, 2 штуки в комплекте </w:t>
            </w:r>
          </w:p>
        </w:tc>
        <w:tc>
          <w:tcPr>
            <w:tcW w:w="851" w:type="dxa"/>
            <w:tcBorders>
              <w:top w:val="single" w:sz="4" w:space="0" w:color="000000"/>
              <w:left w:val="single" w:sz="4" w:space="0" w:color="000000"/>
              <w:bottom w:val="single" w:sz="4" w:space="0" w:color="000000"/>
              <w:right w:val="single" w:sz="4" w:space="0" w:color="000000"/>
            </w:tcBorders>
          </w:tcPr>
          <w:p w14:paraId="1E510C08" w14:textId="09F62224"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530E0A81" w14:textId="13A439FB"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CB5E4EE"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491C7825" w14:textId="77777777" w:rsidR="00D1343D" w:rsidRPr="004264D9" w:rsidRDefault="00D1343D" w:rsidP="00D1343D">
            <w:pPr>
              <w:rPr>
                <w:rFonts w:ascii="Times New Roman" w:hAnsi="Times New Roman" w:cs="Times New Roman"/>
                <w:sz w:val="24"/>
                <w:szCs w:val="24"/>
              </w:rPr>
            </w:pPr>
          </w:p>
        </w:tc>
      </w:tr>
      <w:tr w:rsidR="00D1343D" w14:paraId="18ED3CF5" w14:textId="77777777" w:rsidTr="00D1343D">
        <w:trPr>
          <w:trHeight w:val="344"/>
        </w:trPr>
        <w:tc>
          <w:tcPr>
            <w:tcW w:w="425" w:type="dxa"/>
            <w:tcBorders>
              <w:top w:val="single" w:sz="4" w:space="0" w:color="000000"/>
              <w:left w:val="single" w:sz="4" w:space="0" w:color="000000"/>
              <w:bottom w:val="single" w:sz="4" w:space="0" w:color="000000"/>
              <w:right w:val="single" w:sz="4" w:space="0" w:color="000000"/>
            </w:tcBorders>
            <w:vAlign w:val="center"/>
          </w:tcPr>
          <w:p w14:paraId="086580E4" w14:textId="77777777" w:rsidR="00D1343D" w:rsidRDefault="00D1343D" w:rsidP="00D1343D">
            <w:pPr>
              <w:pStyle w:val="a3"/>
              <w:numPr>
                <w:ilvl w:val="0"/>
                <w:numId w:val="7"/>
              </w:numPr>
              <w:spacing w:after="0" w:line="240" w:lineRule="auto"/>
              <w:jc w:val="center"/>
              <w:rPr>
                <w:rFonts w:ascii="Times New Roman" w:hAnsi="Times New Roman"/>
              </w:rPr>
            </w:pPr>
          </w:p>
        </w:tc>
        <w:tc>
          <w:tcPr>
            <w:tcW w:w="6238" w:type="dxa"/>
            <w:gridSpan w:val="4"/>
            <w:tcBorders>
              <w:top w:val="single" w:sz="4" w:space="0" w:color="000000"/>
              <w:left w:val="single" w:sz="4" w:space="0" w:color="000000"/>
              <w:bottom w:val="single" w:sz="4" w:space="0" w:color="000000"/>
              <w:right w:val="single" w:sz="4" w:space="0" w:color="000000"/>
            </w:tcBorders>
            <w:vAlign w:val="center"/>
          </w:tcPr>
          <w:p w14:paraId="390E6520" w14:textId="19C4F745" w:rsidR="00D1343D" w:rsidRDefault="00D1343D" w:rsidP="00D1343D">
            <w:pPr>
              <w:spacing w:line="240" w:lineRule="auto"/>
              <w:rPr>
                <w:color w:val="000000"/>
              </w:rPr>
            </w:pPr>
            <w:r>
              <w:rPr>
                <w:rFonts w:ascii="Times New Roman" w:hAnsi="Times New Roman" w:cs="Times New Roman"/>
                <w:color w:val="000000"/>
              </w:rPr>
              <w:t xml:space="preserve">Саморез 3,0х40 универсальный, желтый цинк </w:t>
            </w:r>
            <w:proofErr w:type="spellStart"/>
            <w:r>
              <w:rPr>
                <w:rFonts w:ascii="Times New Roman" w:hAnsi="Times New Roman" w:cs="Times New Roman"/>
                <w:color w:val="000000"/>
              </w:rPr>
              <w:t>уп</w:t>
            </w:r>
            <w:proofErr w:type="spellEnd"/>
            <w:r>
              <w:rPr>
                <w:rFonts w:ascii="Times New Roman" w:hAnsi="Times New Roman" w:cs="Times New Roman"/>
                <w:color w:val="000000"/>
              </w:rPr>
              <w:t>. 1000 шт., Материал-сталь, Форма головки- потайная</w:t>
            </w:r>
          </w:p>
        </w:tc>
        <w:tc>
          <w:tcPr>
            <w:tcW w:w="851" w:type="dxa"/>
            <w:tcBorders>
              <w:top w:val="single" w:sz="4" w:space="0" w:color="000000"/>
              <w:left w:val="single" w:sz="4" w:space="0" w:color="000000"/>
              <w:bottom w:val="single" w:sz="4" w:space="0" w:color="000000"/>
              <w:right w:val="single" w:sz="4" w:space="0" w:color="000000"/>
            </w:tcBorders>
          </w:tcPr>
          <w:p w14:paraId="1817EC46" w14:textId="3E96B3EA" w:rsidR="00D1343D" w:rsidRPr="004264D9" w:rsidRDefault="00D1343D" w:rsidP="00D1343D">
            <w:pPr>
              <w:jc w:val="center"/>
              <w:rPr>
                <w:rFonts w:ascii="Times New Roman" w:hAnsi="Times New Roman" w:cs="Times New Roman"/>
                <w:sz w:val="24"/>
                <w:szCs w:val="24"/>
              </w:rPr>
            </w:pPr>
            <w:r>
              <w:rPr>
                <w:rFonts w:ascii="Times New Roman" w:hAnsi="Times New Roman" w:cs="Times New Roman"/>
                <w:sz w:val="24"/>
                <w:szCs w:val="24"/>
              </w:rPr>
              <w:t>Упак.</w:t>
            </w:r>
          </w:p>
        </w:tc>
        <w:tc>
          <w:tcPr>
            <w:tcW w:w="708" w:type="dxa"/>
            <w:tcBorders>
              <w:top w:val="single" w:sz="4" w:space="0" w:color="000000"/>
              <w:left w:val="single" w:sz="4" w:space="0" w:color="000000"/>
              <w:bottom w:val="single" w:sz="4" w:space="0" w:color="000000"/>
              <w:right w:val="single" w:sz="4" w:space="0" w:color="000000"/>
            </w:tcBorders>
            <w:vAlign w:val="center"/>
          </w:tcPr>
          <w:p w14:paraId="784A3C3C" w14:textId="26474B13" w:rsidR="00D1343D" w:rsidRPr="004264D9" w:rsidRDefault="00D1343D" w:rsidP="00D1343D">
            <w:pPr>
              <w:jc w:val="center"/>
              <w:rPr>
                <w:rFonts w:ascii="Times New Roman" w:hAnsi="Times New Roman"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2F5D22A" w14:textId="77777777" w:rsidR="00D1343D" w:rsidRPr="004264D9" w:rsidRDefault="00D1343D" w:rsidP="00D1343D">
            <w:pPr>
              <w:rPr>
                <w:rFonts w:ascii="Times New Roman" w:hAnsi="Times New Roman" w:cs="Times New Roman"/>
                <w:sz w:val="24"/>
                <w:szCs w:val="24"/>
              </w:rPr>
            </w:pPr>
          </w:p>
        </w:tc>
        <w:tc>
          <w:tcPr>
            <w:tcW w:w="1294" w:type="dxa"/>
            <w:gridSpan w:val="2"/>
            <w:tcBorders>
              <w:top w:val="single" w:sz="4" w:space="0" w:color="000000"/>
              <w:left w:val="single" w:sz="4" w:space="0" w:color="000000"/>
              <w:bottom w:val="single" w:sz="4" w:space="0" w:color="000000"/>
              <w:right w:val="single" w:sz="4" w:space="0" w:color="000000"/>
            </w:tcBorders>
            <w:vAlign w:val="center"/>
          </w:tcPr>
          <w:p w14:paraId="3B8C8593" w14:textId="77777777" w:rsidR="00D1343D" w:rsidRPr="004264D9" w:rsidRDefault="00D1343D" w:rsidP="00D1343D">
            <w:pPr>
              <w:rPr>
                <w:rFonts w:ascii="Times New Roman" w:hAnsi="Times New Roman" w:cs="Times New Roman"/>
                <w:sz w:val="24"/>
                <w:szCs w:val="24"/>
              </w:rPr>
            </w:pPr>
          </w:p>
        </w:tc>
      </w:tr>
      <w:tr w:rsidR="00D1343D" w:rsidRPr="00F40B34" w14:paraId="6BEBB33A" w14:textId="77777777" w:rsidTr="00D1343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2"/>
          <w:gridAfter w:val="1"/>
          <w:wBefore w:w="753" w:type="dxa"/>
          <w:wAfter w:w="1094" w:type="dxa"/>
          <w:trHeight w:val="774"/>
        </w:trPr>
        <w:tc>
          <w:tcPr>
            <w:tcW w:w="4033" w:type="dxa"/>
          </w:tcPr>
          <w:p w14:paraId="2633334D" w14:textId="77777777" w:rsidR="00D1343D" w:rsidRDefault="00D1343D" w:rsidP="00D1343D">
            <w:pPr>
              <w:pStyle w:val="ac"/>
              <w:snapToGrid w:val="0"/>
              <w:rPr>
                <w:b/>
                <w:bCs/>
                <w:color w:val="000000"/>
              </w:rPr>
            </w:pPr>
          </w:p>
        </w:tc>
        <w:tc>
          <w:tcPr>
            <w:tcW w:w="879" w:type="dxa"/>
          </w:tcPr>
          <w:p w14:paraId="0EC86F0A" w14:textId="77777777" w:rsidR="00D1343D" w:rsidRPr="00F40B34" w:rsidRDefault="00D1343D" w:rsidP="00D1343D">
            <w:pPr>
              <w:pStyle w:val="ac"/>
              <w:jc w:val="right"/>
              <w:rPr>
                <w:rFonts w:ascii="Times New Roman" w:hAnsi="Times New Roman" w:cs="Times New Roman"/>
                <w:b/>
                <w:bCs/>
                <w:color w:val="000000"/>
              </w:rPr>
            </w:pPr>
          </w:p>
        </w:tc>
        <w:tc>
          <w:tcPr>
            <w:tcW w:w="4033" w:type="dxa"/>
            <w:gridSpan w:val="5"/>
          </w:tcPr>
          <w:p w14:paraId="1543E33F" w14:textId="68D00122" w:rsidR="00D1343D" w:rsidRPr="00F40B34" w:rsidRDefault="00D1343D" w:rsidP="00D1343D">
            <w:pPr>
              <w:pStyle w:val="ac"/>
              <w:jc w:val="right"/>
              <w:rPr>
                <w:rFonts w:ascii="Times New Roman" w:hAnsi="Times New Roman" w:cs="Times New Roman"/>
                <w:b/>
                <w:bCs/>
                <w:color w:val="000000"/>
              </w:rPr>
            </w:pPr>
            <w:r w:rsidRPr="00F40B34">
              <w:rPr>
                <w:rFonts w:ascii="Times New Roman" w:hAnsi="Times New Roman" w:cs="Times New Roman"/>
                <w:b/>
                <w:bCs/>
                <w:color w:val="000000"/>
              </w:rPr>
              <w:t xml:space="preserve">Итого: </w:t>
            </w:r>
          </w:p>
          <w:p w14:paraId="6871AC4B" w14:textId="77777777" w:rsidR="00D1343D" w:rsidRPr="00F40B34" w:rsidRDefault="00D1343D" w:rsidP="00D1343D">
            <w:pPr>
              <w:pStyle w:val="ac"/>
              <w:jc w:val="right"/>
              <w:rPr>
                <w:rFonts w:ascii="Times New Roman" w:hAnsi="Times New Roman" w:cs="Times New Roman"/>
              </w:rPr>
            </w:pPr>
            <w:r w:rsidRPr="00F40B34">
              <w:rPr>
                <w:rFonts w:ascii="Times New Roman" w:hAnsi="Times New Roman" w:cs="Times New Roman"/>
                <w:b/>
                <w:bCs/>
                <w:color w:val="000000"/>
              </w:rPr>
              <w:t xml:space="preserve">В том числе НДС: </w:t>
            </w:r>
          </w:p>
        </w:tc>
      </w:tr>
    </w:tbl>
    <w:p w14:paraId="0B649100" w14:textId="77777777" w:rsidR="0095165F" w:rsidRDefault="0095165F" w:rsidP="0095165F">
      <w:pPr>
        <w:pStyle w:val="ac"/>
        <w:rPr>
          <w:b/>
          <w:bCs/>
          <w:color w:val="000000"/>
        </w:rPr>
      </w:pPr>
    </w:p>
    <w:p w14:paraId="34B7F2CF" w14:textId="77777777" w:rsidR="0095165F" w:rsidRDefault="0095165F" w:rsidP="0095165F">
      <w:pPr>
        <w:pStyle w:val="ac"/>
        <w:rPr>
          <w:b/>
          <w:bCs/>
          <w:color w:val="000000"/>
        </w:rPr>
      </w:pPr>
    </w:p>
    <w:p w14:paraId="0FEAB389" w14:textId="77777777" w:rsidR="0095165F" w:rsidRDefault="0095165F" w:rsidP="0095165F">
      <w:pPr>
        <w:pStyle w:val="ac"/>
        <w:jc w:val="center"/>
        <w:rPr>
          <w:b/>
          <w:bCs/>
          <w:color w:val="000000"/>
        </w:rPr>
      </w:pPr>
    </w:p>
    <w:tbl>
      <w:tblPr>
        <w:tblW w:w="0" w:type="auto"/>
        <w:tblInd w:w="567" w:type="dxa"/>
        <w:tblLayout w:type="fixed"/>
        <w:tblCellMar>
          <w:left w:w="0" w:type="dxa"/>
          <w:right w:w="0" w:type="dxa"/>
        </w:tblCellMar>
        <w:tblLook w:val="0000" w:firstRow="0" w:lastRow="0" w:firstColumn="0" w:lastColumn="0" w:noHBand="0" w:noVBand="0"/>
      </w:tblPr>
      <w:tblGrid>
        <w:gridCol w:w="4530"/>
        <w:gridCol w:w="4441"/>
      </w:tblGrid>
      <w:tr w:rsidR="0095165F" w14:paraId="6B075DE4" w14:textId="77777777" w:rsidTr="0095165F">
        <w:tc>
          <w:tcPr>
            <w:tcW w:w="4530" w:type="dxa"/>
          </w:tcPr>
          <w:p w14:paraId="39F65B6C" w14:textId="77777777" w:rsidR="0095165F" w:rsidRPr="00F40B34" w:rsidRDefault="0095165F" w:rsidP="00B13A71">
            <w:pPr>
              <w:pStyle w:val="ae"/>
              <w:jc w:val="both"/>
              <w:rPr>
                <w:b/>
                <w:color w:val="000000"/>
                <w:sz w:val="22"/>
                <w:szCs w:val="22"/>
              </w:rPr>
            </w:pPr>
            <w:r w:rsidRPr="00F40B34">
              <w:rPr>
                <w:b/>
                <w:bCs/>
                <w:color w:val="000000"/>
                <w:sz w:val="22"/>
                <w:szCs w:val="22"/>
              </w:rPr>
              <w:t>ПОСТАВЩИК:</w:t>
            </w:r>
          </w:p>
          <w:p w14:paraId="3B1E111B" w14:textId="77777777" w:rsidR="0095165F" w:rsidRPr="00F40B34" w:rsidRDefault="0095165F" w:rsidP="00B13A71">
            <w:pPr>
              <w:pStyle w:val="ae"/>
              <w:jc w:val="both"/>
            </w:pPr>
            <w:r w:rsidRPr="00F40B34">
              <w:rPr>
                <w:b/>
                <w:color w:val="000000"/>
                <w:sz w:val="22"/>
                <w:szCs w:val="22"/>
              </w:rPr>
              <w:t xml:space="preserve"> </w:t>
            </w:r>
          </w:p>
        </w:tc>
        <w:tc>
          <w:tcPr>
            <w:tcW w:w="4441" w:type="dxa"/>
          </w:tcPr>
          <w:p w14:paraId="0B830E9B" w14:textId="77777777" w:rsidR="0095165F" w:rsidRPr="00F40B34" w:rsidRDefault="0095165F" w:rsidP="00B13A71">
            <w:pPr>
              <w:pStyle w:val="ae"/>
              <w:jc w:val="both"/>
              <w:rPr>
                <w:b/>
                <w:bCs/>
                <w:color w:val="000000"/>
                <w:sz w:val="22"/>
                <w:szCs w:val="22"/>
                <w:shd w:val="clear" w:color="auto" w:fill="FFFFFF"/>
              </w:rPr>
            </w:pPr>
            <w:r w:rsidRPr="00F40B34">
              <w:rPr>
                <w:b/>
                <w:bCs/>
                <w:color w:val="000000"/>
                <w:sz w:val="22"/>
                <w:szCs w:val="22"/>
              </w:rPr>
              <w:t>ПОКУПАТЕЛЬ:</w:t>
            </w:r>
          </w:p>
          <w:p w14:paraId="3DD402F6" w14:textId="77777777" w:rsidR="0095165F" w:rsidRPr="00F40B34" w:rsidRDefault="0095165F" w:rsidP="00B13A71">
            <w:pPr>
              <w:pStyle w:val="ae"/>
              <w:jc w:val="both"/>
              <w:rPr>
                <w:b/>
                <w:bCs/>
                <w:color w:val="000000"/>
              </w:rPr>
            </w:pPr>
            <w:r w:rsidRPr="00F40B34">
              <w:rPr>
                <w:b/>
                <w:bCs/>
                <w:color w:val="000000"/>
                <w:sz w:val="22"/>
                <w:szCs w:val="22"/>
                <w:shd w:val="clear" w:color="auto" w:fill="FFFFFF"/>
              </w:rPr>
              <w:t>Директор</w:t>
            </w:r>
          </w:p>
          <w:p w14:paraId="0982691E" w14:textId="77777777" w:rsidR="0095165F" w:rsidRPr="00F40B34" w:rsidRDefault="0095165F" w:rsidP="00B13A71">
            <w:pPr>
              <w:jc w:val="both"/>
              <w:rPr>
                <w:rFonts w:ascii="Times New Roman" w:hAnsi="Times New Roman" w:cs="Times New Roman"/>
              </w:rPr>
            </w:pPr>
            <w:r w:rsidRPr="00F40B34">
              <w:rPr>
                <w:rFonts w:ascii="Times New Roman" w:hAnsi="Times New Roman" w:cs="Times New Roman"/>
                <w:b/>
                <w:bCs/>
                <w:color w:val="000000"/>
              </w:rPr>
              <w:t>МОБУ «СОШ «Янинский ЦО»</w:t>
            </w:r>
          </w:p>
        </w:tc>
      </w:tr>
      <w:tr w:rsidR="0095165F" w14:paraId="3268905E" w14:textId="77777777" w:rsidTr="0095165F">
        <w:trPr>
          <w:trHeight w:val="1061"/>
        </w:trPr>
        <w:tc>
          <w:tcPr>
            <w:tcW w:w="4530" w:type="dxa"/>
          </w:tcPr>
          <w:p w14:paraId="14A9E44C" w14:textId="77777777" w:rsidR="0095165F" w:rsidRDefault="0095165F" w:rsidP="00B13A71">
            <w:pPr>
              <w:pStyle w:val="ae"/>
              <w:snapToGrid w:val="0"/>
              <w:jc w:val="both"/>
              <w:rPr>
                <w:b/>
                <w:bCs/>
                <w:color w:val="000000"/>
                <w:sz w:val="22"/>
                <w:szCs w:val="22"/>
                <w:shd w:val="clear" w:color="auto" w:fill="FFFFFF"/>
              </w:rPr>
            </w:pPr>
          </w:p>
          <w:p w14:paraId="54A803CF" w14:textId="77777777" w:rsidR="0095165F" w:rsidRDefault="0095165F" w:rsidP="00B13A71">
            <w:pPr>
              <w:pStyle w:val="ae"/>
              <w:jc w:val="both"/>
              <w:rPr>
                <w:b/>
                <w:bCs/>
                <w:color w:val="000000"/>
                <w:sz w:val="22"/>
                <w:szCs w:val="22"/>
                <w:shd w:val="clear" w:color="auto" w:fill="FFFFFF"/>
              </w:rPr>
            </w:pPr>
          </w:p>
          <w:p w14:paraId="4CA711FC" w14:textId="77777777" w:rsidR="0095165F" w:rsidRDefault="0095165F" w:rsidP="00B13A71">
            <w:pPr>
              <w:pStyle w:val="ae"/>
              <w:jc w:val="both"/>
              <w:rPr>
                <w:color w:val="000000"/>
                <w:shd w:val="clear" w:color="auto" w:fill="FFFFFF"/>
              </w:rPr>
            </w:pPr>
            <w:r>
              <w:rPr>
                <w:b/>
                <w:bCs/>
                <w:color w:val="000000"/>
                <w:sz w:val="22"/>
                <w:szCs w:val="22"/>
                <w:shd w:val="clear" w:color="auto" w:fill="FFFFFF"/>
              </w:rPr>
              <w:t>_________________/_</w:t>
            </w:r>
            <w:r>
              <w:rPr>
                <w:b/>
                <w:color w:val="000000"/>
                <w:sz w:val="22"/>
                <w:szCs w:val="22"/>
              </w:rPr>
              <w:t>____________</w:t>
            </w:r>
            <w:r>
              <w:rPr>
                <w:b/>
                <w:bCs/>
                <w:color w:val="000000"/>
                <w:sz w:val="22"/>
                <w:szCs w:val="22"/>
                <w:shd w:val="clear" w:color="auto" w:fill="FFFFFF"/>
              </w:rPr>
              <w:t xml:space="preserve"> /</w:t>
            </w:r>
          </w:p>
          <w:p w14:paraId="4069DF11" w14:textId="77777777" w:rsidR="0095165F" w:rsidRDefault="0095165F" w:rsidP="00B13A71">
            <w:pPr>
              <w:pStyle w:val="ae"/>
              <w:jc w:val="both"/>
              <w:rPr>
                <w:color w:val="000000"/>
                <w:shd w:val="clear" w:color="auto" w:fill="FFFFFF"/>
              </w:rPr>
            </w:pPr>
          </w:p>
        </w:tc>
        <w:tc>
          <w:tcPr>
            <w:tcW w:w="4441" w:type="dxa"/>
          </w:tcPr>
          <w:p w14:paraId="389F65F2" w14:textId="77777777" w:rsidR="0095165F" w:rsidRDefault="0095165F" w:rsidP="00B13A71">
            <w:pPr>
              <w:pStyle w:val="ae"/>
              <w:snapToGrid w:val="0"/>
              <w:jc w:val="both"/>
              <w:rPr>
                <w:b/>
                <w:bCs/>
                <w:color w:val="000000"/>
                <w:sz w:val="22"/>
                <w:szCs w:val="22"/>
                <w:shd w:val="clear" w:color="auto" w:fill="FFFFFF"/>
              </w:rPr>
            </w:pPr>
          </w:p>
          <w:p w14:paraId="5616B56D" w14:textId="77777777" w:rsidR="0095165F" w:rsidRDefault="0095165F" w:rsidP="00B13A71">
            <w:pPr>
              <w:pStyle w:val="ae"/>
              <w:jc w:val="both"/>
              <w:rPr>
                <w:b/>
                <w:bCs/>
                <w:color w:val="000000"/>
                <w:sz w:val="22"/>
                <w:szCs w:val="22"/>
                <w:shd w:val="clear" w:color="auto" w:fill="FFFFFF"/>
              </w:rPr>
            </w:pPr>
          </w:p>
          <w:p w14:paraId="403AFF7F" w14:textId="77777777" w:rsidR="0095165F" w:rsidRDefault="0095165F" w:rsidP="00B13A71">
            <w:pPr>
              <w:pStyle w:val="ae"/>
              <w:jc w:val="both"/>
            </w:pPr>
            <w:r>
              <w:rPr>
                <w:b/>
                <w:bCs/>
                <w:color w:val="000000"/>
                <w:sz w:val="22"/>
                <w:szCs w:val="22"/>
                <w:shd w:val="clear" w:color="auto" w:fill="FFFFFF"/>
              </w:rPr>
              <w:t>_____________________/Свирин Н.Н./</w:t>
            </w:r>
          </w:p>
        </w:tc>
      </w:tr>
    </w:tbl>
    <w:p w14:paraId="31213F6A" w14:textId="77777777" w:rsidR="00622F81" w:rsidRPr="006E60C1" w:rsidRDefault="00622F81">
      <w:pPr>
        <w:rPr>
          <w:rFonts w:ascii="Times New Roman" w:hAnsi="Times New Roman" w:cs="Times New Roman"/>
          <w:sz w:val="24"/>
          <w:szCs w:val="24"/>
        </w:rPr>
      </w:pPr>
    </w:p>
    <w:sectPr w:rsidR="00622F81" w:rsidRPr="006E60C1" w:rsidSect="000C781D">
      <w:pgSz w:w="11906" w:h="16838"/>
      <w:pgMar w:top="624" w:right="851" w:bottom="62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A1885" w14:textId="77777777" w:rsidR="00FA61E5" w:rsidRDefault="00FA61E5" w:rsidP="00D8791B">
      <w:pPr>
        <w:spacing w:after="0" w:line="240" w:lineRule="auto"/>
      </w:pPr>
      <w:r>
        <w:separator/>
      </w:r>
    </w:p>
  </w:endnote>
  <w:endnote w:type="continuationSeparator" w:id="0">
    <w:p w14:paraId="2B16B7D6" w14:textId="77777777" w:rsidR="00FA61E5" w:rsidRDefault="00FA61E5" w:rsidP="00D87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tka Heading">
    <w:panose1 w:val="02000505000000020004"/>
    <w:charset w:val="CC"/>
    <w:family w:val="auto"/>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4CE42D" w14:textId="77777777" w:rsidR="00FA61E5" w:rsidRDefault="00FA61E5" w:rsidP="00D8791B">
      <w:pPr>
        <w:spacing w:after="0" w:line="240" w:lineRule="auto"/>
      </w:pPr>
      <w:r>
        <w:separator/>
      </w:r>
    </w:p>
  </w:footnote>
  <w:footnote w:type="continuationSeparator" w:id="0">
    <w:p w14:paraId="20922954" w14:textId="77777777" w:rsidR="00FA61E5" w:rsidRDefault="00FA61E5" w:rsidP="00D87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360"/>
        </w:tabs>
        <w:ind w:left="360" w:hanging="360"/>
      </w:pPr>
      <w:rPr>
        <w:rFonts w:eastAsia="MS Mincho"/>
      </w:rPr>
    </w:lvl>
    <w:lvl w:ilvl="1">
      <w:start w:val="1"/>
      <w:numFmt w:val="decimal"/>
      <w:lvlText w:val="%1.%2."/>
      <w:lvlJc w:val="left"/>
      <w:pPr>
        <w:tabs>
          <w:tab w:val="num" w:pos="432"/>
        </w:tabs>
        <w:ind w:left="432" w:hanging="432"/>
      </w:pPr>
      <w:rPr>
        <w:rFonts w:eastAsia="Times New Roman" w:cs="Times New Roman"/>
        <w:b w:val="0"/>
        <w:i w:val="0"/>
        <w:caps w:val="0"/>
        <w:smallCaps w:val="0"/>
        <w:color w:val="000000"/>
        <w:spacing w:val="0"/>
        <w:sz w:val="22"/>
        <w:szCs w:val="22"/>
        <w:lang w:val="ru-RU" w:eastAsia="zh-CN" w:bidi="ar-SA"/>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4664615"/>
    <w:multiLevelType w:val="multilevel"/>
    <w:tmpl w:val="D030439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79117EC"/>
    <w:multiLevelType w:val="hybridMultilevel"/>
    <w:tmpl w:val="B91E4A80"/>
    <w:lvl w:ilvl="0" w:tplc="FE0EEFDA">
      <w:start w:val="1"/>
      <w:numFmt w:val="bullet"/>
      <w:lvlText w:val="–"/>
      <w:lvlJc w:val="left"/>
      <w:pPr>
        <w:ind w:left="1353"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0C546E"/>
    <w:multiLevelType w:val="multilevel"/>
    <w:tmpl w:val="1CA42706"/>
    <w:lvl w:ilvl="0">
      <w:start w:val="1"/>
      <w:numFmt w:val="decimal"/>
      <w:lvlText w:val="%1."/>
      <w:lvlJc w:val="left"/>
      <w:pPr>
        <w:ind w:left="405" w:hanging="405"/>
      </w:pPr>
      <w:rPr>
        <w:rFonts w:ascii="Arial" w:eastAsia="Times New Roman" w:hAnsi="Arial" w:cs="Arial"/>
      </w:rPr>
    </w:lvl>
    <w:lvl w:ilvl="1">
      <w:start w:val="1"/>
      <w:numFmt w:val="decimal"/>
      <w:lvlText w:val="%1.%2."/>
      <w:lvlJc w:val="left"/>
      <w:pPr>
        <w:ind w:left="735" w:hanging="405"/>
      </w:pPr>
      <w:rPr>
        <w:rFonts w:hint="default"/>
      </w:rPr>
    </w:lvl>
    <w:lvl w:ilvl="2">
      <w:start w:val="1"/>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4" w15:restartNumberingAfterBreak="0">
    <w:nsid w:val="3B114675"/>
    <w:multiLevelType w:val="multilevel"/>
    <w:tmpl w:val="B55E898C"/>
    <w:lvl w:ilvl="0">
      <w:start w:val="1"/>
      <w:numFmt w:val="decimal"/>
      <w:lvlText w:val="%1."/>
      <w:lvlJc w:val="left"/>
      <w:pPr>
        <w:ind w:left="4046" w:hanging="360"/>
      </w:pPr>
      <w:rPr>
        <w:rFonts w:ascii="Times New Roman" w:eastAsiaTheme="minorHAnsi" w:hAnsi="Times New Roman" w:cs="Times New Roman"/>
      </w:rPr>
    </w:lvl>
    <w:lvl w:ilvl="1">
      <w:start w:val="1"/>
      <w:numFmt w:val="lowerLetter"/>
      <w:lvlText w:val="%2."/>
      <w:lvlJc w:val="left"/>
      <w:pPr>
        <w:ind w:left="4766" w:hanging="360"/>
      </w:pPr>
    </w:lvl>
    <w:lvl w:ilvl="2">
      <w:start w:val="1"/>
      <w:numFmt w:val="lowerRoman"/>
      <w:lvlText w:val="%3."/>
      <w:lvlJc w:val="right"/>
      <w:pPr>
        <w:ind w:left="5486" w:hanging="180"/>
      </w:pPr>
    </w:lvl>
    <w:lvl w:ilvl="3">
      <w:start w:val="1"/>
      <w:numFmt w:val="decimal"/>
      <w:lvlText w:val="%4."/>
      <w:lvlJc w:val="left"/>
      <w:pPr>
        <w:ind w:left="6206" w:hanging="360"/>
      </w:pPr>
    </w:lvl>
    <w:lvl w:ilvl="4">
      <w:start w:val="1"/>
      <w:numFmt w:val="lowerLetter"/>
      <w:lvlText w:val="%5."/>
      <w:lvlJc w:val="left"/>
      <w:pPr>
        <w:ind w:left="6926" w:hanging="360"/>
      </w:pPr>
    </w:lvl>
    <w:lvl w:ilvl="5">
      <w:start w:val="1"/>
      <w:numFmt w:val="lowerRoman"/>
      <w:lvlText w:val="%6."/>
      <w:lvlJc w:val="right"/>
      <w:pPr>
        <w:ind w:left="7646" w:hanging="180"/>
      </w:pPr>
    </w:lvl>
    <w:lvl w:ilvl="6">
      <w:start w:val="1"/>
      <w:numFmt w:val="decimal"/>
      <w:lvlText w:val="%7."/>
      <w:lvlJc w:val="left"/>
      <w:pPr>
        <w:ind w:left="8366" w:hanging="360"/>
      </w:pPr>
    </w:lvl>
    <w:lvl w:ilvl="7">
      <w:start w:val="1"/>
      <w:numFmt w:val="lowerLetter"/>
      <w:lvlText w:val="%8."/>
      <w:lvlJc w:val="left"/>
      <w:pPr>
        <w:ind w:left="9086" w:hanging="360"/>
      </w:pPr>
    </w:lvl>
    <w:lvl w:ilvl="8">
      <w:start w:val="1"/>
      <w:numFmt w:val="lowerRoman"/>
      <w:lvlText w:val="%9."/>
      <w:lvlJc w:val="right"/>
      <w:pPr>
        <w:ind w:left="9806" w:hanging="180"/>
      </w:pPr>
    </w:lvl>
  </w:abstractNum>
  <w:abstractNum w:abstractNumId="5" w15:restartNumberingAfterBreak="0">
    <w:nsid w:val="678B0CA3"/>
    <w:multiLevelType w:val="hybridMultilevel"/>
    <w:tmpl w:val="330CBF8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2B26F35"/>
    <w:multiLevelType w:val="hybridMultilevel"/>
    <w:tmpl w:val="14D4542A"/>
    <w:lvl w:ilvl="0" w:tplc="929C0F2A">
      <w:start w:val="1"/>
      <w:numFmt w:val="bullet"/>
      <w:lvlText w:val="-"/>
      <w:lvlJc w:val="left"/>
      <w:pPr>
        <w:ind w:left="720" w:hanging="360"/>
      </w:pPr>
      <w:rPr>
        <w:rFonts w:ascii="Sitka Heading" w:hAnsi="Sitka Heading"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353063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2980727">
    <w:abstractNumId w:val="3"/>
  </w:num>
  <w:num w:numId="3" w16cid:durableId="1604336757">
    <w:abstractNumId w:val="2"/>
  </w:num>
  <w:num w:numId="4" w16cid:durableId="1532959847">
    <w:abstractNumId w:val="5"/>
  </w:num>
  <w:num w:numId="5" w16cid:durableId="649942351">
    <w:abstractNumId w:val="6"/>
  </w:num>
  <w:num w:numId="6" w16cid:durableId="1675911480">
    <w:abstractNumId w:val="0"/>
  </w:num>
  <w:num w:numId="7" w16cid:durableId="1430351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9A6"/>
    <w:rsid w:val="00002732"/>
    <w:rsid w:val="00023CEE"/>
    <w:rsid w:val="000277D4"/>
    <w:rsid w:val="000332B8"/>
    <w:rsid w:val="0003369F"/>
    <w:rsid w:val="00073B1E"/>
    <w:rsid w:val="00080998"/>
    <w:rsid w:val="00082A54"/>
    <w:rsid w:val="000911DD"/>
    <w:rsid w:val="000969DC"/>
    <w:rsid w:val="000A2FFE"/>
    <w:rsid w:val="000B1104"/>
    <w:rsid w:val="000C781D"/>
    <w:rsid w:val="000D19C1"/>
    <w:rsid w:val="000E4ACD"/>
    <w:rsid w:val="000E6BDC"/>
    <w:rsid w:val="00102E92"/>
    <w:rsid w:val="00112113"/>
    <w:rsid w:val="00115B68"/>
    <w:rsid w:val="001169F0"/>
    <w:rsid w:val="001309D1"/>
    <w:rsid w:val="00172CE7"/>
    <w:rsid w:val="00195254"/>
    <w:rsid w:val="001962B3"/>
    <w:rsid w:val="001A0B61"/>
    <w:rsid w:val="001B58CD"/>
    <w:rsid w:val="001B59E4"/>
    <w:rsid w:val="001B7F19"/>
    <w:rsid w:val="001E2E44"/>
    <w:rsid w:val="001F7160"/>
    <w:rsid w:val="00220FCA"/>
    <w:rsid w:val="00233990"/>
    <w:rsid w:val="002571DC"/>
    <w:rsid w:val="00264EA1"/>
    <w:rsid w:val="0029792D"/>
    <w:rsid w:val="002B2BA7"/>
    <w:rsid w:val="002C036E"/>
    <w:rsid w:val="002C3C95"/>
    <w:rsid w:val="002C5378"/>
    <w:rsid w:val="002E31A3"/>
    <w:rsid w:val="002E5548"/>
    <w:rsid w:val="002E5566"/>
    <w:rsid w:val="002E5F50"/>
    <w:rsid w:val="002E6B56"/>
    <w:rsid w:val="00331710"/>
    <w:rsid w:val="00342C8B"/>
    <w:rsid w:val="00367A8F"/>
    <w:rsid w:val="00380B27"/>
    <w:rsid w:val="003846A3"/>
    <w:rsid w:val="00384D00"/>
    <w:rsid w:val="00387363"/>
    <w:rsid w:val="0039295F"/>
    <w:rsid w:val="003941FF"/>
    <w:rsid w:val="00395B0F"/>
    <w:rsid w:val="003A12F1"/>
    <w:rsid w:val="003B04A9"/>
    <w:rsid w:val="003B6410"/>
    <w:rsid w:val="003B7919"/>
    <w:rsid w:val="003C0F62"/>
    <w:rsid w:val="003C463F"/>
    <w:rsid w:val="003C4D6F"/>
    <w:rsid w:val="003C5E5E"/>
    <w:rsid w:val="003D7D3B"/>
    <w:rsid w:val="004122CA"/>
    <w:rsid w:val="00412FE8"/>
    <w:rsid w:val="004264D9"/>
    <w:rsid w:val="004274AA"/>
    <w:rsid w:val="00465BEA"/>
    <w:rsid w:val="0047487A"/>
    <w:rsid w:val="00474CC6"/>
    <w:rsid w:val="00483144"/>
    <w:rsid w:val="004A514C"/>
    <w:rsid w:val="004B04FC"/>
    <w:rsid w:val="004B2ECD"/>
    <w:rsid w:val="004D7753"/>
    <w:rsid w:val="004E4028"/>
    <w:rsid w:val="004F54EB"/>
    <w:rsid w:val="005043B5"/>
    <w:rsid w:val="005278B7"/>
    <w:rsid w:val="0053376D"/>
    <w:rsid w:val="0053479D"/>
    <w:rsid w:val="00535CAD"/>
    <w:rsid w:val="00545F82"/>
    <w:rsid w:val="0059232C"/>
    <w:rsid w:val="00596590"/>
    <w:rsid w:val="005A0611"/>
    <w:rsid w:val="005A0B1C"/>
    <w:rsid w:val="005B0762"/>
    <w:rsid w:val="005D4A9D"/>
    <w:rsid w:val="005D788A"/>
    <w:rsid w:val="005E730D"/>
    <w:rsid w:val="005F5E7A"/>
    <w:rsid w:val="006015F9"/>
    <w:rsid w:val="00604596"/>
    <w:rsid w:val="006061A0"/>
    <w:rsid w:val="00622F81"/>
    <w:rsid w:val="00630880"/>
    <w:rsid w:val="0063630C"/>
    <w:rsid w:val="00637D90"/>
    <w:rsid w:val="00640CD3"/>
    <w:rsid w:val="00651CE6"/>
    <w:rsid w:val="0066166E"/>
    <w:rsid w:val="006819E8"/>
    <w:rsid w:val="00684B63"/>
    <w:rsid w:val="006A26E3"/>
    <w:rsid w:val="006A5336"/>
    <w:rsid w:val="006B470A"/>
    <w:rsid w:val="006B4890"/>
    <w:rsid w:val="006C2B6F"/>
    <w:rsid w:val="006C3C87"/>
    <w:rsid w:val="006D5DB9"/>
    <w:rsid w:val="006E589B"/>
    <w:rsid w:val="006E60C1"/>
    <w:rsid w:val="006F6DD9"/>
    <w:rsid w:val="006F7265"/>
    <w:rsid w:val="00710871"/>
    <w:rsid w:val="00717A91"/>
    <w:rsid w:val="007206D8"/>
    <w:rsid w:val="0072109A"/>
    <w:rsid w:val="00762F69"/>
    <w:rsid w:val="00764B00"/>
    <w:rsid w:val="007665C8"/>
    <w:rsid w:val="00787448"/>
    <w:rsid w:val="00791FB5"/>
    <w:rsid w:val="007A1D5F"/>
    <w:rsid w:val="007B48BA"/>
    <w:rsid w:val="007C2BBB"/>
    <w:rsid w:val="007C7724"/>
    <w:rsid w:val="007C7797"/>
    <w:rsid w:val="007D1F14"/>
    <w:rsid w:val="007D631D"/>
    <w:rsid w:val="007D6E38"/>
    <w:rsid w:val="007E7643"/>
    <w:rsid w:val="007F13A4"/>
    <w:rsid w:val="007F4A78"/>
    <w:rsid w:val="007F594C"/>
    <w:rsid w:val="0081640B"/>
    <w:rsid w:val="00827134"/>
    <w:rsid w:val="0082753E"/>
    <w:rsid w:val="00831FA4"/>
    <w:rsid w:val="0083515A"/>
    <w:rsid w:val="008450EF"/>
    <w:rsid w:val="00846002"/>
    <w:rsid w:val="00887741"/>
    <w:rsid w:val="00887CB3"/>
    <w:rsid w:val="008A12FC"/>
    <w:rsid w:val="008C0C98"/>
    <w:rsid w:val="008E5B44"/>
    <w:rsid w:val="008E682E"/>
    <w:rsid w:val="009024DF"/>
    <w:rsid w:val="00903640"/>
    <w:rsid w:val="00903BE2"/>
    <w:rsid w:val="00934DF4"/>
    <w:rsid w:val="00940549"/>
    <w:rsid w:val="0095165F"/>
    <w:rsid w:val="0095452A"/>
    <w:rsid w:val="00973A4E"/>
    <w:rsid w:val="0098060A"/>
    <w:rsid w:val="009879D8"/>
    <w:rsid w:val="009906FB"/>
    <w:rsid w:val="009948F1"/>
    <w:rsid w:val="009A78A4"/>
    <w:rsid w:val="009E6307"/>
    <w:rsid w:val="009E733F"/>
    <w:rsid w:val="009F79A6"/>
    <w:rsid w:val="00A01A93"/>
    <w:rsid w:val="00A168F5"/>
    <w:rsid w:val="00A17A40"/>
    <w:rsid w:val="00A21ADD"/>
    <w:rsid w:val="00A40725"/>
    <w:rsid w:val="00A40D7C"/>
    <w:rsid w:val="00A42E1D"/>
    <w:rsid w:val="00A7645F"/>
    <w:rsid w:val="00A809F3"/>
    <w:rsid w:val="00A81706"/>
    <w:rsid w:val="00A82384"/>
    <w:rsid w:val="00A83C10"/>
    <w:rsid w:val="00A87E36"/>
    <w:rsid w:val="00A9479E"/>
    <w:rsid w:val="00AA19D9"/>
    <w:rsid w:val="00AA4233"/>
    <w:rsid w:val="00AA5E75"/>
    <w:rsid w:val="00AB5920"/>
    <w:rsid w:val="00AD18F9"/>
    <w:rsid w:val="00AD1BB1"/>
    <w:rsid w:val="00AD5C16"/>
    <w:rsid w:val="00AE07F1"/>
    <w:rsid w:val="00AE6D94"/>
    <w:rsid w:val="00AE72AF"/>
    <w:rsid w:val="00B02010"/>
    <w:rsid w:val="00B05D66"/>
    <w:rsid w:val="00B07736"/>
    <w:rsid w:val="00B147E6"/>
    <w:rsid w:val="00B3337C"/>
    <w:rsid w:val="00B5308F"/>
    <w:rsid w:val="00B56FBE"/>
    <w:rsid w:val="00B60354"/>
    <w:rsid w:val="00B677A4"/>
    <w:rsid w:val="00B916C1"/>
    <w:rsid w:val="00B96299"/>
    <w:rsid w:val="00BB6185"/>
    <w:rsid w:val="00BC6A18"/>
    <w:rsid w:val="00BC7D47"/>
    <w:rsid w:val="00BD5C3A"/>
    <w:rsid w:val="00BE039F"/>
    <w:rsid w:val="00C11B05"/>
    <w:rsid w:val="00C26CF8"/>
    <w:rsid w:val="00C30406"/>
    <w:rsid w:val="00C31E38"/>
    <w:rsid w:val="00C50306"/>
    <w:rsid w:val="00C64BD6"/>
    <w:rsid w:val="00C8380F"/>
    <w:rsid w:val="00CB1E35"/>
    <w:rsid w:val="00CB2E4E"/>
    <w:rsid w:val="00CD1132"/>
    <w:rsid w:val="00CD115A"/>
    <w:rsid w:val="00CD2297"/>
    <w:rsid w:val="00D10B94"/>
    <w:rsid w:val="00D1343D"/>
    <w:rsid w:val="00D16AF8"/>
    <w:rsid w:val="00D301F4"/>
    <w:rsid w:val="00D44D26"/>
    <w:rsid w:val="00D44EA8"/>
    <w:rsid w:val="00D73D59"/>
    <w:rsid w:val="00D8791B"/>
    <w:rsid w:val="00D92551"/>
    <w:rsid w:val="00D94244"/>
    <w:rsid w:val="00DA0B2C"/>
    <w:rsid w:val="00DA4C96"/>
    <w:rsid w:val="00DC1A16"/>
    <w:rsid w:val="00DC1A89"/>
    <w:rsid w:val="00DC266D"/>
    <w:rsid w:val="00DC30CE"/>
    <w:rsid w:val="00DC6E27"/>
    <w:rsid w:val="00DE71E1"/>
    <w:rsid w:val="00E10D02"/>
    <w:rsid w:val="00E25F60"/>
    <w:rsid w:val="00E41080"/>
    <w:rsid w:val="00E411DE"/>
    <w:rsid w:val="00E457ED"/>
    <w:rsid w:val="00E674B0"/>
    <w:rsid w:val="00E81BBB"/>
    <w:rsid w:val="00E834F8"/>
    <w:rsid w:val="00E91BF9"/>
    <w:rsid w:val="00EA5E73"/>
    <w:rsid w:val="00EA6F75"/>
    <w:rsid w:val="00EB092F"/>
    <w:rsid w:val="00EC6EC2"/>
    <w:rsid w:val="00ED25AD"/>
    <w:rsid w:val="00ED59FB"/>
    <w:rsid w:val="00EE24D3"/>
    <w:rsid w:val="00F03F43"/>
    <w:rsid w:val="00F10362"/>
    <w:rsid w:val="00F14270"/>
    <w:rsid w:val="00F15352"/>
    <w:rsid w:val="00F203DA"/>
    <w:rsid w:val="00F230A7"/>
    <w:rsid w:val="00F27753"/>
    <w:rsid w:val="00F40B34"/>
    <w:rsid w:val="00F52386"/>
    <w:rsid w:val="00F537C2"/>
    <w:rsid w:val="00F56B5A"/>
    <w:rsid w:val="00F57E96"/>
    <w:rsid w:val="00F7329F"/>
    <w:rsid w:val="00F75CBF"/>
    <w:rsid w:val="00F87D65"/>
    <w:rsid w:val="00FA2208"/>
    <w:rsid w:val="00FA2488"/>
    <w:rsid w:val="00FA2CE3"/>
    <w:rsid w:val="00FA4312"/>
    <w:rsid w:val="00FA61E5"/>
    <w:rsid w:val="00FB0069"/>
    <w:rsid w:val="00FB3380"/>
    <w:rsid w:val="00FB7A13"/>
    <w:rsid w:val="00FC06D4"/>
    <w:rsid w:val="00FD0356"/>
    <w:rsid w:val="00FD0A43"/>
    <w:rsid w:val="00FE68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59754"/>
  <w15:chartTrackingRefBased/>
  <w15:docId w15:val="{140F3B1F-5346-4C2B-A54C-68116ABE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1A93"/>
    <w:pPr>
      <w:spacing w:line="256" w:lineRule="auto"/>
    </w:pPr>
    <w:rPr>
      <w:color w:val="00000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A01A93"/>
    <w:pPr>
      <w:ind w:left="720"/>
      <w:contextualSpacing/>
    </w:pPr>
  </w:style>
  <w:style w:type="character" w:customStyle="1" w:styleId="-">
    <w:name w:val="Интернет-ссылка"/>
    <w:basedOn w:val="a0"/>
    <w:uiPriority w:val="99"/>
    <w:rsid w:val="00A01A93"/>
    <w:rPr>
      <w:color w:val="0563C1" w:themeColor="hyperlink"/>
      <w:u w:val="single"/>
    </w:rPr>
  </w:style>
  <w:style w:type="paragraph" w:styleId="a5">
    <w:name w:val="Body Text Indent"/>
    <w:basedOn w:val="a"/>
    <w:link w:val="a6"/>
    <w:uiPriority w:val="99"/>
    <w:rsid w:val="00A01A93"/>
    <w:pPr>
      <w:spacing w:after="0" w:line="240" w:lineRule="auto"/>
      <w:ind w:firstLine="426"/>
      <w:jc w:val="both"/>
    </w:pPr>
    <w:rPr>
      <w:rFonts w:ascii="Times New Roman" w:eastAsia="Times New Roman" w:hAnsi="Times New Roman" w:cs="Times New Roman"/>
      <w:color w:val="auto"/>
      <w:sz w:val="24"/>
      <w:szCs w:val="24"/>
      <w:lang w:val="x-none" w:eastAsia="x-none"/>
    </w:rPr>
  </w:style>
  <w:style w:type="character" w:customStyle="1" w:styleId="a6">
    <w:name w:val="Основной текст с отступом Знак"/>
    <w:basedOn w:val="a0"/>
    <w:link w:val="a5"/>
    <w:uiPriority w:val="99"/>
    <w:rsid w:val="00A01A93"/>
    <w:rPr>
      <w:rFonts w:ascii="Times New Roman" w:eastAsia="Times New Roman" w:hAnsi="Times New Roman" w:cs="Times New Roman"/>
      <w:sz w:val="24"/>
      <w:szCs w:val="24"/>
      <w:lang w:val="x-none" w:eastAsia="x-none"/>
    </w:rPr>
  </w:style>
  <w:style w:type="paragraph" w:styleId="2">
    <w:name w:val="Body Text 2"/>
    <w:basedOn w:val="a"/>
    <w:link w:val="20"/>
    <w:uiPriority w:val="99"/>
    <w:unhideWhenUsed/>
    <w:rsid w:val="00A01A93"/>
    <w:pPr>
      <w:spacing w:after="120" w:line="480" w:lineRule="auto"/>
    </w:pPr>
  </w:style>
  <w:style w:type="character" w:customStyle="1" w:styleId="20">
    <w:name w:val="Основной текст 2 Знак"/>
    <w:basedOn w:val="a0"/>
    <w:link w:val="2"/>
    <w:uiPriority w:val="99"/>
    <w:rsid w:val="00A01A93"/>
    <w:rPr>
      <w:color w:val="00000A"/>
    </w:rPr>
  </w:style>
  <w:style w:type="table" w:customStyle="1" w:styleId="1">
    <w:name w:val="Сетка таблицы1"/>
    <w:basedOn w:val="a1"/>
    <w:next w:val="a7"/>
    <w:uiPriority w:val="59"/>
    <w:rsid w:val="00FA24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FA2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otnote reference"/>
    <w:aliases w:val="Ссылка на сноску 45"/>
    <w:rsid w:val="00D8791B"/>
    <w:rPr>
      <w:rFonts w:cs="Times New Roman"/>
      <w:vertAlign w:val="superscript"/>
    </w:rPr>
  </w:style>
  <w:style w:type="paragraph" w:customStyle="1" w:styleId="Default">
    <w:name w:val="Default"/>
    <w:qFormat/>
    <w:rsid w:val="00D87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9">
    <w:name w:val="Hyperlink"/>
    <w:rsid w:val="00112113"/>
    <w:rPr>
      <w:color w:val="0000FF"/>
      <w:u w:val="single"/>
    </w:rPr>
  </w:style>
  <w:style w:type="paragraph" w:styleId="aa">
    <w:name w:val="Balloon Text"/>
    <w:basedOn w:val="a"/>
    <w:link w:val="ab"/>
    <w:unhideWhenUsed/>
    <w:rsid w:val="007206D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rsid w:val="007206D8"/>
    <w:rPr>
      <w:rFonts w:ascii="Segoe UI" w:hAnsi="Segoe UI" w:cs="Segoe UI"/>
      <w:color w:val="00000A"/>
      <w:sz w:val="18"/>
      <w:szCs w:val="18"/>
    </w:rPr>
  </w:style>
  <w:style w:type="paragraph" w:customStyle="1" w:styleId="TableParagraph">
    <w:name w:val="Table Paragraph"/>
    <w:basedOn w:val="a"/>
    <w:uiPriority w:val="1"/>
    <w:qFormat/>
    <w:rsid w:val="00F75CBF"/>
    <w:pPr>
      <w:widowControl w:val="0"/>
      <w:autoSpaceDE w:val="0"/>
      <w:autoSpaceDN w:val="0"/>
      <w:spacing w:after="0" w:line="250" w:lineRule="exact"/>
      <w:ind w:left="109"/>
    </w:pPr>
    <w:rPr>
      <w:rFonts w:ascii="Arial" w:eastAsia="Arial" w:hAnsi="Arial" w:cs="Arial"/>
      <w:color w:val="auto"/>
    </w:rPr>
  </w:style>
  <w:style w:type="paragraph" w:styleId="ac">
    <w:name w:val="Body Text"/>
    <w:basedOn w:val="a"/>
    <w:link w:val="ad"/>
    <w:uiPriority w:val="99"/>
    <w:semiHidden/>
    <w:unhideWhenUsed/>
    <w:rsid w:val="0095165F"/>
    <w:pPr>
      <w:spacing w:after="120"/>
    </w:pPr>
  </w:style>
  <w:style w:type="character" w:customStyle="1" w:styleId="ad">
    <w:name w:val="Основной текст Знак"/>
    <w:basedOn w:val="a0"/>
    <w:link w:val="ac"/>
    <w:uiPriority w:val="99"/>
    <w:semiHidden/>
    <w:rsid w:val="0095165F"/>
    <w:rPr>
      <w:color w:val="00000A"/>
    </w:rPr>
  </w:style>
  <w:style w:type="paragraph" w:customStyle="1" w:styleId="ae">
    <w:name w:val="Содержимое таблицы"/>
    <w:basedOn w:val="a"/>
    <w:rsid w:val="0095165F"/>
    <w:pPr>
      <w:suppressLineNumbers/>
      <w:suppressAutoHyphens/>
      <w:spacing w:after="0" w:line="240" w:lineRule="auto"/>
    </w:pPr>
    <w:rPr>
      <w:rFonts w:ascii="Times New Roman" w:eastAsia="Times New Roman" w:hAnsi="Times New Roman" w:cs="Times New Roman"/>
      <w:color w:val="auto"/>
      <w:sz w:val="24"/>
      <w:szCs w:val="24"/>
      <w:lang w:eastAsia="zh-CN"/>
    </w:rPr>
  </w:style>
  <w:style w:type="paragraph" w:customStyle="1" w:styleId="10">
    <w:name w:val="Заголовок1"/>
    <w:basedOn w:val="a"/>
    <w:next w:val="ac"/>
    <w:rsid w:val="0095165F"/>
    <w:pPr>
      <w:suppressAutoHyphens/>
      <w:spacing w:after="0" w:line="240" w:lineRule="auto"/>
      <w:ind w:right="-99"/>
      <w:jc w:val="center"/>
    </w:pPr>
    <w:rPr>
      <w:rFonts w:ascii="Arial" w:eastAsia="Times New Roman" w:hAnsi="Arial" w:cs="Arial"/>
      <w:b/>
      <w:i/>
      <w:color w:val="auto"/>
      <w:sz w:val="20"/>
      <w:szCs w:val="20"/>
      <w:lang w:eastAsia="zh-CN"/>
    </w:rPr>
  </w:style>
  <w:style w:type="character" w:styleId="af">
    <w:name w:val="Unresolved Mention"/>
    <w:basedOn w:val="a0"/>
    <w:uiPriority w:val="99"/>
    <w:semiHidden/>
    <w:unhideWhenUsed/>
    <w:rsid w:val="00F40B34"/>
    <w:rPr>
      <w:color w:val="605E5C"/>
      <w:shd w:val="clear" w:color="auto" w:fill="E1DFDD"/>
    </w:rPr>
  </w:style>
  <w:style w:type="character" w:customStyle="1" w:styleId="a4">
    <w:name w:val="Абзац списка Знак"/>
    <w:basedOn w:val="a0"/>
    <w:link w:val="a3"/>
    <w:rsid w:val="005A0611"/>
    <w:rPr>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992054">
      <w:bodyDiv w:val="1"/>
      <w:marLeft w:val="0"/>
      <w:marRight w:val="0"/>
      <w:marTop w:val="0"/>
      <w:marBottom w:val="0"/>
      <w:divBdr>
        <w:top w:val="none" w:sz="0" w:space="0" w:color="auto"/>
        <w:left w:val="none" w:sz="0" w:space="0" w:color="auto"/>
        <w:bottom w:val="none" w:sz="0" w:space="0" w:color="auto"/>
        <w:right w:val="none" w:sz="0" w:space="0" w:color="auto"/>
      </w:divBdr>
    </w:div>
    <w:div w:id="107605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ynino@vsevo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E9C67-A6AB-4920-A22A-CDCA11DC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3124</Words>
  <Characters>17813</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30</cp:revision>
  <cp:lastPrinted>2025-09-29T13:06:00Z</cp:lastPrinted>
  <dcterms:created xsi:type="dcterms:W3CDTF">2025-11-11T14:39:00Z</dcterms:created>
  <dcterms:modified xsi:type="dcterms:W3CDTF">2026-09-07T12:21:00Z</dcterms:modified>
</cp:coreProperties>
</file>