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5DC" w:rsidRPr="001325DC" w:rsidRDefault="004C7CAE" w:rsidP="001325DC">
      <w:pPr>
        <w:widowControl w:val="0"/>
        <w:suppressAutoHyphens w:val="0"/>
        <w:autoSpaceDE w:val="0"/>
        <w:autoSpaceDN w:val="0"/>
        <w:spacing w:after="0" w:line="240" w:lineRule="auto"/>
        <w:jc w:val="center"/>
        <w:rPr>
          <w:rFonts w:eastAsia="Times New Roman"/>
          <w:sz w:val="22"/>
          <w:lang w:eastAsia="ru-RU"/>
        </w:rPr>
      </w:pPr>
      <w:r>
        <w:rPr>
          <w:rFonts w:eastAsia="Times New Roman"/>
          <w:b/>
          <w:sz w:val="22"/>
          <w:lang w:eastAsia="ru-RU"/>
        </w:rPr>
        <w:t>Договор</w:t>
      </w:r>
      <w:r w:rsidR="001325DC" w:rsidRPr="001325DC">
        <w:rPr>
          <w:rFonts w:eastAsia="Times New Roman"/>
          <w:b/>
          <w:sz w:val="22"/>
          <w:lang w:eastAsia="ru-RU"/>
        </w:rPr>
        <w:t xml:space="preserve"> №</w:t>
      </w:r>
      <w:r>
        <w:rPr>
          <w:rFonts w:eastAsia="Times New Roman"/>
          <w:b/>
          <w:sz w:val="22"/>
          <w:lang w:eastAsia="ru-RU"/>
        </w:rPr>
        <w:t>____</w:t>
      </w:r>
    </w:p>
    <w:p w:rsidR="00A67A27" w:rsidRDefault="00A67A27" w:rsidP="001325DC">
      <w:pPr>
        <w:widowControl w:val="0"/>
        <w:autoSpaceDE w:val="0"/>
        <w:spacing w:after="0" w:line="240" w:lineRule="auto"/>
        <w:jc w:val="center"/>
        <w:rPr>
          <w:rFonts w:eastAsia="Times New Roman"/>
          <w:b/>
          <w:bCs/>
          <w:sz w:val="22"/>
          <w:lang w:eastAsia="ru-RU"/>
        </w:rPr>
      </w:pPr>
      <w:r>
        <w:rPr>
          <w:rFonts w:eastAsia="Times New Roman"/>
          <w:b/>
          <w:bCs/>
          <w:sz w:val="22"/>
          <w:lang w:eastAsia="ru-RU"/>
        </w:rPr>
        <w:t xml:space="preserve">на поставку товаров </w:t>
      </w:r>
    </w:p>
    <w:p w:rsidR="001325DC" w:rsidRPr="001325DC" w:rsidRDefault="001325DC" w:rsidP="001325DC">
      <w:pPr>
        <w:widowControl w:val="0"/>
        <w:autoSpaceDE w:val="0"/>
        <w:spacing w:after="0" w:line="240" w:lineRule="auto"/>
        <w:jc w:val="center"/>
        <w:rPr>
          <w:rFonts w:eastAsia="Times New Roman"/>
          <w:sz w:val="22"/>
          <w:lang w:eastAsia="ru-RU"/>
        </w:rPr>
      </w:pPr>
      <w:r w:rsidRPr="001325DC">
        <w:rPr>
          <w:rFonts w:eastAsia="Times New Roman"/>
          <w:sz w:val="22"/>
          <w:lang w:eastAsia="ru-RU"/>
        </w:rPr>
        <w:t xml:space="preserve">(Идентификационный код закупки № </w:t>
      </w:r>
      <w:r w:rsidR="00613DB0" w:rsidRPr="00613DB0">
        <w:rPr>
          <w:rFonts w:eastAsia="Times New Roman"/>
          <w:sz w:val="22"/>
          <w:lang w:eastAsia="ru-RU"/>
        </w:rPr>
        <w:t>26 34718002629470201001 0002 000 0000 244</w:t>
      </w:r>
      <w:bookmarkStart w:id="0" w:name="_GoBack"/>
      <w:bookmarkEnd w:id="0"/>
      <w:r w:rsidRPr="001325DC">
        <w:rPr>
          <w:rFonts w:eastAsia="Times New Roman"/>
          <w:sz w:val="22"/>
          <w:lang w:eastAsia="ru-RU"/>
        </w:rPr>
        <w:t>)</w:t>
      </w:r>
    </w:p>
    <w:p w:rsidR="001325DC" w:rsidRPr="001325DC" w:rsidRDefault="001325DC" w:rsidP="001325DC">
      <w:pPr>
        <w:widowControl w:val="0"/>
        <w:autoSpaceDE w:val="0"/>
        <w:spacing w:after="0" w:line="240" w:lineRule="auto"/>
        <w:jc w:val="center"/>
        <w:rPr>
          <w:rFonts w:eastAsia="Times New Roman"/>
          <w:sz w:val="22"/>
          <w:lang w:eastAsia="ru-RU"/>
        </w:rPr>
      </w:pPr>
    </w:p>
    <w:tbl>
      <w:tblPr>
        <w:tblStyle w:val="1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  <w:gridCol w:w="4961"/>
      </w:tblGrid>
      <w:tr w:rsidR="001325DC" w:rsidRPr="001325DC" w:rsidTr="000B1532">
        <w:trPr>
          <w:jc w:val="center"/>
        </w:trPr>
        <w:tc>
          <w:tcPr>
            <w:tcW w:w="4955" w:type="dxa"/>
          </w:tcPr>
          <w:p w:rsidR="001325DC" w:rsidRPr="001325DC" w:rsidRDefault="00075E0B" w:rsidP="001325DC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г. Новая Ладога</w:t>
            </w:r>
          </w:p>
        </w:tc>
        <w:tc>
          <w:tcPr>
            <w:tcW w:w="4955" w:type="dxa"/>
          </w:tcPr>
          <w:p w:rsidR="001325DC" w:rsidRPr="001325DC" w:rsidRDefault="001325DC" w:rsidP="004C7CAE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2"/>
              </w:rPr>
            </w:pPr>
            <w:r w:rsidRPr="001325DC">
              <w:rPr>
                <w:rFonts w:ascii="Times New Roman" w:eastAsia="Times New Roman" w:hAnsi="Times New Roman"/>
                <w:sz w:val="22"/>
              </w:rPr>
              <w:t>«</w:t>
            </w:r>
            <w:r w:rsidR="004C7CAE">
              <w:rPr>
                <w:rFonts w:ascii="Times New Roman" w:eastAsia="Times New Roman" w:hAnsi="Times New Roman"/>
                <w:sz w:val="22"/>
              </w:rPr>
              <w:t>__</w:t>
            </w:r>
            <w:r w:rsidRPr="001325DC">
              <w:rPr>
                <w:rFonts w:ascii="Times New Roman" w:eastAsia="Times New Roman" w:hAnsi="Times New Roman"/>
                <w:sz w:val="22"/>
              </w:rPr>
              <w:t xml:space="preserve">» </w:t>
            </w:r>
            <w:r w:rsidR="004C7CAE">
              <w:rPr>
                <w:rFonts w:ascii="Times New Roman" w:eastAsia="Times New Roman" w:hAnsi="Times New Roman"/>
                <w:sz w:val="22"/>
              </w:rPr>
              <w:t>______</w:t>
            </w:r>
            <w:r w:rsidRPr="001325DC">
              <w:rPr>
                <w:rFonts w:ascii="Times New Roman" w:eastAsia="Times New Roman" w:hAnsi="Times New Roman"/>
                <w:sz w:val="22"/>
              </w:rPr>
              <w:t xml:space="preserve"> 202</w:t>
            </w:r>
            <w:r w:rsidR="004C7CAE">
              <w:rPr>
                <w:rFonts w:ascii="Times New Roman" w:eastAsia="Times New Roman" w:hAnsi="Times New Roman"/>
                <w:sz w:val="22"/>
              </w:rPr>
              <w:t>6</w:t>
            </w:r>
            <w:r w:rsidRPr="001325DC">
              <w:rPr>
                <w:rFonts w:ascii="Times New Roman" w:eastAsia="Times New Roman" w:hAnsi="Times New Roman"/>
                <w:sz w:val="22"/>
              </w:rPr>
              <w:t xml:space="preserve"> г.</w:t>
            </w:r>
          </w:p>
        </w:tc>
      </w:tr>
    </w:tbl>
    <w:p w:rsidR="001325DC" w:rsidRPr="001325DC" w:rsidRDefault="001325DC" w:rsidP="001325DC">
      <w:pPr>
        <w:widowControl w:val="0"/>
        <w:autoSpaceDE w:val="0"/>
        <w:spacing w:after="0" w:line="240" w:lineRule="auto"/>
        <w:rPr>
          <w:rFonts w:eastAsia="Times New Roman"/>
          <w:sz w:val="22"/>
        </w:rPr>
      </w:pPr>
      <w:r w:rsidRPr="001325DC">
        <w:rPr>
          <w:rFonts w:eastAsia="Times New Roman"/>
          <w:sz w:val="22"/>
        </w:rPr>
        <w:t xml:space="preserve">                                                                                               </w:t>
      </w:r>
    </w:p>
    <w:p w:rsidR="00075E0B" w:rsidRDefault="00075E0B" w:rsidP="001325D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/>
          <w:sz w:val="22"/>
          <w:lang w:eastAsia="ru-RU"/>
        </w:rPr>
      </w:pPr>
      <w:r w:rsidRPr="00075E0B">
        <w:rPr>
          <w:rFonts w:eastAsia="Times New Roman"/>
          <w:b/>
          <w:sz w:val="22"/>
          <w:lang w:eastAsia="ru-RU"/>
        </w:rPr>
        <w:t>Администрация Новоладожского  городского поселения Волховского муниципального района Ленинградской области</w:t>
      </w:r>
      <w:r w:rsidRPr="00075E0B">
        <w:rPr>
          <w:rFonts w:eastAsia="Times New Roman"/>
          <w:sz w:val="22"/>
          <w:lang w:eastAsia="ru-RU"/>
        </w:rPr>
        <w:t>, ИНН 4718002629, зарегистрированная в Едином государственном реестре юридических лиц за основным государственным регистрационным номером 1024702048579 от 16.09.2002 Инспекцией МНС РФ по Волховскому району Ленинградской области, Свидетельство Серия 47 № 001819114 от 13.07.1994, действующая на основании Положения об администрации Новоладожского городского поселения Волховского района Ленинградской области, утвержденного решением Совета депутатов Новоладожское городское поселение № 25 от 29.11.2024, действующая от имени Новоладожского городского поселения Волховского муниципального района Ленинградской области, Устав зарегистрирован Главным Управлением Министерства юстиции Российской Федерации по Санкт-Петербургу и Ленинградской области № RU475031022009001 от 16.07.2009 Свидетельство о государственной регистрации Устава муниципального образования № 000171 от 17.07.2009 Свидетельство о включении муниципального образования в государственный реестр муниципальных образований выдано Главным управлением Министерства юстиции РФ по Северо-Западному федеральному округу 08.02.2006г., регистрационный номер RU47503102, бланк № 006268, юридический адрес: 187450, Ленинградская область, Волховский район, г. Новая Ладога, пр. Карла Маркса, д.21, в лице главы администрации Новоладожского городского поселения Кравцовой Елены Константиновны, действующей на основании Решения Совета депутатов Новоладожского городского поселения Волховского муниципального района Ленинградской области №10 от 08.11.2024 г., Распоряжения администрации Новоладожского городского поселения №153-к от 11 ноября 2024 года, именуемая в дальнейшем «Заказчик», с одной стороны</w:t>
      </w:r>
    </w:p>
    <w:p w:rsidR="001325DC" w:rsidRPr="001325DC" w:rsidRDefault="001325DC" w:rsidP="001325DC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/>
          <w:color w:val="000000"/>
          <w:sz w:val="22"/>
          <w:lang w:eastAsia="ru-RU"/>
        </w:rPr>
      </w:pPr>
      <w:r w:rsidRPr="001325DC">
        <w:rPr>
          <w:rFonts w:eastAsia="Times New Roman"/>
          <w:sz w:val="22"/>
          <w:lang w:eastAsia="ru-RU"/>
        </w:rPr>
        <w:t xml:space="preserve"> и </w:t>
      </w:r>
      <w:r w:rsidR="004C7CAE">
        <w:rPr>
          <w:rFonts w:eastAsia="Times New Roman"/>
          <w:sz w:val="22"/>
          <w:lang w:eastAsia="ru-RU"/>
        </w:rPr>
        <w:t xml:space="preserve">___, </w:t>
      </w:r>
      <w:r w:rsidRPr="001325DC">
        <w:rPr>
          <w:rFonts w:eastAsia="Times New Roman"/>
          <w:sz w:val="22"/>
          <w:lang w:eastAsia="ru-RU"/>
        </w:rPr>
        <w:t xml:space="preserve"> </w:t>
      </w:r>
      <w:r w:rsidR="00234170">
        <w:rPr>
          <w:rFonts w:eastAsia="Times New Roman"/>
          <w:sz w:val="22"/>
          <w:lang w:eastAsia="ru-RU"/>
        </w:rPr>
        <w:t>ИНН</w:t>
      </w:r>
      <w:r w:rsidR="001B7C54">
        <w:rPr>
          <w:rFonts w:eastAsia="Times New Roman"/>
          <w:sz w:val="22"/>
          <w:lang w:eastAsia="ru-RU"/>
        </w:rPr>
        <w:t xml:space="preserve"> </w:t>
      </w:r>
      <w:r w:rsidR="004C7CAE">
        <w:rPr>
          <w:rFonts w:eastAsia="Times New Roman"/>
          <w:sz w:val="22"/>
          <w:lang w:eastAsia="ru-RU"/>
        </w:rPr>
        <w:t>___</w:t>
      </w:r>
      <w:r w:rsidR="00234170">
        <w:rPr>
          <w:rFonts w:eastAsia="Times New Roman"/>
          <w:sz w:val="22"/>
          <w:lang w:eastAsia="ru-RU"/>
        </w:rPr>
        <w:t>,</w:t>
      </w:r>
      <w:r w:rsidR="00234170" w:rsidRPr="00234170">
        <w:rPr>
          <w:rFonts w:eastAsia="Times New Roman"/>
          <w:sz w:val="22"/>
          <w:lang w:eastAsia="ru-RU"/>
        </w:rPr>
        <w:t xml:space="preserve"> </w:t>
      </w:r>
      <w:r w:rsidR="00234170" w:rsidRPr="001325DC">
        <w:rPr>
          <w:rFonts w:eastAsia="Times New Roman"/>
          <w:sz w:val="22"/>
          <w:lang w:eastAsia="ru-RU"/>
        </w:rPr>
        <w:t>именуемый в дальнейшем «Поставщик»</w:t>
      </w:r>
      <w:r w:rsidR="00234170">
        <w:rPr>
          <w:rFonts w:eastAsia="Times New Roman"/>
          <w:sz w:val="22"/>
          <w:lang w:eastAsia="ru-RU"/>
        </w:rPr>
        <w:t>,</w:t>
      </w:r>
      <w:r w:rsidRPr="001325DC">
        <w:rPr>
          <w:rFonts w:eastAsia="Times New Roman"/>
          <w:sz w:val="22"/>
          <w:lang w:eastAsia="ru-RU"/>
        </w:rPr>
        <w:t xml:space="preserve"> с другой стороны, вместе именуемые «Стороны» и  каждый в отдельности «Сторона»,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075E0B">
        <w:rPr>
          <w:rFonts w:eastAsia="Times New Roman"/>
          <w:sz w:val="22"/>
          <w:lang w:eastAsia="ru-RU"/>
        </w:rPr>
        <w:t xml:space="preserve">– Закон о контрактной системе), </w:t>
      </w:r>
      <w:r w:rsidRPr="001325DC">
        <w:rPr>
          <w:rFonts w:eastAsia="Times New Roman"/>
          <w:sz w:val="22"/>
          <w:lang w:eastAsia="ru-RU"/>
        </w:rPr>
        <w:t xml:space="preserve">заключили настоящий </w:t>
      </w:r>
      <w:r w:rsidR="004C7CAE">
        <w:rPr>
          <w:rFonts w:eastAsia="Times New Roman"/>
          <w:sz w:val="22"/>
          <w:lang w:eastAsia="ru-RU"/>
        </w:rPr>
        <w:t>Договор</w:t>
      </w:r>
      <w:r w:rsidRPr="001325DC">
        <w:rPr>
          <w:rFonts w:eastAsia="Times New Roman"/>
          <w:sz w:val="22"/>
          <w:lang w:eastAsia="ru-RU"/>
        </w:rPr>
        <w:t xml:space="preserve"> (далее – </w:t>
      </w:r>
      <w:r w:rsidR="004C7CAE">
        <w:rPr>
          <w:rFonts w:eastAsia="Times New Roman"/>
          <w:sz w:val="22"/>
          <w:lang w:eastAsia="ru-RU"/>
        </w:rPr>
        <w:t>Договор</w:t>
      </w:r>
      <w:r w:rsidRPr="001325DC">
        <w:rPr>
          <w:rFonts w:eastAsia="Times New Roman"/>
          <w:sz w:val="22"/>
          <w:lang w:eastAsia="ru-RU"/>
        </w:rPr>
        <w:t>) о нижеследующем:</w:t>
      </w:r>
    </w:p>
    <w:p w:rsidR="008C29A7" w:rsidRPr="001325DC" w:rsidRDefault="008C29A7" w:rsidP="008C29A7">
      <w:pPr>
        <w:autoSpaceDE w:val="0"/>
        <w:spacing w:after="0" w:line="240" w:lineRule="auto"/>
        <w:ind w:firstLine="708"/>
        <w:jc w:val="both"/>
        <w:rPr>
          <w:rFonts w:eastAsia="Times New Roman"/>
          <w:sz w:val="22"/>
        </w:rPr>
      </w:pPr>
    </w:p>
    <w:p w:rsidR="001D2382" w:rsidRPr="001325DC" w:rsidRDefault="00153BF8" w:rsidP="008B2421">
      <w:pPr>
        <w:widowControl w:val="0"/>
        <w:autoSpaceDE w:val="0"/>
        <w:spacing w:after="0" w:line="240" w:lineRule="auto"/>
        <w:jc w:val="center"/>
        <w:rPr>
          <w:b/>
          <w:sz w:val="22"/>
        </w:rPr>
      </w:pPr>
      <w:r w:rsidRPr="001325DC">
        <w:rPr>
          <w:b/>
          <w:sz w:val="22"/>
        </w:rPr>
        <w:t>1. </w:t>
      </w:r>
      <w:r w:rsidR="001D2382" w:rsidRPr="001325DC">
        <w:rPr>
          <w:b/>
          <w:sz w:val="22"/>
        </w:rPr>
        <w:t xml:space="preserve">Предмет </w:t>
      </w:r>
      <w:r w:rsidR="004C7CAE">
        <w:rPr>
          <w:b/>
          <w:sz w:val="22"/>
        </w:rPr>
        <w:t>Договор</w:t>
      </w:r>
      <w:r w:rsidR="001D2382" w:rsidRPr="001325DC">
        <w:rPr>
          <w:b/>
          <w:sz w:val="22"/>
        </w:rPr>
        <w:t>а</w:t>
      </w:r>
    </w:p>
    <w:p w:rsidR="002D5418" w:rsidRPr="001325DC" w:rsidRDefault="002D5418" w:rsidP="00AC486B">
      <w:pPr>
        <w:widowControl w:val="0"/>
        <w:tabs>
          <w:tab w:val="left" w:pos="709"/>
        </w:tabs>
        <w:autoSpaceDE w:val="0"/>
        <w:spacing w:after="0" w:line="240" w:lineRule="auto"/>
        <w:ind w:firstLine="709"/>
        <w:jc w:val="both"/>
        <w:rPr>
          <w:sz w:val="22"/>
        </w:rPr>
      </w:pPr>
      <w:r w:rsidRPr="001325DC">
        <w:rPr>
          <w:sz w:val="22"/>
        </w:rPr>
        <w:t>1.1. Поставщик обязуется поставить для нужд Зака</w:t>
      </w:r>
      <w:r w:rsidR="002101D2" w:rsidRPr="001325DC">
        <w:rPr>
          <w:sz w:val="22"/>
        </w:rPr>
        <w:t xml:space="preserve">зчика </w:t>
      </w:r>
      <w:r w:rsidR="00CC0EF9">
        <w:rPr>
          <w:sz w:val="22"/>
        </w:rPr>
        <w:t>м</w:t>
      </w:r>
      <w:r w:rsidR="00CC0EF9" w:rsidRPr="00CC0EF9">
        <w:rPr>
          <w:sz w:val="22"/>
        </w:rPr>
        <w:t>отопомп</w:t>
      </w:r>
      <w:r w:rsidR="00CC0EF9">
        <w:rPr>
          <w:sz w:val="22"/>
        </w:rPr>
        <w:t>у</w:t>
      </w:r>
      <w:r w:rsidR="00CC0EF9" w:rsidRPr="00CC0EF9">
        <w:rPr>
          <w:sz w:val="22"/>
        </w:rPr>
        <w:t xml:space="preserve"> высоконапорн</w:t>
      </w:r>
      <w:r w:rsidR="00CC0EF9">
        <w:rPr>
          <w:sz w:val="22"/>
        </w:rPr>
        <w:t>ую</w:t>
      </w:r>
      <w:r w:rsidR="00CC0EF9" w:rsidRPr="00CC0EF9">
        <w:rPr>
          <w:sz w:val="22"/>
        </w:rPr>
        <w:t xml:space="preserve"> самовсасывающ</w:t>
      </w:r>
      <w:r w:rsidR="00CC0EF9">
        <w:rPr>
          <w:sz w:val="22"/>
        </w:rPr>
        <w:t>ую</w:t>
      </w:r>
      <w:r w:rsidR="00CC0EF9" w:rsidRPr="00CC0EF9">
        <w:rPr>
          <w:sz w:val="22"/>
        </w:rPr>
        <w:t xml:space="preserve"> — моторизованное средство для тушения пожаров с тремя выходами под напорные рукава) для нужд администрации Новоладожского городского поселения</w:t>
      </w:r>
      <w:r w:rsidR="00CC0EF9" w:rsidRPr="00CC0EF9">
        <w:rPr>
          <w:sz w:val="22"/>
        </w:rPr>
        <w:t xml:space="preserve"> </w:t>
      </w:r>
      <w:r w:rsidRPr="001325DC">
        <w:rPr>
          <w:sz w:val="22"/>
        </w:rPr>
        <w:t>(далее - Товар), а Заказч</w:t>
      </w:r>
      <w:r w:rsidR="00AC486B" w:rsidRPr="001325DC">
        <w:rPr>
          <w:sz w:val="22"/>
        </w:rPr>
        <w:t>ик обязуется принять и оплатить</w:t>
      </w:r>
      <w:r w:rsidRPr="001325DC">
        <w:rPr>
          <w:sz w:val="22"/>
        </w:rPr>
        <w:t xml:space="preserve"> Товар в порядке и на услови</w:t>
      </w:r>
      <w:r w:rsidR="00AC486B" w:rsidRPr="001325DC">
        <w:rPr>
          <w:sz w:val="22"/>
        </w:rPr>
        <w:t xml:space="preserve">ях, предусмотренных </w:t>
      </w:r>
      <w:r w:rsidR="004C7CAE">
        <w:rPr>
          <w:sz w:val="22"/>
        </w:rPr>
        <w:t>Договор</w:t>
      </w:r>
      <w:r w:rsidR="00AC486B" w:rsidRPr="001325DC">
        <w:rPr>
          <w:sz w:val="22"/>
        </w:rPr>
        <w:t>ом.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1.2. Наименование поставляемого товара, количество, характеристики товара, единица измерения, </w:t>
      </w:r>
      <w:r w:rsidR="00075E0B">
        <w:rPr>
          <w:rFonts w:ascii="Times New Roman" w:hAnsi="Times New Roman" w:cs="Times New Roman"/>
          <w:sz w:val="22"/>
          <w:szCs w:val="22"/>
        </w:rPr>
        <w:t xml:space="preserve">указаны в Приложение № 1 (Описание объекта закупки) к настоящему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075E0B">
        <w:rPr>
          <w:rFonts w:ascii="Times New Roman" w:hAnsi="Times New Roman" w:cs="Times New Roman"/>
          <w:sz w:val="22"/>
          <w:szCs w:val="22"/>
        </w:rPr>
        <w:t>у.</w:t>
      </w:r>
    </w:p>
    <w:p w:rsidR="001D2382" w:rsidRPr="001325DC" w:rsidRDefault="001D2382" w:rsidP="008B2421">
      <w:pPr>
        <w:widowControl w:val="0"/>
        <w:autoSpaceDE w:val="0"/>
        <w:spacing w:after="0" w:line="240" w:lineRule="auto"/>
        <w:jc w:val="center"/>
        <w:rPr>
          <w:b/>
          <w:sz w:val="22"/>
        </w:rPr>
      </w:pPr>
    </w:p>
    <w:p w:rsidR="00FC5AB1" w:rsidRPr="001325DC" w:rsidRDefault="00FC5AB1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 xml:space="preserve">2.Цена </w:t>
      </w:r>
      <w:r w:rsidR="004C7CAE">
        <w:rPr>
          <w:rFonts w:ascii="Times New Roman" w:hAnsi="Times New Roman" w:cs="Times New Roman"/>
          <w:b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b/>
          <w:sz w:val="22"/>
          <w:szCs w:val="22"/>
        </w:rPr>
        <w:t>а и порядок расчетов</w:t>
      </w:r>
    </w:p>
    <w:p w:rsidR="006B6F84" w:rsidRPr="001325DC" w:rsidRDefault="006B6F84" w:rsidP="00075E0B">
      <w:pPr>
        <w:spacing w:after="0" w:line="240" w:lineRule="auto"/>
        <w:jc w:val="both"/>
        <w:rPr>
          <w:bCs/>
          <w:sz w:val="22"/>
        </w:rPr>
      </w:pPr>
      <w:bookmarkStart w:id="1" w:name="P1440"/>
      <w:bookmarkStart w:id="2" w:name="P1445"/>
      <w:bookmarkStart w:id="3" w:name="P1457"/>
      <w:bookmarkEnd w:id="1"/>
      <w:bookmarkEnd w:id="2"/>
      <w:bookmarkEnd w:id="3"/>
      <w:r w:rsidRPr="001325DC">
        <w:rPr>
          <w:sz w:val="22"/>
        </w:rPr>
        <w:t xml:space="preserve">         2.1. Цена </w:t>
      </w:r>
      <w:r w:rsidR="004C7CAE">
        <w:rPr>
          <w:sz w:val="22"/>
        </w:rPr>
        <w:t>Договор</w:t>
      </w:r>
      <w:r w:rsidRPr="001325DC">
        <w:rPr>
          <w:sz w:val="22"/>
        </w:rPr>
        <w:t>а</w:t>
      </w:r>
      <w:r w:rsidRPr="001325DC">
        <w:rPr>
          <w:color w:val="000000" w:themeColor="text1"/>
          <w:sz w:val="22"/>
        </w:rPr>
        <w:t xml:space="preserve"> </w:t>
      </w:r>
      <w:r w:rsidR="00075E0B">
        <w:rPr>
          <w:sz w:val="22"/>
        </w:rPr>
        <w:t xml:space="preserve">составляет </w:t>
      </w:r>
      <w:r w:rsidR="004C7CAE">
        <w:rPr>
          <w:sz w:val="22"/>
        </w:rPr>
        <w:t>_____</w:t>
      </w:r>
      <w:r w:rsidR="00075E0B">
        <w:rPr>
          <w:sz w:val="22"/>
        </w:rPr>
        <w:t xml:space="preserve"> (</w:t>
      </w:r>
      <w:r w:rsidR="004C7CAE">
        <w:rPr>
          <w:sz w:val="22"/>
        </w:rPr>
        <w:t>____</w:t>
      </w:r>
      <w:r w:rsidR="00075E0B">
        <w:rPr>
          <w:sz w:val="22"/>
        </w:rPr>
        <w:t xml:space="preserve">) рублей </w:t>
      </w:r>
      <w:r w:rsidR="004C7CAE">
        <w:rPr>
          <w:sz w:val="22"/>
        </w:rPr>
        <w:t>___</w:t>
      </w:r>
      <w:r w:rsidR="00234170">
        <w:rPr>
          <w:sz w:val="22"/>
        </w:rPr>
        <w:t xml:space="preserve"> </w:t>
      </w:r>
      <w:r w:rsidR="00075E0B">
        <w:rPr>
          <w:sz w:val="22"/>
        </w:rPr>
        <w:t>копеек, без учета НДС</w:t>
      </w:r>
      <w:r w:rsidR="004C7CAE">
        <w:rPr>
          <w:sz w:val="22"/>
        </w:rPr>
        <w:t xml:space="preserve">/ в </w:t>
      </w:r>
      <w:proofErr w:type="spellStart"/>
      <w:r w:rsidR="004C7CAE">
        <w:rPr>
          <w:sz w:val="22"/>
        </w:rPr>
        <w:t>т.ч</w:t>
      </w:r>
      <w:proofErr w:type="spellEnd"/>
      <w:r w:rsidR="004C7CAE">
        <w:rPr>
          <w:sz w:val="22"/>
        </w:rPr>
        <w:t xml:space="preserve"> НДС.</w:t>
      </w:r>
    </w:p>
    <w:p w:rsidR="00FC5AB1" w:rsidRPr="001325DC" w:rsidRDefault="00075E0B" w:rsidP="00075E0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FC5AB1" w:rsidRPr="001325DC">
        <w:rPr>
          <w:rFonts w:ascii="Times New Roman" w:hAnsi="Times New Roman" w:cs="Times New Roman"/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4" w:name="P1458"/>
      <w:bookmarkEnd w:id="4"/>
      <w:r w:rsidRPr="001325DC">
        <w:rPr>
          <w:rFonts w:ascii="Times New Roman" w:hAnsi="Times New Roman" w:cs="Times New Roman"/>
          <w:sz w:val="22"/>
          <w:szCs w:val="22"/>
        </w:rPr>
        <w:t xml:space="preserve">2.3. Цена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включает в себя: стоимость Товара, расходы, связанные с доставкой, разгрузкой - погрузкой,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5" w:name="P1459"/>
      <w:bookmarkEnd w:id="5"/>
      <w:r w:rsidRPr="001325DC">
        <w:rPr>
          <w:rFonts w:ascii="Times New Roman" w:hAnsi="Times New Roman" w:cs="Times New Roman"/>
          <w:sz w:val="22"/>
          <w:szCs w:val="22"/>
        </w:rPr>
        <w:t xml:space="preserve">2.4. Цена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является твердой и определяется на весь срок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а, за исключением случаев, установленных Федеральным </w:t>
      </w:r>
      <w:hyperlink r:id="rId8" w:history="1">
        <w:r w:rsidRPr="001325DC">
          <w:rPr>
            <w:rFonts w:ascii="Times New Roman" w:hAnsi="Times New Roman" w:cs="Times New Roman"/>
            <w:color w:val="000000"/>
            <w:sz w:val="22"/>
            <w:szCs w:val="22"/>
          </w:rPr>
          <w:t>законом</w:t>
        </w:r>
      </w:hyperlink>
      <w:r w:rsidRPr="001325DC">
        <w:rPr>
          <w:rFonts w:ascii="Times New Roman" w:hAnsi="Times New Roman" w:cs="Times New Roman"/>
          <w:sz w:val="22"/>
          <w:szCs w:val="22"/>
        </w:rPr>
        <w:t xml:space="preserve"> от 5 апреля 2013 г. N 44-ФЗ "О </w:t>
      </w:r>
      <w:r w:rsidR="004C7CAE">
        <w:rPr>
          <w:rFonts w:ascii="Times New Roman" w:hAnsi="Times New Roman" w:cs="Times New Roman"/>
          <w:sz w:val="22"/>
          <w:szCs w:val="22"/>
        </w:rPr>
        <w:t xml:space="preserve">Контрактной </w:t>
      </w:r>
      <w:r w:rsidRPr="001325DC">
        <w:rPr>
          <w:rFonts w:ascii="Times New Roman" w:hAnsi="Times New Roman" w:cs="Times New Roman"/>
          <w:sz w:val="22"/>
          <w:szCs w:val="22"/>
        </w:rPr>
        <w:t xml:space="preserve">системе в сфере закупок товаров, работ, услуг для обеспечения государственных и муниципальных нужд" 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6" w:name="P1460"/>
      <w:bookmarkEnd w:id="6"/>
      <w:r w:rsidRPr="001325DC">
        <w:rPr>
          <w:rFonts w:ascii="Times New Roman" w:hAnsi="Times New Roman" w:cs="Times New Roman"/>
          <w:sz w:val="22"/>
          <w:szCs w:val="22"/>
        </w:rPr>
        <w:t xml:space="preserve">Цена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может быть снижена по соглашению Сторон без изменения, предусмотренного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ом количества и качества поставляемого Товара и иных условий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2.5. </w:t>
      </w:r>
      <w:r w:rsidRPr="001325DC">
        <w:rPr>
          <w:rFonts w:ascii="Times New Roman" w:hAnsi="Times New Roman" w:cs="Times New Roman"/>
          <w:bCs/>
          <w:sz w:val="22"/>
          <w:szCs w:val="22"/>
        </w:rPr>
        <w:t xml:space="preserve">Источник финансирования </w:t>
      </w:r>
      <w:r w:rsidR="004C7CAE">
        <w:rPr>
          <w:rFonts w:ascii="Times New Roman" w:hAnsi="Times New Roman" w:cs="Times New Roman"/>
          <w:bCs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bCs/>
          <w:sz w:val="22"/>
          <w:szCs w:val="22"/>
        </w:rPr>
        <w:t>а</w:t>
      </w:r>
      <w:r w:rsidR="00075E0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5F2072">
        <w:rPr>
          <w:rFonts w:ascii="Times New Roman" w:hAnsi="Times New Roman" w:cs="Times New Roman"/>
          <w:sz w:val="22"/>
          <w:szCs w:val="22"/>
        </w:rPr>
        <w:t xml:space="preserve">- </w:t>
      </w:r>
      <w:r w:rsidR="00075E0B">
        <w:rPr>
          <w:rFonts w:ascii="Times New Roman" w:hAnsi="Times New Roman" w:cs="Times New Roman"/>
          <w:sz w:val="22"/>
          <w:szCs w:val="22"/>
        </w:rPr>
        <w:t>бюджет Новоладожского городского поселения.</w:t>
      </w:r>
    </w:p>
    <w:p w:rsidR="00570F27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2.6.</w:t>
      </w:r>
      <w:r w:rsidR="00570F27">
        <w:rPr>
          <w:rFonts w:ascii="Times New Roman" w:hAnsi="Times New Roman" w:cs="Times New Roman"/>
          <w:sz w:val="22"/>
          <w:szCs w:val="22"/>
        </w:rPr>
        <w:t xml:space="preserve"> </w:t>
      </w:r>
      <w:r w:rsidR="00570F27" w:rsidRPr="00570F27">
        <w:rPr>
          <w:rFonts w:ascii="Times New Roman" w:hAnsi="Times New Roman" w:cs="Times New Roman"/>
          <w:sz w:val="22"/>
          <w:szCs w:val="22"/>
        </w:rPr>
        <w:t>Оплата выполненных работ осуществляется в течение 7 (семи) рабочих дней с даты подписания Заказчиком документа о приемке составленного после выполнения работ.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lastRenderedPageBreak/>
        <w:t xml:space="preserve">2.7. </w:t>
      </w:r>
      <w:r w:rsidR="00570F27" w:rsidRPr="00570F27">
        <w:rPr>
          <w:rFonts w:ascii="Times New Roman" w:hAnsi="Times New Roman" w:cs="Times New Roman"/>
          <w:sz w:val="22"/>
          <w:szCs w:val="22"/>
        </w:rPr>
        <w:t xml:space="preserve">Оплата работ по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570F27">
        <w:rPr>
          <w:rFonts w:ascii="Times New Roman" w:hAnsi="Times New Roman" w:cs="Times New Roman"/>
          <w:sz w:val="22"/>
          <w:szCs w:val="22"/>
        </w:rPr>
        <w:t>у</w:t>
      </w:r>
      <w:r w:rsidR="00570F27" w:rsidRPr="00570F27">
        <w:rPr>
          <w:rFonts w:ascii="Times New Roman" w:hAnsi="Times New Roman" w:cs="Times New Roman"/>
          <w:sz w:val="22"/>
          <w:szCs w:val="22"/>
        </w:rPr>
        <w:t xml:space="preserve"> осуществляется Заказчиком в форме безналичного расчета, путем перечисления денежных средств на расчетный счет Подрядчика.  Авансирование не предусмотрено.</w:t>
      </w:r>
    </w:p>
    <w:p w:rsidR="00FC5AB1" w:rsidRPr="001325DC" w:rsidRDefault="00FC5AB1" w:rsidP="00FC5AB1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FC5AB1" w:rsidRPr="001325DC" w:rsidRDefault="00FC5AB1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>3. Порядок, сроки и условия поставки</w:t>
      </w:r>
    </w:p>
    <w:p w:rsidR="00FC5AB1" w:rsidRPr="001325DC" w:rsidRDefault="00FC5AB1" w:rsidP="00FC5AB1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>и приемки Товара</w:t>
      </w:r>
      <w:r w:rsidRPr="001325D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457DD" w:rsidRDefault="00FC5AB1" w:rsidP="00570F27">
      <w:pPr>
        <w:spacing w:after="0"/>
        <w:ind w:left="284"/>
        <w:rPr>
          <w:bCs/>
          <w:sz w:val="22"/>
        </w:rPr>
      </w:pPr>
      <w:bookmarkStart w:id="7" w:name="P1480"/>
      <w:bookmarkEnd w:id="7"/>
      <w:r w:rsidRPr="001325DC">
        <w:rPr>
          <w:sz w:val="22"/>
        </w:rPr>
        <w:t xml:space="preserve">3.1. </w:t>
      </w:r>
      <w:r w:rsidRPr="001325DC">
        <w:rPr>
          <w:color w:val="000000"/>
          <w:sz w:val="22"/>
        </w:rPr>
        <w:t>Поставка Товара осуществляется Поставщиком по адресу:</w:t>
      </w:r>
      <w:r w:rsidRPr="001325DC">
        <w:rPr>
          <w:sz w:val="22"/>
        </w:rPr>
        <w:t xml:space="preserve"> </w:t>
      </w:r>
      <w:r w:rsidR="00A17F98" w:rsidRPr="00A17F98">
        <w:rPr>
          <w:sz w:val="22"/>
        </w:rPr>
        <w:t xml:space="preserve">Ленинградская область, Волховский район, г. Новая Ладога, </w:t>
      </w:r>
      <w:r w:rsidR="00D6383B" w:rsidRPr="00A17F98">
        <w:rPr>
          <w:sz w:val="22"/>
        </w:rPr>
        <w:t>пр-т</w:t>
      </w:r>
      <w:r w:rsidR="00A17F98" w:rsidRPr="00A17F98">
        <w:rPr>
          <w:sz w:val="22"/>
        </w:rPr>
        <w:t xml:space="preserve"> Карла Маркса, д.</w:t>
      </w:r>
      <w:r w:rsidR="0019088C">
        <w:rPr>
          <w:sz w:val="22"/>
        </w:rPr>
        <w:t>21</w:t>
      </w:r>
      <w:r w:rsidR="00A17F98">
        <w:rPr>
          <w:sz w:val="22"/>
        </w:rPr>
        <w:t>.</w:t>
      </w:r>
    </w:p>
    <w:p w:rsidR="00FC5AB1" w:rsidRPr="001325DC" w:rsidRDefault="00FC5AB1" w:rsidP="00A17F98">
      <w:pPr>
        <w:spacing w:after="0"/>
        <w:ind w:firstLine="709"/>
        <w:rPr>
          <w:rFonts w:eastAsia="Times New Roman"/>
          <w:color w:val="000000"/>
          <w:sz w:val="22"/>
          <w:lang w:eastAsia="ru-RU"/>
        </w:rPr>
      </w:pPr>
      <w:r w:rsidRPr="001325DC">
        <w:rPr>
          <w:color w:val="000000"/>
          <w:sz w:val="22"/>
        </w:rPr>
        <w:t>Срок поставки Товара:</w:t>
      </w:r>
      <w:r w:rsidRPr="001325DC">
        <w:rPr>
          <w:b/>
          <w:bCs/>
          <w:color w:val="000000"/>
          <w:sz w:val="22"/>
        </w:rPr>
        <w:t xml:space="preserve"> </w:t>
      </w:r>
      <w:r w:rsidR="004C7CAE">
        <w:rPr>
          <w:sz w:val="22"/>
        </w:rPr>
        <w:t>10 рабочих дней с даты заключения договора.</w:t>
      </w:r>
      <w:r w:rsidR="00A17F98" w:rsidRPr="00A17F98">
        <w:rPr>
          <w:sz w:val="22"/>
        </w:rPr>
        <w:t xml:space="preserve"> </w:t>
      </w:r>
      <w:r w:rsidRPr="001325DC">
        <w:rPr>
          <w:color w:val="000000"/>
          <w:sz w:val="22"/>
        </w:rPr>
        <w:t>Доставка</w:t>
      </w:r>
      <w:r w:rsidR="00FF62FE">
        <w:rPr>
          <w:color w:val="000000"/>
          <w:sz w:val="22"/>
        </w:rPr>
        <w:t xml:space="preserve"> </w:t>
      </w:r>
      <w:r w:rsidR="00FF62FE">
        <w:rPr>
          <w:rFonts w:eastAsia="Times New Roman"/>
          <w:color w:val="000000"/>
          <w:sz w:val="22"/>
          <w:lang w:eastAsia="ru-RU"/>
        </w:rPr>
        <w:t>включена в стоимость товара</w:t>
      </w:r>
      <w:r w:rsidRPr="001325DC">
        <w:rPr>
          <w:rFonts w:eastAsia="Times New Roman"/>
          <w:color w:val="000000"/>
          <w:sz w:val="22"/>
          <w:lang w:eastAsia="ru-RU"/>
        </w:rPr>
        <w:t>.</w:t>
      </w:r>
    </w:p>
    <w:p w:rsidR="00FC5AB1" w:rsidRPr="001325DC" w:rsidRDefault="00FC5AB1" w:rsidP="00591114">
      <w:pPr>
        <w:spacing w:after="0" w:line="240" w:lineRule="auto"/>
        <w:ind w:firstLine="567"/>
        <w:jc w:val="both"/>
        <w:rPr>
          <w:rFonts w:eastAsia="Times New Roman"/>
          <w:bCs/>
          <w:i/>
          <w:sz w:val="22"/>
          <w:lang w:eastAsia="ru-RU"/>
        </w:rPr>
      </w:pPr>
      <w:r w:rsidRPr="001325DC">
        <w:rPr>
          <w:rFonts w:eastAsia="Times New Roman"/>
          <w:color w:val="000000"/>
          <w:sz w:val="22"/>
          <w:lang w:eastAsia="ru-RU"/>
        </w:rPr>
        <w:t>Поставка производится в рабочие дни с 9-00 часов до 1</w:t>
      </w:r>
      <w:r w:rsidR="00A17F98">
        <w:rPr>
          <w:rFonts w:eastAsia="Times New Roman"/>
          <w:color w:val="000000"/>
          <w:sz w:val="22"/>
          <w:lang w:eastAsia="ru-RU"/>
        </w:rPr>
        <w:t>7-00 часов.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Поставщик не менее чем за </w:t>
      </w:r>
      <w:r w:rsidR="001C4AAF">
        <w:rPr>
          <w:rFonts w:ascii="Times New Roman" w:hAnsi="Times New Roman" w:cs="Times New Roman"/>
          <w:sz w:val="22"/>
          <w:szCs w:val="22"/>
        </w:rPr>
        <w:t>2</w:t>
      </w:r>
      <w:r w:rsidRPr="001325DC">
        <w:rPr>
          <w:rFonts w:ascii="Times New Roman" w:hAnsi="Times New Roman" w:cs="Times New Roman"/>
          <w:sz w:val="22"/>
          <w:szCs w:val="22"/>
        </w:rPr>
        <w:t xml:space="preserve"> (</w:t>
      </w:r>
      <w:r w:rsidR="001C4AAF">
        <w:rPr>
          <w:rFonts w:ascii="Times New Roman" w:hAnsi="Times New Roman" w:cs="Times New Roman"/>
          <w:sz w:val="22"/>
          <w:szCs w:val="22"/>
        </w:rPr>
        <w:t>два</w:t>
      </w:r>
      <w:r w:rsidRPr="001325DC">
        <w:rPr>
          <w:rFonts w:ascii="Times New Roman" w:hAnsi="Times New Roman" w:cs="Times New Roman"/>
          <w:sz w:val="22"/>
          <w:szCs w:val="22"/>
        </w:rPr>
        <w:t>)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570F27" w:rsidRPr="00570F27" w:rsidRDefault="00570F27" w:rsidP="00570F27">
      <w:pPr>
        <w:pStyle w:val="ConsPlusNormal"/>
        <w:ind w:left="284"/>
        <w:jc w:val="both"/>
        <w:rPr>
          <w:rFonts w:ascii="Times New Roman" w:hAnsi="Times New Roman" w:cs="Times New Roman"/>
          <w:sz w:val="22"/>
          <w:szCs w:val="22"/>
        </w:rPr>
      </w:pPr>
      <w:bookmarkStart w:id="8" w:name="P1482"/>
      <w:bookmarkStart w:id="9" w:name="P1485"/>
      <w:bookmarkEnd w:id="8"/>
      <w:bookmarkEnd w:id="9"/>
      <w:r>
        <w:rPr>
          <w:rFonts w:ascii="Times New Roman" w:hAnsi="Times New Roman" w:cs="Times New Roman"/>
          <w:sz w:val="22"/>
          <w:szCs w:val="22"/>
        </w:rPr>
        <w:t>3.2</w:t>
      </w:r>
      <w:r w:rsidRPr="00570F27">
        <w:rPr>
          <w:rFonts w:ascii="Times New Roman" w:hAnsi="Times New Roman" w:cs="Times New Roman"/>
          <w:sz w:val="22"/>
          <w:szCs w:val="22"/>
        </w:rPr>
        <w:t>. Подрядчик по окончании выполнения работ/этапов работ представляет Заказчику акт сдачи – приемки выполненных работ.</w:t>
      </w:r>
    </w:p>
    <w:p w:rsidR="00570F27" w:rsidRPr="00570F27" w:rsidRDefault="00570F27" w:rsidP="00570F2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570F27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570F2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570F27">
        <w:rPr>
          <w:rFonts w:ascii="Times New Roman" w:hAnsi="Times New Roman" w:cs="Times New Roman"/>
          <w:sz w:val="22"/>
          <w:szCs w:val="22"/>
        </w:rPr>
        <w:t>. Заказчик в течение 2 (двух) рабочих дней со дня получения акта сдачи-приемки выполненных работ, обязан подписать акт и один экземпляр возвратить Подрядчику, или направить Подрядчику мотивированный отказ.</w:t>
      </w:r>
    </w:p>
    <w:p w:rsidR="00570F27" w:rsidRPr="00570F27" w:rsidRDefault="00570F27" w:rsidP="00570F2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570F27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3.4</w:t>
      </w:r>
      <w:r w:rsidRPr="00570F27">
        <w:rPr>
          <w:rFonts w:ascii="Times New Roman" w:hAnsi="Times New Roman" w:cs="Times New Roman"/>
          <w:sz w:val="22"/>
          <w:szCs w:val="22"/>
        </w:rPr>
        <w:t xml:space="preserve">. При обнаружении в процессе приемки работ их несоответствия требованиям, действующего законодательства, Заказчик делает об этом отметку в акте сдачи-приемки выполненных работ с указанием срока устранения этих недостатков. </w:t>
      </w:r>
    </w:p>
    <w:p w:rsidR="00FC5AB1" w:rsidRPr="001325DC" w:rsidRDefault="00570F27" w:rsidP="00570F2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570F27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3.5</w:t>
      </w:r>
      <w:r w:rsidRPr="00570F27">
        <w:rPr>
          <w:rFonts w:ascii="Times New Roman" w:hAnsi="Times New Roman" w:cs="Times New Roman"/>
          <w:sz w:val="22"/>
          <w:szCs w:val="22"/>
        </w:rPr>
        <w:t>. Подрядчик обязан устранить указанные в акте недостатки своими силами и за свой счет. Срок устранения недостатков – не более десяти дней со дня составления акта, если иной срок дополнительно не согласован сторонами в акте. приемке.</w:t>
      </w:r>
    </w:p>
    <w:p w:rsidR="00FC5AB1" w:rsidRPr="001325DC" w:rsidRDefault="00FC5AB1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>4. Взаимодействие Сторон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0" w:name="P1497"/>
      <w:bookmarkEnd w:id="10"/>
      <w:r w:rsidRPr="001325DC">
        <w:rPr>
          <w:rFonts w:ascii="Times New Roman" w:hAnsi="Times New Roman" w:cs="Times New Roman"/>
          <w:sz w:val="22"/>
          <w:szCs w:val="22"/>
        </w:rPr>
        <w:t>4.1. Поставщик обязан: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4.1.1. поставить Товар в порядке, количестве, в срок и на условиях, предусмотренных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 и Описанием объекта закупки;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1" w:name="P1499"/>
      <w:bookmarkEnd w:id="11"/>
      <w:r w:rsidRPr="001325DC">
        <w:rPr>
          <w:rFonts w:ascii="Times New Roman" w:hAnsi="Times New Roman" w:cs="Times New Roman"/>
          <w:sz w:val="22"/>
          <w:szCs w:val="22"/>
        </w:rPr>
        <w:t xml:space="preserve"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2" w:name="P1502"/>
      <w:bookmarkStart w:id="13" w:name="P1504"/>
      <w:bookmarkEnd w:id="12"/>
      <w:bookmarkEnd w:id="13"/>
      <w:r w:rsidRPr="001325DC">
        <w:rPr>
          <w:rFonts w:ascii="Times New Roman" w:hAnsi="Times New Roman" w:cs="Times New Roman"/>
          <w:sz w:val="22"/>
          <w:szCs w:val="22"/>
        </w:rPr>
        <w:t xml:space="preserve">4.1.4. в случае принятия решения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Поставщик с использованием единой информационной системы формирует решение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а, подписывает его усиленной электронной подписью лица, имеющего право действовать от имени Поставщика, и размещает такое решение в единой информационной системе. Решение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не позднее одного часа с момента его размещения в единой информационной системе направляется Заказчику. Датой поступления Заказчику решения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считается дата размещения в соответствии с настоящим пунктом такого решения в единой информационной системе в соответствии с часовой зоной, в которой расположен Заказчик. Решение Поставщика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4" w:name="P1505"/>
      <w:bookmarkEnd w:id="14"/>
      <w:r w:rsidRPr="001325DC">
        <w:rPr>
          <w:rFonts w:ascii="Times New Roman" w:hAnsi="Times New Roman" w:cs="Times New Roman"/>
          <w:sz w:val="22"/>
          <w:szCs w:val="22"/>
        </w:rPr>
        <w:t xml:space="preserve">4.1.5. предоставлять Заказчику по его требованию документы, относящиеся к предмету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5" w:name="P1507"/>
      <w:bookmarkStart w:id="16" w:name="P1508"/>
      <w:bookmarkStart w:id="17" w:name="P1511"/>
      <w:bookmarkStart w:id="18" w:name="P1512"/>
      <w:bookmarkStart w:id="19" w:name="P1515"/>
      <w:bookmarkEnd w:id="15"/>
      <w:bookmarkEnd w:id="16"/>
      <w:bookmarkEnd w:id="17"/>
      <w:bookmarkEnd w:id="18"/>
      <w:bookmarkEnd w:id="19"/>
      <w:r w:rsidRPr="001325DC">
        <w:rPr>
          <w:rFonts w:ascii="Times New Roman" w:hAnsi="Times New Roman" w:cs="Times New Roman"/>
          <w:sz w:val="22"/>
          <w:szCs w:val="22"/>
        </w:rPr>
        <w:t>4.2. Поставщик вправе: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4.2.1. требовать от Заказчика произвести приемку Товара в порядке и в сроки, предусмотренные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0" w:name="P1518"/>
      <w:bookmarkEnd w:id="20"/>
      <w:r w:rsidRPr="001325DC">
        <w:rPr>
          <w:rFonts w:ascii="Times New Roman" w:hAnsi="Times New Roman" w:cs="Times New Roman"/>
          <w:sz w:val="22"/>
          <w:szCs w:val="22"/>
        </w:rPr>
        <w:t xml:space="preserve">4.2.2. требовать своевременной оплаты на условиях, установленных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ом, надлежащим образом поставленного и принятого Заказчиком Товара;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1" w:name="P1519"/>
      <w:bookmarkEnd w:id="21"/>
      <w:r w:rsidRPr="001325DC">
        <w:rPr>
          <w:rFonts w:ascii="Times New Roman" w:hAnsi="Times New Roman" w:cs="Times New Roman"/>
          <w:sz w:val="22"/>
          <w:szCs w:val="22"/>
        </w:rPr>
        <w:t xml:space="preserve">4.2.3. принять решение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 в соответствии с гражданским законодательством;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4.2.4. требовать возмещения убытков, уплаты неустоек (штрафов, пеней) в соответствии с </w:t>
      </w:r>
      <w:hyperlink w:anchor="P1550" w:history="1">
        <w:r w:rsidRPr="001325DC">
          <w:rPr>
            <w:rFonts w:ascii="Times New Roman" w:hAnsi="Times New Roman" w:cs="Times New Roman"/>
            <w:sz w:val="22"/>
            <w:szCs w:val="22"/>
          </w:rPr>
          <w:t>разделом VI</w:t>
        </w:r>
      </w:hyperlink>
      <w:r w:rsidRPr="001325DC">
        <w:rPr>
          <w:rFonts w:ascii="Times New Roman" w:hAnsi="Times New Roman" w:cs="Times New Roman"/>
          <w:sz w:val="22"/>
          <w:szCs w:val="22"/>
        </w:rPr>
        <w:t xml:space="preserve">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2" w:name="P1521"/>
      <w:bookmarkEnd w:id="22"/>
      <w:r w:rsidRPr="001325DC">
        <w:rPr>
          <w:rFonts w:ascii="Times New Roman" w:hAnsi="Times New Roman" w:cs="Times New Roman"/>
          <w:sz w:val="22"/>
          <w:szCs w:val="22"/>
        </w:rPr>
        <w:lastRenderedPageBreak/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Pr="001325DC">
          <w:rPr>
            <w:rFonts w:ascii="Times New Roman" w:hAnsi="Times New Roman" w:cs="Times New Roman"/>
            <w:sz w:val="22"/>
            <w:szCs w:val="22"/>
          </w:rPr>
          <w:t>частью 6 статьи 14</w:t>
        </w:r>
      </w:hyperlink>
      <w:r w:rsidRPr="001325DC">
        <w:rPr>
          <w:rFonts w:ascii="Times New Roman" w:hAnsi="Times New Roman" w:cs="Times New Roman"/>
          <w:sz w:val="22"/>
          <w:szCs w:val="22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N 14, ст. 1652; 2015, N 29, ст. 4353).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4.3. Заказчик обязуется:</w:t>
      </w:r>
    </w:p>
    <w:p w:rsidR="00FC5AB1" w:rsidRPr="001325DC" w:rsidRDefault="00FC5AB1" w:rsidP="00FC5AB1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ом;</w:t>
      </w:r>
    </w:p>
    <w:p w:rsidR="00FC5AB1" w:rsidRPr="001325DC" w:rsidRDefault="00FC5AB1" w:rsidP="00FC5A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sz w:val="22"/>
        </w:rPr>
      </w:pPr>
      <w:bookmarkStart w:id="23" w:name="P1525"/>
      <w:bookmarkEnd w:id="23"/>
      <w:r w:rsidRPr="001325DC">
        <w:rPr>
          <w:sz w:val="22"/>
        </w:rPr>
        <w:t>4.3.2</w:t>
      </w:r>
      <w:bookmarkStart w:id="24" w:name="P1526"/>
      <w:bookmarkEnd w:id="24"/>
      <w:r w:rsidRPr="001325DC">
        <w:rPr>
          <w:sz w:val="22"/>
        </w:rPr>
        <w:t xml:space="preserve">.  принять решение об одностороннем отказе от исполнения </w:t>
      </w:r>
      <w:r w:rsidR="004C7CAE">
        <w:rPr>
          <w:sz w:val="22"/>
        </w:rPr>
        <w:t>Договор</w:t>
      </w:r>
      <w:r w:rsidRPr="001325DC">
        <w:rPr>
          <w:sz w:val="22"/>
        </w:rPr>
        <w:t xml:space="preserve">а в случаях, установленных частью 15 статьи 95 Федерального </w:t>
      </w:r>
      <w:hyperlink r:id="rId10" w:history="1">
        <w:r w:rsidRPr="001325DC">
          <w:rPr>
            <w:sz w:val="22"/>
          </w:rPr>
          <w:t>закона</w:t>
        </w:r>
      </w:hyperlink>
      <w:r w:rsidRPr="001325DC">
        <w:rPr>
          <w:sz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4.3.3. в случае принятия Заказчиком решения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Заказчик с использованием единой информационной системы формирует решение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а, подписывает его усиленной электронной подписью лица, имеющего право действовать от имени Заказчика, и размещает такое решение в единой информационной системе. Решение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Поставщику. Датой поступления Поставщику решения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считается дата размещения в соответствии с настоящим пунктом такого решения в единой информационной системе в соответствии с часовой зоной, в которой расположен Поставщик. Решение Заказчика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4.3.4. требовать уплаты неустоек (штрафов, пеней) в соответствии с </w:t>
      </w:r>
      <w:hyperlink w:anchor="P1550" w:history="1">
        <w:r w:rsidRPr="001325DC">
          <w:rPr>
            <w:rFonts w:ascii="Times New Roman" w:hAnsi="Times New Roman" w:cs="Times New Roman"/>
            <w:sz w:val="22"/>
            <w:szCs w:val="22"/>
          </w:rPr>
          <w:t>разделом VI</w:t>
        </w:r>
      </w:hyperlink>
      <w:r w:rsidRPr="001325DC">
        <w:rPr>
          <w:rFonts w:ascii="Times New Roman" w:hAnsi="Times New Roman" w:cs="Times New Roman"/>
          <w:sz w:val="22"/>
          <w:szCs w:val="22"/>
        </w:rPr>
        <w:t xml:space="preserve">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4.3.5. провести экспертизу поставленного Товара для проверки его соответствия условиям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в соответствии с Федеральным </w:t>
      </w:r>
      <w:hyperlink r:id="rId11" w:history="1">
        <w:r w:rsidRPr="001325DC">
          <w:rPr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1325DC">
        <w:rPr>
          <w:rFonts w:ascii="Times New Roman" w:hAnsi="Times New Roman" w:cs="Times New Roman"/>
          <w:sz w:val="22"/>
          <w:szCs w:val="22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5" w:name="P1529"/>
      <w:bookmarkEnd w:id="25"/>
      <w:r w:rsidRPr="001325DC">
        <w:rPr>
          <w:rFonts w:ascii="Times New Roman" w:hAnsi="Times New Roman" w:cs="Times New Roman"/>
          <w:sz w:val="22"/>
          <w:szCs w:val="22"/>
        </w:rPr>
        <w:t>4.4. Заказчик вправе: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4.4.1. требовать от Поставщика надлежащего исполнения обязательств по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у;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4.4.3. проверять ход и качество выполнения Поставщиком условий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 без вмешательства в оперативно-хозяйственную деятельность Поставщика;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4.4.4. требовать возмещения убытков в соответствии с </w:t>
      </w:r>
      <w:hyperlink w:anchor="P1550" w:history="1">
        <w:r w:rsidRPr="001325DC">
          <w:rPr>
            <w:rFonts w:ascii="Times New Roman" w:hAnsi="Times New Roman" w:cs="Times New Roman"/>
            <w:sz w:val="22"/>
            <w:szCs w:val="22"/>
          </w:rPr>
          <w:t>разделом VI</w:t>
        </w:r>
      </w:hyperlink>
      <w:r w:rsidRPr="001325DC">
        <w:rPr>
          <w:rFonts w:ascii="Times New Roman" w:hAnsi="Times New Roman" w:cs="Times New Roman"/>
          <w:sz w:val="22"/>
          <w:szCs w:val="22"/>
        </w:rPr>
        <w:t xml:space="preserve">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а, причиненных по вине Поставщика;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6" w:name="P1534"/>
      <w:bookmarkEnd w:id="26"/>
      <w:r w:rsidRPr="001325DC">
        <w:rPr>
          <w:rFonts w:ascii="Times New Roman" w:hAnsi="Times New Roman" w:cs="Times New Roman"/>
          <w:sz w:val="22"/>
          <w:szCs w:val="22"/>
        </w:rPr>
        <w:t xml:space="preserve">4.4.5. отказаться от приемки и оплаты Товара, не соответствующего условиям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7" w:name="P1536"/>
      <w:bookmarkEnd w:id="27"/>
      <w:r w:rsidRPr="001325DC">
        <w:rPr>
          <w:rFonts w:ascii="Times New Roman" w:hAnsi="Times New Roman" w:cs="Times New Roman"/>
          <w:sz w:val="22"/>
          <w:szCs w:val="22"/>
        </w:rPr>
        <w:t xml:space="preserve">4.4.6. принять решение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 в соответствии с гражданским законодательством;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8" w:name="P1537"/>
      <w:bookmarkEnd w:id="28"/>
      <w:r w:rsidRPr="001325DC">
        <w:rPr>
          <w:rFonts w:ascii="Times New Roman" w:hAnsi="Times New Roman" w:cs="Times New Roman"/>
          <w:sz w:val="22"/>
          <w:szCs w:val="22"/>
        </w:rPr>
        <w:t xml:space="preserve">4.4.7. до принятия решения об одностороннем отказе от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провести экспертизу поставленного Товара с привлечением экспертов, экспертных организаций. </w:t>
      </w:r>
    </w:p>
    <w:p w:rsidR="00FC5AB1" w:rsidRPr="001325DC" w:rsidRDefault="00FC5AB1" w:rsidP="00FC5AB1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7F4057" w:rsidRPr="001325DC" w:rsidRDefault="007F4057" w:rsidP="00FD52A2">
      <w:pPr>
        <w:spacing w:after="0" w:line="240" w:lineRule="auto"/>
        <w:ind w:firstLine="709"/>
        <w:jc w:val="both"/>
        <w:rPr>
          <w:sz w:val="22"/>
        </w:rPr>
      </w:pPr>
    </w:p>
    <w:p w:rsidR="00FC5AB1" w:rsidRPr="001325DC" w:rsidRDefault="00FC5AB1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>5. Качество Товара</w:t>
      </w:r>
    </w:p>
    <w:p w:rsidR="00DE2B95" w:rsidRPr="00DE2B95" w:rsidRDefault="00DE2B95" w:rsidP="00DE2B95">
      <w:pPr>
        <w:widowControl w:val="0"/>
        <w:suppressAutoHyphens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t xml:space="preserve">5.1. Поставщик гарантирует, что поставляемый Товар соответствует требованиям, установленным </w:t>
      </w:r>
      <w:r w:rsidR="004C7CAE">
        <w:rPr>
          <w:rFonts w:eastAsia="Times New Roman"/>
          <w:sz w:val="22"/>
          <w:lang w:eastAsia="ru-RU"/>
        </w:rPr>
        <w:t>Договор</w:t>
      </w:r>
      <w:r w:rsidRPr="00DE2B95">
        <w:rPr>
          <w:rFonts w:eastAsia="Times New Roman"/>
          <w:sz w:val="22"/>
          <w:lang w:eastAsia="ru-RU"/>
        </w:rPr>
        <w:t>ом.</w:t>
      </w:r>
    </w:p>
    <w:p w:rsidR="00DE2B95" w:rsidRPr="00DE2B95" w:rsidRDefault="00DE2B95" w:rsidP="00DE2B95">
      <w:pPr>
        <w:widowControl w:val="0"/>
        <w:suppressAutoHyphens w:val="0"/>
        <w:autoSpaceDE w:val="0"/>
        <w:autoSpaceDN w:val="0"/>
        <w:spacing w:before="220" w:after="0" w:line="240" w:lineRule="auto"/>
        <w:ind w:firstLine="539"/>
        <w:contextualSpacing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DE2B95" w:rsidRPr="00DE2B95" w:rsidRDefault="00DE2B95" w:rsidP="00DE2B95">
      <w:pPr>
        <w:widowControl w:val="0"/>
        <w:suppressAutoHyphens w:val="0"/>
        <w:autoSpaceDE w:val="0"/>
        <w:autoSpaceDN w:val="0"/>
        <w:spacing w:before="220" w:after="0" w:line="240" w:lineRule="auto"/>
        <w:ind w:firstLine="539"/>
        <w:contextualSpacing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DE2B95" w:rsidRPr="00DE2B95" w:rsidRDefault="00DE2B95" w:rsidP="00DE2B95">
      <w:pPr>
        <w:widowControl w:val="0"/>
        <w:suppressAutoHyphens w:val="0"/>
        <w:autoSpaceDE w:val="0"/>
        <w:autoSpaceDN w:val="0"/>
        <w:spacing w:before="220" w:after="0" w:line="240" w:lineRule="auto"/>
        <w:ind w:firstLine="539"/>
        <w:contextualSpacing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t>5.3. Товар должен быть упакован и замаркирован в соответствии с действующими стандартами.</w:t>
      </w:r>
    </w:p>
    <w:p w:rsidR="00DE2B95" w:rsidRPr="00DE2B95" w:rsidRDefault="00DE2B95" w:rsidP="00DE2B95">
      <w:pPr>
        <w:widowControl w:val="0"/>
        <w:suppressAutoHyphens w:val="0"/>
        <w:autoSpaceDE w:val="0"/>
        <w:autoSpaceDN w:val="0"/>
        <w:spacing w:before="220" w:after="0" w:line="240" w:lineRule="auto"/>
        <w:ind w:firstLine="539"/>
        <w:contextualSpacing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8A66E9" w:rsidRPr="008A66E9" w:rsidRDefault="00DE2B95" w:rsidP="008A66E9">
      <w:pPr>
        <w:widowControl w:val="0"/>
        <w:suppressAutoHyphens w:val="0"/>
        <w:autoSpaceDE w:val="0"/>
        <w:autoSpaceDN w:val="0"/>
        <w:spacing w:before="220" w:after="0" w:line="240" w:lineRule="auto"/>
        <w:ind w:firstLine="539"/>
        <w:contextualSpacing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lastRenderedPageBreak/>
        <w:t xml:space="preserve">5.4. </w:t>
      </w:r>
      <w:r w:rsidR="008A66E9" w:rsidRPr="008A66E9">
        <w:rPr>
          <w:rFonts w:eastAsia="Times New Roman"/>
          <w:sz w:val="22"/>
          <w:lang w:eastAsia="ru-RU"/>
        </w:rPr>
        <w:t xml:space="preserve">На товар установлена гарантия Поставщика – </w:t>
      </w:r>
      <w:r w:rsidR="00EE0601">
        <w:rPr>
          <w:rFonts w:eastAsia="Times New Roman"/>
          <w:sz w:val="22"/>
          <w:lang w:eastAsia="ru-RU"/>
        </w:rPr>
        <w:t>6</w:t>
      </w:r>
      <w:r w:rsidR="008A66E9" w:rsidRPr="008A66E9">
        <w:rPr>
          <w:rFonts w:eastAsia="Times New Roman"/>
          <w:sz w:val="22"/>
          <w:lang w:eastAsia="ru-RU"/>
        </w:rPr>
        <w:t xml:space="preserve"> месяц</w:t>
      </w:r>
      <w:r w:rsidR="00EE0601">
        <w:rPr>
          <w:rFonts w:eastAsia="Times New Roman"/>
          <w:sz w:val="22"/>
          <w:lang w:eastAsia="ru-RU"/>
        </w:rPr>
        <w:t>ев</w:t>
      </w:r>
      <w:r w:rsidR="008A66E9" w:rsidRPr="008A66E9">
        <w:rPr>
          <w:rFonts w:eastAsia="Times New Roman"/>
          <w:sz w:val="22"/>
          <w:lang w:eastAsia="ru-RU"/>
        </w:rPr>
        <w:t xml:space="preserve"> с даты поставки Товара, но не менее срока предоставления гарантии Производителя.</w:t>
      </w:r>
    </w:p>
    <w:p w:rsidR="00DE2B95" w:rsidRPr="00DE2B95" w:rsidRDefault="00DE2B95" w:rsidP="00DE2B95">
      <w:pPr>
        <w:widowControl w:val="0"/>
        <w:suppressAutoHyphens w:val="0"/>
        <w:autoSpaceDE w:val="0"/>
        <w:autoSpaceDN w:val="0"/>
        <w:spacing w:before="220" w:after="0" w:line="240" w:lineRule="auto"/>
        <w:ind w:firstLine="539"/>
        <w:contextualSpacing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t>5.5. В течение гарантийного срока в случае возникновения неисправностей в работе поставленного Товара представитель Поставщика должен прибыть в течение 5 (пяти)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Товара. В случае невозможности устранения недостатков на месте Поставщик (его представитель) за счёт собственных средств осуществляет доставку Товара до места проведения необходимого ремонта, производит необходимый ремонт и после его завершения возвращает Товар.</w:t>
      </w:r>
    </w:p>
    <w:p w:rsidR="00DE2B95" w:rsidRPr="00DE2B95" w:rsidRDefault="00DE2B95" w:rsidP="00DE2B95">
      <w:pPr>
        <w:widowControl w:val="0"/>
        <w:suppressAutoHyphens w:val="0"/>
        <w:autoSpaceDE w:val="0"/>
        <w:autoSpaceDN w:val="0"/>
        <w:spacing w:after="0" w:line="240" w:lineRule="auto"/>
        <w:ind w:firstLine="567"/>
        <w:jc w:val="both"/>
        <w:rPr>
          <w:rFonts w:eastAsia="Times New Roman"/>
          <w:sz w:val="22"/>
          <w:lang w:eastAsia="ru-RU"/>
        </w:rPr>
      </w:pPr>
      <w:r w:rsidRPr="00DE2B95">
        <w:rPr>
          <w:rFonts w:eastAsia="Times New Roman"/>
          <w:sz w:val="22"/>
          <w:lang w:eastAsia="ru-RU"/>
        </w:rPr>
        <w:t>Срок ремонта поставленного Товара не должен превышать 5 (пять) календарных дней. В случае невозможности произвести ремонт в указанный срок Заказчику предоставляется функционально аналогичное оборудование на время ремонта.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D511E2" w:rsidRPr="001325DC" w:rsidRDefault="00D511E2" w:rsidP="008C29A7">
      <w:pPr>
        <w:tabs>
          <w:tab w:val="left" w:pos="0"/>
          <w:tab w:val="left" w:pos="709"/>
        </w:tabs>
        <w:spacing w:after="0" w:line="240" w:lineRule="auto"/>
        <w:rPr>
          <w:sz w:val="22"/>
        </w:rPr>
      </w:pPr>
    </w:p>
    <w:p w:rsidR="00FC5AB1" w:rsidRPr="001325DC" w:rsidRDefault="00FC5AB1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 xml:space="preserve">6. Ответственность Сторон 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.1. За неисполнение или ненадлежащее исполнение своих обязательств, установленных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Стороны несут ответственность в соответствии с законодательством Российской Федерации и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ом.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sz w:val="22"/>
          <w:lang w:eastAsia="ru-RU"/>
        </w:rPr>
        <w:t xml:space="preserve"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Правила), а также в соответствии с положениями статьи 34 Закона о контрактной системе.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.2. В случае просрочки исполнения Заказчиком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ом, Поставщик вправе потребовать уплаты неустоек (штрафов, пеней).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sz w:val="22"/>
          <w:lang w:eastAsia="ru-RU"/>
        </w:rPr>
        <w:t xml:space="preserve">Пеня в размере 1/300 (одной трехсотой)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обязательства, предусмотренного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начиная со дня, следующего после дня истечения установленного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ом срока исполнения обязательства.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.3. За каждый факт неисполнения Заказчиком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за исключением просрочки исполнения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ом, размер штрафа устанавливается в следующем порядке: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а) 1000 рублей,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 не превышает 3 млн. рублей (включительно);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.4. В случае просрочки исполнения Поставщиком обязательств (в том числе гарантийного обязательства),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</w:t>
      </w:r>
      <w:r>
        <w:rPr>
          <w:rFonts w:eastAsia="Times New Roman"/>
          <w:sz w:val="22"/>
          <w:lang w:eastAsia="ru-RU"/>
        </w:rPr>
        <w:t>Заказчик</w:t>
      </w:r>
      <w:r w:rsidRPr="00026273">
        <w:rPr>
          <w:rFonts w:eastAsia="Times New Roman"/>
          <w:sz w:val="22"/>
          <w:lang w:eastAsia="ru-RU"/>
        </w:rPr>
        <w:t xml:space="preserve"> направляет Поставщику требование об уплате неустоек (штрафов, пеней).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sz w:val="22"/>
          <w:lang w:eastAsia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а (отдельного этапа исполнения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а), уменьшенной на сумму, пропорциональную объему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 (соответствующим отдельным этапом исполнения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а) и фактически исполненных Поставщиком.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.5. За каждый факт неисполнения или ненадлежащего исполнения Поставщиком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размер штрафа устанавливается в размере 1 процента цены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а (этапа), но не более 5 тыс. рублей и не менее 1 тыс. рублей.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.6. За каждый факт неисполнения или ненадлежащего исполнения Поставщиком обязательства, предусмотренного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которое не имеет стоимостного выражения, размер штрафа устанавливается (при наличии в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е таких обязательств) в следующем порядке: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sz w:val="22"/>
          <w:lang w:eastAsia="ru-RU"/>
        </w:rPr>
        <w:t xml:space="preserve">а) 1000 рублей, если цена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а не превышает 3 млн. рублей;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.7. За каждый факт неисполнения или ненадлежащего исполнения Поставщиком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заключенным с победителем закупки (или с иным участником закупки в случаях, установленных Законом о контрактной системе), предложившим наиболее высокую цену за право заключения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а, размер штрафа рассчитывается в порядке, установленном Правилами, за </w:t>
      </w:r>
      <w:r w:rsidRPr="00026273">
        <w:rPr>
          <w:rFonts w:eastAsia="Times New Roman"/>
          <w:sz w:val="22"/>
          <w:lang w:eastAsia="ru-RU"/>
        </w:rPr>
        <w:lastRenderedPageBreak/>
        <w:t xml:space="preserve">исключением просрочки исполнения обязательств (в том числе гарантийного обязательства),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ом, и устанавливается в следующем порядке: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а) в случае,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 не превышает начальную (максимальную) цену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а: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10 процентов начальной (максимальной) цены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 не превышает 3 млн. рублей;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5 процентов начальной (максимальной) цены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 составляет от 3 млн. рублей до 50 млн. рублей (включительно);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1 процент начальной (максимальной) цены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 составляет от 50 млн. рублей до 100 млн. рублей (включительно);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б) в случае,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 превышает начальную (максимальную) цену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а: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10 процентов цены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 не превышает 3 млн. рублей;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5 процентов цены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 составляет от 3 млн. рублей до 50 млн. рублей (включительно);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i/>
          <w:sz w:val="22"/>
          <w:lang w:eastAsia="ru-RU"/>
        </w:rPr>
        <w:t xml:space="preserve">1 процент цены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 xml:space="preserve">а, если цена </w:t>
      </w:r>
      <w:r w:rsidR="004C7CAE">
        <w:rPr>
          <w:rFonts w:eastAsia="Times New Roman"/>
          <w:i/>
          <w:sz w:val="22"/>
          <w:lang w:eastAsia="ru-RU"/>
        </w:rPr>
        <w:t>Договор</w:t>
      </w:r>
      <w:r w:rsidRPr="00026273">
        <w:rPr>
          <w:rFonts w:eastAsia="Times New Roman"/>
          <w:i/>
          <w:sz w:val="22"/>
          <w:lang w:eastAsia="ru-RU"/>
        </w:rPr>
        <w:t>а составляет от 50 млн. рублей до 100 млн. рублей (включительно).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.8. Общая сумма начисленных штрафов за неисполнение или ненадлежащее исполнение Поставщиком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не может превышать цену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а.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 w:rsidRPr="00026273">
        <w:rPr>
          <w:rFonts w:eastAsia="Times New Roman"/>
          <w:sz w:val="22"/>
          <w:lang w:eastAsia="ru-RU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не может превышать цену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а.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.9. В случае неисполнения или ненадлежащего исполнения Поставщиком обязательств, предусмотренных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Заказчик вправе произвести оплату по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у за вычетом соответствующего размера неустойки (штрафа, пени) (при этом исполнение обязательства Поставщика по перечислению неустойки (штрафа, пени) и (или) убытков в доход бюджета возлагается на Заказчика).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.10. Уплата Стороной неустойки (штрафа, пени) не освобождает ее от исполнения обязательств по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у.</w:t>
      </w:r>
    </w:p>
    <w:p w:rsidR="00026273" w:rsidRPr="00026273" w:rsidRDefault="00026273" w:rsidP="00026273">
      <w:pPr>
        <w:suppressAutoHyphens w:val="0"/>
        <w:spacing w:after="0" w:line="240" w:lineRule="auto"/>
        <w:ind w:firstLine="708"/>
        <w:jc w:val="both"/>
        <w:rPr>
          <w:rFonts w:ascii="Calibri" w:eastAsia="Times New Roman" w:hAnsi="Calibri"/>
          <w:sz w:val="22"/>
          <w:lang w:eastAsia="ru-RU"/>
        </w:rPr>
      </w:pPr>
      <w:r>
        <w:rPr>
          <w:rFonts w:eastAsia="Times New Roman"/>
          <w:sz w:val="22"/>
          <w:lang w:eastAsia="ru-RU"/>
        </w:rPr>
        <w:t>6</w:t>
      </w:r>
      <w:r w:rsidRPr="00026273">
        <w:rPr>
          <w:rFonts w:eastAsia="Times New Roman"/>
          <w:sz w:val="22"/>
          <w:lang w:eastAsia="ru-RU"/>
        </w:rPr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порядке, препятствующих надлежащему исполнению обязательств по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 xml:space="preserve">у, которые возникли после заключения </w:t>
      </w:r>
      <w:r w:rsidR="004C7CAE">
        <w:rPr>
          <w:rFonts w:eastAsia="Times New Roman"/>
          <w:sz w:val="22"/>
          <w:lang w:eastAsia="ru-RU"/>
        </w:rPr>
        <w:t>Договор</w:t>
      </w:r>
      <w:r w:rsidRPr="00026273">
        <w:rPr>
          <w:rFonts w:eastAsia="Times New Roman"/>
          <w:sz w:val="22"/>
          <w:lang w:eastAsia="ru-RU"/>
        </w:rPr>
        <w:t>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:rsidR="007631BB" w:rsidRPr="001325DC" w:rsidRDefault="007631BB" w:rsidP="007631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i/>
          <w:color w:val="FF0000"/>
          <w:sz w:val="22"/>
        </w:rPr>
      </w:pPr>
    </w:p>
    <w:p w:rsidR="00FC5AB1" w:rsidRPr="001325DC" w:rsidRDefault="00A17F98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7</w:t>
      </w:r>
      <w:r w:rsidR="0048031F" w:rsidRPr="001325DC">
        <w:rPr>
          <w:rFonts w:ascii="Times New Roman" w:hAnsi="Times New Roman" w:cs="Times New Roman"/>
          <w:b/>
          <w:sz w:val="22"/>
          <w:szCs w:val="22"/>
        </w:rPr>
        <w:t>.</w:t>
      </w:r>
      <w:r w:rsidR="00FC5AB1" w:rsidRPr="001325DC">
        <w:rPr>
          <w:rFonts w:ascii="Times New Roman" w:hAnsi="Times New Roman" w:cs="Times New Roman"/>
          <w:b/>
          <w:sz w:val="22"/>
          <w:szCs w:val="22"/>
        </w:rPr>
        <w:t xml:space="preserve"> Исключительные права 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FC5AB1" w:rsidRPr="001325DC">
        <w:rPr>
          <w:rFonts w:ascii="Times New Roman" w:hAnsi="Times New Roman" w:cs="Times New Roman"/>
          <w:sz w:val="22"/>
          <w:szCs w:val="22"/>
        </w:rPr>
        <w:t>.1. Поставщик гарантирует отсутствие нарушения исключительных прав третьих лиц, связанных с поставкой и использованием Товара.</w:t>
      </w:r>
    </w:p>
    <w:p w:rsidR="00276AE7" w:rsidRDefault="00A17F98" w:rsidP="00276AE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FC5AB1" w:rsidRPr="001325DC">
        <w:rPr>
          <w:rFonts w:ascii="Times New Roman" w:hAnsi="Times New Roman" w:cs="Times New Roman"/>
          <w:sz w:val="22"/>
          <w:szCs w:val="22"/>
        </w:rPr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1C4AAF" w:rsidRPr="001325DC" w:rsidRDefault="001C4AAF" w:rsidP="00276AE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C5AB1" w:rsidRPr="001325DC" w:rsidRDefault="00276AE7" w:rsidP="00276AE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A17F98">
        <w:rPr>
          <w:rFonts w:ascii="Times New Roman" w:hAnsi="Times New Roman" w:cs="Times New Roman"/>
          <w:b/>
          <w:sz w:val="22"/>
          <w:szCs w:val="22"/>
        </w:rPr>
        <w:t>8</w:t>
      </w:r>
      <w:r w:rsidR="00FC5AB1" w:rsidRPr="001325DC">
        <w:rPr>
          <w:rFonts w:ascii="Times New Roman" w:hAnsi="Times New Roman" w:cs="Times New Roman"/>
          <w:b/>
          <w:sz w:val="22"/>
          <w:szCs w:val="22"/>
        </w:rPr>
        <w:t>. Обстоятельства непреодолимой силы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.1. Стороны не несут ответственность за полное или частичное неисполнение предусмотренных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FC5AB1" w:rsidRPr="001325DC">
        <w:rPr>
          <w:rFonts w:ascii="Times New Roman" w:hAnsi="Times New Roman" w:cs="Times New Roman"/>
          <w:sz w:val="22"/>
          <w:szCs w:val="22"/>
        </w:rPr>
        <w:t>ом обязательств, если такое неисполнение связано с обстоятельствами непреодолимой силы.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.2. В случае если надлежащее исполнение Стороной предусмотренных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FC5AB1" w:rsidRPr="001325DC">
        <w:rPr>
          <w:rFonts w:ascii="Times New Roman" w:hAnsi="Times New Roman" w:cs="Times New Roman"/>
          <w:sz w:val="22"/>
          <w:szCs w:val="22"/>
        </w:rPr>
        <w:t>ом обязательств оказалось невозможным вследствие обстоятельств непреодолимой силы, такая Сторона не позднее 10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.3. В случае возникновения обстоятельств непреодолимой силы Стороны вправе расторгнуть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FC5AB1" w:rsidRPr="001325DC">
        <w:rPr>
          <w:rFonts w:ascii="Times New Roman" w:hAnsi="Times New Roman" w:cs="Times New Roman"/>
          <w:sz w:val="22"/>
          <w:szCs w:val="22"/>
        </w:rPr>
        <w:t>, и в этом случае ни одна из Сторон не вправе требовать возмещения убытков.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FC5AB1" w:rsidRPr="001325DC">
        <w:rPr>
          <w:rFonts w:ascii="Times New Roman" w:hAnsi="Times New Roman" w:cs="Times New Roman"/>
          <w:sz w:val="22"/>
          <w:szCs w:val="22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FC5AB1" w:rsidRPr="001325DC" w:rsidRDefault="00FC5AB1" w:rsidP="00FC5AB1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FC5AB1" w:rsidRPr="001325DC" w:rsidRDefault="00A17F98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9</w:t>
      </w:r>
      <w:r w:rsidR="00FC5AB1" w:rsidRPr="001325DC">
        <w:rPr>
          <w:rFonts w:ascii="Times New Roman" w:hAnsi="Times New Roman" w:cs="Times New Roman"/>
          <w:b/>
          <w:sz w:val="22"/>
          <w:szCs w:val="22"/>
        </w:rPr>
        <w:t>. Рассмотрение и разрешение споров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9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.1. Все споры и разногласия, которые могут возникнуть из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FC5AB1" w:rsidRPr="001325DC">
        <w:rPr>
          <w:rFonts w:ascii="Times New Roman" w:hAnsi="Times New Roman" w:cs="Times New Roman"/>
          <w:sz w:val="22"/>
          <w:szCs w:val="22"/>
        </w:rPr>
        <w:t>а между Сторонами, будут разрешаться путем переговоров, в том числе в претензионном порядке.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.2. Претензия оформляется в письменной форме. В претензии перечисляются допущенные при исполнении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а нарушения со ссылкой на соответствующие положения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="00FC5AB1" w:rsidRPr="001325DC">
        <w:rPr>
          <w:rFonts w:ascii="Times New Roman" w:hAnsi="Times New Roman" w:cs="Times New Roman"/>
          <w:sz w:val="22"/>
          <w:szCs w:val="22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FC5AB1" w:rsidRPr="001325DC">
        <w:rPr>
          <w:rFonts w:ascii="Times New Roman" w:hAnsi="Times New Roman" w:cs="Times New Roman"/>
          <w:sz w:val="22"/>
          <w:szCs w:val="22"/>
        </w:rPr>
        <w:t>.3. Срок рассмотрения претензии не может превышать 15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FC5AB1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</w:t>
      </w:r>
      <w:r w:rsidR="00FC5AB1" w:rsidRPr="001325DC">
        <w:rPr>
          <w:rFonts w:ascii="Times New Roman" w:hAnsi="Times New Roman" w:cs="Times New Roman"/>
          <w:sz w:val="22"/>
          <w:szCs w:val="22"/>
        </w:rPr>
        <w:t xml:space="preserve">.4. При неурегулировании Сторонами спора в досудебном порядке, спор разрешается в судебном порядке путем обращения в Арбитражный суд </w:t>
      </w:r>
      <w:proofErr w:type="spellStart"/>
      <w:r>
        <w:rPr>
          <w:rFonts w:ascii="Times New Roman" w:hAnsi="Times New Roman" w:cs="Times New Roman"/>
          <w:sz w:val="22"/>
          <w:szCs w:val="22"/>
        </w:rPr>
        <w:t>г.Санкт</w:t>
      </w:r>
      <w:proofErr w:type="spellEnd"/>
      <w:r>
        <w:rPr>
          <w:rFonts w:ascii="Times New Roman" w:hAnsi="Times New Roman" w:cs="Times New Roman"/>
          <w:sz w:val="22"/>
          <w:szCs w:val="22"/>
        </w:rPr>
        <w:t>-Петербурга и Ленинградской области.</w:t>
      </w:r>
    </w:p>
    <w:p w:rsidR="00FC5AB1" w:rsidRPr="001325DC" w:rsidRDefault="00FC5AB1" w:rsidP="00FC5AB1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FC5AB1" w:rsidRPr="001325DC" w:rsidRDefault="00A17F98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10</w:t>
      </w:r>
      <w:r w:rsidR="00FC5AB1" w:rsidRPr="001325DC">
        <w:rPr>
          <w:rFonts w:ascii="Times New Roman" w:hAnsi="Times New Roman" w:cs="Times New Roman"/>
          <w:b/>
          <w:sz w:val="22"/>
          <w:szCs w:val="22"/>
        </w:rPr>
        <w:t xml:space="preserve">. Срок исполнения и порядок расторжения </w:t>
      </w:r>
      <w:r w:rsidR="004C7CAE">
        <w:rPr>
          <w:rFonts w:ascii="Times New Roman" w:hAnsi="Times New Roman" w:cs="Times New Roman"/>
          <w:b/>
          <w:sz w:val="22"/>
          <w:szCs w:val="22"/>
        </w:rPr>
        <w:t>Договора</w:t>
      </w:r>
    </w:p>
    <w:p w:rsidR="00A17F98" w:rsidRPr="00A17F98" w:rsidRDefault="00A17F98" w:rsidP="00A17F98">
      <w:pPr>
        <w:shd w:val="clear" w:color="auto" w:fill="FFFFFF"/>
        <w:suppressAutoHyphens w:val="0"/>
        <w:spacing w:after="0" w:line="240" w:lineRule="auto"/>
        <w:ind w:firstLine="567"/>
        <w:jc w:val="both"/>
        <w:rPr>
          <w:rFonts w:eastAsia="Times New Roman"/>
          <w:sz w:val="22"/>
          <w:lang w:eastAsia="ru-RU"/>
        </w:rPr>
      </w:pPr>
      <w:r>
        <w:rPr>
          <w:rFonts w:eastAsia="Times New Roman"/>
          <w:b/>
          <w:sz w:val="22"/>
          <w:lang w:eastAsia="ru-RU"/>
        </w:rPr>
        <w:t xml:space="preserve">10.1. </w:t>
      </w:r>
      <w:r w:rsidR="004C7CAE">
        <w:rPr>
          <w:rFonts w:eastAsia="Times New Roman"/>
          <w:b/>
          <w:sz w:val="22"/>
          <w:lang w:eastAsia="ru-RU"/>
        </w:rPr>
        <w:t>Договор</w:t>
      </w:r>
      <w:r w:rsidRPr="00A17F98">
        <w:rPr>
          <w:rFonts w:eastAsia="Times New Roman"/>
          <w:b/>
          <w:sz w:val="22"/>
          <w:lang w:eastAsia="ru-RU"/>
        </w:rPr>
        <w:t xml:space="preserve"> вступает в силу с момента его заключения и действует до 31.12.2025г. включительно</w:t>
      </w:r>
      <w:r w:rsidRPr="00A17F98">
        <w:rPr>
          <w:rFonts w:eastAsia="Times New Roman"/>
          <w:sz w:val="22"/>
          <w:lang w:eastAsia="ru-RU"/>
        </w:rPr>
        <w:t xml:space="preserve">. В случае, если к моменту окончания срока действия </w:t>
      </w:r>
      <w:r w:rsidR="004C7CAE">
        <w:rPr>
          <w:rFonts w:eastAsia="Times New Roman"/>
          <w:sz w:val="22"/>
          <w:lang w:eastAsia="ru-RU"/>
        </w:rPr>
        <w:t>Договор</w:t>
      </w:r>
      <w:r w:rsidRPr="00A17F98">
        <w:rPr>
          <w:rFonts w:eastAsia="Times New Roman"/>
          <w:sz w:val="22"/>
          <w:lang w:eastAsia="ru-RU"/>
        </w:rPr>
        <w:t xml:space="preserve">а, обязательства Сторон не исполнены, окончание срока действия </w:t>
      </w:r>
      <w:r w:rsidR="004C7CAE">
        <w:rPr>
          <w:rFonts w:eastAsia="Times New Roman"/>
          <w:sz w:val="22"/>
          <w:lang w:eastAsia="ru-RU"/>
        </w:rPr>
        <w:t>Договор</w:t>
      </w:r>
      <w:r w:rsidRPr="00A17F98">
        <w:rPr>
          <w:rFonts w:eastAsia="Times New Roman"/>
          <w:sz w:val="22"/>
          <w:lang w:eastAsia="ru-RU"/>
        </w:rPr>
        <w:t xml:space="preserve">а не влечет прекращение исполнения Сторонами обязательств по </w:t>
      </w:r>
      <w:r w:rsidR="004C7CAE">
        <w:rPr>
          <w:rFonts w:eastAsia="Times New Roman"/>
          <w:sz w:val="22"/>
          <w:lang w:eastAsia="ru-RU"/>
        </w:rPr>
        <w:t>Договору</w:t>
      </w:r>
      <w:r w:rsidRPr="00A17F98">
        <w:rPr>
          <w:rFonts w:eastAsia="Times New Roman"/>
          <w:sz w:val="22"/>
          <w:lang w:eastAsia="ru-RU"/>
        </w:rPr>
        <w:t xml:space="preserve">. В этом случае </w:t>
      </w:r>
      <w:r w:rsidR="004C7CAE">
        <w:rPr>
          <w:rFonts w:eastAsia="Times New Roman"/>
          <w:sz w:val="22"/>
          <w:lang w:eastAsia="ru-RU"/>
        </w:rPr>
        <w:t>Договор</w:t>
      </w:r>
      <w:r w:rsidRPr="00A17F98">
        <w:rPr>
          <w:rFonts w:eastAsia="Times New Roman"/>
          <w:sz w:val="22"/>
          <w:lang w:eastAsia="ru-RU"/>
        </w:rPr>
        <w:t xml:space="preserve"> признается действующим </w:t>
      </w:r>
      <w:r w:rsidRPr="00A17F98">
        <w:rPr>
          <w:rFonts w:eastAsia="Times New Roman"/>
          <w:sz w:val="22"/>
          <w:lang w:eastAsia="ru-RU"/>
        </w:rPr>
        <w:br/>
        <w:t xml:space="preserve">до момента надлежащего исполнения Сторонами обязательств по </w:t>
      </w:r>
      <w:r w:rsidR="004C7CAE">
        <w:rPr>
          <w:rFonts w:eastAsia="Times New Roman"/>
          <w:sz w:val="22"/>
          <w:lang w:eastAsia="ru-RU"/>
        </w:rPr>
        <w:t>Договору</w:t>
      </w:r>
      <w:r w:rsidRPr="00A17F98">
        <w:rPr>
          <w:rFonts w:eastAsia="Times New Roman"/>
          <w:sz w:val="22"/>
          <w:lang w:eastAsia="ru-RU"/>
        </w:rPr>
        <w:t>.</w:t>
      </w:r>
    </w:p>
    <w:p w:rsidR="00A17F98" w:rsidRPr="00A17F98" w:rsidRDefault="00A17F98" w:rsidP="00A17F98">
      <w:pPr>
        <w:shd w:val="clear" w:color="auto" w:fill="FFFFFF"/>
        <w:suppressAutoHyphens w:val="0"/>
        <w:spacing w:after="0" w:line="240" w:lineRule="auto"/>
        <w:ind w:firstLine="567"/>
        <w:jc w:val="both"/>
        <w:rPr>
          <w:rFonts w:eastAsia="Times New Roman"/>
          <w:sz w:val="22"/>
          <w:lang w:eastAsia="ru-RU"/>
        </w:rPr>
      </w:pPr>
      <w:r w:rsidRPr="00A17F98">
        <w:rPr>
          <w:rFonts w:eastAsia="Times New Roman"/>
          <w:sz w:val="22"/>
          <w:lang w:eastAsia="ru-RU"/>
        </w:rPr>
        <w:t xml:space="preserve">10.2. </w:t>
      </w:r>
      <w:r w:rsidR="004C7CAE">
        <w:rPr>
          <w:rFonts w:eastAsia="Times New Roman"/>
          <w:sz w:val="22"/>
          <w:lang w:eastAsia="ru-RU"/>
        </w:rPr>
        <w:t>Договор</w:t>
      </w:r>
      <w:r w:rsidRPr="00A17F98">
        <w:rPr>
          <w:rFonts w:eastAsia="Times New Roman"/>
          <w:sz w:val="22"/>
          <w:lang w:eastAsia="ru-RU"/>
        </w:rPr>
        <w:t xml:space="preserve"> может быть расторгнут по соглашению Сторон, по решению суда </w:t>
      </w:r>
      <w:r w:rsidRPr="00A17F98">
        <w:rPr>
          <w:rFonts w:eastAsia="Times New Roman"/>
          <w:sz w:val="22"/>
          <w:lang w:eastAsia="ru-RU"/>
        </w:rPr>
        <w:br/>
        <w:t xml:space="preserve">или в случае принятия Заказчиком или Подрядчиком решения об одностороннем отказе </w:t>
      </w:r>
      <w:r w:rsidRPr="00A17F98">
        <w:rPr>
          <w:rFonts w:eastAsia="Times New Roman"/>
          <w:sz w:val="22"/>
          <w:lang w:eastAsia="ru-RU"/>
        </w:rPr>
        <w:br/>
        <w:t xml:space="preserve">от исполнения </w:t>
      </w:r>
      <w:r w:rsidR="004C7CAE">
        <w:rPr>
          <w:rFonts w:eastAsia="Times New Roman"/>
          <w:sz w:val="22"/>
          <w:lang w:eastAsia="ru-RU"/>
        </w:rPr>
        <w:t>Договор</w:t>
      </w:r>
      <w:r w:rsidRPr="00A17F98">
        <w:rPr>
          <w:rFonts w:eastAsia="Times New Roman"/>
          <w:sz w:val="22"/>
          <w:lang w:eastAsia="ru-RU"/>
        </w:rPr>
        <w:t>а в соответствии с гражданским законодательством Российской Федерации и положениями Федерального закона от 05.04.2013 № 44-ФЗ «О контрактной системе в сфере закупки товаров, работ, услуг для обеспечения государственных и муниципальных нужд».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Окончание срока исполнения настоящего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не влечет прекращения </w:t>
      </w:r>
      <w:r w:rsidRPr="001325DC">
        <w:rPr>
          <w:rFonts w:ascii="Times New Roman" w:hAnsi="Times New Roman" w:cs="Times New Roman"/>
          <w:color w:val="0D0D0D"/>
          <w:sz w:val="22"/>
          <w:szCs w:val="22"/>
        </w:rPr>
        <w:t xml:space="preserve">неисполненных обязательств Сторон по настоящему </w:t>
      </w:r>
      <w:r w:rsidR="004C7CAE">
        <w:rPr>
          <w:rFonts w:ascii="Times New Roman" w:hAnsi="Times New Roman" w:cs="Times New Roman"/>
          <w:color w:val="0D0D0D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color w:val="0D0D0D"/>
          <w:sz w:val="22"/>
          <w:szCs w:val="22"/>
        </w:rPr>
        <w:t>у.</w:t>
      </w:r>
    </w:p>
    <w:p w:rsidR="00FC5AB1" w:rsidRPr="001325DC" w:rsidRDefault="0048031F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>1</w:t>
      </w:r>
      <w:r w:rsidR="00A17F98">
        <w:rPr>
          <w:rFonts w:ascii="Times New Roman" w:hAnsi="Times New Roman" w:cs="Times New Roman"/>
          <w:b/>
          <w:sz w:val="22"/>
          <w:szCs w:val="22"/>
        </w:rPr>
        <w:t>1</w:t>
      </w:r>
      <w:r w:rsidR="00FC5AB1" w:rsidRPr="001325DC">
        <w:rPr>
          <w:rFonts w:ascii="Times New Roman" w:hAnsi="Times New Roman" w:cs="Times New Roman"/>
          <w:b/>
          <w:sz w:val="22"/>
          <w:szCs w:val="22"/>
        </w:rPr>
        <w:t>. Прочие положения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 xml:space="preserve">.1. Во всем, что не предусмотрено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ом, Стороны руководствуются законодательством Российской Федерации.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 xml:space="preserve">.3. Внесение изменений и дополнений, не противоречащих законодательству Российской Федерации, в условия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осуществляется путем заключения Сторонами в письменной форме дополнительных соглашений к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у, которые являются его неотъемлемой частью.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 xml:space="preserve">.4. Изменение существенных условий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при его исполнении не допускается, за исключением их изменения по соглашению сторон в случаях, предусмотренных Законом о </w:t>
      </w:r>
      <w:r w:rsidR="004C7CAE">
        <w:rPr>
          <w:rFonts w:ascii="Times New Roman" w:hAnsi="Times New Roman" w:cs="Times New Roman"/>
          <w:sz w:val="22"/>
          <w:szCs w:val="22"/>
        </w:rPr>
        <w:t>Контрактной</w:t>
      </w:r>
      <w:r w:rsidRPr="001325DC">
        <w:rPr>
          <w:rFonts w:ascii="Times New Roman" w:hAnsi="Times New Roman" w:cs="Times New Roman"/>
          <w:sz w:val="22"/>
          <w:szCs w:val="22"/>
        </w:rPr>
        <w:t xml:space="preserve"> системе. При этом Стороны составляют и подписывают дополнительное соглашение к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у.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 xml:space="preserve">.5. При исполнении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Передача прав и обязанностей по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у.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 xml:space="preserve">.6. Стороны подтверждают, что им известны требования законодательных и иных нормативных правовых актов Российской Федерации о противодействии коррупции при осуществлении хозяйственной деятельности. Стороны обязуются обеспечить соблюдение антикоррупционных требований при исполнении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 своими работниками, представителями, аффилированными лицами и иными контрагентами, привлекаемыми ими для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а. Для целей определения ответственности Сторон по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у нарушение антикоррупционных требований указанными лицами признается их нарушением, совершенным Стороной.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 xml:space="preserve">.7. Стороны обязуются обеспечить конфиденциальность сведений, относящихся к предмету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а, и ставших им известными в ходе исполнения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а.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9" w:name="P1633"/>
      <w:bookmarkEnd w:id="29"/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1</w:t>
      </w:r>
      <w:r w:rsidRPr="001325DC">
        <w:rPr>
          <w:rFonts w:ascii="Times New Roman" w:hAnsi="Times New Roman" w:cs="Times New Roman"/>
          <w:sz w:val="22"/>
          <w:szCs w:val="22"/>
        </w:rPr>
        <w:t xml:space="preserve">.8.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FC5AB1" w:rsidRPr="001325DC" w:rsidRDefault="00FC5AB1" w:rsidP="00FC5AB1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FC5AB1" w:rsidRPr="001325DC" w:rsidRDefault="00A17F98" w:rsidP="00FC5AB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13.</w:t>
      </w:r>
      <w:r w:rsidR="00FC5AB1" w:rsidRPr="001325DC">
        <w:rPr>
          <w:rFonts w:ascii="Times New Roman" w:hAnsi="Times New Roman" w:cs="Times New Roman"/>
          <w:b/>
          <w:sz w:val="22"/>
          <w:szCs w:val="22"/>
        </w:rPr>
        <w:t xml:space="preserve"> Перечень приложений</w:t>
      </w:r>
    </w:p>
    <w:p w:rsidR="00FC5AB1" w:rsidRPr="001325DC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>1</w:t>
      </w:r>
      <w:r w:rsidR="00A17F98">
        <w:rPr>
          <w:rFonts w:ascii="Times New Roman" w:hAnsi="Times New Roman" w:cs="Times New Roman"/>
          <w:sz w:val="22"/>
          <w:szCs w:val="22"/>
        </w:rPr>
        <w:t>3</w:t>
      </w:r>
      <w:r w:rsidRPr="001325DC">
        <w:rPr>
          <w:rFonts w:ascii="Times New Roman" w:hAnsi="Times New Roman" w:cs="Times New Roman"/>
          <w:sz w:val="22"/>
          <w:szCs w:val="22"/>
        </w:rPr>
        <w:t xml:space="preserve">.1. Неотъемлемой частью </w:t>
      </w:r>
      <w:r w:rsidR="004C7CAE">
        <w:rPr>
          <w:rFonts w:ascii="Times New Roman" w:hAnsi="Times New Roman" w:cs="Times New Roman"/>
          <w:sz w:val="22"/>
          <w:szCs w:val="22"/>
        </w:rPr>
        <w:t>Договор</w:t>
      </w:r>
      <w:r w:rsidRPr="001325DC">
        <w:rPr>
          <w:rFonts w:ascii="Times New Roman" w:hAnsi="Times New Roman" w:cs="Times New Roman"/>
          <w:sz w:val="22"/>
          <w:szCs w:val="22"/>
        </w:rPr>
        <w:t>а являются следующие приложения:</w:t>
      </w:r>
    </w:p>
    <w:p w:rsidR="00FC5AB1" w:rsidRDefault="00FC5AB1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325DC">
        <w:rPr>
          <w:rFonts w:ascii="Times New Roman" w:hAnsi="Times New Roman" w:cs="Times New Roman"/>
          <w:sz w:val="22"/>
          <w:szCs w:val="22"/>
        </w:rPr>
        <w:t xml:space="preserve">Приложение № 1 – </w:t>
      </w:r>
      <w:r w:rsidR="00A17F98">
        <w:rPr>
          <w:rFonts w:ascii="Times New Roman" w:hAnsi="Times New Roman" w:cs="Times New Roman"/>
          <w:sz w:val="22"/>
          <w:szCs w:val="22"/>
        </w:rPr>
        <w:t>«</w:t>
      </w:r>
      <w:r w:rsidRPr="001325DC">
        <w:rPr>
          <w:rFonts w:ascii="Times New Roman" w:hAnsi="Times New Roman" w:cs="Times New Roman"/>
          <w:sz w:val="22"/>
          <w:szCs w:val="22"/>
        </w:rPr>
        <w:t>Описание объекта закупки</w:t>
      </w:r>
      <w:r w:rsidR="00A17F98">
        <w:rPr>
          <w:rFonts w:ascii="Times New Roman" w:hAnsi="Times New Roman" w:cs="Times New Roman"/>
          <w:sz w:val="22"/>
          <w:szCs w:val="22"/>
        </w:rPr>
        <w:t>»</w:t>
      </w:r>
      <w:r w:rsidRPr="001325DC">
        <w:rPr>
          <w:rFonts w:ascii="Times New Roman" w:hAnsi="Times New Roman" w:cs="Times New Roman"/>
          <w:sz w:val="22"/>
          <w:szCs w:val="22"/>
        </w:rPr>
        <w:t>.</w:t>
      </w:r>
    </w:p>
    <w:p w:rsidR="00A17F98" w:rsidRPr="001325DC" w:rsidRDefault="00A17F98" w:rsidP="00FC5AB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8031F" w:rsidRPr="001325DC" w:rsidRDefault="0048031F" w:rsidP="00FC5AB1">
      <w:pPr>
        <w:pStyle w:val="ConsPlusNormal"/>
        <w:jc w:val="center"/>
        <w:outlineLvl w:val="1"/>
        <w:rPr>
          <w:rFonts w:ascii="Times New Roman" w:hAnsi="Times New Roman" w:cs="Times New Roman"/>
          <w:sz w:val="22"/>
          <w:szCs w:val="22"/>
        </w:rPr>
      </w:pPr>
      <w:bookmarkStart w:id="30" w:name="P1639"/>
      <w:bookmarkEnd w:id="30"/>
    </w:p>
    <w:p w:rsidR="00234170" w:rsidRPr="00A17F98" w:rsidRDefault="00234170" w:rsidP="0023417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1325DC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4</w:t>
      </w:r>
      <w:r w:rsidRPr="001325DC">
        <w:rPr>
          <w:rFonts w:ascii="Times New Roman" w:hAnsi="Times New Roman" w:cs="Times New Roman"/>
          <w:b/>
          <w:sz w:val="22"/>
          <w:szCs w:val="22"/>
        </w:rPr>
        <w:t>. Адреса и банковские реквизиты Сторон</w:t>
      </w:r>
    </w:p>
    <w:p w:rsidR="00234170" w:rsidRDefault="00234170" w:rsidP="00234170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tbl>
      <w:tblPr>
        <w:tblStyle w:val="af1"/>
        <w:tblpPr w:leftFromText="180" w:rightFromText="180" w:vertAnchor="page" w:horzAnchor="margin" w:tblpY="2125"/>
        <w:tblW w:w="0" w:type="auto"/>
        <w:tblLook w:val="04A0" w:firstRow="1" w:lastRow="0" w:firstColumn="1" w:lastColumn="0" w:noHBand="0" w:noVBand="1"/>
      </w:tblPr>
      <w:tblGrid>
        <w:gridCol w:w="4803"/>
        <w:gridCol w:w="5108"/>
      </w:tblGrid>
      <w:tr w:rsidR="004C7CAE" w:rsidRPr="00A17F98" w:rsidTr="004C7CAE">
        <w:trPr>
          <w:trHeight w:val="8921"/>
        </w:trPr>
        <w:tc>
          <w:tcPr>
            <w:tcW w:w="4803" w:type="dxa"/>
          </w:tcPr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ab/>
            </w:r>
            <w:r w:rsidRPr="00A17F98">
              <w:rPr>
                <w:rFonts w:ascii="Times New Roman" w:hAnsi="Times New Roman" w:cs="Times New Roman"/>
                <w:b/>
                <w:bCs/>
                <w:sz w:val="22"/>
              </w:rPr>
              <w:t>Заказчик: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/>
                <w:bCs/>
                <w:sz w:val="22"/>
              </w:rPr>
              <w:t xml:space="preserve">Администрация Новоладожского городского поселения Волховского муниципального района Ленинградской области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Юридический адрес: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187450, Ленинградская область,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г. Новая Ладога, пр. К. Маркса, д.21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ИНН 4718002629 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КПП 470201001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УФК ПО Ленинградской области (Администрация Новоладожского городского поселения)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ИНН/КПП 4718002629/470201001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ОКПО 04032926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ОКАТО 41209504000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Казначейский счет № 03 231 643 41609104 4501 </w:t>
            </w:r>
            <w:proofErr w:type="gramStart"/>
            <w:r w:rsidRPr="00A17F98">
              <w:rPr>
                <w:rFonts w:ascii="Times New Roman" w:hAnsi="Times New Roman" w:cs="Times New Roman"/>
                <w:bCs/>
                <w:sz w:val="22"/>
              </w:rPr>
              <w:t>БИК  044030098</w:t>
            </w:r>
            <w:proofErr w:type="gramEnd"/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Единый казначейский счет 40102810745370000098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Банк: </w:t>
            </w:r>
            <w:r w:rsidRPr="004C7CAE">
              <w:rPr>
                <w:rFonts w:ascii="Times New Roman" w:hAnsi="Times New Roman" w:cs="Times New Roman"/>
                <w:bCs/>
                <w:sz w:val="22"/>
              </w:rPr>
              <w:t xml:space="preserve">ОКЦ № 1 СЗГУ Банка России//УФК по Ленинградской области г. Санкт-Петербург          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тел/факс (81363) 30-036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Адрес электронной почты: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new-ladoga@yandex.ru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тел. 813-63-30036      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Глава Администрации Новоладожского городского поселения Волховского муниципального района Ленинградской области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___________________ </w:t>
            </w:r>
            <w:proofErr w:type="spellStart"/>
            <w:r w:rsidRPr="00A17F98">
              <w:rPr>
                <w:rFonts w:ascii="Times New Roman" w:hAnsi="Times New Roman" w:cs="Times New Roman"/>
                <w:bCs/>
                <w:sz w:val="22"/>
              </w:rPr>
              <w:t>Е.К.Кравцова</w:t>
            </w:r>
            <w:proofErr w:type="spellEnd"/>
          </w:p>
        </w:tc>
        <w:tc>
          <w:tcPr>
            <w:tcW w:w="5108" w:type="dxa"/>
          </w:tcPr>
          <w:p w:rsidR="004C7CAE" w:rsidRPr="00A17F98" w:rsidRDefault="00613DB0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Поставщ</w:t>
            </w:r>
            <w:r w:rsidR="004C7CAE" w:rsidRPr="00A17F98">
              <w:rPr>
                <w:rFonts w:ascii="Times New Roman" w:hAnsi="Times New Roman" w:cs="Times New Roman"/>
                <w:b/>
                <w:bCs/>
                <w:sz w:val="22"/>
              </w:rPr>
              <w:t>ик:</w:t>
            </w: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Ю</w:t>
            </w: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ридический </w:t>
            </w:r>
            <w:r>
              <w:rPr>
                <w:rFonts w:ascii="Times New Roman" w:hAnsi="Times New Roman" w:cs="Times New Roman"/>
                <w:bCs/>
                <w:sz w:val="22"/>
              </w:rPr>
              <w:t>а</w:t>
            </w: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дрес: </w:t>
            </w:r>
          </w:p>
          <w:p w:rsidR="004C7CAE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ИНН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ОГРН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р/</w:t>
            </w:r>
            <w:proofErr w:type="spellStart"/>
            <w:r w:rsidRPr="00A17F98">
              <w:rPr>
                <w:rFonts w:ascii="Times New Roman" w:hAnsi="Times New Roman" w:cs="Times New Roman"/>
                <w:bCs/>
                <w:sz w:val="22"/>
              </w:rPr>
              <w:t>сч</w:t>
            </w:r>
            <w:proofErr w:type="spellEnd"/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к/</w:t>
            </w:r>
            <w:proofErr w:type="spellStart"/>
            <w:r w:rsidRPr="00A17F98">
              <w:rPr>
                <w:rFonts w:ascii="Times New Roman" w:hAnsi="Times New Roman" w:cs="Times New Roman"/>
                <w:bCs/>
                <w:sz w:val="22"/>
              </w:rPr>
              <w:t>сч</w:t>
            </w:r>
            <w:proofErr w:type="spellEnd"/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БИК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Банк</w:t>
            </w:r>
            <w:r w:rsidRPr="00A17F98">
              <w:rPr>
                <w:rFonts w:ascii="Times New Roman" w:hAnsi="Times New Roman" w:cs="Times New Roman"/>
                <w:bCs/>
                <w:sz w:val="22"/>
              </w:rPr>
              <w:t>:</w:t>
            </w:r>
            <w:r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</w:p>
          <w:p w:rsidR="004C7CAE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Тел. </w:t>
            </w: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Адрес электронной почты:</w:t>
            </w:r>
            <w:r>
              <w:rPr>
                <w:rFonts w:ascii="Times New Roman" w:hAnsi="Times New Roman" w:cs="Times New Roman"/>
                <w:bCs/>
                <w:sz w:val="22"/>
              </w:rPr>
              <w:t xml:space="preserve"> </w:t>
            </w: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____________________/</w:t>
            </w:r>
            <w:r>
              <w:rPr>
                <w:rFonts w:ascii="Times New Roman" w:hAnsi="Times New Roman" w:cs="Times New Roman"/>
                <w:bCs/>
                <w:sz w:val="22"/>
              </w:rPr>
              <w:t>_______</w:t>
            </w:r>
            <w:r w:rsidRPr="00A17F98">
              <w:rPr>
                <w:rFonts w:ascii="Times New Roman" w:hAnsi="Times New Roman" w:cs="Times New Roman"/>
                <w:bCs/>
                <w:sz w:val="22"/>
              </w:rPr>
              <w:t xml:space="preserve"> /</w:t>
            </w: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>М.П.</w:t>
            </w: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A17F98" w:rsidRDefault="004C7CAE" w:rsidP="004C7CA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sz w:val="22"/>
              </w:rPr>
            </w:pPr>
            <w:r w:rsidRPr="00A17F98">
              <w:rPr>
                <w:rFonts w:ascii="Times New Roman" w:hAnsi="Times New Roman" w:cs="Times New Roman"/>
                <w:bCs/>
                <w:sz w:val="22"/>
              </w:rPr>
              <w:tab/>
            </w:r>
          </w:p>
        </w:tc>
      </w:tr>
    </w:tbl>
    <w:p w:rsidR="006B6F84" w:rsidRDefault="006B6F84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Default="008A66E9" w:rsidP="001C4AAF">
      <w:pPr>
        <w:spacing w:after="0" w:line="240" w:lineRule="auto"/>
        <w:ind w:firstLine="709"/>
        <w:contextualSpacing/>
        <w:jc w:val="both"/>
        <w:rPr>
          <w:bCs/>
          <w:sz w:val="22"/>
        </w:rPr>
      </w:pPr>
    </w:p>
    <w:p w:rsidR="008A66E9" w:rsidRPr="00E246EE" w:rsidRDefault="008A66E9" w:rsidP="00234170">
      <w:pPr>
        <w:spacing w:after="0" w:line="240" w:lineRule="auto"/>
        <w:contextualSpacing/>
        <w:jc w:val="both"/>
        <w:rPr>
          <w:bCs/>
          <w:sz w:val="22"/>
        </w:rPr>
      </w:pPr>
    </w:p>
    <w:p w:rsidR="00FC5AB1" w:rsidRPr="001325DC" w:rsidRDefault="00FC5AB1" w:rsidP="00B50DFD">
      <w:pPr>
        <w:widowControl w:val="0"/>
        <w:suppressAutoHyphens w:val="0"/>
        <w:spacing w:after="0" w:line="240" w:lineRule="auto"/>
        <w:ind w:left="5954"/>
        <w:jc w:val="center"/>
        <w:rPr>
          <w:sz w:val="22"/>
        </w:rPr>
      </w:pPr>
    </w:p>
    <w:p w:rsidR="00EE0601" w:rsidRDefault="00EE0601" w:rsidP="00CC700A">
      <w:pPr>
        <w:widowControl w:val="0"/>
        <w:suppressAutoHyphens w:val="0"/>
        <w:spacing w:after="0" w:line="240" w:lineRule="auto"/>
        <w:ind w:left="5954"/>
        <w:jc w:val="right"/>
        <w:rPr>
          <w:sz w:val="22"/>
        </w:rPr>
      </w:pPr>
    </w:p>
    <w:p w:rsidR="004C7CAE" w:rsidRDefault="004C7CAE" w:rsidP="00CC700A">
      <w:pPr>
        <w:widowControl w:val="0"/>
        <w:suppressAutoHyphens w:val="0"/>
        <w:spacing w:after="0" w:line="240" w:lineRule="auto"/>
        <w:ind w:left="5954"/>
        <w:jc w:val="right"/>
        <w:rPr>
          <w:sz w:val="22"/>
        </w:rPr>
      </w:pPr>
    </w:p>
    <w:p w:rsidR="004C7CAE" w:rsidRDefault="004C7CAE" w:rsidP="00CC700A">
      <w:pPr>
        <w:widowControl w:val="0"/>
        <w:suppressAutoHyphens w:val="0"/>
        <w:spacing w:after="0" w:line="240" w:lineRule="auto"/>
        <w:ind w:left="5954"/>
        <w:jc w:val="right"/>
        <w:rPr>
          <w:sz w:val="22"/>
        </w:rPr>
      </w:pPr>
    </w:p>
    <w:p w:rsidR="00CC700A" w:rsidRPr="001325DC" w:rsidRDefault="00CC700A" w:rsidP="00CC700A">
      <w:pPr>
        <w:widowControl w:val="0"/>
        <w:suppressAutoHyphens w:val="0"/>
        <w:spacing w:after="0" w:line="240" w:lineRule="auto"/>
        <w:ind w:left="5954"/>
        <w:jc w:val="right"/>
        <w:rPr>
          <w:sz w:val="22"/>
        </w:rPr>
      </w:pPr>
      <w:r w:rsidRPr="001325DC">
        <w:rPr>
          <w:sz w:val="22"/>
        </w:rPr>
        <w:lastRenderedPageBreak/>
        <w:t>ПРИЛОЖЕНИЕ № 1</w:t>
      </w:r>
    </w:p>
    <w:p w:rsidR="004C7CAE" w:rsidRPr="004C7CAE" w:rsidRDefault="004C7CAE" w:rsidP="004C7CAE">
      <w:pPr>
        <w:widowControl w:val="0"/>
        <w:suppressAutoHyphens w:val="0"/>
        <w:spacing w:after="0" w:line="240" w:lineRule="auto"/>
        <w:ind w:left="5954"/>
        <w:jc w:val="right"/>
        <w:rPr>
          <w:bCs/>
          <w:sz w:val="22"/>
        </w:rPr>
      </w:pPr>
      <w:r w:rsidRPr="004C7CAE">
        <w:rPr>
          <w:bCs/>
          <w:sz w:val="22"/>
        </w:rPr>
        <w:t>к Договору № ______</w:t>
      </w:r>
    </w:p>
    <w:p w:rsidR="004C7CAE" w:rsidRPr="004C7CAE" w:rsidRDefault="004C7CAE" w:rsidP="004C7CAE">
      <w:pPr>
        <w:widowControl w:val="0"/>
        <w:suppressAutoHyphens w:val="0"/>
        <w:spacing w:after="0" w:line="240" w:lineRule="auto"/>
        <w:ind w:left="5954"/>
        <w:jc w:val="right"/>
        <w:rPr>
          <w:bCs/>
          <w:sz w:val="22"/>
        </w:rPr>
      </w:pPr>
      <w:r w:rsidRPr="004C7CAE">
        <w:rPr>
          <w:bCs/>
          <w:sz w:val="22"/>
        </w:rPr>
        <w:t>от «__» ___ 2026 г</w:t>
      </w:r>
    </w:p>
    <w:p w:rsidR="00A17F98" w:rsidRPr="00F34FD4" w:rsidRDefault="00A17F98" w:rsidP="00A17F98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F34FD4">
        <w:rPr>
          <w:rFonts w:eastAsia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2BFAE06" wp14:editId="0E83DEF2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9525" cy="9525"/>
            <wp:effectExtent l="0" t="0" r="0" b="0"/>
            <wp:wrapNone/>
            <wp:docPr id="1" name="Рисунок 1" hidden="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hidden="1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FD4">
        <w:rPr>
          <w:rFonts w:eastAsia="Times New Roman"/>
          <w:b/>
          <w:bCs/>
          <w:lang w:eastAsia="ru-RU"/>
        </w:rPr>
        <w:t>ОПИСАНИЕ ОБЪЕКТА ЗАКУПКИ</w:t>
      </w:r>
    </w:p>
    <w:tbl>
      <w:tblPr>
        <w:tblStyle w:val="22"/>
        <w:tblW w:w="0" w:type="auto"/>
        <w:tblInd w:w="-572" w:type="dxa"/>
        <w:tblLook w:val="04A0" w:firstRow="1" w:lastRow="0" w:firstColumn="1" w:lastColumn="0" w:noHBand="0" w:noVBand="1"/>
      </w:tblPr>
      <w:tblGrid>
        <w:gridCol w:w="458"/>
        <w:gridCol w:w="2518"/>
        <w:gridCol w:w="7507"/>
      </w:tblGrid>
      <w:tr w:rsidR="00613DB0" w:rsidRPr="00613DB0" w:rsidTr="00613DB0">
        <w:trPr>
          <w:trHeight w:val="438"/>
        </w:trPr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before="100" w:beforeAutospacing="1" w:after="100" w:afterAutospacing="1" w:line="240" w:lineRule="auto"/>
              <w:jc w:val="center"/>
              <w:outlineLvl w:val="1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613DB0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before="100" w:beforeAutospacing="1" w:after="100" w:afterAutospacing="1" w:line="240" w:lineRule="auto"/>
              <w:jc w:val="center"/>
              <w:outlineLvl w:val="1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613DB0">
              <w:rPr>
                <w:rFonts w:eastAsia="Times New Roman"/>
                <w:b/>
                <w:bCs/>
                <w:szCs w:val="24"/>
                <w:lang w:eastAsia="ru-RU"/>
              </w:rPr>
              <w:t>Раздел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before="100" w:beforeAutospacing="1" w:after="100" w:afterAutospacing="1" w:line="240" w:lineRule="auto"/>
              <w:jc w:val="center"/>
              <w:outlineLvl w:val="1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613DB0">
              <w:rPr>
                <w:rFonts w:eastAsia="Times New Roman"/>
                <w:b/>
                <w:bCs/>
                <w:szCs w:val="24"/>
                <w:lang w:eastAsia="ru-RU"/>
              </w:rPr>
              <w:t>Описание</w:t>
            </w: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b/>
                <w:szCs w:val="24"/>
                <w:lang w:eastAsia="ru-RU"/>
              </w:rPr>
              <w:t>Информация об объекте закупки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основных средств (</w:t>
            </w:r>
            <w:r w:rsidRPr="00613DB0">
              <w:rPr>
                <w:rFonts w:eastAsiaTheme="minorEastAsia"/>
                <w:color w:val="000000" w:themeColor="text1"/>
                <w:szCs w:val="24"/>
                <w:lang w:eastAsia="ru-RU"/>
              </w:rPr>
              <w:tab/>
              <w:t xml:space="preserve">Мотопомпы высоконапорной </w:t>
            </w:r>
            <w:proofErr w:type="gramStart"/>
            <w:r w:rsidRPr="00613DB0">
              <w:rPr>
                <w:rFonts w:eastAsiaTheme="minorEastAsia"/>
                <w:color w:val="000000" w:themeColor="text1"/>
                <w:szCs w:val="24"/>
                <w:lang w:eastAsia="ru-RU"/>
              </w:rPr>
              <w:t>самовсасывающей  —</w:t>
            </w:r>
            <w:proofErr w:type="gramEnd"/>
            <w:r w:rsidRPr="00613DB0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моторизованное средство для тушения пожаров с тремя выходами под напорные рукава) для нужд администрации Новоладожского городского поселения</w:t>
            </w:r>
          </w:p>
        </w:tc>
      </w:tr>
      <w:tr w:rsidR="00613DB0" w:rsidRPr="00613DB0" w:rsidTr="00613DB0">
        <w:trPr>
          <w:trHeight w:val="2447"/>
        </w:trPr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="Times New Roman"/>
                <w:b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Перечень и количество товара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 1. Мотопомпа высоконапорная самовсасывающая- 1 шт.</w:t>
            </w:r>
          </w:p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 2. Рукав всасывающий Ø51 мм 4 м - 1 шт.   </w:t>
            </w:r>
          </w:p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 3. Рукав напорный Ø25 мм с головками (20 м) - 4 шт.     </w:t>
            </w:r>
          </w:p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 4. Рукав напорный Ø51 мм с головками (20 м) - 2 шт.     </w:t>
            </w:r>
          </w:p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 5. Ствол нерегулируемый Ø51 мм (РС-50)    - 1 шт.     </w:t>
            </w:r>
          </w:p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 6. Ствол нерегулируемый Ø25 мм</w:t>
            </w:r>
            <w:r w:rsidRPr="00613DB0">
              <w:rPr>
                <w:rFonts w:eastAsiaTheme="minorEastAsia"/>
                <w:szCs w:val="24"/>
                <w:lang w:eastAsia="ru-RU"/>
              </w:rPr>
              <w:tab/>
              <w:t xml:space="preserve"> -1 шт.    </w:t>
            </w:r>
          </w:p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 7. Ствол регулируемый Ø25 мм </w:t>
            </w:r>
            <w:r w:rsidRPr="00613DB0">
              <w:rPr>
                <w:rFonts w:eastAsiaTheme="minorEastAsia"/>
                <w:szCs w:val="24"/>
                <w:lang w:eastAsia="ru-RU"/>
              </w:rPr>
              <w:tab/>
              <w:t>- 1 шт.</w:t>
            </w: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Тип насоса 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- самовсасывающий, центробежный 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Двигатель 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>- бензиновый 4-тактный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Топливо 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- бензин АИ-92 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Всасывающий патрубок -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Ø51 мм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Объём топливного бака -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3,6 л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Расход топлива -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2,7 л/час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Мощность двигателя -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5,5 </w:t>
            </w:r>
            <w:proofErr w:type="spellStart"/>
            <w:r w:rsidRPr="00613DB0">
              <w:rPr>
                <w:rFonts w:eastAsia="Times New Roman"/>
                <w:szCs w:val="24"/>
                <w:lang w:eastAsia="ru-RU"/>
              </w:rPr>
              <w:t>л.с</w:t>
            </w:r>
            <w:proofErr w:type="spellEnd"/>
            <w:r w:rsidRPr="00613DB0">
              <w:rPr>
                <w:rFonts w:eastAsia="Times New Roman"/>
                <w:szCs w:val="24"/>
                <w:lang w:eastAsia="ru-RU"/>
              </w:rPr>
              <w:t>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Производительность -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500 л/мин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Высота подъема жидкости -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65 м 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Высота всасывания жидкости -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7 м   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Габаритные размеры мотопомпы 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520х380х450 мм 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 Вес мотопомпы сухой 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 25,7 кг</w:t>
            </w: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Описание товара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Поставляемый товар должен соответствовать требованиям: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•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>Мотопомпа высоконапорная самовсасывающая Спрут-3 — моторизованное средство для тушения пожаров с тремя выходами под напорные рукава: 2 выхода Ø25 мм и 1 выход Ø50 мм. Предназначена для подачи огнетушащей жидкости по напорным рукавам от источника воды к месту тушения лесного пожара.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•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 xml:space="preserve">Мотопомпа Спрут-3 применяется для тушения низовых лесных пожаров слабой, средней и высокой интенсивности и торфяных пожаров, водой, растворами смачивателей и </w:t>
            </w:r>
            <w:proofErr w:type="spellStart"/>
            <w:r w:rsidRPr="00613DB0">
              <w:rPr>
                <w:rFonts w:eastAsia="Times New Roman"/>
                <w:szCs w:val="24"/>
                <w:lang w:eastAsia="ru-RU"/>
              </w:rPr>
              <w:t>ретардантов</w:t>
            </w:r>
            <w:proofErr w:type="spellEnd"/>
            <w:r w:rsidRPr="00613DB0">
              <w:rPr>
                <w:rFonts w:eastAsia="Times New Roman"/>
                <w:szCs w:val="24"/>
                <w:lang w:eastAsia="ru-RU"/>
              </w:rPr>
              <w:t xml:space="preserve">, а также прокладки опорных полос из </w:t>
            </w:r>
            <w:proofErr w:type="spellStart"/>
            <w:r w:rsidRPr="00613DB0">
              <w:rPr>
                <w:rFonts w:eastAsia="Times New Roman"/>
                <w:szCs w:val="24"/>
                <w:lang w:eastAsia="ru-RU"/>
              </w:rPr>
              <w:t>низкократной</w:t>
            </w:r>
            <w:proofErr w:type="spellEnd"/>
            <w:r w:rsidRPr="00613DB0">
              <w:rPr>
                <w:rFonts w:eastAsia="Times New Roman"/>
                <w:szCs w:val="24"/>
                <w:lang w:eastAsia="ru-RU"/>
              </w:rPr>
              <w:t xml:space="preserve"> пены. Высока эффективность высоконапорной мотопомпы в горной местности и при тушении устойчивых лесных пожаров с глубоким прогоранием подстилки и торфа.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•</w:t>
            </w:r>
            <w:r w:rsidRPr="00613DB0">
              <w:rPr>
                <w:rFonts w:eastAsia="Times New Roman"/>
                <w:szCs w:val="24"/>
                <w:lang w:eastAsia="ru-RU"/>
              </w:rPr>
              <w:tab/>
              <w:t>Главной особенностью высоконапорной мотопомпы Спрут-3 является её возможность работать как одновременно с тремя напорными линиями, так и с двумя или с одной по надобности.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lastRenderedPageBreak/>
              <w:t xml:space="preserve"> Поставляемый товар должен соответствовать требованиям к сертификации товара. 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3DB0">
              <w:rPr>
                <w:rFonts w:eastAsia="Times New Roman"/>
                <w:color w:val="000000"/>
                <w:szCs w:val="24"/>
                <w:lang w:eastAsia="ru-RU"/>
              </w:rPr>
              <w:t>Поставщик обеспечивает качество товара.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Товар должен соответствовать всем требованиям действующего законодательства.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ГОСТ 2.601 Единая система конструкторской документации. Эксплуатационные документы.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ГОСТ 2.602 Единая система конструкторской документации. Ремонтные документы.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ГОСТ 9.014 Единая система защиты от коррозии и старения. Временная противокоррозионная защита изделий. Общие требования.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ГОСТ 12.2.037 Система стандартов безопасности труда. Техника пожарная. Требования безопасности.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ГОСТ 10150 Двигатели внутреннего сгорания поршневые. Общие технические условия.</w:t>
            </w: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Место поставки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 xml:space="preserve">187450, Ленинградская обл. г. Новая Ладога, пр. Карла Маркса, </w:t>
            </w:r>
            <w:proofErr w:type="gramStart"/>
            <w:r w:rsidRPr="00613DB0">
              <w:rPr>
                <w:rFonts w:eastAsiaTheme="minorEastAsia"/>
                <w:szCs w:val="24"/>
                <w:lang w:eastAsia="ru-RU"/>
              </w:rPr>
              <w:t>д.21  «</w:t>
            </w:r>
            <w:proofErr w:type="gramEnd"/>
            <w:r w:rsidRPr="00613DB0">
              <w:rPr>
                <w:rFonts w:eastAsiaTheme="minorEastAsia"/>
                <w:szCs w:val="24"/>
                <w:lang w:eastAsia="ru-RU"/>
              </w:rPr>
              <w:t>Администрация Новоладожского городского поселения» тел. 8(81363) 30394 , 8(81363) 30036</w:t>
            </w: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Срок поставки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before="100" w:beforeAutospacing="1" w:after="100" w:afterAutospacing="1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>С момента подписания контракта в течении 10 (десять) рабочих дней.</w:t>
            </w: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Требования к условиям поставки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 </w:t>
            </w:r>
          </w:p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>Все разгрузочно-погрузочные работы выполняются силами поставщика до указанного места поставки товара.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 w:firstLine="567"/>
              <w:jc w:val="both"/>
              <w:rPr>
                <w:rFonts w:eastAsiaTheme="minorEastAsia"/>
                <w:szCs w:val="24"/>
                <w:lang w:eastAsia="ru-RU"/>
              </w:rPr>
            </w:pP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Требования к таре и упаковке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Товар поставляется в упаковке (таре), обеспечивающей защиту товара от повреждения или порчи во время транспортировки и хранения. 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Спецификации на поставку товара. Если производителем (производителями) товара предусмотрена для них специальная упаковка (тара), то товар может поставляться в упаковке (таре) производителя, если она обеспечивает защиту товара от повреждения или порчи во время транспортировки и хранения. При передаче товара в упаковке (таре), не обеспечивающей возможность его хранения, Заказчик вправе отказаться от принятия и оплаты товара, </w:t>
            </w:r>
            <w:r w:rsidRPr="00613DB0">
              <w:rPr>
                <w:rFonts w:eastAsia="Times New Roman"/>
                <w:szCs w:val="24"/>
                <w:lang w:eastAsia="ru-RU"/>
              </w:rPr>
              <w:lastRenderedPageBreak/>
              <w:t>а если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      </w: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Требования к безопасности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 xml:space="preserve">Товар должен соответствовать требованиям безопасности, действующим на территории Российской Федерации. </w:t>
            </w:r>
          </w:p>
          <w:p w:rsidR="00613DB0" w:rsidRPr="00613DB0" w:rsidRDefault="00613DB0" w:rsidP="00613DB0">
            <w:pPr>
              <w:shd w:val="clear" w:color="auto" w:fill="FFFFFF"/>
              <w:suppressAutoHyphens w:val="0"/>
              <w:spacing w:after="0"/>
              <w:ind w:left="11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13DB0">
              <w:rPr>
                <w:rFonts w:eastAsia="Times New Roman"/>
                <w:szCs w:val="24"/>
                <w:lang w:eastAsia="ru-RU"/>
              </w:rPr>
              <w:t>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утилизации.</w:t>
            </w:r>
          </w:p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</w:p>
        </w:tc>
      </w:tr>
      <w:tr w:rsidR="00613DB0" w:rsidRPr="00613DB0" w:rsidTr="00613DB0">
        <w:tc>
          <w:tcPr>
            <w:tcW w:w="0" w:type="auto"/>
          </w:tcPr>
          <w:p w:rsidR="00613DB0" w:rsidRPr="00613DB0" w:rsidRDefault="00613DB0" w:rsidP="00613DB0">
            <w:pPr>
              <w:numPr>
                <w:ilvl w:val="0"/>
                <w:numId w:val="39"/>
              </w:numPr>
              <w:suppressAutoHyphens w:val="0"/>
              <w:spacing w:before="100" w:beforeAutospacing="1" w:after="100" w:afterAutospacing="1" w:line="240" w:lineRule="auto"/>
              <w:ind w:hanging="691"/>
              <w:outlineLvl w:val="1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rPr>
                <w:rFonts w:eastAsiaTheme="minorEastAsia"/>
                <w:b/>
                <w:bCs/>
                <w:szCs w:val="24"/>
                <w:lang w:eastAsia="ru-RU"/>
              </w:rPr>
            </w:pPr>
            <w:r w:rsidRPr="00613DB0">
              <w:rPr>
                <w:rFonts w:eastAsiaTheme="minorEastAsia"/>
                <w:b/>
                <w:bCs/>
                <w:szCs w:val="24"/>
                <w:lang w:eastAsia="ru-RU"/>
              </w:rPr>
              <w:t>Гарантийный срок товара и объем гарантий</w:t>
            </w:r>
          </w:p>
        </w:tc>
        <w:tc>
          <w:tcPr>
            <w:tcW w:w="0" w:type="auto"/>
          </w:tcPr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>Поставщик обязан предоставить гарантию производителя или поставщика товара и указать срок действия такой гарантии.</w:t>
            </w:r>
          </w:p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>Поставщик предоставляет гарантию вместе с товаром.</w:t>
            </w:r>
          </w:p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613DB0">
              <w:rPr>
                <w:rFonts w:eastAsiaTheme="minorEastAsia"/>
                <w:szCs w:val="24"/>
                <w:lang w:eastAsia="ru-RU"/>
              </w:rPr>
              <w:t>Гарантийный срок на поставленный товар не менее 12 месяцев.</w:t>
            </w:r>
          </w:p>
          <w:p w:rsidR="00613DB0" w:rsidRPr="00613DB0" w:rsidRDefault="00613DB0" w:rsidP="00613DB0">
            <w:pPr>
              <w:suppressAutoHyphens w:val="0"/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</w:p>
        </w:tc>
      </w:tr>
    </w:tbl>
    <w:p w:rsidR="00F43528" w:rsidRDefault="00F43528" w:rsidP="00F43528">
      <w:pPr>
        <w:suppressAutoHyphens w:val="0"/>
        <w:spacing w:after="0" w:line="240" w:lineRule="auto"/>
        <w:jc w:val="center"/>
        <w:rPr>
          <w:b/>
          <w:bCs/>
          <w:sz w:val="22"/>
        </w:rPr>
      </w:pPr>
    </w:p>
    <w:p w:rsidR="00F43528" w:rsidRDefault="00F43528" w:rsidP="00F43528">
      <w:pPr>
        <w:suppressAutoHyphens w:val="0"/>
        <w:spacing w:after="0" w:line="240" w:lineRule="auto"/>
        <w:jc w:val="center"/>
        <w:rPr>
          <w:b/>
          <w:bCs/>
          <w:sz w:val="22"/>
        </w:rPr>
      </w:pPr>
    </w:p>
    <w:p w:rsidR="00F43528" w:rsidRDefault="00F43528" w:rsidP="00F43528">
      <w:pPr>
        <w:suppressAutoHyphens w:val="0"/>
        <w:spacing w:after="0" w:line="240" w:lineRule="auto"/>
        <w:jc w:val="center"/>
        <w:rPr>
          <w:b/>
          <w:bCs/>
          <w:sz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8"/>
        <w:gridCol w:w="4973"/>
      </w:tblGrid>
      <w:tr w:rsidR="00F43528" w:rsidRPr="00F43528" w:rsidTr="00F43528">
        <w:tc>
          <w:tcPr>
            <w:tcW w:w="5069" w:type="dxa"/>
          </w:tcPr>
          <w:p w:rsidR="00F43528" w:rsidRPr="00F43528" w:rsidRDefault="00F43528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F43528">
              <w:rPr>
                <w:rFonts w:ascii="Times New Roman" w:hAnsi="Times New Roman" w:cs="Times New Roman"/>
                <w:b/>
                <w:bCs/>
                <w:sz w:val="22"/>
              </w:rPr>
              <w:t>Заказчик:</w:t>
            </w:r>
          </w:p>
          <w:p w:rsidR="00F43528" w:rsidRPr="00F43528" w:rsidRDefault="00F43528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F43528">
              <w:rPr>
                <w:rFonts w:ascii="Times New Roman" w:hAnsi="Times New Roman" w:cs="Times New Roman"/>
                <w:b/>
                <w:bCs/>
                <w:sz w:val="22"/>
              </w:rPr>
              <w:t>Администрация Новоладожского городского поселения</w:t>
            </w:r>
          </w:p>
          <w:p w:rsidR="00F43528" w:rsidRPr="00F43528" w:rsidRDefault="00F43528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F43528" w:rsidRPr="00F43528" w:rsidRDefault="00F43528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F43528">
              <w:rPr>
                <w:rFonts w:ascii="Times New Roman" w:hAnsi="Times New Roman" w:cs="Times New Roman"/>
                <w:b/>
                <w:bCs/>
                <w:sz w:val="22"/>
              </w:rPr>
              <w:t>______________/</w:t>
            </w:r>
            <w:proofErr w:type="spellStart"/>
            <w:r w:rsidRPr="00F43528">
              <w:rPr>
                <w:rFonts w:ascii="Times New Roman" w:hAnsi="Times New Roman" w:cs="Times New Roman"/>
                <w:b/>
                <w:bCs/>
                <w:sz w:val="22"/>
              </w:rPr>
              <w:t>Е.К.Кравцова</w:t>
            </w:r>
            <w:proofErr w:type="spellEnd"/>
            <w:r w:rsidRPr="00F43528">
              <w:rPr>
                <w:rFonts w:ascii="Times New Roman" w:hAnsi="Times New Roman" w:cs="Times New Roman"/>
                <w:b/>
                <w:bCs/>
                <w:sz w:val="22"/>
              </w:rPr>
              <w:t>/</w:t>
            </w:r>
          </w:p>
          <w:p w:rsidR="00F43528" w:rsidRPr="00F43528" w:rsidRDefault="00F43528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F43528">
              <w:rPr>
                <w:rFonts w:ascii="Times New Roman" w:hAnsi="Times New Roman" w:cs="Times New Roman"/>
                <w:b/>
                <w:bCs/>
                <w:sz w:val="22"/>
              </w:rPr>
              <w:t xml:space="preserve">                                                      </w:t>
            </w:r>
          </w:p>
        </w:tc>
        <w:tc>
          <w:tcPr>
            <w:tcW w:w="5070" w:type="dxa"/>
          </w:tcPr>
          <w:p w:rsidR="00F43528" w:rsidRPr="00F43528" w:rsidRDefault="00613DB0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Поставщик</w:t>
            </w:r>
            <w:r w:rsidR="00F43528" w:rsidRPr="00F43528">
              <w:rPr>
                <w:rFonts w:ascii="Times New Roman" w:hAnsi="Times New Roman" w:cs="Times New Roman"/>
                <w:b/>
                <w:bCs/>
                <w:sz w:val="22"/>
              </w:rPr>
              <w:t>:</w:t>
            </w:r>
          </w:p>
          <w:p w:rsidR="00F43528" w:rsidRDefault="00F43528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Default="004C7CAE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C7CAE" w:rsidRPr="00F43528" w:rsidRDefault="004C7CAE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F43528" w:rsidRPr="00F43528" w:rsidRDefault="00F43528" w:rsidP="00FF0028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F43528">
              <w:rPr>
                <w:rFonts w:ascii="Times New Roman" w:hAnsi="Times New Roman" w:cs="Times New Roman"/>
                <w:b/>
                <w:bCs/>
                <w:sz w:val="22"/>
              </w:rPr>
              <w:t>________________________/______/</w:t>
            </w:r>
          </w:p>
        </w:tc>
      </w:tr>
    </w:tbl>
    <w:p w:rsidR="00F43528" w:rsidRPr="001325DC" w:rsidRDefault="00F43528" w:rsidP="00F43528">
      <w:pPr>
        <w:suppressAutoHyphens w:val="0"/>
        <w:spacing w:after="0" w:line="240" w:lineRule="auto"/>
        <w:jc w:val="center"/>
        <w:rPr>
          <w:b/>
          <w:bCs/>
          <w:sz w:val="22"/>
        </w:rPr>
      </w:pPr>
    </w:p>
    <w:sectPr w:rsidR="00F43528" w:rsidRPr="001325DC" w:rsidSect="00F43528">
      <w:headerReference w:type="default" r:id="rId13"/>
      <w:pgSz w:w="11906" w:h="16838"/>
      <w:pgMar w:top="568" w:right="567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966" w:rsidRDefault="008A5966" w:rsidP="00323C1D">
      <w:pPr>
        <w:spacing w:after="0" w:line="240" w:lineRule="auto"/>
      </w:pPr>
      <w:r>
        <w:separator/>
      </w:r>
    </w:p>
  </w:endnote>
  <w:endnote w:type="continuationSeparator" w:id="0">
    <w:p w:rsidR="008A5966" w:rsidRDefault="008A5966" w:rsidP="0032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966" w:rsidRDefault="008A5966" w:rsidP="00323C1D">
      <w:pPr>
        <w:spacing w:after="0" w:line="240" w:lineRule="auto"/>
      </w:pPr>
      <w:r>
        <w:separator/>
      </w:r>
    </w:p>
  </w:footnote>
  <w:footnote w:type="continuationSeparator" w:id="0">
    <w:p w:rsidR="008A5966" w:rsidRDefault="008A5966" w:rsidP="00323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AB1" w:rsidRPr="00323C1D" w:rsidRDefault="00FC5AB1">
    <w:pPr>
      <w:pStyle w:val="af2"/>
      <w:jc w:val="center"/>
      <w:rPr>
        <w:sz w:val="20"/>
        <w:szCs w:val="20"/>
      </w:rPr>
    </w:pPr>
    <w:r w:rsidRPr="00323C1D">
      <w:rPr>
        <w:sz w:val="20"/>
        <w:szCs w:val="20"/>
      </w:rPr>
      <w:fldChar w:fldCharType="begin"/>
    </w:r>
    <w:r w:rsidRPr="00323C1D">
      <w:rPr>
        <w:sz w:val="20"/>
        <w:szCs w:val="20"/>
      </w:rPr>
      <w:instrText>PAGE   \* MERGEFORMAT</w:instrText>
    </w:r>
    <w:r w:rsidRPr="00323C1D">
      <w:rPr>
        <w:sz w:val="20"/>
        <w:szCs w:val="20"/>
      </w:rPr>
      <w:fldChar w:fldCharType="separate"/>
    </w:r>
    <w:r w:rsidR="004C7CAE">
      <w:rPr>
        <w:noProof/>
        <w:sz w:val="20"/>
        <w:szCs w:val="20"/>
      </w:rPr>
      <w:t>2</w:t>
    </w:r>
    <w:r w:rsidRPr="00323C1D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 w15:restartNumberingAfterBreak="0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 w15:restartNumberingAfterBreak="0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 w15:restartNumberingAfterBreak="0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00EF0299"/>
    <w:multiLevelType w:val="hybridMultilevel"/>
    <w:tmpl w:val="DFDA55DC"/>
    <w:lvl w:ilvl="0" w:tplc="A4EA1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1913DB1"/>
    <w:multiLevelType w:val="hybridMultilevel"/>
    <w:tmpl w:val="D214E7F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5A58B6"/>
    <w:multiLevelType w:val="multilevel"/>
    <w:tmpl w:val="F3022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045602D4"/>
    <w:multiLevelType w:val="hybridMultilevel"/>
    <w:tmpl w:val="6BFC2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680E22"/>
    <w:multiLevelType w:val="hybridMultilevel"/>
    <w:tmpl w:val="6AEA1B34"/>
    <w:lvl w:ilvl="0" w:tplc="17A8FE7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BB94A65"/>
    <w:multiLevelType w:val="multilevel"/>
    <w:tmpl w:val="70562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01C7B00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0633D7B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16A05EF"/>
    <w:multiLevelType w:val="hybridMultilevel"/>
    <w:tmpl w:val="FA36A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1A39E1"/>
    <w:multiLevelType w:val="multilevel"/>
    <w:tmpl w:val="5F12C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2A860EC9"/>
    <w:multiLevelType w:val="multilevel"/>
    <w:tmpl w:val="EC1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1D15A2"/>
    <w:multiLevelType w:val="hybridMultilevel"/>
    <w:tmpl w:val="16447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71430F"/>
    <w:multiLevelType w:val="hybridMultilevel"/>
    <w:tmpl w:val="86CA87CC"/>
    <w:lvl w:ilvl="0" w:tplc="83AAB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ABE3A26"/>
    <w:multiLevelType w:val="hybridMultilevel"/>
    <w:tmpl w:val="F4282A2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3AC84AA1"/>
    <w:multiLevelType w:val="hybridMultilevel"/>
    <w:tmpl w:val="FCA27DE0"/>
    <w:lvl w:ilvl="0" w:tplc="3D1E2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E7D7EAE"/>
    <w:multiLevelType w:val="hybridMultilevel"/>
    <w:tmpl w:val="0B0046D2"/>
    <w:lvl w:ilvl="0" w:tplc="6706C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05C4220"/>
    <w:multiLevelType w:val="hybridMultilevel"/>
    <w:tmpl w:val="E738FB9C"/>
    <w:lvl w:ilvl="0" w:tplc="E8C0C2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4524D1B"/>
    <w:multiLevelType w:val="hybridMultilevel"/>
    <w:tmpl w:val="98C67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0C3D27"/>
    <w:multiLevelType w:val="hybridMultilevel"/>
    <w:tmpl w:val="B63ED582"/>
    <w:lvl w:ilvl="0" w:tplc="4D3444FA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8D01F04"/>
    <w:multiLevelType w:val="hybridMultilevel"/>
    <w:tmpl w:val="DE7E194C"/>
    <w:lvl w:ilvl="0" w:tplc="8C1CB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B4C6BBA"/>
    <w:multiLevelType w:val="multilevel"/>
    <w:tmpl w:val="B082FB6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3C261C"/>
    <w:multiLevelType w:val="multilevel"/>
    <w:tmpl w:val="BD3E72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F6548E1"/>
    <w:multiLevelType w:val="hybridMultilevel"/>
    <w:tmpl w:val="B6EC0066"/>
    <w:lvl w:ilvl="0" w:tplc="C9987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2F6A11"/>
    <w:multiLevelType w:val="multilevel"/>
    <w:tmpl w:val="AE56B4A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24"/>
  </w:num>
  <w:num w:numId="4">
    <w:abstractNumId w:val="36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7"/>
  </w:num>
  <w:num w:numId="16">
    <w:abstractNumId w:val="38"/>
  </w:num>
  <w:num w:numId="17">
    <w:abstractNumId w:val="18"/>
  </w:num>
  <w:num w:numId="18">
    <w:abstractNumId w:val="23"/>
  </w:num>
  <w:num w:numId="19">
    <w:abstractNumId w:val="29"/>
  </w:num>
  <w:num w:numId="20">
    <w:abstractNumId w:val="34"/>
  </w:num>
  <w:num w:numId="21">
    <w:abstractNumId w:val="30"/>
  </w:num>
  <w:num w:numId="22">
    <w:abstractNumId w:val="16"/>
  </w:num>
  <w:num w:numId="23">
    <w:abstractNumId w:val="22"/>
  </w:num>
  <w:num w:numId="24">
    <w:abstractNumId w:val="14"/>
  </w:num>
  <w:num w:numId="25">
    <w:abstractNumId w:val="35"/>
  </w:num>
  <w:num w:numId="26">
    <w:abstractNumId w:val="28"/>
  </w:num>
  <w:num w:numId="27">
    <w:abstractNumId w:val="27"/>
  </w:num>
  <w:num w:numId="28">
    <w:abstractNumId w:val="31"/>
  </w:num>
  <w:num w:numId="29">
    <w:abstractNumId w:val="32"/>
  </w:num>
  <w:num w:numId="30">
    <w:abstractNumId w:val="12"/>
  </w:num>
  <w:num w:numId="31">
    <w:abstractNumId w:val="25"/>
  </w:num>
  <w:num w:numId="32">
    <w:abstractNumId w:val="37"/>
  </w:num>
  <w:num w:numId="33">
    <w:abstractNumId w:val="33"/>
  </w:num>
  <w:num w:numId="34">
    <w:abstractNumId w:val="20"/>
  </w:num>
  <w:num w:numId="35">
    <w:abstractNumId w:val="19"/>
  </w:num>
  <w:num w:numId="36">
    <w:abstractNumId w:val="15"/>
  </w:num>
  <w:num w:numId="37">
    <w:abstractNumId w:val="26"/>
  </w:num>
  <w:num w:numId="38">
    <w:abstractNumId w:val="21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68D"/>
    <w:rsid w:val="00001817"/>
    <w:rsid w:val="000036A5"/>
    <w:rsid w:val="0000559C"/>
    <w:rsid w:val="00006D58"/>
    <w:rsid w:val="00010856"/>
    <w:rsid w:val="00010BE9"/>
    <w:rsid w:val="00012C72"/>
    <w:rsid w:val="00013FF3"/>
    <w:rsid w:val="000149D8"/>
    <w:rsid w:val="000174AF"/>
    <w:rsid w:val="00026273"/>
    <w:rsid w:val="00030F0A"/>
    <w:rsid w:val="00031F79"/>
    <w:rsid w:val="000423AD"/>
    <w:rsid w:val="00050CAD"/>
    <w:rsid w:val="000561CF"/>
    <w:rsid w:val="00057426"/>
    <w:rsid w:val="0006264F"/>
    <w:rsid w:val="00064FF3"/>
    <w:rsid w:val="00073035"/>
    <w:rsid w:val="00073975"/>
    <w:rsid w:val="00075E0B"/>
    <w:rsid w:val="0008056E"/>
    <w:rsid w:val="00081678"/>
    <w:rsid w:val="00085092"/>
    <w:rsid w:val="000852EB"/>
    <w:rsid w:val="00090718"/>
    <w:rsid w:val="000915AE"/>
    <w:rsid w:val="0009321D"/>
    <w:rsid w:val="0009499E"/>
    <w:rsid w:val="000A384E"/>
    <w:rsid w:val="000A43BF"/>
    <w:rsid w:val="000A770B"/>
    <w:rsid w:val="000B77EB"/>
    <w:rsid w:val="000C046C"/>
    <w:rsid w:val="000C2807"/>
    <w:rsid w:val="000C37CD"/>
    <w:rsid w:val="000C6D5F"/>
    <w:rsid w:val="000D0E8A"/>
    <w:rsid w:val="000D148F"/>
    <w:rsid w:val="000D254A"/>
    <w:rsid w:val="000D3EAB"/>
    <w:rsid w:val="000D45FC"/>
    <w:rsid w:val="000D5990"/>
    <w:rsid w:val="000E0069"/>
    <w:rsid w:val="000E2027"/>
    <w:rsid w:val="000E28E4"/>
    <w:rsid w:val="000E4461"/>
    <w:rsid w:val="000F10D9"/>
    <w:rsid w:val="000F1DE6"/>
    <w:rsid w:val="000F2808"/>
    <w:rsid w:val="000F78E4"/>
    <w:rsid w:val="00101805"/>
    <w:rsid w:val="00105107"/>
    <w:rsid w:val="00105AA0"/>
    <w:rsid w:val="00107C2F"/>
    <w:rsid w:val="00110CB4"/>
    <w:rsid w:val="001179AE"/>
    <w:rsid w:val="00120429"/>
    <w:rsid w:val="001325DC"/>
    <w:rsid w:val="00135876"/>
    <w:rsid w:val="00135F50"/>
    <w:rsid w:val="0013633D"/>
    <w:rsid w:val="00140016"/>
    <w:rsid w:val="00140895"/>
    <w:rsid w:val="001442FB"/>
    <w:rsid w:val="0014778E"/>
    <w:rsid w:val="0015028F"/>
    <w:rsid w:val="00152393"/>
    <w:rsid w:val="00153BF8"/>
    <w:rsid w:val="00154078"/>
    <w:rsid w:val="001540E7"/>
    <w:rsid w:val="00154470"/>
    <w:rsid w:val="001551AB"/>
    <w:rsid w:val="001621BE"/>
    <w:rsid w:val="00166166"/>
    <w:rsid w:val="00167989"/>
    <w:rsid w:val="001733EC"/>
    <w:rsid w:val="0017488F"/>
    <w:rsid w:val="00175FD5"/>
    <w:rsid w:val="0018333F"/>
    <w:rsid w:val="00186F65"/>
    <w:rsid w:val="001901DB"/>
    <w:rsid w:val="0019066E"/>
    <w:rsid w:val="001906EB"/>
    <w:rsid w:val="0019088B"/>
    <w:rsid w:val="0019088C"/>
    <w:rsid w:val="00191A92"/>
    <w:rsid w:val="00192260"/>
    <w:rsid w:val="00192383"/>
    <w:rsid w:val="00193DC7"/>
    <w:rsid w:val="001A2728"/>
    <w:rsid w:val="001A27C6"/>
    <w:rsid w:val="001A3660"/>
    <w:rsid w:val="001A44D4"/>
    <w:rsid w:val="001A57A0"/>
    <w:rsid w:val="001A5A52"/>
    <w:rsid w:val="001B14A1"/>
    <w:rsid w:val="001B1681"/>
    <w:rsid w:val="001B7C54"/>
    <w:rsid w:val="001C1A6E"/>
    <w:rsid w:val="001C4AAF"/>
    <w:rsid w:val="001D1A75"/>
    <w:rsid w:val="001D2245"/>
    <w:rsid w:val="001D2382"/>
    <w:rsid w:val="001D3981"/>
    <w:rsid w:val="001D457A"/>
    <w:rsid w:val="001D564D"/>
    <w:rsid w:val="001D6E44"/>
    <w:rsid w:val="001E26EF"/>
    <w:rsid w:val="001E4917"/>
    <w:rsid w:val="001E6EFE"/>
    <w:rsid w:val="001F1DD2"/>
    <w:rsid w:val="001F2948"/>
    <w:rsid w:val="002039BB"/>
    <w:rsid w:val="00203A7E"/>
    <w:rsid w:val="00206CA9"/>
    <w:rsid w:val="002101D2"/>
    <w:rsid w:val="00211EDB"/>
    <w:rsid w:val="002122A4"/>
    <w:rsid w:val="0021384C"/>
    <w:rsid w:val="00216BFB"/>
    <w:rsid w:val="0022426E"/>
    <w:rsid w:val="00224B16"/>
    <w:rsid w:val="00226F8B"/>
    <w:rsid w:val="00230D6B"/>
    <w:rsid w:val="00232F2C"/>
    <w:rsid w:val="00234170"/>
    <w:rsid w:val="00234D16"/>
    <w:rsid w:val="00234E11"/>
    <w:rsid w:val="002366CC"/>
    <w:rsid w:val="00236C7F"/>
    <w:rsid w:val="00240636"/>
    <w:rsid w:val="00240AD1"/>
    <w:rsid w:val="00241353"/>
    <w:rsid w:val="002432A4"/>
    <w:rsid w:val="00247335"/>
    <w:rsid w:val="002514E0"/>
    <w:rsid w:val="002568A7"/>
    <w:rsid w:val="002617D9"/>
    <w:rsid w:val="00263077"/>
    <w:rsid w:val="00263BE9"/>
    <w:rsid w:val="00265984"/>
    <w:rsid w:val="0027267D"/>
    <w:rsid w:val="00273A32"/>
    <w:rsid w:val="00274D5E"/>
    <w:rsid w:val="00276AE7"/>
    <w:rsid w:val="002814C6"/>
    <w:rsid w:val="00282DFC"/>
    <w:rsid w:val="00285D98"/>
    <w:rsid w:val="00290520"/>
    <w:rsid w:val="002909D1"/>
    <w:rsid w:val="00291988"/>
    <w:rsid w:val="002925EC"/>
    <w:rsid w:val="0029465D"/>
    <w:rsid w:val="00296C06"/>
    <w:rsid w:val="002975CD"/>
    <w:rsid w:val="00297AAE"/>
    <w:rsid w:val="002A2719"/>
    <w:rsid w:val="002A3448"/>
    <w:rsid w:val="002A5287"/>
    <w:rsid w:val="002B0E0D"/>
    <w:rsid w:val="002B58CB"/>
    <w:rsid w:val="002B6464"/>
    <w:rsid w:val="002C0442"/>
    <w:rsid w:val="002C25AF"/>
    <w:rsid w:val="002C47FC"/>
    <w:rsid w:val="002C544F"/>
    <w:rsid w:val="002D289A"/>
    <w:rsid w:val="002D2BC7"/>
    <w:rsid w:val="002D5418"/>
    <w:rsid w:val="002D5559"/>
    <w:rsid w:val="002E0FA6"/>
    <w:rsid w:val="002E1784"/>
    <w:rsid w:val="002E1ECF"/>
    <w:rsid w:val="002E2646"/>
    <w:rsid w:val="002E7736"/>
    <w:rsid w:val="002F2A3C"/>
    <w:rsid w:val="002F4272"/>
    <w:rsid w:val="002F54CE"/>
    <w:rsid w:val="002F5642"/>
    <w:rsid w:val="00304948"/>
    <w:rsid w:val="003072D2"/>
    <w:rsid w:val="00307B4C"/>
    <w:rsid w:val="00312F29"/>
    <w:rsid w:val="00315B29"/>
    <w:rsid w:val="00316C4B"/>
    <w:rsid w:val="00320C6D"/>
    <w:rsid w:val="00321A81"/>
    <w:rsid w:val="00323C1D"/>
    <w:rsid w:val="003276B0"/>
    <w:rsid w:val="0033031F"/>
    <w:rsid w:val="00332784"/>
    <w:rsid w:val="00333AED"/>
    <w:rsid w:val="00336536"/>
    <w:rsid w:val="00337ADC"/>
    <w:rsid w:val="00337FA7"/>
    <w:rsid w:val="0034196E"/>
    <w:rsid w:val="00344FA8"/>
    <w:rsid w:val="0034592A"/>
    <w:rsid w:val="00347EEA"/>
    <w:rsid w:val="00353480"/>
    <w:rsid w:val="00353509"/>
    <w:rsid w:val="003545F8"/>
    <w:rsid w:val="003611D0"/>
    <w:rsid w:val="0036295D"/>
    <w:rsid w:val="00363B0D"/>
    <w:rsid w:val="00382531"/>
    <w:rsid w:val="003841F9"/>
    <w:rsid w:val="0038474F"/>
    <w:rsid w:val="00384F9F"/>
    <w:rsid w:val="00386260"/>
    <w:rsid w:val="00387107"/>
    <w:rsid w:val="00387569"/>
    <w:rsid w:val="003916F5"/>
    <w:rsid w:val="00391FBB"/>
    <w:rsid w:val="00392DCC"/>
    <w:rsid w:val="00393005"/>
    <w:rsid w:val="00393978"/>
    <w:rsid w:val="003A0125"/>
    <w:rsid w:val="003A2361"/>
    <w:rsid w:val="003A2D7B"/>
    <w:rsid w:val="003A453B"/>
    <w:rsid w:val="003B099A"/>
    <w:rsid w:val="003B1CDC"/>
    <w:rsid w:val="003B59FA"/>
    <w:rsid w:val="003C2199"/>
    <w:rsid w:val="003C3299"/>
    <w:rsid w:val="003D0D3F"/>
    <w:rsid w:val="003D4E9E"/>
    <w:rsid w:val="003D6D3C"/>
    <w:rsid w:val="003D73C7"/>
    <w:rsid w:val="003E33B9"/>
    <w:rsid w:val="003E4844"/>
    <w:rsid w:val="003F2B62"/>
    <w:rsid w:val="003F64B8"/>
    <w:rsid w:val="003F779D"/>
    <w:rsid w:val="004007FC"/>
    <w:rsid w:val="004055C2"/>
    <w:rsid w:val="0040644E"/>
    <w:rsid w:val="00412B20"/>
    <w:rsid w:val="0041316D"/>
    <w:rsid w:val="004132DE"/>
    <w:rsid w:val="00414466"/>
    <w:rsid w:val="004146BC"/>
    <w:rsid w:val="00415F76"/>
    <w:rsid w:val="004205F8"/>
    <w:rsid w:val="00420980"/>
    <w:rsid w:val="00423E89"/>
    <w:rsid w:val="004246FA"/>
    <w:rsid w:val="00424CF3"/>
    <w:rsid w:val="0042698B"/>
    <w:rsid w:val="00426B2A"/>
    <w:rsid w:val="00426D86"/>
    <w:rsid w:val="0043282A"/>
    <w:rsid w:val="00434FC1"/>
    <w:rsid w:val="00437DF5"/>
    <w:rsid w:val="004424CB"/>
    <w:rsid w:val="004444F1"/>
    <w:rsid w:val="004456B4"/>
    <w:rsid w:val="00445B76"/>
    <w:rsid w:val="00453FE7"/>
    <w:rsid w:val="0045641C"/>
    <w:rsid w:val="00456AF5"/>
    <w:rsid w:val="004662AD"/>
    <w:rsid w:val="00470ACB"/>
    <w:rsid w:val="00470B88"/>
    <w:rsid w:val="00470E89"/>
    <w:rsid w:val="00471CFA"/>
    <w:rsid w:val="00473F1A"/>
    <w:rsid w:val="00476509"/>
    <w:rsid w:val="0048031F"/>
    <w:rsid w:val="00490FC2"/>
    <w:rsid w:val="00491080"/>
    <w:rsid w:val="004925C8"/>
    <w:rsid w:val="00492F60"/>
    <w:rsid w:val="00494C0A"/>
    <w:rsid w:val="004A3D70"/>
    <w:rsid w:val="004A4A25"/>
    <w:rsid w:val="004A5B21"/>
    <w:rsid w:val="004A6E36"/>
    <w:rsid w:val="004A7B52"/>
    <w:rsid w:val="004B0CEA"/>
    <w:rsid w:val="004B1494"/>
    <w:rsid w:val="004B1A4E"/>
    <w:rsid w:val="004B28B5"/>
    <w:rsid w:val="004B5A73"/>
    <w:rsid w:val="004B6FF3"/>
    <w:rsid w:val="004C2389"/>
    <w:rsid w:val="004C3207"/>
    <w:rsid w:val="004C5A56"/>
    <w:rsid w:val="004C7CAE"/>
    <w:rsid w:val="004D13DE"/>
    <w:rsid w:val="004D2E22"/>
    <w:rsid w:val="004D6328"/>
    <w:rsid w:val="004D7BB9"/>
    <w:rsid w:val="004E3C4D"/>
    <w:rsid w:val="004E4FDF"/>
    <w:rsid w:val="004E7867"/>
    <w:rsid w:val="004E7B74"/>
    <w:rsid w:val="004F01C7"/>
    <w:rsid w:val="004F298B"/>
    <w:rsid w:val="004F2C98"/>
    <w:rsid w:val="004F3F80"/>
    <w:rsid w:val="004F5438"/>
    <w:rsid w:val="005028F8"/>
    <w:rsid w:val="00502DF3"/>
    <w:rsid w:val="00503A29"/>
    <w:rsid w:val="00504626"/>
    <w:rsid w:val="00507114"/>
    <w:rsid w:val="00511D9C"/>
    <w:rsid w:val="00511FD0"/>
    <w:rsid w:val="005129E6"/>
    <w:rsid w:val="00512BB2"/>
    <w:rsid w:val="00513EA2"/>
    <w:rsid w:val="00515B42"/>
    <w:rsid w:val="005170C3"/>
    <w:rsid w:val="00525F24"/>
    <w:rsid w:val="00526079"/>
    <w:rsid w:val="0052621D"/>
    <w:rsid w:val="00526853"/>
    <w:rsid w:val="005341CA"/>
    <w:rsid w:val="005345A2"/>
    <w:rsid w:val="00536333"/>
    <w:rsid w:val="00540474"/>
    <w:rsid w:val="005405F3"/>
    <w:rsid w:val="00542F1A"/>
    <w:rsid w:val="00547652"/>
    <w:rsid w:val="005476F1"/>
    <w:rsid w:val="00560DEA"/>
    <w:rsid w:val="005666E5"/>
    <w:rsid w:val="0056732F"/>
    <w:rsid w:val="0057009D"/>
    <w:rsid w:val="00570BA8"/>
    <w:rsid w:val="00570F27"/>
    <w:rsid w:val="0057188C"/>
    <w:rsid w:val="00573FBB"/>
    <w:rsid w:val="005741B1"/>
    <w:rsid w:val="005758EC"/>
    <w:rsid w:val="00575D11"/>
    <w:rsid w:val="00576E44"/>
    <w:rsid w:val="00586D32"/>
    <w:rsid w:val="005874D0"/>
    <w:rsid w:val="005878A2"/>
    <w:rsid w:val="00587A5B"/>
    <w:rsid w:val="00591114"/>
    <w:rsid w:val="00591313"/>
    <w:rsid w:val="005927F6"/>
    <w:rsid w:val="00593D39"/>
    <w:rsid w:val="005949FB"/>
    <w:rsid w:val="005965D1"/>
    <w:rsid w:val="005A13DE"/>
    <w:rsid w:val="005A2831"/>
    <w:rsid w:val="005A4A1A"/>
    <w:rsid w:val="005A5583"/>
    <w:rsid w:val="005B3578"/>
    <w:rsid w:val="005C25E3"/>
    <w:rsid w:val="005C27D4"/>
    <w:rsid w:val="005C64E3"/>
    <w:rsid w:val="005D1569"/>
    <w:rsid w:val="005D2E5B"/>
    <w:rsid w:val="005D3955"/>
    <w:rsid w:val="005D410C"/>
    <w:rsid w:val="005D591E"/>
    <w:rsid w:val="005D5C1A"/>
    <w:rsid w:val="005D7A0A"/>
    <w:rsid w:val="005E25D3"/>
    <w:rsid w:val="005E2884"/>
    <w:rsid w:val="005E37DA"/>
    <w:rsid w:val="005E7439"/>
    <w:rsid w:val="005F0DC8"/>
    <w:rsid w:val="005F1371"/>
    <w:rsid w:val="005F1BBB"/>
    <w:rsid w:val="005F2072"/>
    <w:rsid w:val="005F21D7"/>
    <w:rsid w:val="005F497A"/>
    <w:rsid w:val="005F51FC"/>
    <w:rsid w:val="005F77D7"/>
    <w:rsid w:val="00601A0A"/>
    <w:rsid w:val="00606ABE"/>
    <w:rsid w:val="0061104B"/>
    <w:rsid w:val="00613DB0"/>
    <w:rsid w:val="00616A3C"/>
    <w:rsid w:val="00616A54"/>
    <w:rsid w:val="00622331"/>
    <w:rsid w:val="006227B2"/>
    <w:rsid w:val="006335D6"/>
    <w:rsid w:val="006372AB"/>
    <w:rsid w:val="00640BB4"/>
    <w:rsid w:val="006454B1"/>
    <w:rsid w:val="00647203"/>
    <w:rsid w:val="00647DC7"/>
    <w:rsid w:val="00647E2D"/>
    <w:rsid w:val="00650188"/>
    <w:rsid w:val="006506D7"/>
    <w:rsid w:val="00655392"/>
    <w:rsid w:val="00657AC5"/>
    <w:rsid w:val="00660025"/>
    <w:rsid w:val="00662BC9"/>
    <w:rsid w:val="00666F4C"/>
    <w:rsid w:val="00677F10"/>
    <w:rsid w:val="006847C1"/>
    <w:rsid w:val="0068573B"/>
    <w:rsid w:val="0069148D"/>
    <w:rsid w:val="00691E6D"/>
    <w:rsid w:val="00692B84"/>
    <w:rsid w:val="00696B9C"/>
    <w:rsid w:val="006A02B9"/>
    <w:rsid w:val="006A2059"/>
    <w:rsid w:val="006A683F"/>
    <w:rsid w:val="006B3633"/>
    <w:rsid w:val="006B6F84"/>
    <w:rsid w:val="006B7E0E"/>
    <w:rsid w:val="006C2BF9"/>
    <w:rsid w:val="006C633C"/>
    <w:rsid w:val="006D03ED"/>
    <w:rsid w:val="006D2967"/>
    <w:rsid w:val="006D2E95"/>
    <w:rsid w:val="006D621C"/>
    <w:rsid w:val="006D68FD"/>
    <w:rsid w:val="006D6A11"/>
    <w:rsid w:val="006E49BD"/>
    <w:rsid w:val="006E49D2"/>
    <w:rsid w:val="006E5BB1"/>
    <w:rsid w:val="006F56D8"/>
    <w:rsid w:val="006F73A2"/>
    <w:rsid w:val="007000DD"/>
    <w:rsid w:val="00703F7D"/>
    <w:rsid w:val="00706B5D"/>
    <w:rsid w:val="00707003"/>
    <w:rsid w:val="00711DDA"/>
    <w:rsid w:val="00712A39"/>
    <w:rsid w:val="007155DC"/>
    <w:rsid w:val="00715856"/>
    <w:rsid w:val="00715D5D"/>
    <w:rsid w:val="00716762"/>
    <w:rsid w:val="00716E97"/>
    <w:rsid w:val="00717DFA"/>
    <w:rsid w:val="00721082"/>
    <w:rsid w:val="00722ADA"/>
    <w:rsid w:val="00723079"/>
    <w:rsid w:val="00730639"/>
    <w:rsid w:val="0073151D"/>
    <w:rsid w:val="007315F7"/>
    <w:rsid w:val="00732904"/>
    <w:rsid w:val="0073323E"/>
    <w:rsid w:val="0073395B"/>
    <w:rsid w:val="00734A44"/>
    <w:rsid w:val="00741647"/>
    <w:rsid w:val="007444B6"/>
    <w:rsid w:val="007457DD"/>
    <w:rsid w:val="007474FD"/>
    <w:rsid w:val="00750F29"/>
    <w:rsid w:val="00751B4B"/>
    <w:rsid w:val="00752E7F"/>
    <w:rsid w:val="007532A8"/>
    <w:rsid w:val="00754A16"/>
    <w:rsid w:val="00754D80"/>
    <w:rsid w:val="0075573B"/>
    <w:rsid w:val="007559DD"/>
    <w:rsid w:val="00762FAE"/>
    <w:rsid w:val="007631BB"/>
    <w:rsid w:val="00763406"/>
    <w:rsid w:val="007645A0"/>
    <w:rsid w:val="00771271"/>
    <w:rsid w:val="00772F1F"/>
    <w:rsid w:val="00775D4D"/>
    <w:rsid w:val="00776F3A"/>
    <w:rsid w:val="00777734"/>
    <w:rsid w:val="007801E2"/>
    <w:rsid w:val="00782094"/>
    <w:rsid w:val="00783A5A"/>
    <w:rsid w:val="00783AF6"/>
    <w:rsid w:val="007910EF"/>
    <w:rsid w:val="00791DA1"/>
    <w:rsid w:val="00793122"/>
    <w:rsid w:val="007952A8"/>
    <w:rsid w:val="007A0346"/>
    <w:rsid w:val="007A0DCF"/>
    <w:rsid w:val="007A44E3"/>
    <w:rsid w:val="007A6904"/>
    <w:rsid w:val="007A69B4"/>
    <w:rsid w:val="007A70DA"/>
    <w:rsid w:val="007C2E9C"/>
    <w:rsid w:val="007D1D7C"/>
    <w:rsid w:val="007D2B95"/>
    <w:rsid w:val="007E0746"/>
    <w:rsid w:val="007E2437"/>
    <w:rsid w:val="007E33C5"/>
    <w:rsid w:val="007F0F84"/>
    <w:rsid w:val="007F10B4"/>
    <w:rsid w:val="007F4057"/>
    <w:rsid w:val="0080002F"/>
    <w:rsid w:val="0080100A"/>
    <w:rsid w:val="0080253C"/>
    <w:rsid w:val="008041EE"/>
    <w:rsid w:val="008064A9"/>
    <w:rsid w:val="0081219F"/>
    <w:rsid w:val="0081336E"/>
    <w:rsid w:val="0082194D"/>
    <w:rsid w:val="00824EFD"/>
    <w:rsid w:val="008255A6"/>
    <w:rsid w:val="00827233"/>
    <w:rsid w:val="00830AAA"/>
    <w:rsid w:val="00830D71"/>
    <w:rsid w:val="0083788C"/>
    <w:rsid w:val="00842A22"/>
    <w:rsid w:val="00842DF6"/>
    <w:rsid w:val="0084485B"/>
    <w:rsid w:val="00846366"/>
    <w:rsid w:val="00847BBE"/>
    <w:rsid w:val="00852915"/>
    <w:rsid w:val="0085364D"/>
    <w:rsid w:val="00857115"/>
    <w:rsid w:val="00861DC5"/>
    <w:rsid w:val="008647CB"/>
    <w:rsid w:val="00864AC7"/>
    <w:rsid w:val="00867BB8"/>
    <w:rsid w:val="00873A14"/>
    <w:rsid w:val="008758C5"/>
    <w:rsid w:val="00881CB8"/>
    <w:rsid w:val="00881EE5"/>
    <w:rsid w:val="00883112"/>
    <w:rsid w:val="00886899"/>
    <w:rsid w:val="00887D93"/>
    <w:rsid w:val="00897C0F"/>
    <w:rsid w:val="008A0E54"/>
    <w:rsid w:val="008A2F9B"/>
    <w:rsid w:val="008A4080"/>
    <w:rsid w:val="008A5966"/>
    <w:rsid w:val="008A5F4D"/>
    <w:rsid w:val="008A66E9"/>
    <w:rsid w:val="008B2421"/>
    <w:rsid w:val="008B4861"/>
    <w:rsid w:val="008B569A"/>
    <w:rsid w:val="008B5F49"/>
    <w:rsid w:val="008C24A4"/>
    <w:rsid w:val="008C29A7"/>
    <w:rsid w:val="008C2B06"/>
    <w:rsid w:val="008D17D4"/>
    <w:rsid w:val="008D195A"/>
    <w:rsid w:val="008D43DD"/>
    <w:rsid w:val="008D5A1B"/>
    <w:rsid w:val="008D7252"/>
    <w:rsid w:val="008E6D66"/>
    <w:rsid w:val="008F07C0"/>
    <w:rsid w:val="008F1E01"/>
    <w:rsid w:val="008F5528"/>
    <w:rsid w:val="008F6BE8"/>
    <w:rsid w:val="009004D4"/>
    <w:rsid w:val="00900C3E"/>
    <w:rsid w:val="009011EF"/>
    <w:rsid w:val="00902A6F"/>
    <w:rsid w:val="00903B24"/>
    <w:rsid w:val="0090473D"/>
    <w:rsid w:val="00904B8C"/>
    <w:rsid w:val="0090683A"/>
    <w:rsid w:val="00911F59"/>
    <w:rsid w:val="009144C8"/>
    <w:rsid w:val="00915E96"/>
    <w:rsid w:val="00915FB0"/>
    <w:rsid w:val="0091618F"/>
    <w:rsid w:val="009165FF"/>
    <w:rsid w:val="0092054A"/>
    <w:rsid w:val="00922EAB"/>
    <w:rsid w:val="009237D1"/>
    <w:rsid w:val="009268CF"/>
    <w:rsid w:val="009307C7"/>
    <w:rsid w:val="00930BE0"/>
    <w:rsid w:val="0093145F"/>
    <w:rsid w:val="00933791"/>
    <w:rsid w:val="00934F06"/>
    <w:rsid w:val="00940624"/>
    <w:rsid w:val="00940B87"/>
    <w:rsid w:val="00941E4F"/>
    <w:rsid w:val="0094678D"/>
    <w:rsid w:val="00946E52"/>
    <w:rsid w:val="009476DA"/>
    <w:rsid w:val="009476FD"/>
    <w:rsid w:val="00947B82"/>
    <w:rsid w:val="009546BE"/>
    <w:rsid w:val="00956A56"/>
    <w:rsid w:val="00957520"/>
    <w:rsid w:val="009613ED"/>
    <w:rsid w:val="0096193F"/>
    <w:rsid w:val="00961BA2"/>
    <w:rsid w:val="0096256F"/>
    <w:rsid w:val="009679F7"/>
    <w:rsid w:val="009701E0"/>
    <w:rsid w:val="00970803"/>
    <w:rsid w:val="009716A1"/>
    <w:rsid w:val="00977465"/>
    <w:rsid w:val="00977972"/>
    <w:rsid w:val="00977B6C"/>
    <w:rsid w:val="00977EF2"/>
    <w:rsid w:val="00982F50"/>
    <w:rsid w:val="00983750"/>
    <w:rsid w:val="0099234F"/>
    <w:rsid w:val="009946E8"/>
    <w:rsid w:val="00995E73"/>
    <w:rsid w:val="009A142B"/>
    <w:rsid w:val="009A436D"/>
    <w:rsid w:val="009B1A64"/>
    <w:rsid w:val="009B259C"/>
    <w:rsid w:val="009B381B"/>
    <w:rsid w:val="009B5487"/>
    <w:rsid w:val="009B6830"/>
    <w:rsid w:val="009B75A1"/>
    <w:rsid w:val="009B7FDB"/>
    <w:rsid w:val="009C1980"/>
    <w:rsid w:val="009C1D82"/>
    <w:rsid w:val="009C2183"/>
    <w:rsid w:val="009C40A0"/>
    <w:rsid w:val="009C735B"/>
    <w:rsid w:val="009D0879"/>
    <w:rsid w:val="009D1F46"/>
    <w:rsid w:val="009D2DEC"/>
    <w:rsid w:val="009D4144"/>
    <w:rsid w:val="009D714F"/>
    <w:rsid w:val="009E24EC"/>
    <w:rsid w:val="009E2B4F"/>
    <w:rsid w:val="009E3791"/>
    <w:rsid w:val="009E45D6"/>
    <w:rsid w:val="009E5499"/>
    <w:rsid w:val="009F1DA3"/>
    <w:rsid w:val="009F4115"/>
    <w:rsid w:val="009F4DF0"/>
    <w:rsid w:val="009F6E65"/>
    <w:rsid w:val="009F76DE"/>
    <w:rsid w:val="00A01995"/>
    <w:rsid w:val="00A0574D"/>
    <w:rsid w:val="00A06497"/>
    <w:rsid w:val="00A10F6F"/>
    <w:rsid w:val="00A12040"/>
    <w:rsid w:val="00A124A0"/>
    <w:rsid w:val="00A14905"/>
    <w:rsid w:val="00A15473"/>
    <w:rsid w:val="00A15611"/>
    <w:rsid w:val="00A17022"/>
    <w:rsid w:val="00A17F98"/>
    <w:rsid w:val="00A240C1"/>
    <w:rsid w:val="00A24864"/>
    <w:rsid w:val="00A24CDA"/>
    <w:rsid w:val="00A2659C"/>
    <w:rsid w:val="00A27F4A"/>
    <w:rsid w:val="00A34591"/>
    <w:rsid w:val="00A35670"/>
    <w:rsid w:val="00A36024"/>
    <w:rsid w:val="00A542D7"/>
    <w:rsid w:val="00A55EC6"/>
    <w:rsid w:val="00A611E9"/>
    <w:rsid w:val="00A6155B"/>
    <w:rsid w:val="00A64C20"/>
    <w:rsid w:val="00A67A27"/>
    <w:rsid w:val="00A77F0E"/>
    <w:rsid w:val="00A80049"/>
    <w:rsid w:val="00A811AA"/>
    <w:rsid w:val="00A863D5"/>
    <w:rsid w:val="00A86866"/>
    <w:rsid w:val="00A8779D"/>
    <w:rsid w:val="00A95EAB"/>
    <w:rsid w:val="00A96914"/>
    <w:rsid w:val="00A96989"/>
    <w:rsid w:val="00A97362"/>
    <w:rsid w:val="00AA091A"/>
    <w:rsid w:val="00AA0D01"/>
    <w:rsid w:val="00AA1AAF"/>
    <w:rsid w:val="00AA386E"/>
    <w:rsid w:val="00AB117C"/>
    <w:rsid w:val="00AB1C2D"/>
    <w:rsid w:val="00AB47E9"/>
    <w:rsid w:val="00AC15A4"/>
    <w:rsid w:val="00AC1C75"/>
    <w:rsid w:val="00AC486B"/>
    <w:rsid w:val="00AC6AA6"/>
    <w:rsid w:val="00AD1FF8"/>
    <w:rsid w:val="00AD460B"/>
    <w:rsid w:val="00AD47A4"/>
    <w:rsid w:val="00AD5AEC"/>
    <w:rsid w:val="00AE057F"/>
    <w:rsid w:val="00AE0697"/>
    <w:rsid w:val="00AE4BCE"/>
    <w:rsid w:val="00AF02E9"/>
    <w:rsid w:val="00AF157D"/>
    <w:rsid w:val="00AF2571"/>
    <w:rsid w:val="00AF3FC4"/>
    <w:rsid w:val="00AF7661"/>
    <w:rsid w:val="00B00D8A"/>
    <w:rsid w:val="00B01E20"/>
    <w:rsid w:val="00B04928"/>
    <w:rsid w:val="00B1425E"/>
    <w:rsid w:val="00B14CE4"/>
    <w:rsid w:val="00B20E1C"/>
    <w:rsid w:val="00B21308"/>
    <w:rsid w:val="00B2133A"/>
    <w:rsid w:val="00B214E9"/>
    <w:rsid w:val="00B21B2C"/>
    <w:rsid w:val="00B223D0"/>
    <w:rsid w:val="00B23249"/>
    <w:rsid w:val="00B251A0"/>
    <w:rsid w:val="00B2684B"/>
    <w:rsid w:val="00B27714"/>
    <w:rsid w:val="00B27FD2"/>
    <w:rsid w:val="00B32292"/>
    <w:rsid w:val="00B3301F"/>
    <w:rsid w:val="00B339AF"/>
    <w:rsid w:val="00B35810"/>
    <w:rsid w:val="00B378BC"/>
    <w:rsid w:val="00B43A9D"/>
    <w:rsid w:val="00B4602A"/>
    <w:rsid w:val="00B46BCA"/>
    <w:rsid w:val="00B50DFD"/>
    <w:rsid w:val="00B523C0"/>
    <w:rsid w:val="00B526E6"/>
    <w:rsid w:val="00B52B6D"/>
    <w:rsid w:val="00B532DD"/>
    <w:rsid w:val="00B57CAD"/>
    <w:rsid w:val="00B7102B"/>
    <w:rsid w:val="00B71890"/>
    <w:rsid w:val="00B71BC9"/>
    <w:rsid w:val="00B7421B"/>
    <w:rsid w:val="00B74E1E"/>
    <w:rsid w:val="00B766C3"/>
    <w:rsid w:val="00B77231"/>
    <w:rsid w:val="00B83490"/>
    <w:rsid w:val="00B83795"/>
    <w:rsid w:val="00B857CC"/>
    <w:rsid w:val="00B85CA8"/>
    <w:rsid w:val="00B86A63"/>
    <w:rsid w:val="00B879A5"/>
    <w:rsid w:val="00B92B62"/>
    <w:rsid w:val="00B92E64"/>
    <w:rsid w:val="00BA4CFF"/>
    <w:rsid w:val="00BB2BAD"/>
    <w:rsid w:val="00BB6187"/>
    <w:rsid w:val="00BB7A6C"/>
    <w:rsid w:val="00BC0610"/>
    <w:rsid w:val="00BC1665"/>
    <w:rsid w:val="00BC247E"/>
    <w:rsid w:val="00BC2B71"/>
    <w:rsid w:val="00BC30CC"/>
    <w:rsid w:val="00BC4FAF"/>
    <w:rsid w:val="00BC5729"/>
    <w:rsid w:val="00BD3127"/>
    <w:rsid w:val="00BD6936"/>
    <w:rsid w:val="00BE072B"/>
    <w:rsid w:val="00BE59B4"/>
    <w:rsid w:val="00BE5D14"/>
    <w:rsid w:val="00BF1A6D"/>
    <w:rsid w:val="00BF1E32"/>
    <w:rsid w:val="00BF3062"/>
    <w:rsid w:val="00BF3D92"/>
    <w:rsid w:val="00BF473B"/>
    <w:rsid w:val="00C05479"/>
    <w:rsid w:val="00C05C35"/>
    <w:rsid w:val="00C05D12"/>
    <w:rsid w:val="00C06DD8"/>
    <w:rsid w:val="00C1427F"/>
    <w:rsid w:val="00C14F0D"/>
    <w:rsid w:val="00C16293"/>
    <w:rsid w:val="00C202BE"/>
    <w:rsid w:val="00C206A0"/>
    <w:rsid w:val="00C22EFA"/>
    <w:rsid w:val="00C237E4"/>
    <w:rsid w:val="00C32769"/>
    <w:rsid w:val="00C34DBA"/>
    <w:rsid w:val="00C37123"/>
    <w:rsid w:val="00C37485"/>
    <w:rsid w:val="00C42CE9"/>
    <w:rsid w:val="00C43228"/>
    <w:rsid w:val="00C462D4"/>
    <w:rsid w:val="00C479B7"/>
    <w:rsid w:val="00C525E2"/>
    <w:rsid w:val="00C526D2"/>
    <w:rsid w:val="00C5303E"/>
    <w:rsid w:val="00C540E7"/>
    <w:rsid w:val="00C550C8"/>
    <w:rsid w:val="00C5592D"/>
    <w:rsid w:val="00C55B24"/>
    <w:rsid w:val="00C56BA3"/>
    <w:rsid w:val="00C57473"/>
    <w:rsid w:val="00C61112"/>
    <w:rsid w:val="00C62414"/>
    <w:rsid w:val="00C635B5"/>
    <w:rsid w:val="00C6735A"/>
    <w:rsid w:val="00C67977"/>
    <w:rsid w:val="00C71D3B"/>
    <w:rsid w:val="00C74CF3"/>
    <w:rsid w:val="00C76ECA"/>
    <w:rsid w:val="00C8239B"/>
    <w:rsid w:val="00C82587"/>
    <w:rsid w:val="00C849D2"/>
    <w:rsid w:val="00C863FA"/>
    <w:rsid w:val="00C9366E"/>
    <w:rsid w:val="00C95959"/>
    <w:rsid w:val="00C971CD"/>
    <w:rsid w:val="00C97292"/>
    <w:rsid w:val="00C973AC"/>
    <w:rsid w:val="00C976FA"/>
    <w:rsid w:val="00C97991"/>
    <w:rsid w:val="00CA0379"/>
    <w:rsid w:val="00CA2297"/>
    <w:rsid w:val="00CA2CB9"/>
    <w:rsid w:val="00CA4240"/>
    <w:rsid w:val="00CA50A2"/>
    <w:rsid w:val="00CB29C8"/>
    <w:rsid w:val="00CC0EF9"/>
    <w:rsid w:val="00CC6860"/>
    <w:rsid w:val="00CC700A"/>
    <w:rsid w:val="00CD15B2"/>
    <w:rsid w:val="00CD2094"/>
    <w:rsid w:val="00CD42F5"/>
    <w:rsid w:val="00CD50B8"/>
    <w:rsid w:val="00CE0ADA"/>
    <w:rsid w:val="00CE1154"/>
    <w:rsid w:val="00CE4962"/>
    <w:rsid w:val="00CE49C9"/>
    <w:rsid w:val="00CE5CF2"/>
    <w:rsid w:val="00CF1038"/>
    <w:rsid w:val="00CF1660"/>
    <w:rsid w:val="00CF2D09"/>
    <w:rsid w:val="00CF48DA"/>
    <w:rsid w:val="00CF5C1C"/>
    <w:rsid w:val="00D01029"/>
    <w:rsid w:val="00D05254"/>
    <w:rsid w:val="00D11A79"/>
    <w:rsid w:val="00D11E4A"/>
    <w:rsid w:val="00D12FCB"/>
    <w:rsid w:val="00D157BF"/>
    <w:rsid w:val="00D220DD"/>
    <w:rsid w:val="00D30E3F"/>
    <w:rsid w:val="00D3140F"/>
    <w:rsid w:val="00D33B02"/>
    <w:rsid w:val="00D3451A"/>
    <w:rsid w:val="00D35BF3"/>
    <w:rsid w:val="00D4467B"/>
    <w:rsid w:val="00D45286"/>
    <w:rsid w:val="00D46ABF"/>
    <w:rsid w:val="00D47620"/>
    <w:rsid w:val="00D50E6F"/>
    <w:rsid w:val="00D511E2"/>
    <w:rsid w:val="00D54021"/>
    <w:rsid w:val="00D5679C"/>
    <w:rsid w:val="00D57A8A"/>
    <w:rsid w:val="00D606C0"/>
    <w:rsid w:val="00D617E9"/>
    <w:rsid w:val="00D6383B"/>
    <w:rsid w:val="00D65CF3"/>
    <w:rsid w:val="00D67CEA"/>
    <w:rsid w:val="00D70711"/>
    <w:rsid w:val="00D70E74"/>
    <w:rsid w:val="00D74EF5"/>
    <w:rsid w:val="00D807AC"/>
    <w:rsid w:val="00D823B1"/>
    <w:rsid w:val="00D83353"/>
    <w:rsid w:val="00D8437F"/>
    <w:rsid w:val="00D843E4"/>
    <w:rsid w:val="00D8499D"/>
    <w:rsid w:val="00D900CE"/>
    <w:rsid w:val="00D9095F"/>
    <w:rsid w:val="00D91380"/>
    <w:rsid w:val="00D91D9D"/>
    <w:rsid w:val="00D958FB"/>
    <w:rsid w:val="00DA166B"/>
    <w:rsid w:val="00DA1CB2"/>
    <w:rsid w:val="00DA1D69"/>
    <w:rsid w:val="00DA334F"/>
    <w:rsid w:val="00DA3976"/>
    <w:rsid w:val="00DA6BA2"/>
    <w:rsid w:val="00DB19D8"/>
    <w:rsid w:val="00DB327B"/>
    <w:rsid w:val="00DB3CB6"/>
    <w:rsid w:val="00DB4F57"/>
    <w:rsid w:val="00DB63D5"/>
    <w:rsid w:val="00DB760B"/>
    <w:rsid w:val="00DC215E"/>
    <w:rsid w:val="00DC2433"/>
    <w:rsid w:val="00DC45C3"/>
    <w:rsid w:val="00DC46E8"/>
    <w:rsid w:val="00DC52D5"/>
    <w:rsid w:val="00DD3145"/>
    <w:rsid w:val="00DD3955"/>
    <w:rsid w:val="00DD4141"/>
    <w:rsid w:val="00DE06C1"/>
    <w:rsid w:val="00DE1155"/>
    <w:rsid w:val="00DE2B95"/>
    <w:rsid w:val="00DE2D32"/>
    <w:rsid w:val="00DF2028"/>
    <w:rsid w:val="00DF6B88"/>
    <w:rsid w:val="00E00F6D"/>
    <w:rsid w:val="00E029DD"/>
    <w:rsid w:val="00E058BC"/>
    <w:rsid w:val="00E05B40"/>
    <w:rsid w:val="00E110BE"/>
    <w:rsid w:val="00E141F5"/>
    <w:rsid w:val="00E15049"/>
    <w:rsid w:val="00E15EAB"/>
    <w:rsid w:val="00E172AB"/>
    <w:rsid w:val="00E21A45"/>
    <w:rsid w:val="00E246EE"/>
    <w:rsid w:val="00E25CAA"/>
    <w:rsid w:val="00E27C42"/>
    <w:rsid w:val="00E27E0F"/>
    <w:rsid w:val="00E33A88"/>
    <w:rsid w:val="00E35A62"/>
    <w:rsid w:val="00E42919"/>
    <w:rsid w:val="00E43C2A"/>
    <w:rsid w:val="00E44065"/>
    <w:rsid w:val="00E45CA0"/>
    <w:rsid w:val="00E4700A"/>
    <w:rsid w:val="00E47C37"/>
    <w:rsid w:val="00E50821"/>
    <w:rsid w:val="00E51356"/>
    <w:rsid w:val="00E52D5F"/>
    <w:rsid w:val="00E52F5E"/>
    <w:rsid w:val="00E53FF7"/>
    <w:rsid w:val="00E551EC"/>
    <w:rsid w:val="00E55E12"/>
    <w:rsid w:val="00E647E3"/>
    <w:rsid w:val="00E725BA"/>
    <w:rsid w:val="00E741EC"/>
    <w:rsid w:val="00E75FE6"/>
    <w:rsid w:val="00E76887"/>
    <w:rsid w:val="00E768F1"/>
    <w:rsid w:val="00E77A2C"/>
    <w:rsid w:val="00E83A15"/>
    <w:rsid w:val="00E84D22"/>
    <w:rsid w:val="00E861BA"/>
    <w:rsid w:val="00E87483"/>
    <w:rsid w:val="00E923E9"/>
    <w:rsid w:val="00E92A0D"/>
    <w:rsid w:val="00E94EFB"/>
    <w:rsid w:val="00EA0184"/>
    <w:rsid w:val="00EA1B90"/>
    <w:rsid w:val="00EA1C76"/>
    <w:rsid w:val="00EA50A5"/>
    <w:rsid w:val="00EB05FD"/>
    <w:rsid w:val="00EB379A"/>
    <w:rsid w:val="00EC0844"/>
    <w:rsid w:val="00EC1274"/>
    <w:rsid w:val="00EC12B3"/>
    <w:rsid w:val="00EC20E7"/>
    <w:rsid w:val="00EC768D"/>
    <w:rsid w:val="00EC7798"/>
    <w:rsid w:val="00ED6221"/>
    <w:rsid w:val="00EE0601"/>
    <w:rsid w:val="00EE1928"/>
    <w:rsid w:val="00EE1DB3"/>
    <w:rsid w:val="00EE467C"/>
    <w:rsid w:val="00EF05D3"/>
    <w:rsid w:val="00EF144F"/>
    <w:rsid w:val="00F00070"/>
    <w:rsid w:val="00F015D2"/>
    <w:rsid w:val="00F02C5B"/>
    <w:rsid w:val="00F04732"/>
    <w:rsid w:val="00F07C41"/>
    <w:rsid w:val="00F07D65"/>
    <w:rsid w:val="00F128A0"/>
    <w:rsid w:val="00F12AB8"/>
    <w:rsid w:val="00F13469"/>
    <w:rsid w:val="00F21FD4"/>
    <w:rsid w:val="00F2404A"/>
    <w:rsid w:val="00F274BC"/>
    <w:rsid w:val="00F40641"/>
    <w:rsid w:val="00F43528"/>
    <w:rsid w:val="00F54264"/>
    <w:rsid w:val="00F560A1"/>
    <w:rsid w:val="00F56C49"/>
    <w:rsid w:val="00F56DBD"/>
    <w:rsid w:val="00F57774"/>
    <w:rsid w:val="00F6056E"/>
    <w:rsid w:val="00F6353C"/>
    <w:rsid w:val="00F65508"/>
    <w:rsid w:val="00F731E3"/>
    <w:rsid w:val="00F75382"/>
    <w:rsid w:val="00F77901"/>
    <w:rsid w:val="00F8383A"/>
    <w:rsid w:val="00F84865"/>
    <w:rsid w:val="00F86684"/>
    <w:rsid w:val="00F90CEC"/>
    <w:rsid w:val="00F90EE0"/>
    <w:rsid w:val="00F932CE"/>
    <w:rsid w:val="00F9676E"/>
    <w:rsid w:val="00FA0D4F"/>
    <w:rsid w:val="00FA2FEC"/>
    <w:rsid w:val="00FA33EC"/>
    <w:rsid w:val="00FA37AA"/>
    <w:rsid w:val="00FA6DE4"/>
    <w:rsid w:val="00FA77F7"/>
    <w:rsid w:val="00FB04D5"/>
    <w:rsid w:val="00FB058F"/>
    <w:rsid w:val="00FB0A33"/>
    <w:rsid w:val="00FB1576"/>
    <w:rsid w:val="00FB33F8"/>
    <w:rsid w:val="00FB3A8A"/>
    <w:rsid w:val="00FB46DB"/>
    <w:rsid w:val="00FB7752"/>
    <w:rsid w:val="00FC4A6C"/>
    <w:rsid w:val="00FC4E7B"/>
    <w:rsid w:val="00FC5AB1"/>
    <w:rsid w:val="00FD18E6"/>
    <w:rsid w:val="00FD2A69"/>
    <w:rsid w:val="00FD4598"/>
    <w:rsid w:val="00FD471C"/>
    <w:rsid w:val="00FD52A2"/>
    <w:rsid w:val="00FE3179"/>
    <w:rsid w:val="00FE3C26"/>
    <w:rsid w:val="00FE6968"/>
    <w:rsid w:val="00FE69E8"/>
    <w:rsid w:val="00FF0502"/>
    <w:rsid w:val="00FF0C74"/>
    <w:rsid w:val="00FF399C"/>
    <w:rsid w:val="00FF5592"/>
    <w:rsid w:val="00FF62FE"/>
    <w:rsid w:val="00FF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29E4A966"/>
  <w15:docId w15:val="{20D4A7F4-A085-443E-8B6A-5FF269308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C7CAE"/>
    <w:pPr>
      <w:suppressAutoHyphens/>
      <w:spacing w:after="200" w:line="276" w:lineRule="auto"/>
    </w:pPr>
    <w:rPr>
      <w:rFonts w:eastAsia="Calibri"/>
      <w:sz w:val="24"/>
      <w:szCs w:val="22"/>
      <w:lang w:eastAsia="ar-SA"/>
    </w:rPr>
  </w:style>
  <w:style w:type="paragraph" w:styleId="1">
    <w:name w:val="heading 1"/>
    <w:basedOn w:val="a0"/>
    <w:link w:val="10"/>
    <w:qFormat/>
    <w:rsid w:val="00E52D5F"/>
    <w:pPr>
      <w:suppressAutoHyphens w:val="0"/>
      <w:spacing w:before="100" w:beforeAutospacing="1" w:after="100" w:afterAutospacing="1" w:line="240" w:lineRule="auto"/>
      <w:jc w:val="center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0"/>
    <w:link w:val="21"/>
    <w:qFormat/>
    <w:rsid w:val="00E52D5F"/>
    <w:pPr>
      <w:suppressAutoHyphens w:val="0"/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0">
    <w:name w:val="heading 3"/>
    <w:basedOn w:val="a0"/>
    <w:link w:val="31"/>
    <w:qFormat/>
    <w:rsid w:val="00E52D5F"/>
    <w:pPr>
      <w:suppressAutoHyphens w:val="0"/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0">
    <w:name w:val="heading 4"/>
    <w:basedOn w:val="a0"/>
    <w:link w:val="41"/>
    <w:qFormat/>
    <w:rsid w:val="00E52D5F"/>
    <w:pPr>
      <w:suppressAutoHyphens w:val="0"/>
      <w:spacing w:after="0" w:line="240" w:lineRule="auto"/>
      <w:outlineLvl w:val="3"/>
    </w:pPr>
    <w:rPr>
      <w:rFonts w:eastAsia="Times New Roman"/>
      <w:b/>
      <w:bCs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uiPriority w:val="99"/>
  </w:style>
  <w:style w:type="character" w:customStyle="1" w:styleId="a6">
    <w:name w:val="Тема примечания Знак"/>
    <w:rPr>
      <w:b/>
      <w:bCs/>
    </w:rPr>
  </w:style>
  <w:style w:type="character" w:customStyle="1" w:styleId="a7">
    <w:name w:val="Основной текст Знак"/>
    <w:rPr>
      <w:rFonts w:ascii="Times New Roman" w:eastAsia="Times New Roman" w:hAnsi="Times New Roman" w:cs="Times New Roman"/>
      <w:color w:val="000000"/>
      <w:sz w:val="24"/>
    </w:rPr>
  </w:style>
  <w:style w:type="character" w:styleId="a8">
    <w:name w:val="Hyperlink"/>
    <w:rPr>
      <w:color w:val="000080"/>
      <w:u w:val="single"/>
    </w:rPr>
  </w:style>
  <w:style w:type="character" w:customStyle="1" w:styleId="a9">
    <w:name w:val="Символ нумерации"/>
  </w:style>
  <w:style w:type="paragraph" w:customStyle="1" w:styleId="13">
    <w:name w:val="Заголовок1"/>
    <w:basedOn w:val="a0"/>
    <w:next w:val="a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a">
    <w:name w:val="Body Text"/>
    <w:basedOn w:val="a0"/>
    <w:pPr>
      <w:spacing w:after="120" w:line="240" w:lineRule="auto"/>
      <w:jc w:val="both"/>
    </w:pPr>
    <w:rPr>
      <w:rFonts w:eastAsia="Times New Roman"/>
      <w:color w:val="000000"/>
      <w:szCs w:val="20"/>
    </w:rPr>
  </w:style>
  <w:style w:type="paragraph" w:styleId="ab">
    <w:name w:val="List"/>
    <w:basedOn w:val="aa"/>
    <w:rPr>
      <w:rFonts w:cs="Mangal"/>
    </w:rPr>
  </w:style>
  <w:style w:type="paragraph" w:customStyle="1" w:styleId="14">
    <w:name w:val="Название1"/>
    <w:basedOn w:val="a0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15">
    <w:name w:val="Указатель1"/>
    <w:basedOn w:val="a0"/>
    <w:pPr>
      <w:suppressLineNumbers/>
    </w:pPr>
    <w:rPr>
      <w:rFonts w:cs="Mangal"/>
    </w:rPr>
  </w:style>
  <w:style w:type="paragraph" w:styleId="ac">
    <w:name w:val="Balloon Text"/>
    <w:basedOn w:val="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6">
    <w:name w:val="Текст примечания1"/>
    <w:basedOn w:val="a0"/>
    <w:rPr>
      <w:sz w:val="20"/>
      <w:szCs w:val="20"/>
    </w:rPr>
  </w:style>
  <w:style w:type="paragraph" w:styleId="ad">
    <w:name w:val="annotation subject"/>
    <w:basedOn w:val="16"/>
    <w:next w:val="16"/>
    <w:rPr>
      <w:b/>
      <w:bCs/>
    </w:rPr>
  </w:style>
  <w:style w:type="paragraph" w:customStyle="1" w:styleId="ConsPlusNormal">
    <w:name w:val="ConsPlusNormal"/>
    <w:link w:val="ConsPlusNormal0"/>
    <w:qFormat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e">
    <w:name w:val="Обычный + по ширине"/>
    <w:basedOn w:val="a0"/>
    <w:pPr>
      <w:spacing w:after="0" w:line="240" w:lineRule="auto"/>
      <w:jc w:val="both"/>
    </w:pPr>
    <w:rPr>
      <w:rFonts w:eastAsia="Times New Roman"/>
      <w:szCs w:val="24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FR1">
    <w:name w:val="FR1"/>
    <w:basedOn w:val="a0"/>
    <w:pPr>
      <w:snapToGrid w:val="0"/>
      <w:spacing w:after="0" w:line="252" w:lineRule="auto"/>
      <w:ind w:left="40" w:firstLine="120"/>
      <w:jc w:val="both"/>
    </w:pPr>
    <w:rPr>
      <w:rFonts w:eastAsia="Times New Roman"/>
      <w:sz w:val="28"/>
      <w:szCs w:val="28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Calibri" w:hAnsi="Calibri" w:cs="Calibri"/>
      <w:sz w:val="22"/>
      <w:szCs w:val="22"/>
      <w:lang w:eastAsia="ar-SA"/>
    </w:rPr>
  </w:style>
  <w:style w:type="paragraph" w:customStyle="1" w:styleId="af">
    <w:name w:val="Содержимое таблицы"/>
    <w:basedOn w:val="a0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table" w:styleId="af1">
    <w:name w:val="Table Grid"/>
    <w:basedOn w:val="a2"/>
    <w:rsid w:val="00B83490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0"/>
    <w:link w:val="af3"/>
    <w:uiPriority w:val="99"/>
    <w:unhideWhenUsed/>
    <w:rsid w:val="00323C1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323C1D"/>
    <w:rPr>
      <w:rFonts w:ascii="Calibri" w:eastAsia="Calibri" w:hAnsi="Calibri"/>
      <w:sz w:val="22"/>
      <w:szCs w:val="22"/>
      <w:lang w:eastAsia="ar-SA"/>
    </w:rPr>
  </w:style>
  <w:style w:type="paragraph" w:styleId="af4">
    <w:name w:val="footer"/>
    <w:basedOn w:val="a0"/>
    <w:link w:val="af5"/>
    <w:uiPriority w:val="99"/>
    <w:unhideWhenUsed/>
    <w:rsid w:val="00323C1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323C1D"/>
    <w:rPr>
      <w:rFonts w:ascii="Calibri" w:eastAsia="Calibri" w:hAnsi="Calibri"/>
      <w:sz w:val="22"/>
      <w:szCs w:val="22"/>
      <w:lang w:eastAsia="ar-SA"/>
    </w:rPr>
  </w:style>
  <w:style w:type="paragraph" w:styleId="af6">
    <w:name w:val="List Paragraph"/>
    <w:basedOn w:val="a0"/>
    <w:uiPriority w:val="34"/>
    <w:qFormat/>
    <w:rsid w:val="008B2421"/>
    <w:pPr>
      <w:ind w:left="720"/>
      <w:contextualSpacing/>
    </w:pPr>
  </w:style>
  <w:style w:type="character" w:styleId="af7">
    <w:name w:val="annotation reference"/>
    <w:basedOn w:val="a1"/>
    <w:uiPriority w:val="99"/>
    <w:unhideWhenUsed/>
    <w:rsid w:val="00E110BE"/>
    <w:rPr>
      <w:sz w:val="16"/>
      <w:szCs w:val="16"/>
    </w:rPr>
  </w:style>
  <w:style w:type="paragraph" w:styleId="af8">
    <w:name w:val="annotation text"/>
    <w:basedOn w:val="a0"/>
    <w:link w:val="17"/>
    <w:uiPriority w:val="99"/>
    <w:unhideWhenUsed/>
    <w:rsid w:val="00E110BE"/>
    <w:pPr>
      <w:spacing w:line="240" w:lineRule="auto"/>
    </w:pPr>
    <w:rPr>
      <w:sz w:val="20"/>
      <w:szCs w:val="20"/>
    </w:rPr>
  </w:style>
  <w:style w:type="character" w:customStyle="1" w:styleId="17">
    <w:name w:val="Текст примечания Знак1"/>
    <w:basedOn w:val="a1"/>
    <w:link w:val="af8"/>
    <w:uiPriority w:val="99"/>
    <w:rsid w:val="00E110BE"/>
    <w:rPr>
      <w:rFonts w:ascii="Calibri" w:eastAsia="Calibri" w:hAnsi="Calibri"/>
      <w:lang w:eastAsia="ar-SA"/>
    </w:rPr>
  </w:style>
  <w:style w:type="paragraph" w:styleId="af9">
    <w:name w:val="Revision"/>
    <w:hidden/>
    <w:uiPriority w:val="99"/>
    <w:semiHidden/>
    <w:rsid w:val="00E110BE"/>
    <w:rPr>
      <w:rFonts w:ascii="Calibri" w:eastAsia="Calibri" w:hAnsi="Calibri"/>
      <w:sz w:val="22"/>
      <w:szCs w:val="22"/>
      <w:lang w:eastAsia="ar-SA"/>
    </w:rPr>
  </w:style>
  <w:style w:type="paragraph" w:styleId="afa">
    <w:name w:val="footnote text"/>
    <w:basedOn w:val="a0"/>
    <w:link w:val="afb"/>
    <w:unhideWhenUsed/>
    <w:rsid w:val="008D195A"/>
    <w:pPr>
      <w:suppressAutoHyphens w:val="0"/>
      <w:spacing w:after="0" w:line="240" w:lineRule="auto"/>
    </w:pPr>
    <w:rPr>
      <w:sz w:val="20"/>
      <w:szCs w:val="20"/>
      <w:lang w:eastAsia="en-US"/>
    </w:rPr>
  </w:style>
  <w:style w:type="character" w:customStyle="1" w:styleId="afb">
    <w:name w:val="Текст сноски Знак"/>
    <w:basedOn w:val="a1"/>
    <w:link w:val="afa"/>
    <w:rsid w:val="008D195A"/>
    <w:rPr>
      <w:rFonts w:ascii="Calibri" w:eastAsia="Calibri" w:hAnsi="Calibri"/>
      <w:lang w:eastAsia="en-US"/>
    </w:rPr>
  </w:style>
  <w:style w:type="character" w:styleId="afc">
    <w:name w:val="footnote reference"/>
    <w:basedOn w:val="a1"/>
    <w:unhideWhenUsed/>
    <w:rsid w:val="008D195A"/>
    <w:rPr>
      <w:vertAlign w:val="superscript"/>
    </w:rPr>
  </w:style>
  <w:style w:type="character" w:customStyle="1" w:styleId="ConsPlusNormal0">
    <w:name w:val="ConsPlusNormal Знак"/>
    <w:link w:val="ConsPlusNormal"/>
    <w:qFormat/>
    <w:rsid w:val="00AE057F"/>
    <w:rPr>
      <w:rFonts w:ascii="Arial" w:hAnsi="Arial" w:cs="Arial"/>
      <w:lang w:eastAsia="ar-SA"/>
    </w:rPr>
  </w:style>
  <w:style w:type="paragraph" w:styleId="afd">
    <w:name w:val="No Spacing"/>
    <w:aliases w:val="для таблиц,Без интервала2,No Spacing,Без интервала1"/>
    <w:link w:val="afe"/>
    <w:uiPriority w:val="1"/>
    <w:qFormat/>
    <w:rsid w:val="005D3955"/>
    <w:pPr>
      <w:suppressAutoHyphens/>
    </w:pPr>
    <w:rPr>
      <w:rFonts w:eastAsiaTheme="minorHAnsi"/>
      <w:sz w:val="22"/>
      <w:szCs w:val="22"/>
      <w:lang w:eastAsia="ar-SA"/>
    </w:rPr>
  </w:style>
  <w:style w:type="character" w:customStyle="1" w:styleId="afe">
    <w:name w:val="Без интервала Знак"/>
    <w:aliases w:val="для таблиц Знак,Без интервала2 Знак,No Spacing Знак,Без интервала1 Знак"/>
    <w:link w:val="afd"/>
    <w:uiPriority w:val="1"/>
    <w:rsid w:val="005D3955"/>
    <w:rPr>
      <w:rFonts w:eastAsiaTheme="minorHAnsi"/>
      <w:sz w:val="22"/>
      <w:szCs w:val="22"/>
      <w:lang w:eastAsia="ar-SA"/>
    </w:rPr>
  </w:style>
  <w:style w:type="paragraph" w:styleId="aff">
    <w:name w:val="Normal (Web)"/>
    <w:basedOn w:val="a0"/>
    <w:unhideWhenUsed/>
    <w:rsid w:val="002101D2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E52D5F"/>
    <w:rPr>
      <w:b/>
      <w:bCs/>
      <w:kern w:val="36"/>
      <w:sz w:val="48"/>
      <w:szCs w:val="48"/>
    </w:rPr>
  </w:style>
  <w:style w:type="character" w:customStyle="1" w:styleId="21">
    <w:name w:val="Заголовок 2 Знак"/>
    <w:basedOn w:val="a1"/>
    <w:link w:val="20"/>
    <w:rsid w:val="00E52D5F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rsid w:val="00E52D5F"/>
    <w:rPr>
      <w:b/>
      <w:bCs/>
      <w:sz w:val="27"/>
      <w:szCs w:val="27"/>
    </w:rPr>
  </w:style>
  <w:style w:type="character" w:customStyle="1" w:styleId="41">
    <w:name w:val="Заголовок 4 Знак"/>
    <w:basedOn w:val="a1"/>
    <w:link w:val="40"/>
    <w:rsid w:val="00E52D5F"/>
    <w:rPr>
      <w:b/>
      <w:bCs/>
      <w:sz w:val="24"/>
      <w:szCs w:val="24"/>
    </w:rPr>
  </w:style>
  <w:style w:type="paragraph" w:customStyle="1" w:styleId="right">
    <w:name w:val="right"/>
    <w:basedOn w:val="a0"/>
    <w:rsid w:val="00E52D5F"/>
    <w:pPr>
      <w:suppressAutoHyphens w:val="0"/>
      <w:spacing w:before="100" w:beforeAutospacing="1" w:after="100" w:afterAutospacing="1" w:line="240" w:lineRule="auto"/>
      <w:ind w:firstLine="709"/>
      <w:jc w:val="right"/>
    </w:pPr>
    <w:rPr>
      <w:rFonts w:eastAsia="Times New Roman"/>
      <w:szCs w:val="24"/>
      <w:lang w:eastAsia="ru-RU"/>
    </w:rPr>
  </w:style>
  <w:style w:type="paragraph" w:customStyle="1" w:styleId="center">
    <w:name w:val="center"/>
    <w:basedOn w:val="a0"/>
    <w:rsid w:val="00E52D5F"/>
    <w:pPr>
      <w:suppressAutoHyphens w:val="0"/>
      <w:spacing w:before="100" w:beforeAutospacing="1" w:after="100" w:afterAutospacing="1" w:line="240" w:lineRule="auto"/>
      <w:ind w:firstLine="709"/>
      <w:jc w:val="center"/>
    </w:pPr>
    <w:rPr>
      <w:rFonts w:eastAsia="Times New Roman"/>
      <w:szCs w:val="24"/>
      <w:lang w:eastAsia="ru-RU"/>
    </w:rPr>
  </w:style>
  <w:style w:type="paragraph" w:customStyle="1" w:styleId="insertion">
    <w:name w:val="insertion"/>
    <w:basedOn w:val="a0"/>
    <w:rsid w:val="00E52D5F"/>
    <w:pPr>
      <w:suppressAutoHyphens w:val="0"/>
      <w:spacing w:before="100" w:beforeAutospacing="1" w:after="100" w:afterAutospacing="1" w:line="240" w:lineRule="auto"/>
      <w:ind w:firstLine="709"/>
      <w:jc w:val="both"/>
    </w:pPr>
    <w:rPr>
      <w:rFonts w:eastAsia="Times New Roman"/>
      <w:color w:val="006600"/>
      <w:szCs w:val="24"/>
      <w:lang w:eastAsia="ru-RU"/>
    </w:rPr>
  </w:style>
  <w:style w:type="paragraph" w:customStyle="1" w:styleId="deletion">
    <w:name w:val="deletion"/>
    <w:basedOn w:val="a0"/>
    <w:rsid w:val="00E52D5F"/>
    <w:pPr>
      <w:suppressAutoHyphens w:val="0"/>
      <w:spacing w:before="100" w:beforeAutospacing="1" w:after="100" w:afterAutospacing="1" w:line="240" w:lineRule="auto"/>
      <w:ind w:firstLine="709"/>
      <w:jc w:val="both"/>
    </w:pPr>
    <w:rPr>
      <w:rFonts w:eastAsia="Times New Roman"/>
      <w:color w:val="FF0000"/>
      <w:szCs w:val="24"/>
      <w:lang w:eastAsia="ru-RU"/>
    </w:rPr>
  </w:style>
  <w:style w:type="character" w:styleId="aff0">
    <w:name w:val="FollowedHyperlink"/>
    <w:basedOn w:val="a1"/>
    <w:rsid w:val="00E52D5F"/>
    <w:rPr>
      <w:color w:val="0000FF"/>
      <w:u w:val="single"/>
    </w:rPr>
  </w:style>
  <w:style w:type="character" w:styleId="aff1">
    <w:name w:val="Strong"/>
    <w:basedOn w:val="a1"/>
    <w:qFormat/>
    <w:rsid w:val="00E52D5F"/>
    <w:rPr>
      <w:b/>
      <w:bCs/>
    </w:rPr>
  </w:style>
  <w:style w:type="character" w:styleId="aff2">
    <w:name w:val="Emphasis"/>
    <w:basedOn w:val="a1"/>
    <w:qFormat/>
    <w:rsid w:val="00E52D5F"/>
    <w:rPr>
      <w:i/>
      <w:iCs/>
    </w:rPr>
  </w:style>
  <w:style w:type="paragraph" w:styleId="a">
    <w:name w:val="List Bullet"/>
    <w:basedOn w:val="a0"/>
    <w:rsid w:val="00E52D5F"/>
    <w:pPr>
      <w:numPr>
        <w:numId w:val="5"/>
      </w:numPr>
      <w:suppressAutoHyphens w:val="0"/>
      <w:spacing w:after="0" w:line="240" w:lineRule="auto"/>
    </w:pPr>
    <w:rPr>
      <w:rFonts w:eastAsia="Times New Roman"/>
      <w:szCs w:val="24"/>
      <w:lang w:eastAsia="ru-RU"/>
    </w:rPr>
  </w:style>
  <w:style w:type="paragraph" w:styleId="2">
    <w:name w:val="List Bullet 2"/>
    <w:basedOn w:val="a0"/>
    <w:rsid w:val="00E52D5F"/>
    <w:pPr>
      <w:numPr>
        <w:numId w:val="6"/>
      </w:numPr>
      <w:suppressAutoHyphens w:val="0"/>
      <w:spacing w:after="0" w:line="240" w:lineRule="auto"/>
    </w:pPr>
    <w:rPr>
      <w:rFonts w:eastAsia="Times New Roman"/>
      <w:szCs w:val="24"/>
      <w:lang w:eastAsia="ru-RU"/>
    </w:rPr>
  </w:style>
  <w:style w:type="paragraph" w:styleId="3">
    <w:name w:val="List Bullet 3"/>
    <w:basedOn w:val="a0"/>
    <w:rsid w:val="00E52D5F"/>
    <w:pPr>
      <w:numPr>
        <w:numId w:val="7"/>
      </w:numPr>
      <w:suppressAutoHyphens w:val="0"/>
      <w:spacing w:after="0" w:line="240" w:lineRule="auto"/>
    </w:pPr>
    <w:rPr>
      <w:rFonts w:eastAsia="Times New Roman"/>
      <w:szCs w:val="24"/>
      <w:lang w:eastAsia="ru-RU"/>
    </w:rPr>
  </w:style>
  <w:style w:type="paragraph" w:styleId="4">
    <w:name w:val="List Bullet 4"/>
    <w:basedOn w:val="a0"/>
    <w:rsid w:val="00E52D5F"/>
    <w:pPr>
      <w:numPr>
        <w:numId w:val="8"/>
      </w:numPr>
      <w:suppressAutoHyphens w:val="0"/>
      <w:spacing w:after="0" w:line="240" w:lineRule="auto"/>
    </w:pPr>
    <w:rPr>
      <w:rFonts w:eastAsia="Times New Roman"/>
      <w:szCs w:val="24"/>
      <w:lang w:eastAsia="ru-RU"/>
    </w:rPr>
  </w:style>
  <w:style w:type="paragraph" w:styleId="5">
    <w:name w:val="List Bullet 5"/>
    <w:basedOn w:val="a0"/>
    <w:rsid w:val="00E52D5F"/>
    <w:pPr>
      <w:numPr>
        <w:numId w:val="9"/>
      </w:numPr>
      <w:suppressAutoHyphens w:val="0"/>
      <w:spacing w:after="0" w:line="240" w:lineRule="auto"/>
    </w:pPr>
    <w:rPr>
      <w:rFonts w:eastAsia="Times New Roman"/>
      <w:szCs w:val="24"/>
      <w:lang w:eastAsia="ru-RU"/>
    </w:rPr>
  </w:style>
  <w:style w:type="paragraph" w:styleId="HTML">
    <w:name w:val="HTML Preformatted"/>
    <w:basedOn w:val="a0"/>
    <w:link w:val="HTML0"/>
    <w:rsid w:val="00E52D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E52D5F"/>
    <w:rPr>
      <w:rFonts w:ascii="Courier New" w:hAnsi="Courier New" w:cs="Courier New"/>
    </w:rPr>
  </w:style>
  <w:style w:type="character" w:customStyle="1" w:styleId="error">
    <w:name w:val="error"/>
    <w:basedOn w:val="a1"/>
    <w:rsid w:val="00E52D5F"/>
  </w:style>
  <w:style w:type="paragraph" w:customStyle="1" w:styleId="computable">
    <w:name w:val="computable"/>
    <w:basedOn w:val="a0"/>
    <w:rsid w:val="00E52D5F"/>
    <w:pPr>
      <w:shd w:val="clear" w:color="auto" w:fill="C0C0C0"/>
      <w:suppressAutoHyphens w:val="0"/>
      <w:spacing w:after="0" w:line="240" w:lineRule="auto"/>
      <w:ind w:firstLine="709"/>
      <w:jc w:val="both"/>
    </w:pPr>
    <w:rPr>
      <w:rFonts w:eastAsia="Times New Roman"/>
      <w:szCs w:val="24"/>
      <w:lang w:eastAsia="ru-RU"/>
    </w:rPr>
  </w:style>
  <w:style w:type="paragraph" w:customStyle="1" w:styleId="required">
    <w:name w:val="required"/>
    <w:basedOn w:val="a0"/>
    <w:rsid w:val="00E52D5F"/>
    <w:pPr>
      <w:shd w:val="clear" w:color="auto" w:fill="FFFF80"/>
      <w:suppressAutoHyphens w:val="0"/>
      <w:spacing w:after="0" w:line="240" w:lineRule="auto"/>
      <w:ind w:firstLine="709"/>
      <w:jc w:val="both"/>
    </w:pPr>
    <w:rPr>
      <w:rFonts w:eastAsia="Times New Roman"/>
      <w:szCs w:val="24"/>
      <w:lang w:eastAsia="ru-RU"/>
    </w:rPr>
  </w:style>
  <w:style w:type="paragraph" w:customStyle="1" w:styleId="centerbold">
    <w:name w:val="centerbold"/>
    <w:basedOn w:val="a0"/>
    <w:rsid w:val="00E52D5F"/>
    <w:pPr>
      <w:suppressAutoHyphens w:val="0"/>
      <w:spacing w:after="0" w:line="240" w:lineRule="auto"/>
      <w:ind w:firstLine="709"/>
      <w:jc w:val="center"/>
    </w:pPr>
    <w:rPr>
      <w:rFonts w:eastAsia="Times New Roman"/>
      <w:b/>
      <w:bCs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E192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EE1928"/>
    <w:pPr>
      <w:widowControl w:val="0"/>
      <w:suppressAutoHyphens w:val="0"/>
      <w:autoSpaceDE w:val="0"/>
      <w:autoSpaceDN w:val="0"/>
      <w:spacing w:after="0" w:line="240" w:lineRule="auto"/>
      <w:ind w:left="9"/>
    </w:pPr>
    <w:rPr>
      <w:rFonts w:eastAsia="Times New Roman"/>
      <w:sz w:val="22"/>
      <w:lang w:eastAsia="en-US"/>
    </w:rPr>
  </w:style>
  <w:style w:type="table" w:customStyle="1" w:styleId="18">
    <w:name w:val="Сетка таблицы1"/>
    <w:basedOn w:val="a2"/>
    <w:next w:val="af1"/>
    <w:uiPriority w:val="39"/>
    <w:rsid w:val="001325D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f1"/>
    <w:uiPriority w:val="39"/>
    <w:rsid w:val="00613DB0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D3F2807A311875FB33A75F5002C20B887191BE303FDCA9FCE3F697C345081F165F42A35AD551F3793A4D220B0G6SA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629D3-5749-4D0C-8D79-30229A419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4875</Words>
  <Characters>27793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32603</CharactersWithSpaces>
  <SharedDoc>false</SharedDoc>
  <HLinks>
    <vt:vector size="12" baseType="variant">
      <vt:variant>
        <vt:i4>6750258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Жигулина Лариса Александровна</dc:creator>
  <cp:lastModifiedBy>Кравцова Елена Константиновна</cp:lastModifiedBy>
  <cp:revision>3</cp:revision>
  <cp:lastPrinted>2025-08-19T11:18:00Z</cp:lastPrinted>
  <dcterms:created xsi:type="dcterms:W3CDTF">2026-08-25T06:56:00Z</dcterms:created>
  <dcterms:modified xsi:type="dcterms:W3CDTF">2026-08-25T07:14:00Z</dcterms:modified>
</cp:coreProperties>
</file>