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0196" w:rsidRPr="00A842EE" w:rsidRDefault="000E0196">
      <w:pPr>
        <w:jc w:val="center"/>
      </w:pPr>
      <w:r w:rsidRPr="00A842EE">
        <w:rPr>
          <w:rFonts w:eastAsia="Calibri"/>
          <w:b/>
          <w:bCs/>
          <w:lang w:eastAsia="en-US"/>
        </w:rPr>
        <w:t>МУНИЦИПАЛЬНЫЙ КОНТРАКТ</w:t>
      </w:r>
      <w:r w:rsidRPr="00A842EE">
        <w:rPr>
          <w:rFonts w:eastAsia="Calibri"/>
          <w:b/>
          <w:lang w:eastAsia="ar-SA"/>
        </w:rPr>
        <w:t xml:space="preserve"> № </w:t>
      </w:r>
    </w:p>
    <w:p w:rsidR="000E0196" w:rsidRPr="00A842EE" w:rsidRDefault="000E0196">
      <w:pPr>
        <w:jc w:val="center"/>
        <w:rPr>
          <w:rFonts w:eastAsia="Calibri"/>
          <w:b/>
          <w:lang w:eastAsia="ar-SA"/>
        </w:rPr>
      </w:pPr>
    </w:p>
    <w:tbl>
      <w:tblPr>
        <w:tblW w:w="5000" w:type="pct"/>
        <w:tblLayout w:type="fixed"/>
        <w:tblCellMar>
          <w:left w:w="113" w:type="dxa"/>
        </w:tblCellMar>
        <w:tblLook w:val="0000"/>
      </w:tblPr>
      <w:tblGrid>
        <w:gridCol w:w="5117"/>
        <w:gridCol w:w="5169"/>
      </w:tblGrid>
      <w:tr w:rsidR="000E0196" w:rsidRPr="00A842EE">
        <w:tc>
          <w:tcPr>
            <w:tcW w:w="4936" w:type="dxa"/>
          </w:tcPr>
          <w:p w:rsidR="000E0196" w:rsidRPr="00A842EE" w:rsidRDefault="007024B0">
            <w:r>
              <w:rPr>
                <w:rFonts w:eastAsia="Calibri"/>
                <w:lang w:eastAsia="ar-SA"/>
              </w:rPr>
              <w:t>д. Горбунки</w:t>
            </w:r>
          </w:p>
        </w:tc>
        <w:tc>
          <w:tcPr>
            <w:tcW w:w="4987" w:type="dxa"/>
          </w:tcPr>
          <w:p w:rsidR="000E0196" w:rsidRPr="00A842EE" w:rsidRDefault="000E0196" w:rsidP="00EC414B">
            <w:pPr>
              <w:tabs>
                <w:tab w:val="left" w:pos="7088"/>
              </w:tabs>
              <w:jc w:val="right"/>
            </w:pPr>
            <w:r w:rsidRPr="00A842EE">
              <w:rPr>
                <w:rFonts w:eastAsia="Calibri"/>
                <w:lang w:eastAsia="ar-SA"/>
              </w:rPr>
              <w:t>«</w:t>
            </w:r>
            <w:r w:rsidR="004242FB">
              <w:rPr>
                <w:rFonts w:eastAsia="Calibri"/>
                <w:lang w:eastAsia="ar-SA"/>
              </w:rPr>
              <w:t>__</w:t>
            </w:r>
            <w:r w:rsidRPr="00A842EE">
              <w:rPr>
                <w:rFonts w:eastAsia="Calibri"/>
                <w:lang w:eastAsia="ar-SA"/>
              </w:rPr>
              <w:t xml:space="preserve">» </w:t>
            </w:r>
            <w:r w:rsidR="00B8129A">
              <w:rPr>
                <w:rFonts w:eastAsia="Calibri"/>
                <w:lang w:eastAsia="ar-SA"/>
              </w:rPr>
              <w:t>_______</w:t>
            </w:r>
            <w:r w:rsidRPr="00A842EE">
              <w:rPr>
                <w:rFonts w:eastAsia="Calibri"/>
                <w:lang w:eastAsia="ar-SA"/>
              </w:rPr>
              <w:t xml:space="preserve"> 20</w:t>
            </w:r>
            <w:r w:rsidR="00A71A0E" w:rsidRPr="00A842EE">
              <w:rPr>
                <w:rFonts w:eastAsia="Calibri"/>
                <w:lang w:eastAsia="ar-SA"/>
              </w:rPr>
              <w:t>2</w:t>
            </w:r>
            <w:r w:rsidR="00F07230">
              <w:rPr>
                <w:rFonts w:eastAsia="Calibri"/>
                <w:lang w:eastAsia="ar-SA"/>
              </w:rPr>
              <w:t xml:space="preserve">6 </w:t>
            </w:r>
            <w:r w:rsidRPr="00A842EE">
              <w:rPr>
                <w:rFonts w:eastAsia="Calibri"/>
                <w:lang w:eastAsia="ar-SA"/>
              </w:rPr>
              <w:t>г.</w:t>
            </w:r>
          </w:p>
        </w:tc>
      </w:tr>
    </w:tbl>
    <w:p w:rsidR="000E0196" w:rsidRPr="00A842EE" w:rsidRDefault="000E0196">
      <w:pPr>
        <w:jc w:val="center"/>
      </w:pPr>
    </w:p>
    <w:p w:rsidR="000E0196" w:rsidRPr="00A842EE" w:rsidRDefault="00C93917">
      <w:pPr>
        <w:tabs>
          <w:tab w:val="left" w:pos="1980"/>
        </w:tabs>
        <w:ind w:firstLine="851"/>
        <w:jc w:val="both"/>
      </w:pPr>
      <w:r w:rsidRPr="00C93917">
        <w:rPr>
          <w:rFonts w:eastAsia="Calibri"/>
          <w:iCs/>
        </w:rPr>
        <w:t>Муниципальное бюджетное учреждение «Ломоносовский районный Дворец культуры им. Ш.В. Меликидзе» муниципального образования Ломоносовский муниципальный район Ленинградской области</w:t>
      </w:r>
      <w:r w:rsidR="00751C65" w:rsidRPr="00A842EE">
        <w:rPr>
          <w:rFonts w:eastAsia="Calibri"/>
        </w:rPr>
        <w:t xml:space="preserve">, именуемое в дальнейшем </w:t>
      </w:r>
      <w:r w:rsidR="00751C65" w:rsidRPr="00A842EE">
        <w:rPr>
          <w:rFonts w:eastAsia="Calibri"/>
          <w:b/>
          <w:bCs/>
        </w:rPr>
        <w:t xml:space="preserve">«Заказчик», </w:t>
      </w:r>
      <w:r w:rsidRPr="003A2BB1">
        <w:rPr>
          <w:rFonts w:eastAsia="Calibri"/>
          <w:iCs/>
        </w:rPr>
        <w:t xml:space="preserve">в лице </w:t>
      </w:r>
      <w:r w:rsidR="00B8129A">
        <w:rPr>
          <w:rFonts w:eastAsia="Calibri"/>
          <w:iCs/>
        </w:rPr>
        <w:t>исполняющего обязанности директора Винка Игоря Игоревича</w:t>
      </w:r>
      <w:r w:rsidR="007024B0" w:rsidRPr="00A842EE">
        <w:t>,</w:t>
      </w:r>
      <w:r w:rsidR="007024B0">
        <w:t xml:space="preserve"> действующего на основании </w:t>
      </w:r>
      <w:r w:rsidR="00B8129A">
        <w:t>распоряжения администрации Ломоносовского муниципального района Ленинградской области №76-лс от 20.07 2026,</w:t>
      </w:r>
      <w:r w:rsidR="0057425C" w:rsidRPr="00A842EE">
        <w:t xml:space="preserve"> с одной стороны </w:t>
      </w:r>
    </w:p>
    <w:p w:rsidR="000E0196" w:rsidRPr="00A842EE" w:rsidRDefault="00FC1162">
      <w:pPr>
        <w:tabs>
          <w:tab w:val="left" w:pos="1980"/>
        </w:tabs>
        <w:ind w:firstLine="851"/>
        <w:jc w:val="both"/>
      </w:pPr>
      <w:r>
        <w:t>И ____________________________________</w:t>
      </w:r>
      <w:r w:rsidR="000E0196" w:rsidRPr="00A842EE">
        <w:t xml:space="preserve">, именуемое в дальнейшем </w:t>
      </w:r>
      <w:r w:rsidR="000E0196" w:rsidRPr="00A842EE">
        <w:rPr>
          <w:b/>
          <w:bCs/>
          <w:color w:val="000000"/>
        </w:rPr>
        <w:t>«Поставщик»,</w:t>
      </w:r>
      <w:r w:rsidR="000E0196" w:rsidRPr="00A842EE">
        <w:rPr>
          <w:color w:val="000000"/>
        </w:rPr>
        <w:t xml:space="preserve"> в лице</w:t>
      </w:r>
      <w:r>
        <w:t>_______________________</w:t>
      </w:r>
      <w:r w:rsidR="000E0196" w:rsidRPr="00A842EE">
        <w:rPr>
          <w:color w:val="000000"/>
        </w:rPr>
        <w:t xml:space="preserve">, действующего на основании </w:t>
      </w:r>
      <w:r>
        <w:t>_________</w:t>
      </w:r>
      <w:r w:rsidR="00373B96">
        <w:t>_________</w:t>
      </w:r>
      <w:r w:rsidR="000E0196" w:rsidRPr="00A842EE">
        <w:rPr>
          <w:color w:val="000000"/>
        </w:rPr>
        <w:t>, с другой стороны, вместе именуемые «Стороны» и каждый в отдельности «Сторона», с соблюдением требований Федерального закона от 05.04.2013 № 44</w:t>
      </w:r>
      <w:r w:rsidR="000E0196" w:rsidRPr="00A842EE">
        <w:rPr>
          <w:color w:val="000000"/>
        </w:rPr>
        <w:noBreakHyphen/>
        <w:t>ФЗ «О контрактной системе в сфере закупок товаров, работ, услуг для обеспечения государственных и муниципальных нужд» (</w:t>
      </w:r>
      <w:r w:rsidR="000E0196" w:rsidRPr="00A842EE">
        <w:t>далее – «Закон о контрактной системе»</w:t>
      </w:r>
      <w:r w:rsidR="000E0196" w:rsidRPr="00A842EE">
        <w:rPr>
          <w:color w:val="000000"/>
        </w:rPr>
        <w:t>)</w:t>
      </w:r>
      <w:r w:rsidR="000E0196" w:rsidRPr="00A842EE">
        <w:t xml:space="preserve">, </w:t>
      </w:r>
      <w:r w:rsidR="000E0196" w:rsidRPr="00A842EE">
        <w:rPr>
          <w:kern w:val="2"/>
        </w:rPr>
        <w:t>заключили настоящий муниципальный контракт (далее - «Контракт»), о нижеследующем:</w:t>
      </w:r>
    </w:p>
    <w:p w:rsidR="000E0196" w:rsidRPr="00A842EE" w:rsidRDefault="000E0196">
      <w:pPr>
        <w:widowControl w:val="0"/>
        <w:jc w:val="center"/>
        <w:rPr>
          <w:rFonts w:eastAsia="Calibri"/>
          <w:kern w:val="2"/>
          <w:lang w:eastAsia="ar-SA"/>
        </w:rPr>
      </w:pPr>
    </w:p>
    <w:p w:rsidR="000E0196" w:rsidRPr="00A842EE" w:rsidRDefault="000E0196">
      <w:pPr>
        <w:widowControl w:val="0"/>
        <w:numPr>
          <w:ilvl w:val="0"/>
          <w:numId w:val="2"/>
        </w:numPr>
        <w:ind w:left="426" w:hanging="426"/>
        <w:contextualSpacing/>
        <w:jc w:val="center"/>
      </w:pPr>
      <w:r w:rsidRPr="00A842EE">
        <w:rPr>
          <w:rFonts w:eastAsia="Calibri"/>
          <w:b/>
          <w:lang w:eastAsia="ar-SA"/>
        </w:rPr>
        <w:t>Предмет Контракта</w:t>
      </w:r>
    </w:p>
    <w:p w:rsidR="000E0196" w:rsidRPr="00A842EE" w:rsidRDefault="000E0196">
      <w:pPr>
        <w:widowControl w:val="0"/>
        <w:jc w:val="center"/>
        <w:rPr>
          <w:rFonts w:eastAsia="Calibri"/>
          <w:b/>
          <w:lang w:eastAsia="ar-SA"/>
        </w:rPr>
      </w:pPr>
    </w:p>
    <w:p w:rsidR="000E0196" w:rsidRPr="00A842EE" w:rsidRDefault="000E0196">
      <w:pPr>
        <w:widowControl w:val="0"/>
        <w:numPr>
          <w:ilvl w:val="1"/>
          <w:numId w:val="2"/>
        </w:numPr>
        <w:tabs>
          <w:tab w:val="left" w:pos="709"/>
        </w:tabs>
        <w:ind w:left="0" w:firstLine="709"/>
        <w:contextualSpacing/>
        <w:jc w:val="both"/>
      </w:pPr>
      <w:r w:rsidRPr="00A842EE">
        <w:rPr>
          <w:rFonts w:eastAsia="Calibri"/>
          <w:lang w:eastAsia="ar-SA"/>
        </w:rPr>
        <w:t xml:space="preserve">Предметом Контракта является </w:t>
      </w:r>
      <w:r w:rsidR="006748B6" w:rsidRPr="00A842EE">
        <w:rPr>
          <w:rFonts w:eastAsia="Calibri"/>
          <w:lang w:eastAsia="ar-SA"/>
        </w:rPr>
        <w:t xml:space="preserve">поставка </w:t>
      </w:r>
      <w:r w:rsidR="00227A72" w:rsidRPr="00227A72">
        <w:rPr>
          <w:rFonts w:eastAsia="Calibri"/>
          <w:lang w:eastAsia="ar-SA"/>
        </w:rPr>
        <w:t>хоз</w:t>
      </w:r>
      <w:r w:rsidR="00227A72">
        <w:rPr>
          <w:rFonts w:eastAsia="Calibri"/>
          <w:lang w:eastAsia="ar-SA"/>
        </w:rPr>
        <w:t xml:space="preserve">яйственного </w:t>
      </w:r>
      <w:r w:rsidR="00227A72" w:rsidRPr="00227A72">
        <w:rPr>
          <w:rFonts w:eastAsia="Calibri"/>
          <w:lang w:eastAsia="ar-SA"/>
        </w:rPr>
        <w:t xml:space="preserve">инвентаря </w:t>
      </w:r>
      <w:r w:rsidRPr="00A842EE">
        <w:rPr>
          <w:rFonts w:eastAsia="Calibri"/>
          <w:lang w:eastAsia="ar-SA"/>
        </w:rPr>
        <w:t>(далее – Товар) для </w:t>
      </w:r>
      <w:r w:rsidR="00E54F2B">
        <w:rPr>
          <w:rFonts w:eastAsia="Calibri"/>
          <w:lang w:eastAsia="ar-SA"/>
        </w:rPr>
        <w:t>обеспечения</w:t>
      </w:r>
      <w:r w:rsidR="00175F9B">
        <w:rPr>
          <w:rFonts w:eastAsia="Calibri"/>
          <w:lang w:eastAsia="ar-SA"/>
        </w:rPr>
        <w:t xml:space="preserve"> нужд </w:t>
      </w:r>
      <w:r w:rsidR="002638BF">
        <w:rPr>
          <w:rFonts w:eastAsia="Calibri"/>
          <w:lang w:eastAsia="ar-SA"/>
        </w:rPr>
        <w:t>Заказчика</w:t>
      </w:r>
      <w:r w:rsidR="002638BF" w:rsidRPr="00A842EE">
        <w:rPr>
          <w:rFonts w:eastAsia="Calibri"/>
          <w:lang w:eastAsia="ar-SA"/>
        </w:rPr>
        <w:t xml:space="preserve"> (</w:t>
      </w:r>
      <w:r w:rsidRPr="00A842EE">
        <w:rPr>
          <w:rFonts w:eastAsia="Calibri"/>
          <w:lang w:eastAsia="ar-SA"/>
        </w:rPr>
        <w:t>Приложение № 1 к Контракту) и на условиях, предусмотренных Контрактом.</w:t>
      </w:r>
    </w:p>
    <w:p w:rsidR="000E0196" w:rsidRPr="00A842EE" w:rsidRDefault="000E0196">
      <w:pPr>
        <w:widowControl w:val="0"/>
        <w:numPr>
          <w:ilvl w:val="1"/>
          <w:numId w:val="2"/>
        </w:numPr>
        <w:ind w:left="0" w:firstLine="709"/>
        <w:contextualSpacing/>
        <w:jc w:val="both"/>
      </w:pPr>
      <w:r w:rsidRPr="00A842EE">
        <w:rPr>
          <w:rFonts w:eastAsia="Calibri"/>
          <w:lang w:eastAsia="ar-SA"/>
        </w:rPr>
        <w:t>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w:t>
      </w:r>
    </w:p>
    <w:p w:rsidR="000E0196" w:rsidRPr="00A842EE" w:rsidRDefault="000E0196">
      <w:pPr>
        <w:numPr>
          <w:ilvl w:val="1"/>
          <w:numId w:val="2"/>
        </w:numPr>
        <w:ind w:left="0" w:firstLine="709"/>
        <w:contextualSpacing/>
        <w:jc w:val="both"/>
      </w:pPr>
      <w:r w:rsidRPr="00A842EE">
        <w:rPr>
          <w:rFonts w:eastAsia="Calibri"/>
          <w:lang w:eastAsia="ar-SA"/>
        </w:rPr>
        <w:t>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rsidR="000E0196" w:rsidRPr="00A842EE" w:rsidRDefault="000E0196">
      <w:pPr>
        <w:ind w:firstLine="708"/>
        <w:jc w:val="both"/>
      </w:pPr>
      <w:r w:rsidRPr="00A842EE">
        <w:rPr>
          <w:rFonts w:eastAsia="Calibri"/>
          <w:lang w:eastAsia="ar-SA"/>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rsidR="000E0196" w:rsidRPr="00A842EE" w:rsidRDefault="000E0196" w:rsidP="00AD51B1">
      <w:pPr>
        <w:ind w:firstLine="708"/>
        <w:jc w:val="both"/>
        <w:rPr>
          <w:rFonts w:eastAsia="Calibri"/>
          <w:lang w:eastAsia="ar-SA"/>
        </w:rPr>
      </w:pPr>
      <w:r w:rsidRPr="00A842EE">
        <w:rPr>
          <w:rFonts w:eastAsia="Calibri"/>
          <w:lang w:eastAsia="ar-SA"/>
        </w:rPr>
        <w:t xml:space="preserve">ИКЗ: </w:t>
      </w:r>
      <w:r w:rsidR="00F3328B" w:rsidRPr="00F3328B">
        <w:rPr>
          <w:rFonts w:eastAsia="Calibri"/>
          <w:iCs/>
          <w:lang w:eastAsia="ar-SA"/>
        </w:rPr>
        <w:t>2634720021682472501001000</w:t>
      </w:r>
      <w:r w:rsidR="00164385">
        <w:rPr>
          <w:rFonts w:eastAsia="Calibri"/>
          <w:iCs/>
          <w:lang w:eastAsia="ar-SA"/>
        </w:rPr>
        <w:t>4</w:t>
      </w:r>
      <w:r w:rsidR="00F3328B" w:rsidRPr="00F3328B">
        <w:rPr>
          <w:rFonts w:eastAsia="Calibri"/>
          <w:iCs/>
          <w:lang w:eastAsia="ar-SA"/>
        </w:rPr>
        <w:t>0000000000</w:t>
      </w:r>
    </w:p>
    <w:p w:rsidR="00AD51B1" w:rsidRPr="00A842EE" w:rsidRDefault="00AD51B1" w:rsidP="00AD51B1">
      <w:pPr>
        <w:ind w:firstLine="708"/>
        <w:jc w:val="both"/>
        <w:rPr>
          <w:rFonts w:eastAsia="Calibri"/>
          <w:lang w:eastAsia="ar-SA"/>
        </w:rPr>
      </w:pPr>
    </w:p>
    <w:p w:rsidR="000E0196" w:rsidRPr="00A842EE" w:rsidRDefault="000E0196">
      <w:pPr>
        <w:widowControl w:val="0"/>
        <w:ind w:left="426"/>
        <w:contextualSpacing/>
        <w:jc w:val="center"/>
      </w:pPr>
      <w:r w:rsidRPr="00A842EE">
        <w:rPr>
          <w:rFonts w:eastAsia="Calibri"/>
          <w:b/>
          <w:lang w:eastAsia="ar-SA"/>
        </w:rPr>
        <w:t>2. Цена Контракта и порядок расчетов</w:t>
      </w:r>
    </w:p>
    <w:p w:rsidR="000E0196" w:rsidRPr="00A842EE" w:rsidRDefault="000E0196">
      <w:pPr>
        <w:widowControl w:val="0"/>
        <w:contextualSpacing/>
        <w:jc w:val="center"/>
        <w:rPr>
          <w:rFonts w:eastAsia="Calibri"/>
          <w:b/>
          <w:lang w:eastAsia="ar-SA"/>
        </w:rPr>
      </w:pPr>
    </w:p>
    <w:p w:rsidR="000E0196" w:rsidRPr="00A842EE" w:rsidRDefault="000E0196" w:rsidP="00FB126E">
      <w:pPr>
        <w:widowControl w:val="0"/>
        <w:numPr>
          <w:ilvl w:val="1"/>
          <w:numId w:val="3"/>
        </w:numPr>
        <w:ind w:left="0" w:firstLine="708"/>
        <w:contextualSpacing/>
        <w:jc w:val="both"/>
      </w:pPr>
      <w:r w:rsidRPr="00A842EE">
        <w:rPr>
          <w:rFonts w:eastAsia="Calibri"/>
          <w:lang w:eastAsia="ar-SA"/>
        </w:rPr>
        <w:t xml:space="preserve">Цена Контракта составляет </w:t>
      </w:r>
      <w:r w:rsidR="00373B96" w:rsidRPr="00373B96">
        <w:rPr>
          <w:rFonts w:eastAsia="Calibri"/>
          <w:lang w:eastAsia="ar-SA"/>
        </w:rPr>
        <w:t>____________________</w:t>
      </w:r>
      <w:r w:rsidRPr="00A842EE">
        <w:rPr>
          <w:rFonts w:eastAsia="Calibri"/>
          <w:lang w:eastAsia="ar-SA"/>
        </w:rPr>
        <w:t xml:space="preserve"> (</w:t>
      </w:r>
      <w:r w:rsidR="00373B96">
        <w:rPr>
          <w:rFonts w:eastAsia="Calibri"/>
          <w:lang w:eastAsia="ar-SA"/>
        </w:rPr>
        <w:t>________________________</w:t>
      </w:r>
      <w:r w:rsidR="00E77B4E">
        <w:rPr>
          <w:rFonts w:eastAsia="Calibri"/>
          <w:lang w:eastAsia="ar-SA"/>
        </w:rPr>
        <w:t>)</w:t>
      </w:r>
      <w:r w:rsidRPr="00A842EE">
        <w:rPr>
          <w:rFonts w:eastAsia="Calibri"/>
          <w:lang w:eastAsia="ar-SA"/>
        </w:rPr>
        <w:t xml:space="preserve"> рублей,</w:t>
      </w:r>
      <w:r w:rsidR="00373B96" w:rsidRPr="00373B96">
        <w:rPr>
          <w:rFonts w:eastAsia="Calibri"/>
          <w:lang w:eastAsia="ar-SA"/>
        </w:rPr>
        <w:t>в том числе НДС __ % – _______ (___) рублей (При отсутствии НДС, прописывается основание по НК РФ).</w:t>
      </w:r>
      <w:r w:rsidRPr="00A842EE">
        <w:rPr>
          <w:rFonts w:eastAsia="Calibri"/>
          <w:lang w:eastAsia="ar-SA"/>
        </w:rPr>
        <w:t>(далее – цена Контракта).Сумма,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E0196" w:rsidRPr="00A842EE" w:rsidRDefault="000E0196">
      <w:pPr>
        <w:ind w:firstLine="709"/>
        <w:jc w:val="both"/>
      </w:pPr>
      <w:r w:rsidRPr="00A842EE">
        <w:rPr>
          <w:rFonts w:eastAsia="Calibri"/>
          <w:lang w:eastAsia="ar-SA"/>
        </w:rPr>
        <w:t xml:space="preserve">Источник </w:t>
      </w:r>
      <w:r w:rsidR="001E6ABC" w:rsidRPr="00A842EE">
        <w:rPr>
          <w:rFonts w:eastAsia="Calibri"/>
          <w:lang w:eastAsia="ar-SA"/>
        </w:rPr>
        <w:t>финансирования: Бюджет</w:t>
      </w:r>
      <w:r w:rsidR="009761FB" w:rsidRPr="00A842EE">
        <w:rPr>
          <w:rFonts w:eastAsia="Calibri"/>
          <w:lang w:eastAsia="ar-SA"/>
        </w:rPr>
        <w:t xml:space="preserve"> муниципального образования Ломоносовский муниципальный ра</w:t>
      </w:r>
      <w:r w:rsidR="00EC414B" w:rsidRPr="00A842EE">
        <w:rPr>
          <w:rFonts w:eastAsia="Calibri"/>
          <w:lang w:eastAsia="ar-SA"/>
        </w:rPr>
        <w:t>й</w:t>
      </w:r>
      <w:r w:rsidR="004D316A" w:rsidRPr="00A842EE">
        <w:rPr>
          <w:rFonts w:eastAsia="Calibri"/>
          <w:lang w:eastAsia="ar-SA"/>
        </w:rPr>
        <w:t>о</w:t>
      </w:r>
      <w:r w:rsidR="00782922">
        <w:rPr>
          <w:rFonts w:eastAsia="Calibri"/>
          <w:lang w:eastAsia="ar-SA"/>
        </w:rPr>
        <w:t>н Ленинградской области на 2026</w:t>
      </w:r>
      <w:r w:rsidR="009761FB" w:rsidRPr="00A842EE">
        <w:rPr>
          <w:rFonts w:eastAsia="Calibri"/>
          <w:lang w:eastAsia="ar-SA"/>
        </w:rPr>
        <w:t xml:space="preserve"> год</w:t>
      </w:r>
      <w:r w:rsidRPr="00A842EE">
        <w:t>.</w:t>
      </w:r>
    </w:p>
    <w:p w:rsidR="000E0196" w:rsidRPr="00A842EE" w:rsidRDefault="000E0196">
      <w:pPr>
        <w:widowControl w:val="0"/>
        <w:numPr>
          <w:ilvl w:val="1"/>
          <w:numId w:val="3"/>
        </w:numPr>
        <w:ind w:left="0" w:firstLine="709"/>
        <w:contextualSpacing/>
        <w:jc w:val="both"/>
      </w:pPr>
      <w:r w:rsidRPr="00A842EE">
        <w:rPr>
          <w:rFonts w:eastAsia="Calibri"/>
          <w:lang w:eastAsia="ar-SA"/>
        </w:rPr>
        <w:t xml:space="preserve">Цена Контракта является твердой и не может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поставкой Товара, предусмотренного </w:t>
      </w:r>
      <w:r w:rsidRPr="00A842EE">
        <w:rPr>
          <w:rFonts w:eastAsia="Calibri"/>
          <w:lang w:eastAsia="ar-SA"/>
        </w:rPr>
        <w:lastRenderedPageBreak/>
        <w:t>Контрактом, в полном объеме, страхование, уплату таможенных пошлин, налогов, сборов и других обязательных платежей.</w:t>
      </w:r>
    </w:p>
    <w:p w:rsidR="002514D5" w:rsidRPr="00A842EE" w:rsidRDefault="002514D5" w:rsidP="002514D5">
      <w:pPr>
        <w:ind w:firstLine="708"/>
        <w:jc w:val="both"/>
        <w:rPr>
          <w:color w:val="auto"/>
          <w:lang w:eastAsia="ar-SA"/>
        </w:rPr>
      </w:pPr>
      <w:r w:rsidRPr="00A842EE">
        <w:rPr>
          <w:lang w:eastAsia="ar-SA"/>
        </w:rPr>
        <w:t xml:space="preserve">2.3 </w:t>
      </w:r>
      <w:r w:rsidRPr="00D803C0">
        <w:rPr>
          <w:lang w:eastAsia="ar-SA"/>
        </w:rPr>
        <w:t xml:space="preserve">Оплата результата поставляемого Товара производится Заказчиком путем безналичного перечисления денежных средств на расчетный счет Поставщика, в течении </w:t>
      </w:r>
      <w:r w:rsidRPr="00D803C0">
        <w:rPr>
          <w:color w:val="000000" w:themeColor="text1"/>
        </w:rPr>
        <w:t>7 (семи) рабочих дней</w:t>
      </w:r>
      <w:r w:rsidRPr="00D803C0">
        <w:rPr>
          <w:lang w:eastAsia="ar-SA"/>
        </w:rPr>
        <w:t xml:space="preserve"> с даты подписания Сторонами товарной накладной Торг-12 и (или) УПД, </w:t>
      </w:r>
      <w:r w:rsidRPr="00D803C0">
        <w:rPr>
          <w:color w:val="auto"/>
          <w:lang w:eastAsia="ar-SA"/>
        </w:rPr>
        <w:t>н</w:t>
      </w:r>
      <w:r w:rsidRPr="00D803C0">
        <w:rPr>
          <w:lang w:eastAsia="ar-SA"/>
        </w:rPr>
        <w:t>а основании предоставленных Поставщиком счета, счета-фактуры (при наличии).</w:t>
      </w:r>
    </w:p>
    <w:p w:rsidR="000E0196" w:rsidRPr="00A842EE" w:rsidRDefault="000E0196">
      <w:pPr>
        <w:pStyle w:val="ae"/>
        <w:spacing w:after="0" w:line="240" w:lineRule="auto"/>
        <w:ind w:left="0" w:firstLine="709"/>
        <w:jc w:val="both"/>
      </w:pPr>
      <w:r w:rsidRPr="00A842EE">
        <w:rPr>
          <w:rFonts w:ascii="Times New Roman" w:hAnsi="Times New Roman" w:cs="Times New Roman"/>
          <w:i w:val="0"/>
          <w:sz w:val="24"/>
          <w:szCs w:val="24"/>
          <w:lang w:eastAsia="ar-SA"/>
        </w:rPr>
        <w:t>Обязательства Заказчика по оплате цены Контракта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rsidR="000E0196" w:rsidRDefault="000E0196">
      <w:pPr>
        <w:ind w:firstLine="709"/>
        <w:contextualSpacing/>
        <w:jc w:val="both"/>
        <w:rPr>
          <w:lang w:eastAsia="ar-SA"/>
        </w:rPr>
      </w:pPr>
      <w:r w:rsidRPr="00A842EE">
        <w:rPr>
          <w:lang w:eastAsia="ar-SA"/>
        </w:rPr>
        <w:t>Авансирование Контрактом не предусмотрено.</w:t>
      </w:r>
    </w:p>
    <w:p w:rsidR="008C6993" w:rsidRPr="00E84FBB" w:rsidRDefault="008C6993" w:rsidP="008C6993">
      <w:pPr>
        <w:pStyle w:val="LBGovstyle2"/>
        <w:numPr>
          <w:ilvl w:val="1"/>
          <w:numId w:val="18"/>
        </w:numPr>
        <w:spacing w:before="0" w:after="0"/>
        <w:ind w:left="0" w:firstLine="490"/>
        <w:rPr>
          <w:rFonts w:eastAsia="Times New Roman"/>
          <w:iCs/>
          <w:sz w:val="24"/>
          <w:szCs w:val="24"/>
          <w:lang w:val="ru-RU" w:eastAsia="zh-CN"/>
        </w:rPr>
      </w:pPr>
      <w:r w:rsidRPr="00D803C0">
        <w:rPr>
          <w:rFonts w:eastAsia="Times New Roman"/>
          <w:iCs/>
          <w:sz w:val="24"/>
          <w:szCs w:val="24"/>
          <w:lang w:val="ru-RU" w:eastAsia="zh-CN"/>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Исполнителю по настоящему Контракту</w:t>
      </w:r>
      <w:r w:rsidRPr="00E84FBB">
        <w:rPr>
          <w:rFonts w:eastAsia="Times New Roman"/>
          <w:iCs/>
          <w:sz w:val="24"/>
          <w:szCs w:val="24"/>
          <w:lang w:val="ru-RU" w:eastAsia="zh-CN"/>
        </w:rPr>
        <w:t>.</w:t>
      </w:r>
    </w:p>
    <w:p w:rsidR="008C6993" w:rsidRPr="00A842EE" w:rsidRDefault="008C6993" w:rsidP="008C6993">
      <w:pPr>
        <w:ind w:firstLine="490"/>
        <w:contextualSpacing/>
        <w:jc w:val="both"/>
      </w:pPr>
    </w:p>
    <w:p w:rsidR="000E0196" w:rsidRPr="00A842EE" w:rsidRDefault="000E0196" w:rsidP="008C6993">
      <w:pPr>
        <w:widowControl w:val="0"/>
        <w:numPr>
          <w:ilvl w:val="0"/>
          <w:numId w:val="18"/>
        </w:numPr>
        <w:ind w:left="426" w:hanging="426"/>
        <w:contextualSpacing/>
        <w:jc w:val="center"/>
      </w:pPr>
      <w:r w:rsidRPr="00A842EE">
        <w:rPr>
          <w:rFonts w:eastAsia="Calibri"/>
          <w:b/>
          <w:lang w:eastAsia="ar-SA"/>
        </w:rPr>
        <w:t>Порядок поставки Товара</w:t>
      </w:r>
    </w:p>
    <w:p w:rsidR="000E0196" w:rsidRPr="00A842EE" w:rsidRDefault="000E0196">
      <w:pPr>
        <w:widowControl w:val="0"/>
        <w:jc w:val="center"/>
        <w:rPr>
          <w:rFonts w:eastAsia="Calibri"/>
          <w:b/>
          <w:lang w:eastAsia="ar-SA"/>
        </w:rPr>
      </w:pPr>
    </w:p>
    <w:p w:rsidR="00AD1558" w:rsidRPr="00F6032A" w:rsidRDefault="000E0196" w:rsidP="00F6032A">
      <w:pPr>
        <w:numPr>
          <w:ilvl w:val="1"/>
          <w:numId w:val="21"/>
        </w:numPr>
        <w:ind w:left="0" w:firstLine="709"/>
        <w:contextualSpacing/>
        <w:jc w:val="both"/>
        <w:rPr>
          <w:rFonts w:eastAsia="Calibri"/>
          <w:lang w:eastAsia="ar-SA"/>
        </w:rPr>
      </w:pPr>
      <w:r w:rsidRPr="00F6032A">
        <w:rPr>
          <w:rFonts w:eastAsia="Calibri"/>
          <w:lang w:eastAsia="ar-SA"/>
        </w:rPr>
        <w:t xml:space="preserve">Поставка Товара осуществляется силами и средствами Поставщика по адресу: </w:t>
      </w:r>
      <w:r w:rsidR="00D803C0">
        <w:rPr>
          <w:rFonts w:eastAsia="Calibri"/>
          <w:lang w:eastAsia="ar-SA"/>
        </w:rPr>
        <w:t>Ленинградская область, Ломоносовский район, д. Горбунки, зд.105</w:t>
      </w:r>
      <w:r w:rsidR="00AD1558" w:rsidRPr="00F6032A">
        <w:rPr>
          <w:rFonts w:eastAsia="Calibri"/>
          <w:lang w:eastAsia="ar-SA"/>
        </w:rPr>
        <w:t>.</w:t>
      </w:r>
    </w:p>
    <w:p w:rsidR="000E0196" w:rsidRPr="00A842EE" w:rsidRDefault="000E0196" w:rsidP="00F6032A">
      <w:pPr>
        <w:numPr>
          <w:ilvl w:val="1"/>
          <w:numId w:val="21"/>
        </w:numPr>
        <w:ind w:left="0" w:firstLine="709"/>
        <w:contextualSpacing/>
        <w:jc w:val="both"/>
      </w:pPr>
      <w:r w:rsidRPr="00A842EE">
        <w:rPr>
          <w:rFonts w:eastAsia="Calibri"/>
          <w:lang w:eastAsia="ar-SA"/>
        </w:rPr>
        <w:t>Погрузка, транспортировка и разгрузка Товара осуществляется Поставщиком за свой счет и собственными силами.</w:t>
      </w:r>
    </w:p>
    <w:p w:rsidR="000E0196" w:rsidRPr="00A842EE" w:rsidRDefault="000E0196" w:rsidP="00F6032A">
      <w:pPr>
        <w:numPr>
          <w:ilvl w:val="1"/>
          <w:numId w:val="21"/>
        </w:numPr>
        <w:ind w:left="0" w:firstLine="709"/>
        <w:contextualSpacing/>
        <w:jc w:val="both"/>
      </w:pPr>
      <w:r w:rsidRPr="00A842EE">
        <w:rPr>
          <w:rFonts w:eastAsia="Calibri"/>
          <w:lang w:eastAsia="ar-SA"/>
        </w:rPr>
        <w:t>Товар должен иметь упаковку, предотвращающую его порчу при транспортировке.</w:t>
      </w:r>
    </w:p>
    <w:p w:rsidR="000E0196" w:rsidRPr="00A842EE" w:rsidRDefault="000E0196">
      <w:pPr>
        <w:ind w:firstLine="709"/>
        <w:jc w:val="both"/>
      </w:pPr>
      <w:r w:rsidRPr="00A842EE">
        <w:rPr>
          <w:rFonts w:eastAsia="Calibri"/>
          <w:lang w:eastAsia="ar-SA"/>
        </w:rPr>
        <w:t xml:space="preserve">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 </w:t>
      </w:r>
    </w:p>
    <w:p w:rsidR="000E0196" w:rsidRPr="00A842EE" w:rsidRDefault="000E0196" w:rsidP="00F6032A">
      <w:pPr>
        <w:numPr>
          <w:ilvl w:val="1"/>
          <w:numId w:val="21"/>
        </w:numPr>
        <w:ind w:left="0" w:firstLine="709"/>
        <w:contextualSpacing/>
        <w:jc w:val="both"/>
      </w:pPr>
      <w:r w:rsidRPr="00A842EE">
        <w:rPr>
          <w:rFonts w:eastAsia="Calibri"/>
          <w:lang w:eastAsia="ar-SA"/>
        </w:rPr>
        <w:t>Не позднее чем за 3 (три) рабочих дн</w:t>
      </w:r>
      <w:r w:rsidR="004E24D7" w:rsidRPr="00A842EE">
        <w:rPr>
          <w:rFonts w:eastAsia="Calibri"/>
          <w:lang w:eastAsia="ar-SA"/>
        </w:rPr>
        <w:t>я</w:t>
      </w:r>
      <w:r w:rsidRPr="00A842EE">
        <w:rPr>
          <w:rFonts w:eastAsia="Calibri"/>
          <w:lang w:eastAsia="ar-SA"/>
        </w:rPr>
        <w:t xml:space="preserve"> до дня доставки Товара Поставщик обязан согласовать с представителем Заказчика дату и время доставки Товара. </w:t>
      </w:r>
    </w:p>
    <w:p w:rsidR="000E0196" w:rsidRPr="00DD5974" w:rsidRDefault="000E0196" w:rsidP="00F6032A">
      <w:pPr>
        <w:numPr>
          <w:ilvl w:val="1"/>
          <w:numId w:val="21"/>
        </w:numPr>
        <w:tabs>
          <w:tab w:val="left" w:pos="709"/>
        </w:tabs>
        <w:ind w:left="0" w:firstLine="709"/>
        <w:contextualSpacing/>
        <w:jc w:val="both"/>
      </w:pPr>
      <w:r w:rsidRPr="00DD5974">
        <w:rPr>
          <w:rFonts w:eastAsia="Calibri"/>
          <w:lang w:eastAsia="ar-SA"/>
        </w:rPr>
        <w:t>В день поставки Поставщик одновременно с Товаром должен передать Заказчику сопроводительные документы, относ</w:t>
      </w:r>
      <w:r w:rsidR="007E2EFD" w:rsidRPr="00DD5974">
        <w:rPr>
          <w:rFonts w:eastAsia="Calibri"/>
          <w:lang w:eastAsia="ar-SA"/>
        </w:rPr>
        <w:t>ящиеся к Товару, указанные в п.</w:t>
      </w:r>
      <w:r w:rsidR="00882A29" w:rsidRPr="00DD5974">
        <w:rPr>
          <w:rFonts w:eastAsia="Calibri"/>
          <w:lang w:eastAsia="ar-SA"/>
        </w:rPr>
        <w:t>6</w:t>
      </w:r>
      <w:r w:rsidRPr="00DD5974">
        <w:rPr>
          <w:rFonts w:eastAsia="Calibri"/>
          <w:lang w:eastAsia="ar-SA"/>
        </w:rPr>
        <w:t xml:space="preserve">.2 Контракта, </w:t>
      </w:r>
      <w:r w:rsidRPr="00DD5974">
        <w:rPr>
          <w:lang w:eastAsia="ar-SA"/>
        </w:rPr>
        <w:t>товарн</w:t>
      </w:r>
      <w:r w:rsidR="001D2452" w:rsidRPr="00DD5974">
        <w:rPr>
          <w:lang w:eastAsia="ar-SA"/>
        </w:rPr>
        <w:t>ую</w:t>
      </w:r>
      <w:r w:rsidRPr="00DD5974">
        <w:rPr>
          <w:lang w:eastAsia="ar-SA"/>
        </w:rPr>
        <w:t xml:space="preserve"> накладн</w:t>
      </w:r>
      <w:r w:rsidR="001D2452" w:rsidRPr="00DD5974">
        <w:rPr>
          <w:lang w:eastAsia="ar-SA"/>
        </w:rPr>
        <w:t>ую</w:t>
      </w:r>
      <w:r w:rsidRPr="00DD5974">
        <w:rPr>
          <w:lang w:eastAsia="ar-SA"/>
        </w:rPr>
        <w:t xml:space="preserve"> Торг-12 </w:t>
      </w:r>
      <w:r w:rsidRPr="00DD5974">
        <w:rPr>
          <w:rFonts w:eastAsia="Calibri"/>
          <w:lang w:eastAsia="ar-SA"/>
        </w:rPr>
        <w:t>и (или) акт приема-передачи товара, счет, счет-фактуру</w:t>
      </w:r>
      <w:r w:rsidR="00AF06E6" w:rsidRPr="00DD5974">
        <w:rPr>
          <w:rFonts w:eastAsia="Calibri"/>
          <w:lang w:eastAsia="ar-SA"/>
        </w:rPr>
        <w:t xml:space="preserve"> (при наличии)</w:t>
      </w:r>
      <w:r w:rsidRPr="00DD5974">
        <w:rPr>
          <w:rFonts w:eastAsia="Calibri"/>
          <w:lang w:eastAsia="ar-SA"/>
        </w:rPr>
        <w:t>.</w:t>
      </w:r>
    </w:p>
    <w:p w:rsidR="000E0196" w:rsidRPr="00A842EE" w:rsidRDefault="000E0196" w:rsidP="002D0DF7">
      <w:pPr>
        <w:ind w:firstLine="709"/>
        <w:jc w:val="both"/>
      </w:pPr>
      <w:r w:rsidRPr="00A842EE">
        <w:rPr>
          <w:rFonts w:eastAsia="Calibri"/>
          <w:lang w:eastAsia="ar-SA"/>
        </w:rPr>
        <w:t>В случае отсутствия вышеназванных документов Заказчик вправе отказаться от приемки Товара. Товар будет считаться не поставленным.</w:t>
      </w:r>
    </w:p>
    <w:p w:rsidR="000E0196" w:rsidRPr="001E6ABC" w:rsidRDefault="000E0196" w:rsidP="002D0DF7">
      <w:pPr>
        <w:numPr>
          <w:ilvl w:val="1"/>
          <w:numId w:val="21"/>
        </w:numPr>
        <w:ind w:left="0" w:firstLine="709"/>
        <w:contextualSpacing/>
        <w:jc w:val="both"/>
        <w:rPr>
          <w:rFonts w:eastAsia="Calibri"/>
          <w:lang w:eastAsia="ar-SA"/>
        </w:rPr>
      </w:pPr>
      <w:r w:rsidRPr="001E6ABC">
        <w:rPr>
          <w:rFonts w:eastAsia="Calibri"/>
          <w:lang w:eastAsia="ar-SA"/>
        </w:rPr>
        <w:t>Срок поставки Товара:</w:t>
      </w:r>
      <w:r w:rsidR="00227A72">
        <w:rPr>
          <w:rFonts w:eastAsia="Calibri"/>
          <w:lang w:eastAsia="ar-SA"/>
        </w:rPr>
        <w:t xml:space="preserve"> </w:t>
      </w:r>
      <w:r w:rsidRPr="001E6ABC">
        <w:rPr>
          <w:rFonts w:eastAsia="Calibri"/>
          <w:lang w:eastAsia="ar-SA"/>
        </w:rPr>
        <w:t xml:space="preserve">в течение </w:t>
      </w:r>
      <w:r w:rsidR="00227A72">
        <w:t>15(пятнадцати</w:t>
      </w:r>
      <w:r w:rsidR="00C0748C">
        <w:t>) рабочих дней</w:t>
      </w:r>
      <w:r w:rsidR="00782922" w:rsidRPr="001E6ABC">
        <w:t xml:space="preserve"> с </w:t>
      </w:r>
      <w:r w:rsidR="00D47196">
        <w:t>даты</w:t>
      </w:r>
      <w:r w:rsidR="00782922" w:rsidRPr="001E6ABC">
        <w:t xml:space="preserve"> заключения К</w:t>
      </w:r>
      <w:r w:rsidR="00AD1D95" w:rsidRPr="001E6ABC">
        <w:t>онтракта.</w:t>
      </w:r>
    </w:p>
    <w:p w:rsidR="00D158D4" w:rsidRPr="00A842EE" w:rsidRDefault="00D158D4" w:rsidP="00D158D4">
      <w:pPr>
        <w:ind w:left="709"/>
        <w:contextualSpacing/>
        <w:rPr>
          <w:rFonts w:eastAsia="Calibri"/>
          <w:b/>
          <w:lang w:eastAsia="ar-SA"/>
        </w:rPr>
      </w:pPr>
    </w:p>
    <w:p w:rsidR="000E0196" w:rsidRPr="00A842EE" w:rsidRDefault="000E0196" w:rsidP="00F6032A">
      <w:pPr>
        <w:widowControl w:val="0"/>
        <w:numPr>
          <w:ilvl w:val="0"/>
          <w:numId w:val="21"/>
        </w:numPr>
        <w:ind w:left="426" w:hanging="426"/>
        <w:contextualSpacing/>
        <w:jc w:val="center"/>
      </w:pPr>
      <w:r w:rsidRPr="00A842EE">
        <w:rPr>
          <w:rFonts w:eastAsia="Calibri"/>
          <w:b/>
          <w:lang w:eastAsia="ar-SA"/>
        </w:rPr>
        <w:t>Порядок сдачи и приемки поставляемого Товара</w:t>
      </w:r>
    </w:p>
    <w:p w:rsidR="000E0196" w:rsidRPr="00A842EE" w:rsidRDefault="000E0196" w:rsidP="00F6032A">
      <w:pPr>
        <w:widowControl w:val="0"/>
        <w:jc w:val="center"/>
        <w:rPr>
          <w:rFonts w:eastAsia="Calibri"/>
          <w:b/>
          <w:lang w:eastAsia="ar-SA"/>
        </w:rPr>
      </w:pPr>
    </w:p>
    <w:p w:rsidR="000E0196" w:rsidRPr="00F6032A" w:rsidRDefault="000E0196" w:rsidP="00F6032A">
      <w:pPr>
        <w:pStyle w:val="ae"/>
        <w:numPr>
          <w:ilvl w:val="1"/>
          <w:numId w:val="19"/>
        </w:numPr>
        <w:spacing w:after="0" w:line="240" w:lineRule="auto"/>
        <w:ind w:left="0" w:firstLine="709"/>
        <w:jc w:val="both"/>
        <w:rPr>
          <w:rFonts w:ascii="Times New Roman" w:hAnsi="Times New Roman" w:cs="Times New Roman"/>
          <w:i w:val="0"/>
          <w:iCs w:val="0"/>
          <w:sz w:val="24"/>
          <w:szCs w:val="24"/>
          <w:lang w:eastAsia="ar-SA"/>
        </w:rPr>
      </w:pPr>
      <w:r w:rsidRPr="00F6032A">
        <w:rPr>
          <w:rFonts w:ascii="Times New Roman" w:hAnsi="Times New Roman" w:cs="Times New Roman"/>
          <w:i w:val="0"/>
          <w:iCs w:val="0"/>
          <w:sz w:val="24"/>
          <w:szCs w:val="24"/>
          <w:lang w:eastAsia="ar-SA"/>
        </w:rPr>
        <w:t xml:space="preserve">Приемка Товара осуществляется в месте поставки Товара.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Контрактом. </w:t>
      </w:r>
    </w:p>
    <w:p w:rsidR="000E0196" w:rsidRPr="00782922" w:rsidRDefault="000E0196" w:rsidP="00F6032A">
      <w:pPr>
        <w:widowControl w:val="0"/>
        <w:numPr>
          <w:ilvl w:val="1"/>
          <w:numId w:val="19"/>
        </w:numPr>
        <w:tabs>
          <w:tab w:val="left" w:pos="567"/>
        </w:tabs>
        <w:ind w:left="0" w:firstLine="709"/>
        <w:jc w:val="both"/>
      </w:pPr>
      <w:r w:rsidRPr="00782922">
        <w:rPr>
          <w:lang w:eastAsia="ar-SA"/>
        </w:rPr>
        <w:t xml:space="preserve">Приемка Товара осуществляется путем передачи Поставщиком Товара и сертификатов (декларации о соответствии), обязательных для данного вида Товара, и иных документов, подтверждающих </w:t>
      </w:r>
      <w:r w:rsidR="007E2EFD" w:rsidRPr="00782922">
        <w:rPr>
          <w:lang w:eastAsia="ar-SA"/>
        </w:rPr>
        <w:t>качество Товара, указанных в п.</w:t>
      </w:r>
      <w:r w:rsidR="00882A29" w:rsidRPr="00782922">
        <w:rPr>
          <w:lang w:eastAsia="ar-SA"/>
        </w:rPr>
        <w:t>6</w:t>
      </w:r>
      <w:r w:rsidRPr="00782922">
        <w:rPr>
          <w:lang w:eastAsia="ar-SA"/>
        </w:rPr>
        <w:t>.2 Контракта и оформленных в соответствии с законодательством Российской Федерации, подписанной со стороны Поставщика товарной накладной Торг-12 и (или)</w:t>
      </w:r>
      <w:r w:rsidR="00774C64" w:rsidRPr="00782922">
        <w:rPr>
          <w:lang w:eastAsia="ar-SA"/>
        </w:rPr>
        <w:t xml:space="preserve"> УПД,</w:t>
      </w:r>
      <w:r w:rsidRPr="00782922">
        <w:rPr>
          <w:lang w:eastAsia="ar-SA"/>
        </w:rPr>
        <w:t xml:space="preserve"> акта приема-передачи товаров</w:t>
      </w:r>
      <w:r w:rsidR="0049384A" w:rsidRPr="00782922">
        <w:rPr>
          <w:lang w:eastAsia="ar-SA"/>
        </w:rPr>
        <w:t xml:space="preserve">. </w:t>
      </w:r>
      <w:r w:rsidR="004346D9" w:rsidRPr="00782922">
        <w:rPr>
          <w:lang w:eastAsia="ar-SA"/>
        </w:rPr>
        <w:t xml:space="preserve">Заказчик осуществляет </w:t>
      </w:r>
      <w:r w:rsidRPr="00782922">
        <w:rPr>
          <w:lang w:eastAsia="ar-SA"/>
        </w:rPr>
        <w:t>проверк</w:t>
      </w:r>
      <w:r w:rsidR="004346D9" w:rsidRPr="00782922">
        <w:rPr>
          <w:lang w:eastAsia="ar-SA"/>
        </w:rPr>
        <w:t>у</w:t>
      </w:r>
      <w:r w:rsidRPr="00782922">
        <w:rPr>
          <w:lang w:eastAsia="ar-SA"/>
        </w:rPr>
        <w:t xml:space="preserve"> целостности упаковки, вскрыти</w:t>
      </w:r>
      <w:r w:rsidR="004346D9" w:rsidRPr="00782922">
        <w:rPr>
          <w:lang w:eastAsia="ar-SA"/>
        </w:rPr>
        <w:t>е</w:t>
      </w:r>
      <w:r w:rsidRPr="00782922">
        <w:rPr>
          <w:lang w:eastAsia="ar-SA"/>
        </w:rPr>
        <w:t xml:space="preserve"> упаковки (в случае, если Товар поставляется в упаковке), осмотр Товара на предмет сколов, трещин, внешних повреждений. Приемка Товара производится </w:t>
      </w:r>
      <w:r w:rsidRPr="00782922">
        <w:rPr>
          <w:iCs/>
          <w:lang w:eastAsia="en-US"/>
        </w:rPr>
        <w:t xml:space="preserve">в </w:t>
      </w:r>
      <w:r w:rsidR="0046297D" w:rsidRPr="00782922">
        <w:rPr>
          <w:iCs/>
          <w:lang w:eastAsia="en-US"/>
        </w:rPr>
        <w:t>течение 10</w:t>
      </w:r>
      <w:r w:rsidRPr="00782922">
        <w:rPr>
          <w:iCs/>
          <w:lang w:eastAsia="en-US"/>
        </w:rPr>
        <w:t xml:space="preserve"> (</w:t>
      </w:r>
      <w:r w:rsidR="0046297D" w:rsidRPr="00782922">
        <w:rPr>
          <w:iCs/>
          <w:lang w:eastAsia="en-US"/>
        </w:rPr>
        <w:t>десяти</w:t>
      </w:r>
      <w:r w:rsidRPr="00782922">
        <w:rPr>
          <w:iCs/>
          <w:lang w:eastAsia="en-US"/>
        </w:rPr>
        <w:t>)</w:t>
      </w:r>
      <w:r w:rsidR="0046297D" w:rsidRPr="00782922">
        <w:rPr>
          <w:iCs/>
          <w:lang w:eastAsia="en-US"/>
        </w:rPr>
        <w:t xml:space="preserve"> рабочих</w:t>
      </w:r>
      <w:r w:rsidRPr="00782922">
        <w:rPr>
          <w:iCs/>
          <w:lang w:eastAsia="en-US"/>
        </w:rPr>
        <w:t xml:space="preserve"> дней с момента предоставления Поставщиком документов, указанных в п.</w:t>
      </w:r>
      <w:r w:rsidR="004346D9" w:rsidRPr="00782922">
        <w:rPr>
          <w:iCs/>
          <w:lang w:eastAsia="en-US"/>
        </w:rPr>
        <w:t>3</w:t>
      </w:r>
      <w:r w:rsidRPr="00782922">
        <w:rPr>
          <w:iCs/>
          <w:lang w:eastAsia="en-US"/>
        </w:rPr>
        <w:t>.</w:t>
      </w:r>
      <w:r w:rsidR="004346D9" w:rsidRPr="00782922">
        <w:rPr>
          <w:iCs/>
          <w:lang w:eastAsia="en-US"/>
        </w:rPr>
        <w:t>5</w:t>
      </w:r>
      <w:r w:rsidR="004D316A" w:rsidRPr="00782922">
        <w:rPr>
          <w:iCs/>
          <w:lang w:eastAsia="en-US"/>
        </w:rPr>
        <w:t>. Контракта</w:t>
      </w:r>
      <w:r w:rsidRPr="00782922">
        <w:rPr>
          <w:lang w:eastAsia="ar-SA"/>
        </w:rPr>
        <w:t>.</w:t>
      </w:r>
    </w:p>
    <w:p w:rsidR="000E0196" w:rsidRPr="00A842EE" w:rsidRDefault="000E0196" w:rsidP="00485B6D">
      <w:pPr>
        <w:pStyle w:val="ConsPlusNormal"/>
        <w:jc w:val="both"/>
        <w:rPr>
          <w:rFonts w:ascii="Times New Roman" w:hAnsi="Times New Roman" w:cs="Times New Roman"/>
          <w:sz w:val="24"/>
          <w:szCs w:val="24"/>
          <w:lang w:eastAsia="ar-SA"/>
        </w:rPr>
      </w:pPr>
      <w:r w:rsidRPr="00A842EE">
        <w:rPr>
          <w:rFonts w:ascii="Times New Roman" w:hAnsi="Times New Roman" w:cs="Times New Roman"/>
          <w:sz w:val="24"/>
          <w:szCs w:val="24"/>
          <w:lang w:eastAsia="ar-SA"/>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(Приложении № 1) к настоящему Контракту. Одновременно проверяется соответствие наименования, ассортимента и комплектности Товара.</w:t>
      </w:r>
    </w:p>
    <w:p w:rsidR="00D175F9" w:rsidRPr="00A842EE" w:rsidRDefault="00D175F9" w:rsidP="00D175F9">
      <w:pPr>
        <w:shd w:val="clear" w:color="auto" w:fill="FFFFFF"/>
        <w:ind w:firstLine="851"/>
        <w:jc w:val="both"/>
      </w:pPr>
      <w:r w:rsidRPr="00A842EE">
        <w:lastRenderedPageBreak/>
        <w:t xml:space="preserve">Оформление документов о приемке </w:t>
      </w:r>
      <w:r w:rsidR="009B0FB5" w:rsidRPr="00A842EE">
        <w:t>Товара</w:t>
      </w:r>
      <w:r w:rsidRPr="00A842EE">
        <w:t xml:space="preserve"> осуществляется после предоставления </w:t>
      </w:r>
      <w:r w:rsidR="009B0FB5" w:rsidRPr="00A842EE">
        <w:t>Поставщик</w:t>
      </w:r>
      <w:r w:rsidRPr="00A842EE">
        <w:t>ом обеспечения гарантийных обязательств, в случае установления Заказчиком требований об обеспечении таких обязательств.</w:t>
      </w:r>
    </w:p>
    <w:p w:rsidR="000B3590" w:rsidRPr="00A842EE" w:rsidRDefault="000E0196" w:rsidP="000B3590">
      <w:pPr>
        <w:widowControl w:val="0"/>
        <w:tabs>
          <w:tab w:val="left" w:pos="709"/>
        </w:tabs>
        <w:ind w:firstLine="851"/>
        <w:jc w:val="both"/>
        <w:rPr>
          <w:lang w:eastAsia="ar-SA"/>
        </w:rPr>
      </w:pPr>
      <w:r w:rsidRPr="00A842EE">
        <w:rPr>
          <w:lang w:eastAsia="ar-SA"/>
        </w:rPr>
        <w:t>При приемке Товара по качеству Заказчик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w:t>
      </w:r>
    </w:p>
    <w:p w:rsidR="00786637" w:rsidRPr="00C647C7" w:rsidRDefault="00DD3BFE" w:rsidP="00890994">
      <w:pPr>
        <w:widowControl w:val="0"/>
        <w:ind w:firstLine="568"/>
        <w:jc w:val="both"/>
      </w:pPr>
      <w:r w:rsidRPr="00A842EE">
        <w:t>4.3</w:t>
      </w:r>
      <w:r w:rsidR="00693561" w:rsidRPr="00A842EE">
        <w:t>.</w:t>
      </w:r>
      <w:r w:rsidR="000B3590" w:rsidRPr="00C647C7">
        <w:t>По факту приемки товара Заказчик подписывает товарную накладную и/или УПД</w:t>
      </w:r>
      <w:r w:rsidR="00693561" w:rsidRPr="00C647C7">
        <w:t xml:space="preserve"> и формирует акт приемки ТРУ </w:t>
      </w:r>
      <w:r w:rsidR="000B3590" w:rsidRPr="00C647C7">
        <w:t xml:space="preserve">по форме ОКУД 0510452, оформленные в соответствии с законодательством и содержащие ссылку на Контракт (номер, дата), подтверждающие факт и срок передачи Товара. </w:t>
      </w:r>
    </w:p>
    <w:p w:rsidR="00786637" w:rsidRPr="00C647C7" w:rsidRDefault="00651E8D" w:rsidP="00890994">
      <w:pPr>
        <w:widowControl w:val="0"/>
        <w:ind w:firstLine="568"/>
        <w:jc w:val="both"/>
      </w:pPr>
      <w:r w:rsidRPr="00C647C7">
        <w:t xml:space="preserve">При наличии технической возможности у обеих сторон </w:t>
      </w:r>
      <w:r w:rsidRPr="00C647C7">
        <w:rPr>
          <w:bCs/>
        </w:rPr>
        <w:t xml:space="preserve">акт </w:t>
      </w:r>
      <w:r w:rsidRPr="00C647C7">
        <w:t xml:space="preserve">приемки </w:t>
      </w:r>
      <w:r w:rsidR="00760B52" w:rsidRPr="00C647C7">
        <w:t>ТРУ</w:t>
      </w:r>
      <w:r w:rsidRPr="00C647C7">
        <w:t xml:space="preserve"> по форме ОКУД 0510452 подписывается электронно. </w:t>
      </w:r>
    </w:p>
    <w:p w:rsidR="00786637" w:rsidRPr="00C647C7" w:rsidRDefault="00651E8D" w:rsidP="00890994">
      <w:pPr>
        <w:widowControl w:val="0"/>
        <w:ind w:firstLine="568"/>
        <w:jc w:val="both"/>
      </w:pPr>
      <w:r w:rsidRPr="00C647C7">
        <w:t xml:space="preserve">При отсутствии технической возможности </w:t>
      </w:r>
      <w:r w:rsidR="00786637" w:rsidRPr="00C647C7">
        <w:t xml:space="preserve">подписания акта приемки ТРУ по форме ОКУД 0510452электронно, акт </w:t>
      </w:r>
      <w:r w:rsidRPr="00C647C7">
        <w:t xml:space="preserve">подписывается </w:t>
      </w:r>
      <w:r w:rsidR="00786637" w:rsidRPr="00C647C7">
        <w:t>Заказчиком и Поставщиком</w:t>
      </w:r>
      <w:r w:rsidRPr="00C647C7">
        <w:t xml:space="preserve"> на бумажном носителе</w:t>
      </w:r>
      <w:r w:rsidR="00786637" w:rsidRPr="00C647C7">
        <w:t>.</w:t>
      </w:r>
    </w:p>
    <w:p w:rsidR="00760B52" w:rsidRPr="00C647C7" w:rsidRDefault="00651E8D" w:rsidP="00890994">
      <w:pPr>
        <w:pStyle w:val="ConsPlusNormal"/>
        <w:jc w:val="both"/>
        <w:rPr>
          <w:rFonts w:ascii="Times New Roman" w:hAnsi="Times New Roman" w:cs="Times New Roman"/>
          <w:sz w:val="24"/>
          <w:szCs w:val="24"/>
        </w:rPr>
      </w:pPr>
      <w:r w:rsidRPr="00C647C7">
        <w:rPr>
          <w:rFonts w:ascii="Times New Roman" w:hAnsi="Times New Roman" w:cs="Times New Roman"/>
          <w:sz w:val="24"/>
          <w:szCs w:val="24"/>
        </w:rPr>
        <w:t>При приемке</w:t>
      </w:r>
      <w:r w:rsidR="00786637" w:rsidRPr="00C647C7">
        <w:rPr>
          <w:rFonts w:ascii="Times New Roman" w:hAnsi="Times New Roman" w:cs="Times New Roman"/>
          <w:sz w:val="24"/>
          <w:szCs w:val="24"/>
        </w:rPr>
        <w:t xml:space="preserve"> Товара без участия Поставщика </w:t>
      </w:r>
      <w:r w:rsidR="00786637" w:rsidRPr="00C647C7">
        <w:rPr>
          <w:rFonts w:ascii="Times New Roman" w:hAnsi="Times New Roman" w:cs="Times New Roman"/>
          <w:bCs/>
          <w:sz w:val="24"/>
          <w:szCs w:val="24"/>
        </w:rPr>
        <w:t>акт</w:t>
      </w:r>
      <w:r w:rsidRPr="00C647C7">
        <w:rPr>
          <w:rFonts w:ascii="Times New Roman" w:hAnsi="Times New Roman" w:cs="Times New Roman"/>
          <w:sz w:val="24"/>
          <w:szCs w:val="24"/>
        </w:rPr>
        <w:t xml:space="preserve">приемки ТРУ по форме ОКУД 0510452 </w:t>
      </w:r>
      <w:r w:rsidR="00786637" w:rsidRPr="00C647C7">
        <w:rPr>
          <w:rFonts w:ascii="Times New Roman" w:hAnsi="Times New Roman" w:cs="Times New Roman"/>
          <w:bCs/>
          <w:sz w:val="24"/>
          <w:szCs w:val="24"/>
        </w:rPr>
        <w:t>подписывается</w:t>
      </w:r>
      <w:r w:rsidRPr="00C647C7">
        <w:rPr>
          <w:rFonts w:ascii="Times New Roman" w:hAnsi="Times New Roman" w:cs="Times New Roman"/>
          <w:bCs/>
          <w:sz w:val="24"/>
          <w:szCs w:val="24"/>
        </w:rPr>
        <w:t xml:space="preserve"> Заказчиком </w:t>
      </w:r>
      <w:r w:rsidRPr="00C647C7">
        <w:rPr>
          <w:rFonts w:ascii="Times New Roman" w:hAnsi="Times New Roman" w:cs="Times New Roman"/>
          <w:sz w:val="24"/>
          <w:szCs w:val="24"/>
        </w:rPr>
        <w:t>в одностороннем порядке на бумажном носителе</w:t>
      </w:r>
      <w:r w:rsidR="00786637" w:rsidRPr="00C647C7">
        <w:rPr>
          <w:rFonts w:ascii="Times New Roman" w:hAnsi="Times New Roman" w:cs="Times New Roman"/>
          <w:sz w:val="24"/>
          <w:szCs w:val="24"/>
        </w:rPr>
        <w:t>,с</w:t>
      </w:r>
      <w:r w:rsidR="00760B52" w:rsidRPr="00C647C7">
        <w:rPr>
          <w:rFonts w:ascii="Times New Roman" w:hAnsi="Times New Roman" w:cs="Times New Roman"/>
          <w:sz w:val="24"/>
          <w:szCs w:val="24"/>
        </w:rPr>
        <w:t>кан-копия направляется в адрес Поставщика</w:t>
      </w:r>
      <w:r w:rsidR="00786637" w:rsidRPr="00C647C7">
        <w:rPr>
          <w:rFonts w:ascii="Times New Roman" w:hAnsi="Times New Roman" w:cs="Times New Roman"/>
          <w:sz w:val="24"/>
          <w:szCs w:val="24"/>
        </w:rPr>
        <w:t>.</w:t>
      </w:r>
    </w:p>
    <w:p w:rsidR="00786637" w:rsidRPr="00C647C7" w:rsidRDefault="00786637" w:rsidP="00890994">
      <w:pPr>
        <w:pStyle w:val="ConsPlusNormal"/>
        <w:jc w:val="both"/>
        <w:rPr>
          <w:rFonts w:ascii="Times New Roman" w:hAnsi="Times New Roman" w:cs="Times New Roman"/>
          <w:sz w:val="24"/>
          <w:szCs w:val="24"/>
        </w:rPr>
      </w:pPr>
      <w:r w:rsidRPr="00C647C7">
        <w:rPr>
          <w:rFonts w:ascii="Times New Roman" w:hAnsi="Times New Roman" w:cs="Times New Roman"/>
          <w:sz w:val="24"/>
          <w:szCs w:val="24"/>
        </w:rPr>
        <w:t>Товар</w:t>
      </w:r>
      <w:r w:rsidR="00890994" w:rsidRPr="00C647C7">
        <w:rPr>
          <w:rFonts w:ascii="Times New Roman" w:hAnsi="Times New Roman" w:cs="Times New Roman"/>
          <w:sz w:val="24"/>
          <w:szCs w:val="24"/>
        </w:rPr>
        <w:t xml:space="preserve"> считается переданным Поставщиком Заказчику в том случае, если по результатам приемки нет претензий и расхождений.</w:t>
      </w:r>
    </w:p>
    <w:p w:rsidR="00786637" w:rsidRPr="00A842EE" w:rsidRDefault="00890994" w:rsidP="00890994">
      <w:pPr>
        <w:pStyle w:val="ConsPlusNormal"/>
        <w:jc w:val="both"/>
        <w:rPr>
          <w:rFonts w:ascii="Times New Roman" w:hAnsi="Times New Roman" w:cs="Times New Roman"/>
          <w:sz w:val="24"/>
          <w:szCs w:val="24"/>
        </w:rPr>
      </w:pPr>
      <w:r w:rsidRPr="00C647C7">
        <w:rPr>
          <w:rFonts w:ascii="Times New Roman" w:hAnsi="Times New Roman" w:cs="Times New Roman"/>
          <w:bCs/>
          <w:sz w:val="24"/>
          <w:szCs w:val="24"/>
        </w:rPr>
        <w:t xml:space="preserve">Акт </w:t>
      </w:r>
      <w:r w:rsidRPr="00C647C7">
        <w:rPr>
          <w:rFonts w:ascii="Times New Roman" w:hAnsi="Times New Roman" w:cs="Times New Roman"/>
          <w:sz w:val="24"/>
          <w:szCs w:val="24"/>
        </w:rPr>
        <w:t>приемки ТРУ по форме ОКУД 0510452</w:t>
      </w:r>
      <w:r w:rsidR="003D429D" w:rsidRPr="00C647C7">
        <w:rPr>
          <w:rFonts w:ascii="Times New Roman" w:hAnsi="Times New Roman" w:cs="Times New Roman"/>
          <w:sz w:val="24"/>
          <w:szCs w:val="24"/>
        </w:rPr>
        <w:t xml:space="preserve">,после его подписания, </w:t>
      </w:r>
      <w:r w:rsidRPr="00C647C7">
        <w:rPr>
          <w:rFonts w:ascii="Times New Roman" w:hAnsi="Times New Roman" w:cs="Times New Roman"/>
          <w:sz w:val="24"/>
          <w:szCs w:val="24"/>
        </w:rPr>
        <w:t>утверждается Заказчиком в целях подтверждения возникновения у Заказч</w:t>
      </w:r>
      <w:r w:rsidR="00DB3E3A" w:rsidRPr="00C647C7">
        <w:rPr>
          <w:rFonts w:ascii="Times New Roman" w:hAnsi="Times New Roman" w:cs="Times New Roman"/>
          <w:sz w:val="24"/>
          <w:szCs w:val="24"/>
        </w:rPr>
        <w:t>ика обязанности оплатить товары</w:t>
      </w:r>
      <w:r w:rsidRPr="00C647C7">
        <w:rPr>
          <w:rFonts w:ascii="Times New Roman" w:hAnsi="Times New Roman" w:cs="Times New Roman"/>
          <w:sz w:val="24"/>
          <w:szCs w:val="24"/>
        </w:rPr>
        <w:t>.</w:t>
      </w:r>
    </w:p>
    <w:p w:rsidR="000E0196" w:rsidRPr="00A842EE" w:rsidRDefault="00DD3BFE" w:rsidP="00DD3BFE">
      <w:pPr>
        <w:ind w:firstLine="708"/>
        <w:jc w:val="both"/>
      </w:pPr>
      <w:r w:rsidRPr="00A842EE">
        <w:rPr>
          <w:rFonts w:eastAsia="Calibri"/>
          <w:lang w:eastAsia="ar-SA"/>
        </w:rPr>
        <w:t>4.4</w:t>
      </w:r>
      <w:r w:rsidR="00782922">
        <w:rPr>
          <w:rFonts w:eastAsia="Calibri"/>
          <w:lang w:eastAsia="ar-SA"/>
        </w:rPr>
        <w:t>.</w:t>
      </w:r>
      <w:r w:rsidR="000E0196" w:rsidRPr="00A842EE">
        <w:rPr>
          <w:rFonts w:eastAsia="Calibri"/>
          <w:lang w:eastAsia="ar-SA"/>
        </w:rPr>
        <w:t>Отказ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rsidR="000E0196" w:rsidRPr="00A842EE" w:rsidRDefault="000E0196">
      <w:pPr>
        <w:ind w:firstLine="851"/>
        <w:jc w:val="both"/>
      </w:pPr>
      <w:r w:rsidRPr="00A842EE">
        <w:rPr>
          <w:rFonts w:eastAsia="Calibri"/>
          <w:lang w:eastAsia="ar-SA"/>
        </w:rPr>
        <w:t>Товар должен быть поставлен полностью. Заказчик вправе отказаться от приемки части Товара.</w:t>
      </w:r>
    </w:p>
    <w:p w:rsidR="000E0196" w:rsidRPr="00A842EE" w:rsidRDefault="00DD3BFE" w:rsidP="00DD3BFE">
      <w:pPr>
        <w:tabs>
          <w:tab w:val="left" w:pos="709"/>
          <w:tab w:val="left" w:pos="1134"/>
        </w:tabs>
        <w:jc w:val="both"/>
      </w:pPr>
      <w:r w:rsidRPr="00A842EE">
        <w:rPr>
          <w:rFonts w:eastAsia="Calibri"/>
          <w:bCs/>
          <w:lang w:eastAsia="ar-SA"/>
        </w:rPr>
        <w:tab/>
        <w:t>4.5</w:t>
      </w:r>
      <w:r w:rsidR="00782922">
        <w:rPr>
          <w:rFonts w:eastAsia="Calibri"/>
          <w:bCs/>
          <w:lang w:eastAsia="ar-SA"/>
        </w:rPr>
        <w:t>.</w:t>
      </w:r>
      <w:r w:rsidR="000E0196" w:rsidRPr="00A842EE">
        <w:rPr>
          <w:rFonts w:eastAsia="Calibri"/>
          <w:bCs/>
          <w:lang w:eastAsia="ar-SA"/>
        </w:rPr>
        <w:t>Проверка количества и качества Товара, поступившего в таре (упаковке), производится при вскрытии тары (упаковки).</w:t>
      </w:r>
    </w:p>
    <w:p w:rsidR="000E0196" w:rsidRPr="00A842EE" w:rsidRDefault="000E0196">
      <w:pPr>
        <w:ind w:firstLine="851"/>
        <w:jc w:val="both"/>
      </w:pPr>
      <w:r w:rsidRPr="00A842EE">
        <w:rPr>
          <w:rFonts w:eastAsia="Calibri"/>
          <w:lang w:eastAsia="ar-SA"/>
        </w:rPr>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w:t>
      </w:r>
    </w:p>
    <w:p w:rsidR="000E0196" w:rsidRPr="00A842EE" w:rsidRDefault="00DD3BFE" w:rsidP="00DD3BFE">
      <w:pPr>
        <w:widowControl w:val="0"/>
        <w:ind w:firstLine="709"/>
        <w:contextualSpacing/>
        <w:jc w:val="both"/>
      </w:pPr>
      <w:r w:rsidRPr="00A842EE">
        <w:rPr>
          <w:rFonts w:eastAsia="Calibri"/>
          <w:lang w:eastAsia="ar-SA"/>
        </w:rPr>
        <w:t>4.6</w:t>
      </w:r>
      <w:r w:rsidR="00782922">
        <w:rPr>
          <w:rFonts w:eastAsia="Calibri"/>
          <w:lang w:eastAsia="ar-SA"/>
        </w:rPr>
        <w:t>.</w:t>
      </w:r>
      <w:r w:rsidR="000E0196" w:rsidRPr="00A842EE">
        <w:rPr>
          <w:rFonts w:eastAsia="Calibri"/>
          <w:lang w:eastAsia="ar-SA"/>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дней с момента письменного уведомления о них Заказчиком.</w:t>
      </w:r>
    </w:p>
    <w:p w:rsidR="000E0196" w:rsidRPr="00A842EE" w:rsidRDefault="000E0196">
      <w:pPr>
        <w:widowControl w:val="0"/>
        <w:ind w:firstLine="851"/>
        <w:jc w:val="both"/>
      </w:pPr>
      <w:r w:rsidRPr="00A842EE">
        <w:rPr>
          <w:rFonts w:eastAsia="Calibri"/>
          <w:lang w:eastAsia="ar-SA"/>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(демонтажем) Товара для экспертизы, осуществляется Поставщиком.</w:t>
      </w:r>
    </w:p>
    <w:p w:rsidR="000E0196" w:rsidRPr="00A842EE" w:rsidRDefault="00DD3BFE" w:rsidP="0035178A">
      <w:pPr>
        <w:widowControl w:val="0"/>
        <w:ind w:firstLine="568"/>
        <w:contextualSpacing/>
        <w:jc w:val="both"/>
      </w:pPr>
      <w:bookmarkStart w:id="0" w:name="Par119"/>
      <w:bookmarkEnd w:id="0"/>
      <w:r w:rsidRPr="00A842EE">
        <w:rPr>
          <w:rFonts w:eastAsia="Calibri"/>
          <w:lang w:eastAsia="ar-SA"/>
        </w:rPr>
        <w:t>4.7</w:t>
      </w:r>
      <w:r w:rsidR="00782922">
        <w:rPr>
          <w:rFonts w:eastAsia="Calibri"/>
          <w:lang w:eastAsia="ar-SA"/>
        </w:rPr>
        <w:t>.</w:t>
      </w:r>
      <w:r w:rsidR="000E0196" w:rsidRPr="00A842EE">
        <w:rPr>
          <w:rFonts w:eastAsia="Calibri"/>
          <w:lang w:eastAsia="ar-SA"/>
        </w:rPr>
        <w:t>В случае поставки некомплектного Товара Поставщик обязан доукомплектовать Товар или заменить Товаром надлежащего качества в течение 5 (пяти) дней с момента письменного уведомления о нем Заказчиком.</w:t>
      </w:r>
    </w:p>
    <w:p w:rsidR="000E0196" w:rsidRPr="00A842EE" w:rsidRDefault="00DD3BFE" w:rsidP="00DD3BFE">
      <w:pPr>
        <w:widowControl w:val="0"/>
        <w:ind w:firstLine="568"/>
        <w:jc w:val="both"/>
        <w:rPr>
          <w:rFonts w:eastAsia="Calibri"/>
          <w:lang w:eastAsia="ar-SA"/>
        </w:rPr>
      </w:pPr>
      <w:r w:rsidRPr="00A842EE">
        <w:rPr>
          <w:rFonts w:eastAsia="Calibri"/>
          <w:lang w:eastAsia="ar-SA"/>
        </w:rPr>
        <w:t>4.8</w:t>
      </w:r>
      <w:r w:rsidR="00782922">
        <w:rPr>
          <w:rFonts w:eastAsia="Calibri"/>
          <w:lang w:eastAsia="ar-SA"/>
        </w:rPr>
        <w:t>.</w:t>
      </w:r>
      <w:r w:rsidR="000E0196" w:rsidRPr="00A842EE">
        <w:rPr>
          <w:rFonts w:eastAsia="Calibri"/>
          <w:lang w:eastAsia="ar-SA"/>
        </w:rPr>
        <w:t>Претензии по скрытым дефектам могут быть заявлены Заказчиком в течение всего срока годности (срока полезного использования) Товара.</w:t>
      </w:r>
    </w:p>
    <w:p w:rsidR="00B86A3B" w:rsidRDefault="00DD3BFE" w:rsidP="00DD3BFE">
      <w:pPr>
        <w:widowControl w:val="0"/>
        <w:ind w:firstLine="568"/>
        <w:jc w:val="both"/>
        <w:rPr>
          <w:lang w:eastAsia="ar-SA"/>
        </w:rPr>
      </w:pPr>
      <w:r w:rsidRPr="00A842EE">
        <w:rPr>
          <w:rFonts w:eastAsia="Calibri"/>
          <w:lang w:eastAsia="ar-SA"/>
        </w:rPr>
        <w:t>4.9</w:t>
      </w:r>
      <w:r w:rsidR="00782922">
        <w:rPr>
          <w:rFonts w:eastAsia="Calibri"/>
          <w:lang w:eastAsia="ar-SA"/>
        </w:rPr>
        <w:t>.</w:t>
      </w:r>
      <w:r w:rsidR="000E0196" w:rsidRPr="00A842EE">
        <w:rPr>
          <w:lang w:eastAsia="ar-SA"/>
        </w:rPr>
        <w:t xml:space="preserve">Для проверки </w:t>
      </w:r>
      <w:r w:rsidR="000E0196" w:rsidRPr="00A842EE">
        <w:rPr>
          <w:rFonts w:eastAsia="Calibri"/>
          <w:lang w:eastAsia="ar-SA"/>
        </w:rPr>
        <w:t>соответствия качества поставленного Товара требованиям, установленным Контрактом и приложениями к нему</w:t>
      </w:r>
      <w:r w:rsidR="000E0196" w:rsidRPr="00A842EE">
        <w:rPr>
          <w:lang w:eastAsia="ar-SA"/>
        </w:rPr>
        <w:t>,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0E0196" w:rsidRPr="00F6032A" w:rsidRDefault="000E0196" w:rsidP="00F6032A">
      <w:pPr>
        <w:pStyle w:val="ae"/>
        <w:numPr>
          <w:ilvl w:val="1"/>
          <w:numId w:val="20"/>
        </w:numPr>
        <w:spacing w:after="0" w:line="240" w:lineRule="auto"/>
        <w:ind w:left="0" w:firstLine="567"/>
        <w:jc w:val="both"/>
        <w:rPr>
          <w:rFonts w:ascii="Times New Roman" w:eastAsia="Times New Roman" w:hAnsi="Times New Roman" w:cs="Times New Roman"/>
          <w:i w:val="0"/>
          <w:iCs w:val="0"/>
          <w:sz w:val="24"/>
          <w:szCs w:val="24"/>
          <w:lang w:eastAsia="ar-SA"/>
        </w:rPr>
      </w:pPr>
      <w:r w:rsidRPr="00F6032A">
        <w:rPr>
          <w:rFonts w:ascii="Times New Roman" w:eastAsia="Times New Roman" w:hAnsi="Times New Roman" w:cs="Times New Roman"/>
          <w:i w:val="0"/>
          <w:iCs w:val="0"/>
          <w:sz w:val="24"/>
          <w:szCs w:val="24"/>
          <w:lang w:eastAsia="ar-SA"/>
        </w:rPr>
        <w:lastRenderedPageBreak/>
        <w:t>Все расходы, связанные с возвратом фальсифицированных и бракованных Товаров, осуществляются за счет Поставщика.</w:t>
      </w:r>
    </w:p>
    <w:p w:rsidR="000E0196" w:rsidRPr="00A842EE" w:rsidRDefault="000E0196" w:rsidP="00F6032A">
      <w:pPr>
        <w:numPr>
          <w:ilvl w:val="1"/>
          <w:numId w:val="20"/>
        </w:numPr>
        <w:tabs>
          <w:tab w:val="left" w:pos="0"/>
          <w:tab w:val="left" w:pos="709"/>
        </w:tabs>
        <w:ind w:left="0" w:firstLine="568"/>
        <w:contextualSpacing/>
        <w:jc w:val="both"/>
        <w:rPr>
          <w:lang w:eastAsia="ar-SA"/>
        </w:rPr>
      </w:pPr>
      <w:r w:rsidRPr="00F6032A">
        <w:rPr>
          <w:lang w:eastAsia="ar-SA"/>
        </w:rPr>
        <w:t>Риск случайной гибели и случайного повреждения Товара, а также право собственности на Товар переходит от Поставщика к Заказчику в момент</w:t>
      </w:r>
      <w:r w:rsidR="00385C37">
        <w:rPr>
          <w:lang w:eastAsia="ar-SA"/>
        </w:rPr>
        <w:t xml:space="preserve"> передачи Товара согласно п. 4.3.</w:t>
      </w:r>
      <w:r w:rsidRPr="00F6032A">
        <w:rPr>
          <w:lang w:eastAsia="ar-SA"/>
        </w:rPr>
        <w:t xml:space="preserve"> Контракта.</w:t>
      </w:r>
    </w:p>
    <w:p w:rsidR="000E0196" w:rsidRPr="00A842EE" w:rsidRDefault="000E0196">
      <w:pPr>
        <w:tabs>
          <w:tab w:val="left" w:pos="0"/>
          <w:tab w:val="left" w:pos="709"/>
        </w:tabs>
        <w:contextualSpacing/>
        <w:jc w:val="both"/>
        <w:rPr>
          <w:rFonts w:eastAsia="Calibri"/>
          <w:lang w:eastAsia="ar-SA"/>
        </w:rPr>
      </w:pPr>
    </w:p>
    <w:p w:rsidR="000E0196" w:rsidRPr="00A842EE" w:rsidRDefault="000E0196" w:rsidP="00F6032A">
      <w:pPr>
        <w:widowControl w:val="0"/>
        <w:numPr>
          <w:ilvl w:val="0"/>
          <w:numId w:val="20"/>
        </w:numPr>
        <w:ind w:left="426" w:hanging="426"/>
        <w:contextualSpacing/>
        <w:jc w:val="center"/>
      </w:pPr>
      <w:r w:rsidRPr="00A842EE">
        <w:rPr>
          <w:rFonts w:eastAsia="Calibri"/>
          <w:b/>
          <w:lang w:eastAsia="ar-SA"/>
        </w:rPr>
        <w:t>Права и обязанности Сторон</w:t>
      </w:r>
    </w:p>
    <w:p w:rsidR="000E0196" w:rsidRPr="00A842EE" w:rsidRDefault="000E0196">
      <w:pPr>
        <w:widowControl w:val="0"/>
        <w:jc w:val="center"/>
        <w:rPr>
          <w:rFonts w:eastAsia="Calibri"/>
          <w:b/>
          <w:lang w:eastAsia="ar-SA"/>
        </w:rPr>
      </w:pPr>
    </w:p>
    <w:p w:rsidR="000E0196" w:rsidRPr="00F6032A" w:rsidRDefault="000E0196" w:rsidP="00F6032A">
      <w:pPr>
        <w:widowControl w:val="0"/>
        <w:numPr>
          <w:ilvl w:val="2"/>
          <w:numId w:val="22"/>
        </w:numPr>
        <w:ind w:left="0" w:firstLine="709"/>
        <w:contextualSpacing/>
        <w:jc w:val="both"/>
        <w:rPr>
          <w:rFonts w:eastAsia="Calibri"/>
          <w:lang w:eastAsia="ar-SA"/>
        </w:rPr>
      </w:pPr>
      <w:r w:rsidRPr="00F6032A">
        <w:rPr>
          <w:rFonts w:eastAsia="Calibri"/>
          <w:lang w:eastAsia="ar-SA"/>
        </w:rPr>
        <w:t>Заказчик вправе:</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 xml:space="preserve">Требовать от Поставщика представления надлежащим образом оформленных документов, указанных в п. </w:t>
      </w:r>
      <w:r w:rsidR="004346D9" w:rsidRPr="00A842EE">
        <w:rPr>
          <w:rFonts w:eastAsia="Calibri"/>
          <w:lang w:eastAsia="ar-SA"/>
        </w:rPr>
        <w:t xml:space="preserve">3.5. </w:t>
      </w:r>
      <w:r w:rsidRPr="00A842EE">
        <w:rPr>
          <w:rFonts w:eastAsia="Calibri"/>
          <w:lang w:eastAsia="ar-SA"/>
        </w:rPr>
        <w:t>Контракта.</w:t>
      </w:r>
    </w:p>
    <w:p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Запрашивать у Поставщика информацию о ходе исполнения обязательств по Контракту.</w:t>
      </w:r>
    </w:p>
    <w:p w:rsidR="000E0196" w:rsidRPr="00A842EE" w:rsidRDefault="000E0196" w:rsidP="00F6032A">
      <w:pPr>
        <w:numPr>
          <w:ilvl w:val="2"/>
          <w:numId w:val="22"/>
        </w:numPr>
        <w:tabs>
          <w:tab w:val="left" w:pos="540"/>
        </w:tabs>
        <w:ind w:left="0" w:firstLine="709"/>
        <w:contextualSpacing/>
        <w:jc w:val="both"/>
      </w:pPr>
      <w:r w:rsidRPr="00A842EE">
        <w:rPr>
          <w:rFonts w:eastAsia="Calibri"/>
          <w:lang w:eastAsia="ar-SA"/>
        </w:rPr>
        <w:t>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w:t>
      </w:r>
      <w:r w:rsidRPr="00A842EE">
        <w:rPr>
          <w:rFonts w:eastAsia="Calibri"/>
          <w:spacing w:val="1"/>
          <w:lang w:eastAsia="ar-SA"/>
        </w:rPr>
        <w:t xml:space="preserve">. </w:t>
      </w:r>
    </w:p>
    <w:p w:rsidR="000E0196" w:rsidRPr="00A842EE" w:rsidRDefault="000E0196" w:rsidP="00F6032A">
      <w:pPr>
        <w:numPr>
          <w:ilvl w:val="2"/>
          <w:numId w:val="22"/>
        </w:numPr>
        <w:ind w:left="0" w:firstLine="709"/>
        <w:contextualSpacing/>
        <w:jc w:val="both"/>
      </w:pPr>
      <w:r w:rsidRPr="00A842EE">
        <w:rPr>
          <w:rFonts w:eastAsia="Calibri"/>
          <w:spacing w:val="1"/>
          <w:lang w:eastAsia="ar-SA"/>
        </w:rPr>
        <w:t>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rsidR="000E0196" w:rsidRPr="00A842EE" w:rsidRDefault="000E0196" w:rsidP="00F6032A">
      <w:pPr>
        <w:numPr>
          <w:ilvl w:val="2"/>
          <w:numId w:val="22"/>
        </w:numPr>
        <w:ind w:left="0" w:firstLine="709"/>
        <w:contextualSpacing/>
        <w:jc w:val="both"/>
      </w:pPr>
      <w:r w:rsidRPr="00A842EE">
        <w:rPr>
          <w:rFonts w:eastAsia="Calibri"/>
          <w:spacing w:val="1"/>
          <w:lang w:eastAsia="ar-SA"/>
        </w:rPr>
        <w:t xml:space="preserve">По соглашению с Поставщиком изменить существенные условия Контракта в случаях, установленных Законом </w:t>
      </w:r>
      <w:r w:rsidRPr="00A842EE">
        <w:rPr>
          <w:rFonts w:eastAsia="Calibri"/>
          <w:lang w:eastAsia="ar-SA"/>
        </w:rPr>
        <w:t>о контрактной системе</w:t>
      </w:r>
      <w:r w:rsidRPr="00A842EE">
        <w:rPr>
          <w:rFonts w:eastAsia="Calibri"/>
          <w:spacing w:val="1"/>
          <w:lang w:eastAsia="ar-SA"/>
        </w:rPr>
        <w:t>.</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Контрактом и законодательством Российской Федерации.</w:t>
      </w:r>
    </w:p>
    <w:p w:rsidR="000E0196" w:rsidRPr="00A842EE" w:rsidRDefault="000E0196" w:rsidP="00F6032A">
      <w:pPr>
        <w:widowControl w:val="0"/>
        <w:numPr>
          <w:ilvl w:val="1"/>
          <w:numId w:val="22"/>
        </w:numPr>
        <w:ind w:left="0" w:firstLine="709"/>
        <w:contextualSpacing/>
        <w:jc w:val="both"/>
      </w:pPr>
      <w:r w:rsidRPr="00A842EE">
        <w:rPr>
          <w:rFonts w:eastAsia="Calibri"/>
          <w:lang w:eastAsia="ar-SA"/>
        </w:rPr>
        <w:t>Заказчик обязан:</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Провести экспертизу для проверки соответствия качества поставленного Товара требованиям, установленным Контрактом, в соответствии с п. 4.8 Контракта.</w:t>
      </w:r>
    </w:p>
    <w:p w:rsidR="000E0196" w:rsidRPr="00A842EE" w:rsidRDefault="000E0196" w:rsidP="00F6032A">
      <w:pPr>
        <w:numPr>
          <w:ilvl w:val="2"/>
          <w:numId w:val="22"/>
        </w:numPr>
        <w:shd w:val="clear" w:color="auto" w:fill="FFFFFF"/>
        <w:tabs>
          <w:tab w:val="left" w:pos="540"/>
        </w:tabs>
        <w:ind w:left="0" w:firstLine="709"/>
        <w:contextualSpacing/>
        <w:jc w:val="both"/>
      </w:pPr>
      <w:r w:rsidRPr="00A842EE">
        <w:rPr>
          <w:rFonts w:eastAsia="Calibri"/>
          <w:lang w:eastAsia="ar-SA"/>
        </w:rPr>
        <w:t>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назначить своего ответственного представителя для контроля за поставкой Товара по Контракту и согласования организационных вопросов.</w:t>
      </w:r>
    </w:p>
    <w:p w:rsidR="000E0196" w:rsidRPr="00A842EE" w:rsidRDefault="000E0196" w:rsidP="00F6032A">
      <w:pPr>
        <w:numPr>
          <w:ilvl w:val="2"/>
          <w:numId w:val="22"/>
        </w:numPr>
        <w:shd w:val="clear" w:color="auto" w:fill="FFFFFF"/>
        <w:tabs>
          <w:tab w:val="left" w:pos="540"/>
        </w:tabs>
        <w:ind w:left="0" w:firstLine="709"/>
        <w:contextualSpacing/>
        <w:jc w:val="both"/>
      </w:pPr>
      <w:r w:rsidRPr="00A842EE">
        <w:rPr>
          <w:rFonts w:eastAsia="Calibri"/>
          <w:lang w:eastAsia="ar-SA"/>
        </w:rPr>
        <w:t>Своевременно принять и оплатить поставленный Товар надлежащего качества в соответствии с Контрактом, включая проведение экспертизы поставленного Товара.</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При получении от Поставщика письменного уведомления о приостановлении поставки Товара в случае, указанном в п. 5.4.6 Контракта, рассмотреть вопрос о целесообразности и порядке продолжения поставки. Решение о продолжении поставки Товара при необходимости корректировки сроков этапов поставки принимается Заказчиком и Поставщиком совместно и в течение 3 (трех) рабочих дней оформляется дополнительным соглашением к Контракту.</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представленной Поставщиком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условиями Контракта.</w:t>
      </w:r>
    </w:p>
    <w:p w:rsidR="000E0196" w:rsidRPr="00A842EE" w:rsidRDefault="000E0196" w:rsidP="00F6032A">
      <w:pPr>
        <w:widowControl w:val="0"/>
        <w:numPr>
          <w:ilvl w:val="1"/>
          <w:numId w:val="22"/>
        </w:numPr>
        <w:ind w:left="0" w:firstLine="709"/>
        <w:contextualSpacing/>
        <w:jc w:val="both"/>
      </w:pPr>
      <w:r w:rsidRPr="00A842EE">
        <w:rPr>
          <w:rFonts w:eastAsia="Calibri"/>
          <w:lang w:eastAsia="ar-SA"/>
        </w:rPr>
        <w:t>Поставщик вправе:</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 xml:space="preserve">Требовать своевременного подписания Заказчиком акта приема-передачи товара по Контракту на основании представленных Поставщиком документов, указанных в </w:t>
      </w:r>
      <w:r w:rsidRPr="00A842EE">
        <w:rPr>
          <w:rFonts w:eastAsia="Calibri"/>
          <w:lang w:eastAsia="ar-SA"/>
        </w:rPr>
        <w:lastRenderedPageBreak/>
        <w:t>п. </w:t>
      </w:r>
      <w:r w:rsidR="004346D9" w:rsidRPr="00A842EE">
        <w:rPr>
          <w:rFonts w:eastAsia="Calibri"/>
          <w:lang w:eastAsia="ar-SA"/>
        </w:rPr>
        <w:t>3.5.</w:t>
      </w:r>
      <w:r w:rsidRPr="00A842EE">
        <w:rPr>
          <w:rFonts w:eastAsia="Calibri"/>
          <w:lang w:eastAsia="ar-SA"/>
        </w:rPr>
        <w:t>Контракта.</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своевременной оплаты за поставленный Товар надлежащего качества в соответствии с условиями Контракта.</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Запрашивать у Заказчика разъяснения и уточнения относительно Товара в рамках Контракта.</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Получать от Заказчика содействие при поставке Товара в соответствии с условиями Контракта.</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Досрочно исполнить обязательства по Контракту с согласия Заказчика.</w:t>
      </w:r>
    </w:p>
    <w:p w:rsidR="000E0196" w:rsidRPr="00A842EE" w:rsidRDefault="000E0196" w:rsidP="00F6032A">
      <w:pPr>
        <w:numPr>
          <w:ilvl w:val="2"/>
          <w:numId w:val="22"/>
        </w:numPr>
        <w:ind w:left="0" w:firstLine="709"/>
        <w:contextualSpacing/>
        <w:jc w:val="both"/>
      </w:pPr>
      <w:r w:rsidRPr="00A842EE">
        <w:rPr>
          <w:rFonts w:eastAsia="Calibri"/>
          <w:spacing w:val="1"/>
          <w:lang w:eastAsia="ar-SA"/>
        </w:rPr>
        <w:t>Принять решение об одностороннем отказе от исполнения Контракта в соответствии с законодательством Российской Федерации.</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законодательством Российской Федерации.</w:t>
      </w:r>
    </w:p>
    <w:p w:rsidR="000E0196" w:rsidRPr="00A842EE" w:rsidRDefault="000E0196" w:rsidP="00F6032A">
      <w:pPr>
        <w:widowControl w:val="0"/>
        <w:numPr>
          <w:ilvl w:val="1"/>
          <w:numId w:val="22"/>
        </w:numPr>
        <w:ind w:left="0" w:firstLine="709"/>
        <w:contextualSpacing/>
        <w:jc w:val="both"/>
      </w:pPr>
      <w:r w:rsidRPr="00A842EE">
        <w:rPr>
          <w:rFonts w:eastAsia="Calibri"/>
          <w:lang w:eastAsia="ar-SA"/>
        </w:rPr>
        <w:t>Поставщик обязан:</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Своевременно и надлежащим образом исполнять обязательства в соответствии с условиями Контракта и предоставить Заказчику документы, указанные в п. </w:t>
      </w:r>
      <w:r w:rsidR="004346D9" w:rsidRPr="00A842EE">
        <w:rPr>
          <w:rFonts w:eastAsia="Calibri"/>
          <w:lang w:eastAsia="ar-SA"/>
        </w:rPr>
        <w:t>3.5.</w:t>
      </w:r>
      <w:r w:rsidRPr="00A842EE">
        <w:rPr>
          <w:rFonts w:eastAsia="Calibri"/>
          <w:lang w:eastAsia="ar-SA"/>
        </w:rPr>
        <w:t xml:space="preserve"> Контракта, по итогам исполнения Контракта. </w:t>
      </w:r>
    </w:p>
    <w:p w:rsidR="000E0196" w:rsidRPr="00A842EE" w:rsidRDefault="000E0196" w:rsidP="00F6032A">
      <w:pPr>
        <w:numPr>
          <w:ilvl w:val="2"/>
          <w:numId w:val="22"/>
        </w:numPr>
        <w:ind w:left="0" w:firstLine="709"/>
        <w:jc w:val="both"/>
      </w:pPr>
      <w:r w:rsidRPr="00A842EE">
        <w:rPr>
          <w:lang w:eastAsia="ar-SA"/>
        </w:rPr>
        <w:t xml:space="preserve">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rsidR="000E0196" w:rsidRPr="00A842EE" w:rsidRDefault="000E0196">
      <w:pPr>
        <w:widowControl w:val="0"/>
        <w:tabs>
          <w:tab w:val="left" w:pos="709"/>
        </w:tabs>
        <w:ind w:firstLine="709"/>
        <w:jc w:val="both"/>
      </w:pPr>
      <w:r w:rsidRPr="00A842EE">
        <w:rPr>
          <w:rFonts w:eastAsia="Calibri"/>
          <w:lang w:eastAsia="ar-SA"/>
        </w:rPr>
        <w:t>Поставщик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 xml:space="preserve">Обеспечить устранение недостатков, выявленных при приемке Заказчиком Товара и в течение гарантийного срока, за свой счет. </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1 (одного) рабочего дня после приостановления поставки.</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В течение 1 (одного) рабочего дня информировать Заказчика о невозможности поставить Товар в надлежащем объеме, в предусмотренные Контрактом сроки, надлежащего качества</w:t>
      </w:r>
      <w:r w:rsidRPr="00A842EE">
        <w:rPr>
          <w:rFonts w:eastAsia="Calibri"/>
          <w:iCs/>
          <w:lang w:eastAsia="en-US"/>
        </w:rPr>
        <w:t>,</w:t>
      </w:r>
      <w:r w:rsidRPr="00A842EE">
        <w:rPr>
          <w:rFonts w:eastAsia="Calibri"/>
          <w:lang w:eastAsia="ar-SA"/>
        </w:rPr>
        <w:t xml:space="preserve"> с указанием причин данного обстоятельства.</w:t>
      </w:r>
    </w:p>
    <w:p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предоставленной Заказчиком в ходе исполнения обязательств по Контракту, за исключением случаев, когда Поставщик в соответствии с законодательством Российской Федерации обязан предоставлять информацию третьим лицам.</w:t>
      </w:r>
    </w:p>
    <w:p w:rsidR="00477636" w:rsidRPr="00F6032A" w:rsidRDefault="000E0196" w:rsidP="00F6032A">
      <w:pPr>
        <w:widowControl w:val="0"/>
        <w:numPr>
          <w:ilvl w:val="2"/>
          <w:numId w:val="22"/>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Контрактом.</w:t>
      </w:r>
    </w:p>
    <w:p w:rsidR="00F6032A" w:rsidRPr="00A842EE" w:rsidRDefault="00F6032A" w:rsidP="00F6032A">
      <w:pPr>
        <w:widowControl w:val="0"/>
        <w:ind w:left="709"/>
        <w:contextualSpacing/>
        <w:jc w:val="both"/>
      </w:pPr>
    </w:p>
    <w:p w:rsidR="000E0196" w:rsidRPr="00A842EE" w:rsidRDefault="000E0196" w:rsidP="00F6032A">
      <w:pPr>
        <w:widowControl w:val="0"/>
        <w:numPr>
          <w:ilvl w:val="0"/>
          <w:numId w:val="22"/>
        </w:numPr>
        <w:ind w:left="426" w:hanging="426"/>
        <w:contextualSpacing/>
        <w:jc w:val="center"/>
      </w:pPr>
      <w:r w:rsidRPr="00A842EE">
        <w:rPr>
          <w:b/>
          <w:lang w:eastAsia="ar-SA"/>
        </w:rPr>
        <w:t>Гарантии</w:t>
      </w:r>
    </w:p>
    <w:p w:rsidR="000E0196" w:rsidRPr="00A842EE" w:rsidRDefault="000E0196">
      <w:pPr>
        <w:widowControl w:val="0"/>
        <w:jc w:val="center"/>
        <w:rPr>
          <w:rFonts w:eastAsia="Calibri"/>
          <w:b/>
          <w:lang w:eastAsia="ar-SA"/>
        </w:rPr>
      </w:pPr>
    </w:p>
    <w:p w:rsidR="000E0196" w:rsidRPr="00A842EE" w:rsidRDefault="000E0196" w:rsidP="00F6032A">
      <w:pPr>
        <w:numPr>
          <w:ilvl w:val="1"/>
          <w:numId w:val="22"/>
        </w:numPr>
        <w:ind w:left="0" w:firstLine="709"/>
        <w:contextualSpacing/>
        <w:jc w:val="both"/>
      </w:pPr>
      <w:r w:rsidRPr="00A842EE">
        <w:rPr>
          <w:rFonts w:eastAsia="Calibri"/>
          <w:lang w:eastAsia="ar-SA"/>
        </w:rPr>
        <w:t xml:space="preserve">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w:t>
      </w:r>
      <w:r w:rsidRPr="00A842EE">
        <w:rPr>
          <w:rFonts w:eastAsia="Calibri"/>
          <w:lang w:eastAsia="ar-SA"/>
        </w:rPr>
        <w:lastRenderedPageBreak/>
        <w:t>с законодательством Российской Федерации. Качество Товара, поставляемого Заказчику в  соответствии со спецификацией, должно соответствовать законодательству Российской Федерации и настоящему Контракту.</w:t>
      </w:r>
    </w:p>
    <w:p w:rsidR="000E0196" w:rsidRPr="00A842EE" w:rsidRDefault="000E0196" w:rsidP="00F6032A">
      <w:pPr>
        <w:numPr>
          <w:ilvl w:val="1"/>
          <w:numId w:val="22"/>
        </w:numPr>
        <w:tabs>
          <w:tab w:val="left" w:pos="1080"/>
        </w:tabs>
        <w:ind w:left="0" w:firstLine="709"/>
        <w:contextualSpacing/>
        <w:jc w:val="both"/>
      </w:pPr>
      <w:r w:rsidRPr="00A842EE">
        <w:rPr>
          <w:rFonts w:eastAsia="Calibri"/>
          <w:lang w:eastAsia="ar-SA"/>
        </w:rPr>
        <w:t>Соответствие качества Товара должно быть подтверждено следующими документами в соответствии с законодательством Российской Федерации:</w:t>
      </w:r>
    </w:p>
    <w:p w:rsidR="000E0196" w:rsidRPr="00A842EE" w:rsidRDefault="000E0196">
      <w:pPr>
        <w:widowControl w:val="0"/>
        <w:snapToGrid w:val="0"/>
        <w:ind w:firstLine="709"/>
        <w:jc w:val="both"/>
      </w:pPr>
      <w:r w:rsidRPr="00A842EE">
        <w:rPr>
          <w:lang w:eastAsia="ar-SA"/>
        </w:rPr>
        <w:t>сертификатом соответствия (или декларацией), оформленным в соответствии с законодательством Российской Федерации;</w:t>
      </w:r>
    </w:p>
    <w:p w:rsidR="000E0196" w:rsidRPr="00A842EE" w:rsidRDefault="000E0196">
      <w:pPr>
        <w:widowControl w:val="0"/>
        <w:ind w:firstLine="709"/>
        <w:jc w:val="both"/>
      </w:pPr>
      <w:r w:rsidRPr="00A842EE">
        <w:rPr>
          <w:rFonts w:eastAsia="Calibri"/>
          <w:lang w:eastAsia="ar-SA"/>
        </w:rPr>
        <w:t>сертификатом (паспортом) качества производителя, другими документами по качеству, предусмотренными законодательством Российской Федерации;</w:t>
      </w:r>
    </w:p>
    <w:p w:rsidR="000E0196" w:rsidRPr="00A842EE" w:rsidRDefault="000E0196">
      <w:pPr>
        <w:ind w:firstLine="709"/>
        <w:jc w:val="both"/>
      </w:pPr>
      <w:r w:rsidRPr="00A842EE">
        <w:rPr>
          <w:rFonts w:eastAsia="Calibri"/>
          <w:lang w:eastAsia="ar-SA"/>
        </w:rPr>
        <w:t>техническим паспортом;</w:t>
      </w:r>
    </w:p>
    <w:p w:rsidR="000E0196" w:rsidRPr="00A842EE" w:rsidRDefault="000E0196">
      <w:pPr>
        <w:tabs>
          <w:tab w:val="left" w:pos="709"/>
        </w:tabs>
        <w:ind w:firstLine="709"/>
        <w:jc w:val="both"/>
      </w:pPr>
      <w:r w:rsidRPr="00A842EE">
        <w:rPr>
          <w:rFonts w:eastAsia="Calibri"/>
          <w:lang w:eastAsia="ar-SA"/>
        </w:rPr>
        <w:t>гарантийным талоном, оформленным на Заказчика;</w:t>
      </w:r>
    </w:p>
    <w:p w:rsidR="000E0196" w:rsidRPr="00A842EE" w:rsidRDefault="000E0196">
      <w:pPr>
        <w:ind w:firstLine="709"/>
        <w:jc w:val="both"/>
      </w:pPr>
      <w:r w:rsidRPr="00A842EE">
        <w:rPr>
          <w:rFonts w:eastAsia="Calibri"/>
          <w:lang w:eastAsia="ar-SA"/>
        </w:rPr>
        <w:t>инструкцией по эксплуатации.</w:t>
      </w:r>
    </w:p>
    <w:p w:rsidR="000E0196" w:rsidRPr="00A842EE" w:rsidRDefault="000E0196">
      <w:pPr>
        <w:ind w:firstLine="709"/>
        <w:jc w:val="both"/>
      </w:pPr>
      <w:r w:rsidRPr="00A842EE">
        <w:rPr>
          <w:rFonts w:eastAsia="Calibri"/>
          <w:lang w:eastAsia="ar-SA"/>
        </w:rPr>
        <w:t>Все документы должны быть заверены надлежащим образом.</w:t>
      </w:r>
    </w:p>
    <w:p w:rsidR="000E0196" w:rsidRPr="00A842EE" w:rsidRDefault="000E0196" w:rsidP="00F6032A">
      <w:pPr>
        <w:numPr>
          <w:ilvl w:val="1"/>
          <w:numId w:val="22"/>
        </w:numPr>
        <w:tabs>
          <w:tab w:val="left" w:pos="1080"/>
        </w:tabs>
        <w:ind w:left="0" w:firstLine="709"/>
        <w:contextualSpacing/>
        <w:jc w:val="both"/>
      </w:pPr>
      <w:r w:rsidRPr="00A842EE">
        <w:rPr>
          <w:rFonts w:eastAsia="Calibri"/>
          <w:lang w:eastAsia="ar-SA"/>
        </w:rPr>
        <w:t>На Товар установлена гарантия – не менее срока установленного изготовителем.</w:t>
      </w:r>
    </w:p>
    <w:p w:rsidR="000E0196" w:rsidRPr="00A842EE" w:rsidRDefault="000E0196">
      <w:pPr>
        <w:ind w:firstLine="709"/>
        <w:jc w:val="both"/>
      </w:pPr>
      <w:r w:rsidRPr="00A842EE">
        <w:rPr>
          <w:rFonts w:eastAsia="Calibri"/>
          <w:lang w:eastAsia="ar-SA"/>
        </w:rPr>
        <w:t>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rsidR="000E0196" w:rsidRPr="00A842EE" w:rsidRDefault="000E0196" w:rsidP="00F6032A">
      <w:pPr>
        <w:numPr>
          <w:ilvl w:val="2"/>
          <w:numId w:val="22"/>
        </w:numPr>
        <w:ind w:left="0" w:firstLine="709"/>
        <w:contextualSpacing/>
        <w:jc w:val="both"/>
      </w:pPr>
      <w:r w:rsidRPr="00A842EE">
        <w:rPr>
          <w:rFonts w:eastAsia="Calibri"/>
          <w:lang w:eastAsia="ar-SA"/>
        </w:rPr>
        <w:t>Поставщик гарантирует возможность безопасного использования Товара по назначению в течение всего гарантийного срока.</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В период действия гарантийного срока замена Товара или ремонт любой неисправной части Товара осуществляется Поставщиком за его счет,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В течение гарантийного срока в случае возникновения неисправностей в работе поставленного Товара представитель Поставщика должен прибыть в течение 5 (Пяти) календарных дней с момента поступления заявки от представителя Заказчика по месту нахождения Товара для устранения возникших неисправностей в работе Товара. В случае невозможности устранения недостатков на месте Поставщик (его представитель) за счет собственных средств осуществляет доставку Товара до места проведения необходимого ремонта, производит необходимый ремонт и после его завершения возвращает Товар.</w:t>
      </w:r>
    </w:p>
    <w:p w:rsidR="000E0196" w:rsidRPr="00A842EE" w:rsidRDefault="000E0196">
      <w:pPr>
        <w:ind w:firstLine="709"/>
        <w:contextualSpacing/>
        <w:jc w:val="both"/>
      </w:pPr>
      <w:r w:rsidRPr="00A842EE">
        <w:rPr>
          <w:rFonts w:eastAsia="Calibri"/>
          <w:lang w:eastAsia="ar-SA"/>
        </w:rPr>
        <w:t>Срок ремонта поставленного Товара не должен превышать 25 (двадцати пяти) календарных дней. В случае невозможности произвести ремонт в указанный срок Заказчику предоставляется функционально аналогичное оборудование на время ремонта.</w:t>
      </w:r>
    </w:p>
    <w:p w:rsidR="000E0196" w:rsidRPr="00A842EE" w:rsidRDefault="000E0196" w:rsidP="00F6032A">
      <w:pPr>
        <w:numPr>
          <w:ilvl w:val="2"/>
          <w:numId w:val="22"/>
        </w:numPr>
        <w:ind w:left="0" w:firstLine="709"/>
        <w:contextualSpacing/>
        <w:jc w:val="both"/>
      </w:pPr>
      <w:r w:rsidRPr="00A842EE">
        <w:rPr>
          <w:rFonts w:eastAsia="Calibri"/>
          <w:lang w:eastAsia="ar-SA"/>
        </w:rPr>
        <w:t>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rsidR="000E0196" w:rsidRPr="00A842EE" w:rsidRDefault="000E0196" w:rsidP="00F6032A">
      <w:pPr>
        <w:numPr>
          <w:ilvl w:val="2"/>
          <w:numId w:val="22"/>
        </w:numPr>
        <w:tabs>
          <w:tab w:val="left" w:pos="709"/>
        </w:tabs>
        <w:ind w:left="0" w:firstLine="709"/>
        <w:contextualSpacing/>
        <w:jc w:val="both"/>
      </w:pPr>
      <w:r w:rsidRPr="00A842EE">
        <w:rPr>
          <w:rFonts w:eastAsia="Calibri"/>
          <w:lang w:eastAsia="ar-SA"/>
        </w:rPr>
        <w:t>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(двенадцати) месяцев и н</w:t>
      </w:r>
      <w:r w:rsidR="00C63AB7" w:rsidRPr="00A842EE">
        <w:rPr>
          <w:rFonts w:eastAsia="Calibri"/>
          <w:lang w:eastAsia="ar-SA"/>
        </w:rPr>
        <w:t xml:space="preserve">е менее срока, указанного в п. </w:t>
      </w:r>
      <w:r w:rsidR="00882A29" w:rsidRPr="00A842EE">
        <w:rPr>
          <w:rFonts w:eastAsia="Calibri"/>
          <w:lang w:eastAsia="ar-SA"/>
        </w:rPr>
        <w:t>6</w:t>
      </w:r>
      <w:r w:rsidRPr="00A842EE">
        <w:rPr>
          <w:rFonts w:eastAsia="Calibri"/>
          <w:lang w:eastAsia="ar-SA"/>
        </w:rPr>
        <w:t>.3 Контракта.</w:t>
      </w:r>
    </w:p>
    <w:p w:rsidR="000E0196" w:rsidRPr="00A842EE" w:rsidRDefault="000E0196" w:rsidP="00F6032A">
      <w:pPr>
        <w:numPr>
          <w:ilvl w:val="2"/>
          <w:numId w:val="22"/>
        </w:numPr>
        <w:ind w:left="0" w:firstLine="709"/>
        <w:contextualSpacing/>
        <w:jc w:val="both"/>
      </w:pPr>
      <w:r w:rsidRPr="00A842EE">
        <w:rPr>
          <w:rFonts w:eastAsia="Calibri"/>
          <w:lang w:eastAsia="ar-SA"/>
        </w:rPr>
        <w:t>Все расходы, связанные с возвратом, ремонтом Товара ненадлежащего качества, осуществляются за счет Поставщика.</w:t>
      </w:r>
    </w:p>
    <w:p w:rsidR="000E0196" w:rsidRPr="00A842EE" w:rsidRDefault="000E0196">
      <w:pPr>
        <w:widowControl w:val="0"/>
        <w:jc w:val="center"/>
        <w:rPr>
          <w:rFonts w:eastAsia="Calibri"/>
          <w:b/>
          <w:lang w:eastAsia="ar-SA"/>
        </w:rPr>
      </w:pPr>
    </w:p>
    <w:p w:rsidR="000E0196" w:rsidRPr="00F6032A" w:rsidRDefault="000E0196" w:rsidP="00F6032A">
      <w:pPr>
        <w:widowControl w:val="0"/>
        <w:numPr>
          <w:ilvl w:val="0"/>
          <w:numId w:val="22"/>
        </w:numPr>
        <w:ind w:left="426" w:hanging="426"/>
        <w:contextualSpacing/>
        <w:jc w:val="center"/>
      </w:pPr>
      <w:r w:rsidRPr="00A842EE">
        <w:rPr>
          <w:rFonts w:eastAsia="Calibri"/>
          <w:b/>
          <w:lang w:eastAsia="ar-SA"/>
        </w:rPr>
        <w:t>Ответственность Сторон</w:t>
      </w:r>
    </w:p>
    <w:p w:rsidR="00F6032A" w:rsidRPr="00A842EE" w:rsidRDefault="00F6032A" w:rsidP="00F6032A">
      <w:pPr>
        <w:widowControl w:val="0"/>
        <w:ind w:left="426"/>
        <w:contextualSpacing/>
      </w:pPr>
    </w:p>
    <w:p w:rsidR="001B5A35" w:rsidRPr="00DD5974" w:rsidRDefault="001B5A35" w:rsidP="00DD5974">
      <w:pPr>
        <w:pStyle w:val="ae"/>
        <w:widowControl w:val="0"/>
        <w:numPr>
          <w:ilvl w:val="1"/>
          <w:numId w:val="22"/>
        </w:numPr>
        <w:spacing w:line="240" w:lineRule="auto"/>
        <w:ind w:left="0" w:firstLine="709"/>
        <w:jc w:val="both"/>
        <w:rPr>
          <w:rFonts w:ascii="Times New Roman" w:hAnsi="Times New Roman" w:cs="Times New Roman"/>
          <w:i w:val="0"/>
          <w:iCs w:val="0"/>
          <w:sz w:val="24"/>
          <w:szCs w:val="24"/>
          <w:lang w:eastAsia="ar-SA"/>
        </w:rPr>
      </w:pPr>
      <w:r w:rsidRPr="00DD5974">
        <w:rPr>
          <w:rFonts w:ascii="Times New Roman" w:hAnsi="Times New Roman" w:cs="Times New Roman"/>
          <w:i w:val="0"/>
          <w:iCs w:val="0"/>
          <w:sz w:val="24"/>
          <w:szCs w:val="24"/>
          <w:lang w:eastAsia="ar-SA"/>
        </w:rPr>
        <w:t xml:space="preserve">За неисполнение или ненадлежащее исполнение своих обязательств, установленных Контрактом, Стороны несут ответственность в соответствии со ст.34 Закона о контрактной системе и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w:t>
      </w:r>
      <w:r w:rsidRPr="00DD5974">
        <w:rPr>
          <w:rFonts w:ascii="Times New Roman" w:hAnsi="Times New Roman" w:cs="Times New Roman"/>
          <w:i w:val="0"/>
          <w:iCs w:val="0"/>
          <w:sz w:val="24"/>
          <w:szCs w:val="24"/>
          <w:lang w:eastAsia="ar-SA"/>
        </w:rPr>
        <w:lastRenderedPageBreak/>
        <w:t>№570 и признании утратившим силу постановления Правительства Российской Федерации от 25 ноября 2013 г. №1063».</w:t>
      </w:r>
    </w:p>
    <w:p w:rsidR="000E0196" w:rsidRPr="00A842EE" w:rsidRDefault="000E0196">
      <w:pPr>
        <w:widowControl w:val="0"/>
        <w:jc w:val="center"/>
        <w:rPr>
          <w:rFonts w:eastAsia="Calibri"/>
          <w:b/>
          <w:iCs/>
          <w:lang w:eastAsia="ar-SA"/>
        </w:rPr>
      </w:pPr>
    </w:p>
    <w:p w:rsidR="000E0196" w:rsidRPr="00A842EE" w:rsidRDefault="000E0196" w:rsidP="00F6032A">
      <w:pPr>
        <w:widowControl w:val="0"/>
        <w:numPr>
          <w:ilvl w:val="0"/>
          <w:numId w:val="22"/>
        </w:numPr>
        <w:ind w:left="0" w:firstLine="426"/>
        <w:contextualSpacing/>
        <w:jc w:val="center"/>
      </w:pPr>
      <w:r w:rsidRPr="00A842EE">
        <w:rPr>
          <w:rFonts w:eastAsia="Calibri"/>
          <w:b/>
          <w:lang w:eastAsia="ar-SA"/>
        </w:rPr>
        <w:t>Срок действия, порядок изменения и расторжения Контракта</w:t>
      </w:r>
    </w:p>
    <w:p w:rsidR="000E0196" w:rsidRPr="00A842EE" w:rsidRDefault="000E0196">
      <w:pPr>
        <w:widowControl w:val="0"/>
        <w:jc w:val="center"/>
        <w:rPr>
          <w:rFonts w:eastAsia="Calibri"/>
          <w:b/>
          <w:lang w:eastAsia="ar-SA"/>
        </w:rPr>
      </w:pPr>
    </w:p>
    <w:p w:rsidR="000E0196" w:rsidRPr="00A842EE" w:rsidRDefault="000E0196" w:rsidP="00F6032A">
      <w:pPr>
        <w:numPr>
          <w:ilvl w:val="1"/>
          <w:numId w:val="22"/>
        </w:numPr>
        <w:ind w:left="0" w:firstLine="709"/>
        <w:contextualSpacing/>
        <w:jc w:val="both"/>
      </w:pPr>
      <w:r w:rsidRPr="00A842EE">
        <w:rPr>
          <w:rFonts w:eastAsia="Calibri"/>
          <w:iCs/>
          <w:lang w:eastAsia="en-US"/>
        </w:rPr>
        <w:t xml:space="preserve">Настоящий Контракт вступает в силу и считается заключенным с </w:t>
      </w:r>
      <w:r w:rsidR="00D47196">
        <w:rPr>
          <w:rFonts w:eastAsia="Calibri"/>
          <w:iCs/>
          <w:color w:val="auto"/>
          <w:lang w:eastAsia="en-US"/>
        </w:rPr>
        <w:t>даты</w:t>
      </w:r>
      <w:r w:rsidRPr="00A842EE">
        <w:rPr>
          <w:rFonts w:eastAsia="Calibri"/>
          <w:iCs/>
          <w:lang w:eastAsia="en-US"/>
        </w:rPr>
        <w:t>подписания его Сторонами, и действует до «31» декабря 20</w:t>
      </w:r>
      <w:r w:rsidR="00782922">
        <w:rPr>
          <w:rFonts w:eastAsia="Calibri"/>
          <w:iCs/>
          <w:lang w:eastAsia="en-US"/>
        </w:rPr>
        <w:t xml:space="preserve">26 </w:t>
      </w:r>
      <w:r w:rsidRPr="00A842EE">
        <w:rPr>
          <w:rFonts w:eastAsia="Calibri"/>
          <w:iCs/>
          <w:lang w:eastAsia="en-US"/>
        </w:rPr>
        <w:t>года.</w:t>
      </w:r>
      <w:r w:rsidR="00D6229E" w:rsidRPr="00A842EE">
        <w:t xml:space="preserve"> Окончание срока действия Контракта не влечет прекращения неисполненных обязательств Сторон по Контракту.</w:t>
      </w:r>
    </w:p>
    <w:p w:rsidR="000E0196" w:rsidRPr="00A842EE" w:rsidRDefault="000E0196" w:rsidP="00F6032A">
      <w:pPr>
        <w:numPr>
          <w:ilvl w:val="1"/>
          <w:numId w:val="22"/>
        </w:numPr>
        <w:tabs>
          <w:tab w:val="left" w:pos="788"/>
        </w:tabs>
        <w:ind w:left="0" w:firstLine="709"/>
        <w:contextualSpacing/>
        <w:jc w:val="both"/>
      </w:pPr>
      <w:r w:rsidRPr="00A842EE">
        <w:rPr>
          <w:rFonts w:eastAsia="Calibri"/>
          <w:iCs/>
          <w:lang w:eastAsia="en-US"/>
        </w:rPr>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rsidR="002126A1" w:rsidRPr="00A842EE" w:rsidRDefault="002126A1" w:rsidP="00F6032A">
      <w:pPr>
        <w:pStyle w:val="ae"/>
        <w:widowControl w:val="0"/>
        <w:numPr>
          <w:ilvl w:val="1"/>
          <w:numId w:val="22"/>
        </w:numPr>
        <w:tabs>
          <w:tab w:val="left" w:pos="709"/>
        </w:tabs>
        <w:suppressAutoHyphens w:val="0"/>
        <w:spacing w:after="0" w:line="240" w:lineRule="auto"/>
        <w:ind w:left="0" w:firstLine="709"/>
        <w:jc w:val="both"/>
        <w:rPr>
          <w:rFonts w:ascii="Times New Roman" w:hAnsi="Times New Roman"/>
          <w:i w:val="0"/>
          <w:color w:val="auto"/>
          <w:sz w:val="24"/>
          <w:szCs w:val="24"/>
        </w:rPr>
      </w:pPr>
      <w:r w:rsidRPr="00A842EE">
        <w:rPr>
          <w:rFonts w:ascii="Times New Roman" w:hAnsi="Times New Roman"/>
          <w:i w:val="0"/>
          <w:color w:val="000000"/>
          <w:sz w:val="24"/>
          <w:szCs w:val="24"/>
        </w:rPr>
        <w:t xml:space="preserve">Изменения и дополнения настоящего контракта возможны по соглашению Сторон в рамках действующего законодательства </w:t>
      </w:r>
      <w:r w:rsidRPr="00A842EE">
        <w:rPr>
          <w:rFonts w:ascii="Times New Roman" w:hAnsi="Times New Roman" w:cs="Times New Roman"/>
          <w:i w:val="0"/>
          <w:color w:val="000000"/>
          <w:sz w:val="24"/>
          <w:szCs w:val="24"/>
        </w:rPr>
        <w:t>Российской Федерации</w:t>
      </w:r>
      <w:r w:rsidRPr="00A842EE">
        <w:rPr>
          <w:rFonts w:ascii="Times New Roman" w:hAnsi="Times New Roman"/>
          <w:i w:val="0"/>
          <w:color w:val="000000"/>
          <w:sz w:val="24"/>
          <w:szCs w:val="24"/>
        </w:rPr>
        <w:t>.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rsidR="004E24D7" w:rsidRPr="00A842EE" w:rsidRDefault="004E24D7" w:rsidP="00F6032A">
      <w:pPr>
        <w:numPr>
          <w:ilvl w:val="1"/>
          <w:numId w:val="22"/>
        </w:numPr>
        <w:tabs>
          <w:tab w:val="left" w:pos="788"/>
        </w:tabs>
        <w:ind w:left="0" w:firstLine="709"/>
        <w:contextualSpacing/>
        <w:jc w:val="both"/>
      </w:pPr>
      <w:r w:rsidRPr="00A842EE">
        <w:rPr>
          <w:rFonts w:eastAsia="Calibri"/>
          <w:iCs/>
        </w:rPr>
        <w:t>Изменение существенных условий контракта при его исполнении допускается  по соглашению сторон в случаях предусмотренных частью 1 статьи 95 Закона о контрактной системе.</w:t>
      </w:r>
    </w:p>
    <w:p w:rsidR="004E24D7" w:rsidRPr="00A842EE" w:rsidRDefault="004E24D7" w:rsidP="00F6032A">
      <w:pPr>
        <w:numPr>
          <w:ilvl w:val="1"/>
          <w:numId w:val="22"/>
        </w:numPr>
        <w:tabs>
          <w:tab w:val="left" w:pos="788"/>
        </w:tabs>
        <w:ind w:left="0" w:firstLine="709"/>
        <w:contextualSpacing/>
        <w:jc w:val="both"/>
      </w:pPr>
      <w:r w:rsidRPr="00A842EE">
        <w:rPr>
          <w:rFonts w:eastAsia="Calibri"/>
          <w:iCs/>
        </w:rPr>
        <w:t xml:space="preserve">При исполнении контракта не допускается перемена </w:t>
      </w:r>
      <w:r w:rsidR="00197FC2" w:rsidRPr="00A842EE">
        <w:rPr>
          <w:rFonts w:eastAsia="Calibri"/>
          <w:iCs/>
        </w:rPr>
        <w:t>Поставщика</w:t>
      </w:r>
      <w:r w:rsidRPr="00A842EE">
        <w:rPr>
          <w:rFonts w:eastAsia="Calibri"/>
          <w:iCs/>
        </w:rPr>
        <w:t xml:space="preserve">, за исключением случая, если новый </w:t>
      </w:r>
      <w:r w:rsidR="00197FC2" w:rsidRPr="00A842EE">
        <w:rPr>
          <w:rFonts w:eastAsia="Calibri"/>
          <w:iCs/>
        </w:rPr>
        <w:t>Поставщик</w:t>
      </w:r>
      <w:r w:rsidRPr="00A842EE">
        <w:rPr>
          <w:rFonts w:eastAsia="Calibri"/>
          <w:iCs/>
        </w:rPr>
        <w:t xml:space="preserve"> является правопреемником </w:t>
      </w:r>
      <w:r w:rsidR="00197FC2" w:rsidRPr="00A842EE">
        <w:rPr>
          <w:rFonts w:eastAsia="Calibri"/>
          <w:iCs/>
        </w:rPr>
        <w:t>Поставщика</w:t>
      </w:r>
      <w:r w:rsidRPr="00A842EE">
        <w:rPr>
          <w:rFonts w:eastAsia="Calibri"/>
          <w:iCs/>
        </w:rPr>
        <w:t xml:space="preserve"> по такому контракту вследствие реорганизации юридического лица в форме преобразования, слияния или присоединения.</w:t>
      </w:r>
    </w:p>
    <w:p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 xml:space="preserve">Контракт может быть расторгнут: по соглашению Сторон; по решению суда; </w:t>
      </w:r>
      <w:r w:rsidRPr="00A842EE">
        <w:rPr>
          <w:rFonts w:eastAsia="Calibri"/>
        </w:rPr>
        <w:t>в случае одностороннего отказа Стороны Контракта от исполнения Контракта в соответствии с гражданским законодательством</w:t>
      </w:r>
      <w:r w:rsidRPr="00A842EE">
        <w:rPr>
          <w:rFonts w:eastAsia="Calibri"/>
          <w:lang w:eastAsia="ar-SA"/>
        </w:rPr>
        <w:t>.</w:t>
      </w:r>
    </w:p>
    <w:p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w:t>
      </w:r>
    </w:p>
    <w:p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При существенном нарушении Контракта Поставщиком.</w:t>
      </w:r>
    </w:p>
    <w:p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В случае просрочки исполнения обязательств по поставке Товара более чем на 5 (пять) дней.</w:t>
      </w:r>
    </w:p>
    <w:p w:rsidR="000E0196" w:rsidRPr="00A842EE" w:rsidRDefault="000E0196" w:rsidP="00F6032A">
      <w:pPr>
        <w:numPr>
          <w:ilvl w:val="2"/>
          <w:numId w:val="22"/>
        </w:numPr>
        <w:ind w:left="0" w:firstLine="709"/>
        <w:contextualSpacing/>
        <w:jc w:val="both"/>
      </w:pPr>
      <w:r w:rsidRPr="00A842EE">
        <w:rPr>
          <w:rFonts w:eastAsia="Calibri"/>
          <w:lang w:eastAsia="ar-SA"/>
        </w:rPr>
        <w:t>В случае неоднократного нарушения сроков поставки Товара.</w:t>
      </w:r>
    </w:p>
    <w:p w:rsidR="000E0196" w:rsidRPr="00A842EE" w:rsidRDefault="000E0196" w:rsidP="00F6032A">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0E0196" w:rsidRPr="00A842EE" w:rsidRDefault="000E0196" w:rsidP="00F6032A">
      <w:pPr>
        <w:widowControl w:val="0"/>
        <w:numPr>
          <w:ilvl w:val="2"/>
          <w:numId w:val="22"/>
        </w:numPr>
        <w:ind w:left="0" w:firstLine="709"/>
        <w:contextualSpacing/>
        <w:jc w:val="both"/>
      </w:pPr>
      <w:r w:rsidRPr="00A842EE">
        <w:rPr>
          <w:rFonts w:eastAsia="Calibri"/>
          <w:lang w:eastAsia="ar-SA"/>
        </w:rPr>
        <w:t>В иных случаях, предусмотренных законодательством Российской Федерации.</w:t>
      </w:r>
    </w:p>
    <w:p w:rsidR="000E0196" w:rsidRPr="00A842EE" w:rsidRDefault="000E0196" w:rsidP="00F6032A">
      <w:pPr>
        <w:numPr>
          <w:ilvl w:val="1"/>
          <w:numId w:val="22"/>
        </w:numPr>
        <w:ind w:left="0" w:firstLine="709"/>
        <w:contextualSpacing/>
        <w:jc w:val="both"/>
      </w:pPr>
      <w:r w:rsidRPr="00A842EE">
        <w:rPr>
          <w:rFonts w:eastAsia="Calibri"/>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в том числе в следующих случаях:</w:t>
      </w:r>
    </w:p>
    <w:p w:rsidR="000E0196" w:rsidRPr="00A842EE" w:rsidRDefault="000E0196" w:rsidP="00F6032A">
      <w:pPr>
        <w:numPr>
          <w:ilvl w:val="2"/>
          <w:numId w:val="22"/>
        </w:numPr>
        <w:ind w:left="0" w:firstLine="709"/>
        <w:contextualSpacing/>
        <w:jc w:val="both"/>
      </w:pPr>
      <w:r w:rsidRPr="00A842EE">
        <w:rPr>
          <w:rFonts w:eastAsia="Calibri"/>
          <w:lang w:eastAsia="ar-SA"/>
        </w:rPr>
        <w:t>При существенном нарушении Контракта Поставщиком (пункт 1 статьи 523 ГК РФ)</w:t>
      </w:r>
      <w:r w:rsidRPr="00A842EE">
        <w:rPr>
          <w:rFonts w:eastAsia="Calibri"/>
        </w:rPr>
        <w:t>.</w:t>
      </w:r>
    </w:p>
    <w:p w:rsidR="000E0196" w:rsidRPr="00A842EE" w:rsidRDefault="000E0196" w:rsidP="00F6032A">
      <w:pPr>
        <w:numPr>
          <w:ilvl w:val="2"/>
          <w:numId w:val="22"/>
        </w:numPr>
        <w:ind w:left="0" w:firstLine="709"/>
        <w:contextualSpacing/>
        <w:jc w:val="both"/>
      </w:pPr>
      <w:r w:rsidRPr="00A842EE">
        <w:rPr>
          <w:rFonts w:eastAsia="Calibri"/>
        </w:rPr>
        <w:t xml:space="preserve">В случае </w:t>
      </w:r>
      <w:r w:rsidRPr="00A842EE">
        <w:t xml:space="preserve">поставки товаров ненадлежащего качества с недостатками, которые не могут быть устранены в приемлемый для Заказчика срок </w:t>
      </w:r>
      <w:r w:rsidRPr="00A842EE">
        <w:rPr>
          <w:rFonts w:eastAsia="Calibri"/>
          <w:lang w:eastAsia="ar-SA"/>
        </w:rPr>
        <w:t>(пункт 2 статьи 523 ГК РФ)</w:t>
      </w:r>
      <w:r w:rsidRPr="00A842EE">
        <w:rPr>
          <w:rFonts w:eastAsia="Calibri"/>
        </w:rPr>
        <w:t>.</w:t>
      </w:r>
    </w:p>
    <w:p w:rsidR="000E0196" w:rsidRPr="00A842EE" w:rsidRDefault="000E0196" w:rsidP="00F6032A">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rsidR="000E0196" w:rsidRPr="00A842EE" w:rsidRDefault="000E0196" w:rsidP="00F6032A">
      <w:pPr>
        <w:numPr>
          <w:ilvl w:val="2"/>
          <w:numId w:val="22"/>
        </w:numPr>
        <w:ind w:left="0" w:firstLine="709"/>
        <w:contextualSpacing/>
        <w:jc w:val="both"/>
      </w:pPr>
      <w:r w:rsidRPr="00A842EE">
        <w:rPr>
          <w:rFonts w:eastAsia="Calibri"/>
        </w:rPr>
        <w:t xml:space="preserve">В случае </w:t>
      </w:r>
      <w:r w:rsidRPr="00A842EE">
        <w:t xml:space="preserve">неоднократного нарушения Поставщиком сроков поставки Товара </w:t>
      </w:r>
      <w:r w:rsidRPr="00A842EE">
        <w:rPr>
          <w:rFonts w:eastAsia="Calibri"/>
          <w:lang w:eastAsia="ar-SA"/>
        </w:rPr>
        <w:t>(пункт 2 статьи 523 ГК РФ)</w:t>
      </w:r>
      <w:r w:rsidRPr="00A842EE">
        <w:rPr>
          <w:rFonts w:eastAsia="Calibri"/>
        </w:rPr>
        <w:t>.</w:t>
      </w:r>
    </w:p>
    <w:p w:rsidR="000E0196" w:rsidRPr="00A842EE" w:rsidRDefault="000E0196" w:rsidP="00F6032A">
      <w:pPr>
        <w:numPr>
          <w:ilvl w:val="2"/>
          <w:numId w:val="22"/>
        </w:numPr>
        <w:ind w:left="0" w:firstLine="709"/>
        <w:contextualSpacing/>
        <w:jc w:val="both"/>
      </w:pPr>
      <w:r w:rsidRPr="00A842EE">
        <w:rPr>
          <w:rFonts w:eastAsia="Calibri"/>
        </w:rPr>
        <w:t>Если Поставщик отказывается передать Заказчику проданный Товар (пункт 1 статьи 463 ГК РФ).</w:t>
      </w:r>
    </w:p>
    <w:p w:rsidR="000E0196" w:rsidRPr="00A842EE" w:rsidRDefault="000E0196" w:rsidP="00F6032A">
      <w:pPr>
        <w:numPr>
          <w:ilvl w:val="2"/>
          <w:numId w:val="22"/>
        </w:numPr>
        <w:ind w:left="0" w:firstLine="709"/>
        <w:contextualSpacing/>
        <w:jc w:val="both"/>
      </w:pPr>
      <w:r w:rsidRPr="00A842EE">
        <w:rPr>
          <w:rFonts w:eastAsia="Calibri"/>
        </w:rPr>
        <w:lastRenderedPageBreak/>
        <w:t>Если Поставщик в разумный срок не выполнил требование Заказчика о доукомплектовании Товара (пункт 2 статьи 480 ГК РФ).</w:t>
      </w:r>
    </w:p>
    <w:p w:rsidR="000E0196" w:rsidRPr="00A842EE" w:rsidRDefault="000E0196" w:rsidP="00F6032A">
      <w:pPr>
        <w:numPr>
          <w:ilvl w:val="2"/>
          <w:numId w:val="22"/>
        </w:numPr>
        <w:ind w:left="0" w:firstLine="709"/>
        <w:contextualSpacing/>
        <w:jc w:val="both"/>
        <w:rPr>
          <w:rFonts w:eastAsia="Calibri"/>
          <w:lang w:eastAsia="ar-SA"/>
        </w:rPr>
      </w:pPr>
      <w:r w:rsidRPr="00A842EE">
        <w:rPr>
          <w:rFonts w:eastAsia="Calibri"/>
        </w:rPr>
        <w:t>Порядок одностороннего отказа Сторонами от исполнения настоящего Контракта предусмотрен и осуществля</w:t>
      </w:r>
      <w:r w:rsidR="00EB4162" w:rsidRPr="00A842EE">
        <w:rPr>
          <w:rFonts w:eastAsia="Calibri"/>
        </w:rPr>
        <w:t xml:space="preserve">ется в соответствии частями </w:t>
      </w:r>
      <w:r w:rsidR="00EF5F65" w:rsidRPr="00A842EE">
        <w:rPr>
          <w:rFonts w:eastAsia="Calibri"/>
        </w:rPr>
        <w:t>8</w:t>
      </w:r>
      <w:r w:rsidR="00EB4162" w:rsidRPr="00A842EE">
        <w:rPr>
          <w:rFonts w:eastAsia="Calibri"/>
        </w:rPr>
        <w:t>-25</w:t>
      </w:r>
      <w:r w:rsidRPr="00A842EE">
        <w:rPr>
          <w:rFonts w:eastAsia="Calibri"/>
        </w:rPr>
        <w:t xml:space="preserve"> статьи 95 Закона о контрактной системе.</w:t>
      </w:r>
      <w:r w:rsidR="00A61731" w:rsidRPr="00A842EE">
        <w:rPr>
          <w:rFonts w:eastAsia="Calibri"/>
          <w:lang w:eastAsia="ar-SA"/>
        </w:rPr>
        <w:tab/>
      </w:r>
    </w:p>
    <w:p w:rsidR="000E0196" w:rsidRPr="00A842EE" w:rsidRDefault="000E0196" w:rsidP="00F6032A">
      <w:pPr>
        <w:pStyle w:val="ae"/>
        <w:widowControl w:val="0"/>
        <w:numPr>
          <w:ilvl w:val="0"/>
          <w:numId w:val="22"/>
        </w:numPr>
        <w:spacing w:after="0" w:line="240" w:lineRule="auto"/>
        <w:ind w:left="0" w:firstLine="426"/>
        <w:jc w:val="center"/>
      </w:pPr>
      <w:r w:rsidRPr="00A842EE">
        <w:rPr>
          <w:rFonts w:ascii="Times New Roman" w:hAnsi="Times New Roman" w:cs="Times New Roman"/>
          <w:b/>
          <w:i w:val="0"/>
          <w:sz w:val="24"/>
          <w:szCs w:val="24"/>
        </w:rPr>
        <w:t>Порядок урегулирования споров</w:t>
      </w:r>
    </w:p>
    <w:p w:rsidR="000E0196" w:rsidRPr="00A842EE" w:rsidRDefault="000E0196">
      <w:pPr>
        <w:pStyle w:val="ae"/>
        <w:widowControl w:val="0"/>
        <w:spacing w:after="0" w:line="240" w:lineRule="auto"/>
        <w:ind w:left="0"/>
        <w:jc w:val="center"/>
        <w:rPr>
          <w:rFonts w:ascii="Times New Roman" w:hAnsi="Times New Roman" w:cs="Times New Roman"/>
          <w:b/>
          <w:i w:val="0"/>
          <w:sz w:val="24"/>
          <w:szCs w:val="24"/>
        </w:rPr>
      </w:pPr>
    </w:p>
    <w:p w:rsidR="000E0196" w:rsidRPr="00A842EE" w:rsidRDefault="000E0196" w:rsidP="00F6032A">
      <w:pPr>
        <w:widowControl w:val="0"/>
        <w:numPr>
          <w:ilvl w:val="1"/>
          <w:numId w:val="22"/>
        </w:numPr>
        <w:ind w:left="0" w:firstLine="709"/>
        <w:contextualSpacing/>
        <w:jc w:val="both"/>
      </w:pPr>
      <w:r w:rsidRPr="00A842EE">
        <w:rPr>
          <w:rFonts w:eastAsia="Calibri"/>
          <w:lang w:eastAsia="ar-SA"/>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rsidR="000E0196" w:rsidRPr="00A842EE" w:rsidRDefault="000E0196" w:rsidP="00F6032A">
      <w:pPr>
        <w:widowControl w:val="0"/>
        <w:numPr>
          <w:ilvl w:val="1"/>
          <w:numId w:val="22"/>
        </w:numPr>
        <w:ind w:left="0" w:firstLine="709"/>
        <w:contextualSpacing/>
        <w:jc w:val="both"/>
      </w:pPr>
      <w:r w:rsidRPr="00A842EE">
        <w:rPr>
          <w:rFonts w:eastAsia="Calibri"/>
          <w:lang w:eastAsia="ar-SA"/>
        </w:rPr>
        <w:t>В случае недостижения взаимного согласия все споры по Контракту разрешаются в Арбитражном суде Санкт-Петербурга и Ленинградской области.</w:t>
      </w:r>
    </w:p>
    <w:p w:rsidR="000E0196" w:rsidRPr="00A842EE" w:rsidRDefault="000E0196" w:rsidP="00F6032A">
      <w:pPr>
        <w:widowControl w:val="0"/>
        <w:numPr>
          <w:ilvl w:val="1"/>
          <w:numId w:val="22"/>
        </w:numPr>
        <w:ind w:left="0" w:firstLine="709"/>
        <w:contextualSpacing/>
        <w:jc w:val="both"/>
      </w:pPr>
      <w:r w:rsidRPr="00A842EE">
        <w:rPr>
          <w:rFonts w:eastAsia="Calibri"/>
          <w:lang w:eastAsia="ar-SA"/>
        </w:rPr>
        <w:t>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0E0196" w:rsidRPr="00A842EE" w:rsidRDefault="000E0196" w:rsidP="00F6032A">
      <w:pPr>
        <w:numPr>
          <w:ilvl w:val="0"/>
          <w:numId w:val="22"/>
        </w:numPr>
        <w:ind w:left="0" w:hanging="426"/>
        <w:contextualSpacing/>
        <w:jc w:val="center"/>
      </w:pPr>
      <w:r w:rsidRPr="00A842EE">
        <w:rPr>
          <w:rFonts w:eastAsia="Calibri"/>
          <w:b/>
          <w:lang w:eastAsia="ar-SA"/>
        </w:rPr>
        <w:t>Прочие условия</w:t>
      </w:r>
    </w:p>
    <w:p w:rsidR="000E0196" w:rsidRPr="00A842EE" w:rsidRDefault="000E0196">
      <w:pPr>
        <w:jc w:val="center"/>
        <w:rPr>
          <w:rFonts w:eastAsia="Calibri"/>
          <w:b/>
          <w:lang w:eastAsia="ar-SA"/>
        </w:rPr>
      </w:pPr>
    </w:p>
    <w:p w:rsidR="000E0196" w:rsidRPr="00A842EE" w:rsidRDefault="000E0196" w:rsidP="00F6032A">
      <w:pPr>
        <w:numPr>
          <w:ilvl w:val="1"/>
          <w:numId w:val="22"/>
        </w:numPr>
        <w:ind w:left="0" w:firstLine="709"/>
        <w:contextualSpacing/>
        <w:jc w:val="both"/>
        <w:rPr>
          <w:color w:val="000000" w:themeColor="text1"/>
        </w:rPr>
      </w:pPr>
      <w:r w:rsidRPr="00A842EE">
        <w:t>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 В случае направления уведомлений с использованием почты, датой получения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w:t>
      </w:r>
      <w:r w:rsidR="00B86A3B" w:rsidRPr="00A842EE">
        <w:t>о указанному в Контракте адресу</w:t>
      </w:r>
      <w:r w:rsidR="00B86A3B" w:rsidRPr="00A842EE">
        <w:rPr>
          <w:color w:val="000000" w:themeColor="text1"/>
        </w:rPr>
        <w:t>,информации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sidRPr="00A842EE">
        <w:rPr>
          <w:color w:val="000000" w:themeColor="text1"/>
        </w:rPr>
        <w:t xml:space="preserve">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r w:rsidRPr="00A842EE">
        <w:rPr>
          <w:rFonts w:eastAsia="Calibri"/>
          <w:color w:val="000000" w:themeColor="text1"/>
          <w:lang w:eastAsia="ar-SA"/>
        </w:rPr>
        <w:t>.</w:t>
      </w:r>
    </w:p>
    <w:p w:rsidR="00FB345F" w:rsidRPr="00A842EE" w:rsidRDefault="00FB345F" w:rsidP="00F6032A">
      <w:pPr>
        <w:pStyle w:val="ae"/>
        <w:numPr>
          <w:ilvl w:val="1"/>
          <w:numId w:val="22"/>
        </w:numPr>
        <w:spacing w:after="0" w:line="240" w:lineRule="auto"/>
        <w:ind w:left="0" w:firstLine="709"/>
        <w:jc w:val="both"/>
        <w:rPr>
          <w:color w:val="000000" w:themeColor="text1"/>
        </w:rPr>
      </w:pPr>
      <w:r w:rsidRPr="00A842EE">
        <w:rPr>
          <w:rFonts w:ascii="Times New Roman" w:hAnsi="Times New Roman"/>
          <w:i w:val="0"/>
          <w:iCs w:val="0"/>
          <w:color w:val="000000" w:themeColor="text1"/>
          <w:sz w:val="24"/>
          <w:szCs w:val="24"/>
          <w:lang w:eastAsia="ar-SA"/>
        </w:rPr>
        <w:t>Контракт заключенный по результатам проведения закупки в электронном магазине подписывается ЭЦП (электронная цифровая подпись), допускается возможность заключение и подписание контракта на бумажном носителе.</w:t>
      </w:r>
    </w:p>
    <w:p w:rsidR="000E0196" w:rsidRPr="00A842EE" w:rsidRDefault="000E0196" w:rsidP="00F6032A">
      <w:pPr>
        <w:widowControl w:val="0"/>
        <w:numPr>
          <w:ilvl w:val="1"/>
          <w:numId w:val="22"/>
        </w:numPr>
        <w:ind w:left="0" w:firstLine="709"/>
        <w:contextualSpacing/>
        <w:jc w:val="both"/>
        <w:rPr>
          <w:color w:val="000000" w:themeColor="text1"/>
        </w:rPr>
      </w:pPr>
      <w:r w:rsidRPr="00A842EE">
        <w:rPr>
          <w:rFonts w:eastAsia="Calibri"/>
          <w:color w:val="000000" w:themeColor="text1"/>
          <w:lang w:eastAsia="ar-SA"/>
        </w:rPr>
        <w:t>Контракт составлен в 2 (двух) экземплярах, по одному для каждой из Сторон, имеющих одинаковую юридическую силу.</w:t>
      </w:r>
    </w:p>
    <w:p w:rsidR="00B86A3B" w:rsidRDefault="00B86A3B" w:rsidP="00F6032A">
      <w:pPr>
        <w:pStyle w:val="ae"/>
        <w:numPr>
          <w:ilvl w:val="1"/>
          <w:numId w:val="22"/>
        </w:numPr>
        <w:spacing w:after="0" w:line="240" w:lineRule="auto"/>
        <w:ind w:left="0" w:firstLine="709"/>
        <w:jc w:val="both"/>
        <w:rPr>
          <w:rFonts w:ascii="Times New Roman" w:hAnsi="Times New Roman"/>
          <w:i w:val="0"/>
          <w:color w:val="000000" w:themeColor="text1"/>
          <w:sz w:val="24"/>
        </w:rPr>
      </w:pPr>
      <w:bookmarkStart w:id="1" w:name="_Hlk187165700"/>
      <w:r w:rsidRPr="00A842EE">
        <w:rPr>
          <w:rFonts w:ascii="Times New Roman" w:hAnsi="Times New Roman"/>
          <w:i w:val="0"/>
          <w:color w:val="000000" w:themeColor="text1"/>
          <w:sz w:val="24"/>
        </w:rPr>
        <w:t>Поставщик направляет в адрес Заказчика сканированный вариант (электронный образ) настоящего Контракта, подписанный уполномоченным лицом и заверенный печатью организации, по электронной почте. Заказчик, подписав полученный Контракт и заверив его печатью организации, со своей стороны, используя вышеуказанные каналы связи, направляет сканированный вариант (электронный образ) настоящего Контракта в адрес Поставщик. Стороны признают сканированные копии настоящего Контракта, переданные по средствам электронной почты, равными по юридической силе экземплярам Контракта с оригинальной подписью и печатью, до получения оригиналов.</w:t>
      </w:r>
      <w:bookmarkEnd w:id="1"/>
    </w:p>
    <w:p w:rsidR="00782922" w:rsidRDefault="00DD5974" w:rsidP="00DD5974">
      <w:pPr>
        <w:pStyle w:val="ae"/>
        <w:numPr>
          <w:ilvl w:val="1"/>
          <w:numId w:val="22"/>
        </w:numPr>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Электронный документооборот:</w:t>
      </w:r>
    </w:p>
    <w:p w:rsidR="00DD5974" w:rsidRDefault="00DD5974" w:rsidP="00DD5974">
      <w:pPr>
        <w:pStyle w:val="ae"/>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10.5.1.</w:t>
      </w:r>
      <w:r w:rsidRPr="00DD5974">
        <w:rPr>
          <w:rFonts w:ascii="Times New Roman" w:hAnsi="Times New Roman"/>
          <w:i w:val="0"/>
          <w:color w:val="000000" w:themeColor="text1"/>
          <w:sz w:val="24"/>
        </w:rPr>
        <w:t>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p w:rsidR="00DD5974" w:rsidRPr="00C647C7" w:rsidRDefault="00DD5974" w:rsidP="00DD5974">
      <w:pPr>
        <w:pStyle w:val="ae"/>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10.5.2.</w:t>
      </w:r>
      <w:r w:rsidRPr="00C647C7">
        <w:rPr>
          <w:rFonts w:ascii="Times New Roman" w:hAnsi="Times New Roman"/>
          <w:i w:val="0"/>
          <w:color w:val="000000" w:themeColor="text1"/>
          <w:sz w:val="24"/>
        </w:rPr>
        <w:t xml:space="preserve">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w:t>
      </w:r>
      <w:r w:rsidRPr="00C647C7">
        <w:rPr>
          <w:rFonts w:ascii="Times New Roman" w:hAnsi="Times New Roman"/>
          <w:i w:val="0"/>
          <w:color w:val="000000" w:themeColor="text1"/>
          <w:sz w:val="24"/>
        </w:rPr>
        <w:lastRenderedPageBreak/>
        <w:t>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p w:rsidR="00DD5974" w:rsidRPr="00C647C7" w:rsidRDefault="00DD5974" w:rsidP="00DD5974">
      <w:pPr>
        <w:pStyle w:val="ae"/>
        <w:spacing w:after="0" w:line="240" w:lineRule="auto"/>
        <w:ind w:left="0" w:firstLine="567"/>
        <w:jc w:val="both"/>
        <w:rPr>
          <w:rFonts w:ascii="Times New Roman" w:hAnsi="Times New Roman"/>
          <w:i w:val="0"/>
          <w:color w:val="000000" w:themeColor="text1"/>
          <w:sz w:val="24"/>
        </w:rPr>
      </w:pPr>
      <w:r w:rsidRPr="00C647C7">
        <w:rPr>
          <w:rFonts w:ascii="Times New Roman" w:hAnsi="Times New Roman"/>
          <w:i w:val="0"/>
          <w:color w:val="000000" w:themeColor="text1"/>
          <w:sz w:val="24"/>
        </w:rPr>
        <w:t>10.5.3.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p w:rsidR="00DD5974" w:rsidRPr="00C647C7" w:rsidRDefault="00DD5974" w:rsidP="00DD5974">
      <w:pPr>
        <w:pStyle w:val="ae"/>
        <w:spacing w:after="0" w:line="240" w:lineRule="auto"/>
        <w:ind w:left="0" w:firstLine="567"/>
        <w:jc w:val="both"/>
        <w:rPr>
          <w:rFonts w:ascii="Times New Roman" w:hAnsi="Times New Roman"/>
          <w:i w:val="0"/>
          <w:color w:val="000000" w:themeColor="text1"/>
          <w:sz w:val="24"/>
        </w:rPr>
      </w:pPr>
      <w:r w:rsidRPr="00C647C7">
        <w:rPr>
          <w:rFonts w:ascii="Times New Roman" w:hAnsi="Times New Roman"/>
          <w:i w:val="0"/>
          <w:color w:val="000000" w:themeColor="text1"/>
          <w:sz w:val="24"/>
        </w:rPr>
        <w:t>10.5.4.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p w:rsidR="00DD5974" w:rsidRPr="00C647C7" w:rsidRDefault="00DD5974" w:rsidP="00DD5974">
      <w:pPr>
        <w:pStyle w:val="ae"/>
        <w:spacing w:after="0" w:line="240" w:lineRule="auto"/>
        <w:ind w:left="0" w:firstLine="567"/>
        <w:jc w:val="both"/>
        <w:rPr>
          <w:rFonts w:ascii="Times New Roman" w:hAnsi="Times New Roman"/>
          <w:i w:val="0"/>
          <w:color w:val="000000" w:themeColor="text1"/>
          <w:sz w:val="24"/>
        </w:rPr>
      </w:pPr>
      <w:r w:rsidRPr="00C647C7">
        <w:rPr>
          <w:rFonts w:ascii="Times New Roman" w:hAnsi="Times New Roman"/>
          <w:i w:val="0"/>
          <w:color w:val="000000" w:themeColor="text1"/>
          <w:sz w:val="24"/>
        </w:rPr>
        <w:t>10.5.5. 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
    <w:p w:rsidR="00DD5974" w:rsidRPr="00C647C7" w:rsidRDefault="00DD5974" w:rsidP="00DD5974">
      <w:pPr>
        <w:pStyle w:val="ae"/>
        <w:spacing w:after="0" w:line="240" w:lineRule="auto"/>
        <w:ind w:left="0" w:firstLine="567"/>
        <w:jc w:val="both"/>
        <w:rPr>
          <w:rFonts w:ascii="Times New Roman" w:hAnsi="Times New Roman"/>
          <w:i w:val="0"/>
          <w:color w:val="000000" w:themeColor="text1"/>
          <w:sz w:val="24"/>
        </w:rPr>
      </w:pPr>
      <w:r w:rsidRPr="00C647C7">
        <w:rPr>
          <w:rFonts w:ascii="Times New Roman" w:hAnsi="Times New Roman"/>
          <w:i w:val="0"/>
          <w:color w:val="000000" w:themeColor="text1"/>
          <w:sz w:val="24"/>
        </w:rPr>
        <w:t>10.5.6.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w:t>
      </w:r>
    </w:p>
    <w:p w:rsidR="000E0196" w:rsidRPr="00DD5974" w:rsidRDefault="000E0196" w:rsidP="00DD5974">
      <w:pPr>
        <w:pStyle w:val="ae"/>
        <w:numPr>
          <w:ilvl w:val="1"/>
          <w:numId w:val="22"/>
        </w:numPr>
        <w:spacing w:after="0" w:line="240" w:lineRule="auto"/>
        <w:ind w:left="0" w:firstLine="709"/>
        <w:jc w:val="both"/>
        <w:rPr>
          <w:rFonts w:ascii="Times New Roman" w:hAnsi="Times New Roman"/>
          <w:i w:val="0"/>
          <w:color w:val="000000" w:themeColor="text1"/>
          <w:sz w:val="24"/>
        </w:rPr>
      </w:pPr>
      <w:r w:rsidRPr="00DD5974">
        <w:rPr>
          <w:rFonts w:ascii="Times New Roman" w:hAnsi="Times New Roman"/>
          <w:i w:val="0"/>
          <w:color w:val="000000" w:themeColor="text1"/>
          <w:sz w:val="24"/>
        </w:rPr>
        <w:t>Во всем, что не предусмотрено Контрактом, Стороны руководствуются законодательством Российской Федерации.</w:t>
      </w:r>
    </w:p>
    <w:p w:rsidR="00F6032A" w:rsidRPr="00A842EE" w:rsidRDefault="00F6032A" w:rsidP="00F6032A">
      <w:pPr>
        <w:widowControl w:val="0"/>
        <w:ind w:left="709"/>
        <w:contextualSpacing/>
        <w:jc w:val="both"/>
      </w:pPr>
    </w:p>
    <w:p w:rsidR="000E0196" w:rsidRPr="00A842EE" w:rsidRDefault="000E0196" w:rsidP="00F6032A">
      <w:pPr>
        <w:widowControl w:val="0"/>
        <w:numPr>
          <w:ilvl w:val="0"/>
          <w:numId w:val="22"/>
        </w:numPr>
        <w:tabs>
          <w:tab w:val="left" w:pos="426"/>
        </w:tabs>
        <w:ind w:left="426" w:hanging="426"/>
        <w:contextualSpacing/>
        <w:jc w:val="center"/>
      </w:pPr>
      <w:r w:rsidRPr="00A842EE">
        <w:rPr>
          <w:rFonts w:eastAsia="Calibri"/>
          <w:b/>
          <w:lang w:eastAsia="ar-SA"/>
        </w:rPr>
        <w:t>Приложения</w:t>
      </w:r>
    </w:p>
    <w:p w:rsidR="000E0196" w:rsidRPr="00A842EE" w:rsidRDefault="000E0196">
      <w:pPr>
        <w:widowControl w:val="0"/>
        <w:tabs>
          <w:tab w:val="left" w:pos="709"/>
        </w:tabs>
        <w:jc w:val="center"/>
        <w:rPr>
          <w:rFonts w:eastAsia="Calibri"/>
          <w:b/>
          <w:lang w:eastAsia="ar-SA"/>
        </w:rPr>
      </w:pPr>
    </w:p>
    <w:p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Неотъемлемыми частями Контракта являются следующие приложения к Контракту:</w:t>
      </w:r>
    </w:p>
    <w:p w:rsidR="000E0196" w:rsidRDefault="000E0196" w:rsidP="00F5431E">
      <w:pPr>
        <w:widowControl w:val="0"/>
        <w:tabs>
          <w:tab w:val="left" w:pos="709"/>
        </w:tabs>
        <w:ind w:firstLine="709"/>
        <w:jc w:val="both"/>
        <w:rPr>
          <w:rFonts w:eastAsia="Calibri"/>
          <w:lang w:eastAsia="ar-SA"/>
        </w:rPr>
      </w:pPr>
      <w:r w:rsidRPr="00A842EE">
        <w:rPr>
          <w:rFonts w:eastAsia="Calibri"/>
          <w:lang w:eastAsia="ar-SA"/>
        </w:rPr>
        <w:t>Приложение № 1 «Спецификация».</w:t>
      </w:r>
    </w:p>
    <w:p w:rsidR="00F6032A" w:rsidRPr="00A842EE" w:rsidRDefault="00F6032A" w:rsidP="00F5431E">
      <w:pPr>
        <w:widowControl w:val="0"/>
        <w:tabs>
          <w:tab w:val="left" w:pos="709"/>
        </w:tabs>
        <w:ind w:firstLine="709"/>
        <w:jc w:val="both"/>
      </w:pPr>
    </w:p>
    <w:p w:rsidR="000E0196" w:rsidRPr="00A842EE" w:rsidRDefault="000E0196" w:rsidP="00F6032A">
      <w:pPr>
        <w:widowControl w:val="0"/>
        <w:numPr>
          <w:ilvl w:val="0"/>
          <w:numId w:val="22"/>
        </w:numPr>
        <w:tabs>
          <w:tab w:val="left" w:pos="426"/>
        </w:tabs>
        <w:ind w:left="426" w:hanging="426"/>
        <w:contextualSpacing/>
        <w:jc w:val="center"/>
      </w:pPr>
      <w:r w:rsidRPr="00A842EE">
        <w:rPr>
          <w:rFonts w:eastAsia="Calibri"/>
          <w:b/>
          <w:lang w:eastAsia="ar-SA"/>
        </w:rPr>
        <w:t>Адреса, реквизиты и подписи Сторон</w:t>
      </w:r>
    </w:p>
    <w:p w:rsidR="000E0196" w:rsidRPr="00A842EE" w:rsidRDefault="000E0196">
      <w:pPr>
        <w:jc w:val="center"/>
        <w:rPr>
          <w:rFonts w:eastAsia="Calibri"/>
          <w:b/>
          <w:lang w:eastAsia="ar-SA"/>
        </w:rPr>
      </w:pPr>
    </w:p>
    <w:tbl>
      <w:tblPr>
        <w:tblW w:w="5000" w:type="pct"/>
        <w:tblLayout w:type="fixed"/>
        <w:tblLook w:val="0000"/>
      </w:tblPr>
      <w:tblGrid>
        <w:gridCol w:w="4992"/>
        <w:gridCol w:w="5289"/>
      </w:tblGrid>
      <w:tr w:rsidR="000E0196" w:rsidRPr="00A842EE">
        <w:tc>
          <w:tcPr>
            <w:tcW w:w="4818" w:type="dxa"/>
          </w:tcPr>
          <w:p w:rsidR="000E0196" w:rsidRPr="00A842EE" w:rsidRDefault="000E0196">
            <w:pPr>
              <w:widowControl w:val="0"/>
            </w:pPr>
            <w:r w:rsidRPr="00A842EE">
              <w:rPr>
                <w:rFonts w:eastAsia="Calibri"/>
                <w:b/>
                <w:lang w:eastAsia="ar-SA"/>
              </w:rPr>
              <w:t>ЗАКАЗЧИК</w:t>
            </w:r>
          </w:p>
          <w:p w:rsidR="00C647C7" w:rsidRPr="00C647C7" w:rsidRDefault="00C647C7" w:rsidP="00C647C7">
            <w:r w:rsidRPr="00C647C7">
              <w:t>Муниципальное бюджетное учреждение "Ломоносовский районный Дворец культуры им. Ш.В. Меликидзе"</w:t>
            </w:r>
          </w:p>
          <w:p w:rsidR="00C647C7" w:rsidRPr="00C647C7" w:rsidRDefault="00C647C7" w:rsidP="00C647C7">
            <w:r w:rsidRPr="00C647C7">
              <w:t>Юридический адрес: 188502, Ленинградская обл., Ломоносовский р-н, д. Горбунки, здание 105</w:t>
            </w:r>
          </w:p>
          <w:p w:rsidR="00C647C7" w:rsidRPr="00C647C7" w:rsidRDefault="00C647C7" w:rsidP="00C647C7">
            <w:r w:rsidRPr="00C647C7">
              <w:t>Почтовый адрес: 188502, Ленинградская обл., Ломоносовский район, д. Горбунки, здание 105</w:t>
            </w:r>
          </w:p>
          <w:p w:rsidR="00C647C7" w:rsidRPr="00C647C7" w:rsidRDefault="00C647C7" w:rsidP="00C647C7">
            <w:r w:rsidRPr="00C647C7">
              <w:t xml:space="preserve">Банковские реквизиты: </w:t>
            </w:r>
          </w:p>
          <w:p w:rsidR="00C647C7" w:rsidRPr="00C647C7" w:rsidRDefault="00C647C7" w:rsidP="00C647C7">
            <w:r w:rsidRPr="00C647C7">
              <w:t>ИНН 4720021682</w:t>
            </w:r>
          </w:p>
          <w:p w:rsidR="00C647C7" w:rsidRPr="00C647C7" w:rsidRDefault="00C647C7" w:rsidP="00C647C7">
            <w:r w:rsidRPr="00C647C7">
              <w:t>КПП 472501001</w:t>
            </w:r>
          </w:p>
          <w:p w:rsidR="00C647C7" w:rsidRPr="00C647C7" w:rsidRDefault="00C647C7" w:rsidP="00C647C7">
            <w:r w:rsidRPr="00C647C7">
              <w:t>ОГРН 1054700580550</w:t>
            </w:r>
          </w:p>
          <w:p w:rsidR="00C647C7" w:rsidRPr="00C647C7" w:rsidRDefault="00C647C7" w:rsidP="00C647C7">
            <w:r w:rsidRPr="00C647C7">
              <w:t>ОКТМО 41630424101</w:t>
            </w:r>
          </w:p>
          <w:p w:rsidR="00C647C7" w:rsidRPr="00C647C7" w:rsidRDefault="00C647C7" w:rsidP="00C647C7">
            <w:r w:rsidRPr="00C647C7">
              <w:t xml:space="preserve">УФК по Ленинградской области, г. Санкт-Петербург (МБУ «Ломоносовский районный Дворец культуры </w:t>
            </w:r>
          </w:p>
          <w:p w:rsidR="00C647C7" w:rsidRPr="00C647C7" w:rsidRDefault="00C647C7" w:rsidP="00C647C7">
            <w:r w:rsidRPr="00C647C7">
              <w:t>им. Ш.В. Меликидзе» л/сч 20491612010)</w:t>
            </w:r>
          </w:p>
          <w:p w:rsidR="00C647C7" w:rsidRPr="00C647C7" w:rsidRDefault="00C647C7" w:rsidP="00C647C7">
            <w:r w:rsidRPr="00C647C7">
              <w:t>к/сч 40102810745370000098</w:t>
            </w:r>
          </w:p>
          <w:p w:rsidR="00C647C7" w:rsidRPr="00C647C7" w:rsidRDefault="00C647C7" w:rsidP="00C647C7">
            <w:r w:rsidRPr="00C647C7">
              <w:lastRenderedPageBreak/>
              <w:t>б/счет 03234643416300004500</w:t>
            </w:r>
          </w:p>
          <w:p w:rsidR="00C647C7" w:rsidRPr="00C647C7" w:rsidRDefault="00C647C7" w:rsidP="00C647C7">
            <w:r w:rsidRPr="00C647C7">
              <w:t>КБК: 91611301995050131131</w:t>
            </w:r>
          </w:p>
          <w:p w:rsidR="00C647C7" w:rsidRPr="00C647C7" w:rsidRDefault="00C647C7" w:rsidP="00C647C7">
            <w:r w:rsidRPr="00C647C7">
              <w:t>Банк:  ОКЦ №1  СЕВЕРО-ЗАПАДНОЕ ГУ БАНКА РОССИИ</w:t>
            </w:r>
          </w:p>
          <w:p w:rsidR="00C647C7" w:rsidRPr="00C647C7" w:rsidRDefault="00C647C7" w:rsidP="00C647C7">
            <w:r w:rsidRPr="00C647C7">
              <w:t>БИК 044030098</w:t>
            </w:r>
          </w:p>
          <w:p w:rsidR="00C647C7" w:rsidRPr="00C647C7" w:rsidRDefault="00C647C7" w:rsidP="00C647C7">
            <w:r w:rsidRPr="00C647C7">
              <w:t>Тел.\факс (813) 76 53 012</w:t>
            </w:r>
          </w:p>
          <w:p w:rsidR="00C647C7" w:rsidRPr="00C647C7" w:rsidRDefault="00C647C7" w:rsidP="00C647C7">
            <w:r w:rsidRPr="00C647C7">
              <w:t>Эл. почта: andreeva@lomrdk.ru</w:t>
            </w:r>
          </w:p>
          <w:p w:rsidR="00751C65" w:rsidRDefault="00751C65" w:rsidP="00751C65"/>
          <w:p w:rsidR="00C647C7" w:rsidRPr="00A842EE" w:rsidRDefault="00F02323" w:rsidP="00751C65">
            <w:r>
              <w:t>И.о. директора</w:t>
            </w:r>
          </w:p>
          <w:p w:rsidR="00751C65" w:rsidRPr="00A842EE" w:rsidRDefault="00751C65" w:rsidP="00751C65"/>
          <w:p w:rsidR="00F5431E" w:rsidRPr="00A842EE" w:rsidRDefault="00751C65" w:rsidP="00F5431E">
            <w:r w:rsidRPr="00A842EE">
              <w:t xml:space="preserve">__________________ / </w:t>
            </w:r>
            <w:r w:rsidR="00C647C7">
              <w:t>Андреева Е.Ю.</w:t>
            </w:r>
            <w:r w:rsidRPr="00A842EE">
              <w:t xml:space="preserve">/    </w:t>
            </w:r>
          </w:p>
          <w:p w:rsidR="000E0196" w:rsidRPr="00A842EE" w:rsidRDefault="00EA5895" w:rsidP="00F5431E">
            <w:r>
              <w:t>ЭЦП</w:t>
            </w:r>
          </w:p>
        </w:tc>
        <w:tc>
          <w:tcPr>
            <w:tcW w:w="5105" w:type="dxa"/>
          </w:tcPr>
          <w:p w:rsidR="000E0196" w:rsidRPr="00A842EE" w:rsidRDefault="000E0196">
            <w:pPr>
              <w:widowControl w:val="0"/>
              <w:rPr>
                <w:rFonts w:eastAsia="Calibri"/>
                <w:b/>
                <w:lang w:eastAsia="ar-SA"/>
              </w:rPr>
            </w:pPr>
            <w:r w:rsidRPr="00A842EE">
              <w:rPr>
                <w:rFonts w:eastAsia="Calibri"/>
                <w:b/>
                <w:lang w:eastAsia="ar-SA"/>
              </w:rPr>
              <w:lastRenderedPageBreak/>
              <w:t>ПОСТАВЩИК</w:t>
            </w:r>
          </w:p>
          <w:p w:rsidR="00C26724" w:rsidRPr="00C26724" w:rsidRDefault="00C26724" w:rsidP="00C26724">
            <w:pPr>
              <w:rPr>
                <w:iCs/>
                <w:color w:val="auto"/>
              </w:rPr>
            </w:pPr>
          </w:p>
          <w:p w:rsidR="00C26724" w:rsidRPr="00C26724" w:rsidRDefault="00C26724" w:rsidP="00C26724">
            <w:pPr>
              <w:rPr>
                <w:iCs/>
                <w:color w:val="auto"/>
              </w:rPr>
            </w:pPr>
          </w:p>
          <w:p w:rsidR="00751C65" w:rsidRPr="00A842EE" w:rsidRDefault="00751C65">
            <w:pPr>
              <w:widowControl w:val="0"/>
              <w:rPr>
                <w:rFonts w:eastAsia="Calibri"/>
                <w:b/>
                <w:lang w:eastAsia="ar-SA"/>
              </w:rPr>
            </w:pPr>
          </w:p>
          <w:p w:rsidR="00751C65" w:rsidRPr="00A842EE" w:rsidRDefault="00751C65">
            <w:pPr>
              <w:widowControl w:val="0"/>
              <w:rPr>
                <w:rFonts w:eastAsia="Calibri"/>
                <w:b/>
                <w:lang w:eastAsia="ar-SA"/>
              </w:rPr>
            </w:pPr>
          </w:p>
          <w:p w:rsidR="00751C65" w:rsidRPr="00A842EE" w:rsidRDefault="00751C65">
            <w:pPr>
              <w:widowControl w:val="0"/>
            </w:pPr>
          </w:p>
          <w:p w:rsidR="000E0196" w:rsidRPr="00A842EE" w:rsidRDefault="000E0196">
            <w:pPr>
              <w:widowControl w:val="0"/>
              <w:rPr>
                <w:rFonts w:eastAsia="Calibri"/>
                <w:lang w:eastAsia="ar-SA"/>
              </w:rPr>
            </w:pPr>
          </w:p>
          <w:p w:rsidR="00CC333F" w:rsidRDefault="00CC333F">
            <w:pPr>
              <w:widowControl w:val="0"/>
              <w:rPr>
                <w:rFonts w:eastAsia="Calibri"/>
                <w:lang w:eastAsia="ar-SA"/>
              </w:rPr>
            </w:pPr>
          </w:p>
          <w:p w:rsidR="00CC333F" w:rsidRDefault="00CC333F">
            <w:pPr>
              <w:widowControl w:val="0"/>
              <w:rPr>
                <w:rFonts w:eastAsia="Calibri"/>
                <w:lang w:eastAsia="ar-SA"/>
              </w:rPr>
            </w:pPr>
          </w:p>
          <w:p w:rsidR="00CC333F" w:rsidRDefault="00CC333F">
            <w:pPr>
              <w:widowControl w:val="0"/>
              <w:rPr>
                <w:rFonts w:eastAsia="Calibri"/>
                <w:lang w:eastAsia="ar-SA"/>
              </w:rPr>
            </w:pPr>
          </w:p>
          <w:p w:rsidR="00CC333F" w:rsidRDefault="00CC333F">
            <w:pPr>
              <w:widowControl w:val="0"/>
              <w:rPr>
                <w:rFonts w:eastAsia="Calibri"/>
                <w:lang w:eastAsia="ar-SA"/>
              </w:rPr>
            </w:pPr>
          </w:p>
          <w:p w:rsidR="00CC333F" w:rsidRDefault="00CC333F">
            <w:pPr>
              <w:widowControl w:val="0"/>
              <w:rPr>
                <w:rFonts w:eastAsia="Calibri"/>
                <w:lang w:eastAsia="ar-SA"/>
              </w:rPr>
            </w:pPr>
          </w:p>
          <w:p w:rsidR="00CC333F" w:rsidRDefault="00CC333F">
            <w:pPr>
              <w:widowControl w:val="0"/>
              <w:rPr>
                <w:rFonts w:eastAsia="Calibri"/>
                <w:lang w:eastAsia="ar-SA"/>
              </w:rPr>
            </w:pPr>
          </w:p>
          <w:p w:rsidR="00CC333F" w:rsidRDefault="00CC333F">
            <w:pPr>
              <w:widowControl w:val="0"/>
              <w:rPr>
                <w:rFonts w:eastAsia="Calibri"/>
                <w:lang w:eastAsia="ar-SA"/>
              </w:rPr>
            </w:pPr>
          </w:p>
          <w:p w:rsidR="00CC333F" w:rsidRDefault="00CC333F">
            <w:pPr>
              <w:widowControl w:val="0"/>
              <w:rPr>
                <w:rFonts w:eastAsia="Calibri"/>
                <w:lang w:eastAsia="ar-SA"/>
              </w:rPr>
            </w:pPr>
          </w:p>
          <w:p w:rsidR="00CC333F" w:rsidRDefault="00CC333F">
            <w:pPr>
              <w:widowControl w:val="0"/>
              <w:rPr>
                <w:rFonts w:eastAsia="Calibri"/>
                <w:lang w:eastAsia="ar-SA"/>
              </w:rPr>
            </w:pPr>
          </w:p>
          <w:p w:rsidR="00CC333F" w:rsidRDefault="00CC333F">
            <w:pPr>
              <w:widowControl w:val="0"/>
              <w:rPr>
                <w:rFonts w:eastAsia="Calibri"/>
                <w:lang w:eastAsia="ar-SA"/>
              </w:rPr>
            </w:pPr>
          </w:p>
          <w:p w:rsidR="00CC333F" w:rsidRDefault="00CC333F">
            <w:pPr>
              <w:widowControl w:val="0"/>
              <w:rPr>
                <w:rFonts w:eastAsia="Calibri"/>
                <w:lang w:eastAsia="ar-SA"/>
              </w:rPr>
            </w:pPr>
          </w:p>
          <w:p w:rsidR="00CC333F" w:rsidRDefault="00CC333F">
            <w:pPr>
              <w:widowControl w:val="0"/>
              <w:rPr>
                <w:rFonts w:eastAsia="Calibri"/>
                <w:lang w:eastAsia="ar-SA"/>
              </w:rPr>
            </w:pPr>
          </w:p>
          <w:p w:rsidR="00CC333F" w:rsidRDefault="00CC333F">
            <w:pPr>
              <w:widowControl w:val="0"/>
              <w:rPr>
                <w:rFonts w:eastAsia="Calibri"/>
                <w:lang w:eastAsia="ar-SA"/>
              </w:rPr>
            </w:pPr>
          </w:p>
          <w:p w:rsidR="00CC333F" w:rsidRDefault="00CC333F">
            <w:pPr>
              <w:widowControl w:val="0"/>
              <w:rPr>
                <w:rFonts w:eastAsia="Calibri"/>
                <w:lang w:eastAsia="ar-SA"/>
              </w:rPr>
            </w:pPr>
          </w:p>
          <w:p w:rsidR="00CC333F" w:rsidRDefault="00CC333F">
            <w:pPr>
              <w:widowControl w:val="0"/>
              <w:rPr>
                <w:rFonts w:eastAsia="Calibri"/>
                <w:lang w:eastAsia="ar-SA"/>
              </w:rPr>
            </w:pPr>
          </w:p>
          <w:p w:rsidR="00CC333F" w:rsidRDefault="00CC333F">
            <w:pPr>
              <w:widowControl w:val="0"/>
              <w:rPr>
                <w:rFonts w:eastAsia="Calibri"/>
                <w:lang w:eastAsia="ar-SA"/>
              </w:rPr>
            </w:pPr>
          </w:p>
          <w:p w:rsidR="00CC333F" w:rsidRDefault="00CC333F">
            <w:pPr>
              <w:widowControl w:val="0"/>
              <w:rPr>
                <w:rFonts w:eastAsia="Calibri"/>
                <w:lang w:eastAsia="ar-SA"/>
              </w:rPr>
            </w:pPr>
          </w:p>
          <w:p w:rsidR="00CC333F" w:rsidRDefault="00CC333F">
            <w:pPr>
              <w:widowControl w:val="0"/>
              <w:rPr>
                <w:rFonts w:eastAsia="Calibri"/>
                <w:lang w:eastAsia="ar-SA"/>
              </w:rPr>
            </w:pPr>
          </w:p>
          <w:p w:rsidR="00CC333F" w:rsidRDefault="00CC333F">
            <w:pPr>
              <w:widowControl w:val="0"/>
              <w:rPr>
                <w:rFonts w:eastAsia="Calibri"/>
                <w:lang w:eastAsia="ar-SA"/>
              </w:rPr>
            </w:pPr>
          </w:p>
          <w:p w:rsidR="00CC333F" w:rsidRDefault="00CC333F">
            <w:pPr>
              <w:widowControl w:val="0"/>
              <w:rPr>
                <w:rFonts w:eastAsia="Calibri"/>
                <w:lang w:eastAsia="ar-SA"/>
              </w:rPr>
            </w:pPr>
          </w:p>
          <w:p w:rsidR="00CC333F" w:rsidRDefault="00CC333F">
            <w:pPr>
              <w:widowControl w:val="0"/>
              <w:rPr>
                <w:rFonts w:eastAsia="Calibri"/>
                <w:lang w:eastAsia="ar-SA"/>
              </w:rPr>
            </w:pPr>
          </w:p>
          <w:p w:rsidR="00751C65" w:rsidRDefault="00CC333F">
            <w:pPr>
              <w:widowControl w:val="0"/>
              <w:rPr>
                <w:rFonts w:eastAsia="Calibri"/>
                <w:lang w:eastAsia="ar-SA"/>
              </w:rPr>
            </w:pPr>
            <w:r>
              <w:rPr>
                <w:rFonts w:eastAsia="Calibri"/>
                <w:lang w:eastAsia="ar-SA"/>
              </w:rPr>
              <w:t>_____________</w:t>
            </w:r>
          </w:p>
          <w:p w:rsidR="00C26724" w:rsidRPr="00A842EE" w:rsidRDefault="00C26724">
            <w:pPr>
              <w:widowControl w:val="0"/>
              <w:rPr>
                <w:rFonts w:eastAsia="Calibri"/>
                <w:lang w:eastAsia="ar-SA"/>
              </w:rPr>
            </w:pPr>
          </w:p>
          <w:p w:rsidR="000E0196" w:rsidRPr="00A842EE" w:rsidRDefault="000E0196">
            <w:pPr>
              <w:jc w:val="both"/>
            </w:pPr>
            <w:r w:rsidRPr="00A842EE">
              <w:t xml:space="preserve">__________________ / </w:t>
            </w:r>
            <w:r w:rsidR="00CC333F">
              <w:t>_____________</w:t>
            </w:r>
            <w:r w:rsidRPr="00A842EE">
              <w:t>/</w:t>
            </w:r>
          </w:p>
          <w:p w:rsidR="000E0196" w:rsidRPr="007427E0" w:rsidRDefault="00EA5895">
            <w:pPr>
              <w:widowControl w:val="0"/>
            </w:pPr>
            <w:r>
              <w:rPr>
                <w:rFonts w:eastAsia="Calibri"/>
                <w:lang w:eastAsia="ar-SA"/>
              </w:rPr>
              <w:t>ЭЦП</w:t>
            </w:r>
          </w:p>
        </w:tc>
      </w:tr>
    </w:tbl>
    <w:p w:rsidR="000E0196" w:rsidRPr="00A842EE" w:rsidRDefault="000E0196">
      <w:pPr>
        <w:pageBreakBefore/>
        <w:spacing w:line="276" w:lineRule="auto"/>
        <w:jc w:val="right"/>
      </w:pPr>
      <w:r w:rsidRPr="00A842EE">
        <w:rPr>
          <w:rFonts w:eastAsia="Calibri"/>
          <w:lang w:eastAsia="ar-SA"/>
        </w:rPr>
        <w:lastRenderedPageBreak/>
        <w:t>Приложение № 1</w:t>
      </w:r>
    </w:p>
    <w:p w:rsidR="000E0196" w:rsidRPr="00A842EE" w:rsidRDefault="000E0196">
      <w:pPr>
        <w:widowControl w:val="0"/>
        <w:spacing w:line="276" w:lineRule="auto"/>
        <w:jc w:val="right"/>
      </w:pPr>
      <w:r w:rsidRPr="00A842EE">
        <w:rPr>
          <w:rFonts w:eastAsia="Calibri"/>
          <w:lang w:eastAsia="ar-SA"/>
        </w:rPr>
        <w:t xml:space="preserve">к Контракту № </w:t>
      </w:r>
      <w:r w:rsidR="00DB5C6F">
        <w:rPr>
          <w:rFonts w:eastAsia="Calibri"/>
          <w:lang w:eastAsia="ar-SA"/>
        </w:rPr>
        <w:t>___</w:t>
      </w:r>
    </w:p>
    <w:p w:rsidR="000E0196" w:rsidRPr="00A842EE" w:rsidRDefault="000E0196">
      <w:pPr>
        <w:widowControl w:val="0"/>
        <w:spacing w:line="276" w:lineRule="auto"/>
        <w:ind w:hanging="810"/>
        <w:jc w:val="right"/>
      </w:pPr>
      <w:r w:rsidRPr="00A842EE">
        <w:rPr>
          <w:rFonts w:eastAsia="Calibri"/>
          <w:lang w:eastAsia="ar-SA"/>
        </w:rPr>
        <w:t>от «</w:t>
      </w:r>
      <w:r w:rsidR="00DB5C6F">
        <w:rPr>
          <w:rFonts w:eastAsia="Calibri"/>
          <w:lang w:eastAsia="ar-SA"/>
        </w:rPr>
        <w:t>__</w:t>
      </w:r>
      <w:r w:rsidRPr="00A842EE">
        <w:rPr>
          <w:rFonts w:eastAsia="Calibri"/>
          <w:lang w:eastAsia="ar-SA"/>
        </w:rPr>
        <w:t xml:space="preserve">» </w:t>
      </w:r>
      <w:r w:rsidR="00051F38">
        <w:rPr>
          <w:rFonts w:eastAsia="Calibri"/>
          <w:lang w:eastAsia="ar-SA"/>
        </w:rPr>
        <w:t>________</w:t>
      </w:r>
      <w:r w:rsidRPr="00A842EE">
        <w:rPr>
          <w:rFonts w:eastAsia="Calibri"/>
          <w:lang w:eastAsia="ar-SA"/>
        </w:rPr>
        <w:t>20</w:t>
      </w:r>
      <w:r w:rsidR="00A71A0E" w:rsidRPr="00A842EE">
        <w:rPr>
          <w:rFonts w:eastAsia="Calibri"/>
          <w:lang w:eastAsia="ar-SA"/>
        </w:rPr>
        <w:t>2</w:t>
      </w:r>
      <w:r w:rsidR="00945DC4">
        <w:rPr>
          <w:rFonts w:eastAsia="Calibri"/>
          <w:lang w:eastAsia="ar-SA"/>
        </w:rPr>
        <w:t>6</w:t>
      </w:r>
      <w:r w:rsidRPr="00A842EE">
        <w:rPr>
          <w:rFonts w:eastAsia="Calibri"/>
          <w:lang w:eastAsia="ar-SA"/>
        </w:rPr>
        <w:t xml:space="preserve"> г.</w:t>
      </w:r>
    </w:p>
    <w:p w:rsidR="000E0196" w:rsidRPr="00A842EE" w:rsidRDefault="000E0196">
      <w:pPr>
        <w:widowControl w:val="0"/>
        <w:spacing w:line="276" w:lineRule="auto"/>
        <w:ind w:hanging="810"/>
        <w:jc w:val="right"/>
        <w:rPr>
          <w:rFonts w:eastAsia="Calibri"/>
          <w:lang w:eastAsia="ar-SA"/>
        </w:rPr>
      </w:pPr>
    </w:p>
    <w:p w:rsidR="000E0196" w:rsidRPr="00A842EE" w:rsidRDefault="000E0196">
      <w:pPr>
        <w:widowControl w:val="0"/>
        <w:ind w:hanging="810"/>
        <w:jc w:val="right"/>
        <w:rPr>
          <w:rFonts w:eastAsia="Calibri"/>
          <w:lang w:eastAsia="ar-SA"/>
        </w:rPr>
      </w:pPr>
    </w:p>
    <w:p w:rsidR="000E0196" w:rsidRPr="00A842EE" w:rsidRDefault="000E0196">
      <w:pPr>
        <w:widowControl w:val="0"/>
        <w:jc w:val="center"/>
      </w:pPr>
      <w:r w:rsidRPr="00A842EE">
        <w:rPr>
          <w:rFonts w:eastAsia="Calibri"/>
          <w:b/>
          <w:bCs/>
          <w:lang w:eastAsia="ar-SA"/>
        </w:rPr>
        <w:t>СПЕЦИФИКАЦИЯ</w:t>
      </w:r>
    </w:p>
    <w:p w:rsidR="000E0196" w:rsidRPr="00A842EE" w:rsidRDefault="000E0196">
      <w:pPr>
        <w:widowControl w:val="0"/>
        <w:jc w:val="both"/>
        <w:rPr>
          <w:rFonts w:eastAsia="Calibri"/>
          <w:bCs/>
          <w:lang w:eastAsia="ar-SA"/>
        </w:rPr>
      </w:pPr>
    </w:p>
    <w:tbl>
      <w:tblPr>
        <w:tblW w:w="5169" w:type="pct"/>
        <w:jc w:val="center"/>
        <w:tblLayout w:type="fixed"/>
        <w:tblCellMar>
          <w:left w:w="98" w:type="dxa"/>
        </w:tblCellMar>
        <w:tblLook w:val="0000"/>
      </w:tblPr>
      <w:tblGrid>
        <w:gridCol w:w="469"/>
        <w:gridCol w:w="2076"/>
        <w:gridCol w:w="3136"/>
        <w:gridCol w:w="1447"/>
        <w:gridCol w:w="724"/>
        <w:gridCol w:w="537"/>
        <w:gridCol w:w="1051"/>
        <w:gridCol w:w="1178"/>
      </w:tblGrid>
      <w:tr w:rsidR="00582F7E" w:rsidRPr="00A842EE" w:rsidTr="00227A72">
        <w:trPr>
          <w:trHeight w:val="873"/>
          <w:jc w:val="center"/>
        </w:trPr>
        <w:tc>
          <w:tcPr>
            <w:tcW w:w="469" w:type="dxa"/>
            <w:tcBorders>
              <w:top w:val="single" w:sz="4" w:space="0" w:color="000001"/>
              <w:left w:val="single" w:sz="4" w:space="0" w:color="000001"/>
              <w:bottom w:val="single" w:sz="4" w:space="0" w:color="000001"/>
            </w:tcBorders>
            <w:vAlign w:val="center"/>
          </w:tcPr>
          <w:p w:rsidR="00582F7E" w:rsidRPr="00A842EE" w:rsidRDefault="00582F7E">
            <w:pPr>
              <w:widowControl w:val="0"/>
              <w:ind w:left="-57" w:right="-57"/>
              <w:jc w:val="center"/>
            </w:pPr>
            <w:r w:rsidRPr="00A842EE">
              <w:rPr>
                <w:rFonts w:eastAsia="Calibri"/>
                <w:bCs/>
                <w:lang w:eastAsia="ar-SA"/>
              </w:rPr>
              <w:t>№</w:t>
            </w:r>
          </w:p>
          <w:p w:rsidR="00582F7E" w:rsidRPr="00A842EE" w:rsidRDefault="00582F7E">
            <w:pPr>
              <w:widowControl w:val="0"/>
              <w:ind w:left="-57" w:right="-57"/>
              <w:jc w:val="center"/>
            </w:pPr>
            <w:r w:rsidRPr="00A842EE">
              <w:rPr>
                <w:rFonts w:eastAsia="Calibri"/>
                <w:bCs/>
                <w:lang w:eastAsia="ar-SA"/>
              </w:rPr>
              <w:t>п/п</w:t>
            </w:r>
          </w:p>
        </w:tc>
        <w:tc>
          <w:tcPr>
            <w:tcW w:w="2076" w:type="dxa"/>
            <w:tcBorders>
              <w:top w:val="single" w:sz="4" w:space="0" w:color="000001"/>
              <w:left w:val="single" w:sz="4" w:space="0" w:color="000001"/>
              <w:bottom w:val="single" w:sz="4" w:space="0" w:color="000001"/>
            </w:tcBorders>
            <w:vAlign w:val="center"/>
          </w:tcPr>
          <w:p w:rsidR="00582F7E" w:rsidRDefault="00582F7E">
            <w:pPr>
              <w:widowControl w:val="0"/>
              <w:ind w:left="-57" w:right="-57"/>
              <w:jc w:val="center"/>
              <w:rPr>
                <w:rFonts w:eastAsia="Calibri"/>
                <w:bCs/>
                <w:spacing w:val="-6"/>
                <w:lang w:eastAsia="ar-SA"/>
              </w:rPr>
            </w:pPr>
            <w:r w:rsidRPr="00A842EE">
              <w:rPr>
                <w:rFonts w:eastAsia="Calibri"/>
                <w:bCs/>
                <w:spacing w:val="-6"/>
                <w:lang w:eastAsia="ar-SA"/>
              </w:rPr>
              <w:t>Наименование товара</w:t>
            </w:r>
          </w:p>
          <w:p w:rsidR="00582F7E" w:rsidRPr="00A842EE" w:rsidRDefault="00582F7E">
            <w:pPr>
              <w:widowControl w:val="0"/>
              <w:ind w:left="-57" w:right="-57"/>
              <w:jc w:val="center"/>
            </w:pPr>
          </w:p>
        </w:tc>
        <w:tc>
          <w:tcPr>
            <w:tcW w:w="3136" w:type="dxa"/>
            <w:tcBorders>
              <w:top w:val="single" w:sz="4" w:space="0" w:color="000001"/>
              <w:left w:val="single" w:sz="4" w:space="0" w:color="000001"/>
              <w:bottom w:val="single" w:sz="4" w:space="0" w:color="000001"/>
              <w:right w:val="single" w:sz="4" w:space="0" w:color="000001"/>
            </w:tcBorders>
          </w:tcPr>
          <w:p w:rsidR="00582F7E" w:rsidRPr="004F74FE" w:rsidRDefault="00582F7E" w:rsidP="00ED0556">
            <w:pPr>
              <w:widowControl w:val="0"/>
              <w:ind w:left="-279" w:right="-57" w:firstLine="222"/>
              <w:jc w:val="center"/>
              <w:rPr>
                <w:rFonts w:eastAsia="Calibri"/>
                <w:bCs/>
                <w:lang w:eastAsia="ar-SA"/>
              </w:rPr>
            </w:pPr>
            <w:r w:rsidRPr="004F74FE">
              <w:rPr>
                <w:rFonts w:eastAsia="Calibri"/>
                <w:bCs/>
                <w:lang w:eastAsia="ar-SA"/>
              </w:rPr>
              <w:t>Технические характеристики</w:t>
            </w:r>
          </w:p>
        </w:tc>
        <w:tc>
          <w:tcPr>
            <w:tcW w:w="1447" w:type="dxa"/>
            <w:tcBorders>
              <w:top w:val="single" w:sz="4" w:space="0" w:color="000001"/>
              <w:left w:val="single" w:sz="4" w:space="0" w:color="000001"/>
              <w:bottom w:val="single" w:sz="4" w:space="0" w:color="000001"/>
              <w:right w:val="single" w:sz="4" w:space="0" w:color="000001"/>
            </w:tcBorders>
          </w:tcPr>
          <w:p w:rsidR="00582F7E" w:rsidRPr="004F74FE" w:rsidRDefault="00582F7E" w:rsidP="00ED0556">
            <w:pPr>
              <w:widowControl w:val="0"/>
              <w:ind w:left="-57" w:right="-57"/>
              <w:jc w:val="center"/>
              <w:rPr>
                <w:rFonts w:eastAsia="Calibri"/>
                <w:bCs/>
                <w:lang w:eastAsia="ar-SA"/>
              </w:rPr>
            </w:pPr>
            <w:r w:rsidRPr="004F74FE">
              <w:rPr>
                <w:rFonts w:eastAsia="Calibri"/>
                <w:bCs/>
                <w:lang w:eastAsia="ar-SA"/>
              </w:rPr>
              <w:t>Страна происхождения</w:t>
            </w:r>
          </w:p>
        </w:tc>
        <w:tc>
          <w:tcPr>
            <w:tcW w:w="724" w:type="dxa"/>
            <w:tcBorders>
              <w:top w:val="single" w:sz="4" w:space="0" w:color="000001"/>
              <w:left w:val="single" w:sz="4" w:space="0" w:color="000001"/>
              <w:bottom w:val="single" w:sz="4" w:space="0" w:color="000001"/>
            </w:tcBorders>
            <w:vAlign w:val="center"/>
          </w:tcPr>
          <w:p w:rsidR="00582F7E" w:rsidRPr="00A842EE" w:rsidRDefault="00582F7E" w:rsidP="00ED0556">
            <w:pPr>
              <w:widowControl w:val="0"/>
              <w:ind w:left="-57" w:right="-57"/>
              <w:jc w:val="center"/>
            </w:pPr>
            <w:r w:rsidRPr="00A842EE">
              <w:rPr>
                <w:rFonts w:eastAsia="Calibri"/>
                <w:bCs/>
                <w:lang w:eastAsia="ar-SA"/>
              </w:rPr>
              <w:t>Ед.</w:t>
            </w:r>
          </w:p>
          <w:p w:rsidR="00582F7E" w:rsidRPr="00A842EE" w:rsidRDefault="00582F7E" w:rsidP="00ED0556">
            <w:pPr>
              <w:widowControl w:val="0"/>
              <w:ind w:left="-57" w:right="-57"/>
              <w:jc w:val="center"/>
            </w:pPr>
            <w:r w:rsidRPr="00A842EE">
              <w:rPr>
                <w:rFonts w:eastAsia="Calibri"/>
                <w:bCs/>
                <w:lang w:eastAsia="ar-SA"/>
              </w:rPr>
              <w:t>изм.</w:t>
            </w:r>
          </w:p>
        </w:tc>
        <w:tc>
          <w:tcPr>
            <w:tcW w:w="537" w:type="dxa"/>
            <w:tcBorders>
              <w:top w:val="single" w:sz="4" w:space="0" w:color="000001"/>
              <w:left w:val="single" w:sz="4" w:space="0" w:color="000001"/>
              <w:bottom w:val="single" w:sz="4" w:space="0" w:color="000001"/>
            </w:tcBorders>
            <w:vAlign w:val="center"/>
          </w:tcPr>
          <w:p w:rsidR="00582F7E" w:rsidRPr="00A842EE" w:rsidRDefault="00582F7E" w:rsidP="00ED0556">
            <w:pPr>
              <w:widowControl w:val="0"/>
              <w:ind w:left="-57" w:right="-57"/>
              <w:jc w:val="center"/>
            </w:pPr>
            <w:r w:rsidRPr="00A842EE">
              <w:rPr>
                <w:rFonts w:eastAsia="Calibri"/>
                <w:bCs/>
                <w:lang w:eastAsia="ar-SA"/>
              </w:rPr>
              <w:t>Кол-во</w:t>
            </w:r>
          </w:p>
        </w:tc>
        <w:tc>
          <w:tcPr>
            <w:tcW w:w="1051" w:type="dxa"/>
            <w:tcBorders>
              <w:top w:val="single" w:sz="4" w:space="0" w:color="000001"/>
              <w:left w:val="single" w:sz="4" w:space="0" w:color="000001"/>
              <w:bottom w:val="single" w:sz="4" w:space="0" w:color="000001"/>
            </w:tcBorders>
            <w:vAlign w:val="center"/>
          </w:tcPr>
          <w:p w:rsidR="00582F7E" w:rsidRPr="00A842EE" w:rsidRDefault="00582F7E" w:rsidP="00ED0556">
            <w:pPr>
              <w:widowControl w:val="0"/>
              <w:ind w:left="-57" w:right="-57"/>
              <w:jc w:val="center"/>
            </w:pPr>
            <w:r w:rsidRPr="00A842EE">
              <w:rPr>
                <w:rFonts w:eastAsia="Calibri"/>
                <w:lang w:eastAsia="ar-SA"/>
              </w:rPr>
              <w:t>Цена за ед.</w:t>
            </w:r>
          </w:p>
        </w:tc>
        <w:tc>
          <w:tcPr>
            <w:tcW w:w="1178" w:type="dxa"/>
            <w:tcBorders>
              <w:top w:val="single" w:sz="4" w:space="0" w:color="000001"/>
              <w:left w:val="single" w:sz="4" w:space="0" w:color="000001"/>
              <w:bottom w:val="single" w:sz="4" w:space="0" w:color="000001"/>
              <w:right w:val="single" w:sz="4" w:space="0" w:color="000001"/>
            </w:tcBorders>
            <w:vAlign w:val="center"/>
          </w:tcPr>
          <w:p w:rsidR="00582F7E" w:rsidRPr="00A842EE" w:rsidRDefault="00582F7E" w:rsidP="00ED0556">
            <w:pPr>
              <w:widowControl w:val="0"/>
              <w:ind w:left="-57" w:right="-57"/>
              <w:jc w:val="center"/>
            </w:pPr>
            <w:r w:rsidRPr="00A842EE">
              <w:rPr>
                <w:rFonts w:eastAsia="Calibri"/>
                <w:lang w:eastAsia="ar-SA"/>
              </w:rPr>
              <w:t>Сумма, руб.</w:t>
            </w:r>
          </w:p>
        </w:tc>
      </w:tr>
      <w:tr w:rsidR="00725988" w:rsidRPr="00A842EE" w:rsidTr="00227A72">
        <w:trPr>
          <w:trHeight w:val="816"/>
          <w:jc w:val="center"/>
        </w:trPr>
        <w:tc>
          <w:tcPr>
            <w:tcW w:w="469" w:type="dxa"/>
            <w:tcBorders>
              <w:top w:val="single" w:sz="4" w:space="0" w:color="000001"/>
              <w:left w:val="single" w:sz="4" w:space="0" w:color="000001"/>
              <w:bottom w:val="single" w:sz="4" w:space="0" w:color="000001"/>
            </w:tcBorders>
          </w:tcPr>
          <w:p w:rsidR="00725988" w:rsidRPr="00A842EE" w:rsidRDefault="00725988" w:rsidP="0034161E">
            <w:pPr>
              <w:widowControl w:val="0"/>
              <w:snapToGrid w:val="0"/>
              <w:jc w:val="center"/>
            </w:pPr>
            <w:r w:rsidRPr="005177E2">
              <w:rPr>
                <w:rFonts w:eastAsia="Calibri"/>
                <w:color w:val="EE0000"/>
                <w:lang w:eastAsia="ar-SA"/>
              </w:rPr>
              <w:t>1</w:t>
            </w:r>
            <w:r w:rsidRPr="00A842EE">
              <w:rPr>
                <w:rFonts w:eastAsia="Calibri"/>
                <w:lang w:eastAsia="ar-SA"/>
              </w:rPr>
              <w:t>.</w:t>
            </w:r>
          </w:p>
        </w:tc>
        <w:tc>
          <w:tcPr>
            <w:tcW w:w="2076" w:type="dxa"/>
            <w:tcBorders>
              <w:top w:val="single" w:sz="4" w:space="0" w:color="auto"/>
              <w:left w:val="single" w:sz="4" w:space="0" w:color="auto"/>
              <w:bottom w:val="single" w:sz="4" w:space="0" w:color="auto"/>
              <w:right w:val="single" w:sz="4" w:space="0" w:color="auto"/>
            </w:tcBorders>
            <w:shd w:val="clear" w:color="000000" w:fill="FFFFFF"/>
          </w:tcPr>
          <w:p w:rsidR="00725988" w:rsidRPr="00FE547E" w:rsidRDefault="00725988" w:rsidP="00227A72">
            <w:pPr>
              <w:widowControl w:val="0"/>
              <w:suppressAutoHyphens w:val="0"/>
              <w:ind w:right="-57"/>
              <w:rPr>
                <w:rFonts w:eastAsia="Calibri"/>
                <w:sz w:val="20"/>
                <w:szCs w:val="20"/>
              </w:rPr>
            </w:pPr>
            <w:r w:rsidRPr="00FE547E">
              <w:rPr>
                <w:color w:val="000000"/>
                <w:sz w:val="20"/>
                <w:szCs w:val="20"/>
              </w:rPr>
              <w:t>Швабра флаундер (</w:t>
            </w:r>
            <w:hyperlink r:id="rId8" w:history="1">
              <w:r>
                <w:rPr>
                  <w:rStyle w:val="afd"/>
                  <w:rFonts w:ascii="Arial" w:hAnsi="Arial" w:cs="Arial"/>
                  <w:b/>
                  <w:bCs/>
                  <w:color w:val="0C66E4"/>
                  <w:shd w:val="clear" w:color="auto" w:fill="F7F8F9"/>
                </w:rPr>
                <w:t>32.91.11.000</w:t>
              </w:r>
            </w:hyperlink>
          </w:p>
        </w:tc>
        <w:tc>
          <w:tcPr>
            <w:tcW w:w="3136" w:type="dxa"/>
            <w:tcBorders>
              <w:top w:val="single" w:sz="4" w:space="0" w:color="auto"/>
              <w:left w:val="single" w:sz="4" w:space="0" w:color="auto"/>
              <w:bottom w:val="single" w:sz="4" w:space="0" w:color="auto"/>
              <w:right w:val="single" w:sz="4" w:space="0" w:color="auto"/>
            </w:tcBorders>
          </w:tcPr>
          <w:p w:rsidR="00725988" w:rsidRPr="00DB1918" w:rsidRDefault="00725988" w:rsidP="007F398B">
            <w:pPr>
              <w:widowControl w:val="0"/>
              <w:suppressAutoHyphens w:val="0"/>
              <w:ind w:right="-57"/>
              <w:rPr>
                <w:color w:val="000000"/>
                <w:sz w:val="20"/>
                <w:szCs w:val="20"/>
              </w:rPr>
            </w:pPr>
            <w:r w:rsidRPr="00DB1918">
              <w:rPr>
                <w:color w:val="000000"/>
                <w:sz w:val="20"/>
                <w:szCs w:val="20"/>
              </w:rPr>
              <w:t>Материал рукояткиалюминий</w:t>
            </w:r>
          </w:p>
          <w:p w:rsidR="00725988" w:rsidRDefault="00725988" w:rsidP="007F398B">
            <w:pPr>
              <w:widowControl w:val="0"/>
              <w:suppressAutoHyphens w:val="0"/>
              <w:ind w:right="-57"/>
              <w:rPr>
                <w:color w:val="000000"/>
                <w:sz w:val="20"/>
                <w:szCs w:val="20"/>
              </w:rPr>
            </w:pPr>
            <w:r w:rsidRPr="00DB1918">
              <w:rPr>
                <w:color w:val="000000"/>
                <w:sz w:val="20"/>
                <w:szCs w:val="20"/>
              </w:rPr>
              <w:t>Длина рукоятки</w:t>
            </w:r>
            <w:r>
              <w:rPr>
                <w:color w:val="000000"/>
                <w:sz w:val="20"/>
                <w:szCs w:val="20"/>
              </w:rPr>
              <w:t xml:space="preserve"> не менее 145 см не более 150</w:t>
            </w:r>
            <w:r w:rsidRPr="00DB1918">
              <w:rPr>
                <w:color w:val="000000"/>
                <w:sz w:val="20"/>
                <w:szCs w:val="20"/>
              </w:rPr>
              <w:t xml:space="preserve"> см</w:t>
            </w:r>
          </w:p>
          <w:p w:rsidR="00725988" w:rsidRDefault="00725988" w:rsidP="007F398B">
            <w:pPr>
              <w:widowControl w:val="0"/>
              <w:suppressAutoHyphens w:val="0"/>
              <w:ind w:right="-57"/>
              <w:rPr>
                <w:color w:val="000000"/>
                <w:sz w:val="20"/>
                <w:szCs w:val="20"/>
              </w:rPr>
            </w:pPr>
            <w:r w:rsidRPr="00DB1918">
              <w:rPr>
                <w:color w:val="000000"/>
                <w:sz w:val="20"/>
                <w:szCs w:val="20"/>
              </w:rPr>
              <w:t>Размер держателя (ДхШ)</w:t>
            </w:r>
            <w:r>
              <w:rPr>
                <w:color w:val="000000"/>
                <w:sz w:val="20"/>
                <w:szCs w:val="20"/>
              </w:rPr>
              <w:t xml:space="preserve"> не менее </w:t>
            </w:r>
            <w:r w:rsidRPr="00DB1918">
              <w:rPr>
                <w:color w:val="000000"/>
                <w:sz w:val="20"/>
                <w:szCs w:val="20"/>
              </w:rPr>
              <w:t>40x10см</w:t>
            </w:r>
            <w:r>
              <w:rPr>
                <w:color w:val="000000"/>
                <w:sz w:val="20"/>
                <w:szCs w:val="20"/>
              </w:rPr>
              <w:t xml:space="preserve"> не более 41</w:t>
            </w:r>
            <w:bookmarkStart w:id="2" w:name="_GoBack"/>
            <w:bookmarkEnd w:id="2"/>
            <w:r>
              <w:rPr>
                <w:color w:val="000000"/>
                <w:sz w:val="20"/>
                <w:szCs w:val="20"/>
              </w:rPr>
              <w:t>х11см</w:t>
            </w:r>
          </w:p>
          <w:p w:rsidR="00725988" w:rsidRDefault="00725988" w:rsidP="007F398B">
            <w:pPr>
              <w:widowControl w:val="0"/>
              <w:suppressAutoHyphens w:val="0"/>
              <w:ind w:right="-57"/>
              <w:rPr>
                <w:color w:val="000000"/>
                <w:sz w:val="20"/>
                <w:szCs w:val="20"/>
              </w:rPr>
            </w:pPr>
            <w:r>
              <w:rPr>
                <w:color w:val="000000"/>
                <w:sz w:val="20"/>
                <w:szCs w:val="20"/>
              </w:rPr>
              <w:t>Цветовая кодировка ручки наличие</w:t>
            </w:r>
          </w:p>
          <w:p w:rsidR="00725988" w:rsidRDefault="00725988" w:rsidP="007F398B">
            <w:pPr>
              <w:widowControl w:val="0"/>
              <w:suppressAutoHyphens w:val="0"/>
              <w:ind w:right="-57"/>
              <w:rPr>
                <w:color w:val="000000"/>
                <w:sz w:val="20"/>
                <w:szCs w:val="20"/>
              </w:rPr>
            </w:pPr>
            <w:r>
              <w:rPr>
                <w:color w:val="000000"/>
                <w:sz w:val="20"/>
                <w:szCs w:val="20"/>
              </w:rPr>
              <w:t>Насадка МОП на держатель наличие</w:t>
            </w:r>
          </w:p>
          <w:p w:rsidR="00725988" w:rsidRDefault="00725988" w:rsidP="007F398B">
            <w:pPr>
              <w:widowControl w:val="0"/>
              <w:suppressAutoHyphens w:val="0"/>
              <w:ind w:right="-57"/>
              <w:rPr>
                <w:color w:val="000000"/>
                <w:sz w:val="20"/>
                <w:szCs w:val="20"/>
              </w:rPr>
            </w:pPr>
            <w:r>
              <w:rPr>
                <w:color w:val="000000"/>
                <w:sz w:val="20"/>
                <w:szCs w:val="20"/>
              </w:rPr>
              <w:t>Материал насадки микрофибра/хлопок</w:t>
            </w:r>
          </w:p>
          <w:p w:rsidR="00725988" w:rsidRDefault="00725988" w:rsidP="007F398B">
            <w:pPr>
              <w:widowControl w:val="0"/>
              <w:suppressAutoHyphens w:val="0"/>
              <w:ind w:right="-57"/>
              <w:rPr>
                <w:color w:val="000000"/>
                <w:sz w:val="20"/>
                <w:szCs w:val="20"/>
              </w:rPr>
            </w:pPr>
            <w:r>
              <w:rPr>
                <w:color w:val="000000"/>
                <w:sz w:val="20"/>
                <w:szCs w:val="20"/>
              </w:rPr>
              <w:t>Размер насадки более 42х14см</w:t>
            </w:r>
          </w:p>
          <w:p w:rsidR="00725988" w:rsidRDefault="00725988" w:rsidP="007F398B">
            <w:pPr>
              <w:widowControl w:val="0"/>
              <w:suppressAutoHyphens w:val="0"/>
              <w:ind w:right="-57"/>
              <w:rPr>
                <w:color w:val="000000"/>
                <w:sz w:val="20"/>
                <w:szCs w:val="20"/>
              </w:rPr>
            </w:pPr>
            <w:r w:rsidRPr="009E59C2">
              <w:rPr>
                <w:color w:val="000000"/>
                <w:sz w:val="20"/>
                <w:szCs w:val="20"/>
              </w:rPr>
              <w:t>Максимальный объем впитывания</w:t>
            </w:r>
            <w:r>
              <w:rPr>
                <w:color w:val="000000"/>
                <w:sz w:val="20"/>
                <w:szCs w:val="20"/>
              </w:rPr>
              <w:t xml:space="preserve"> более</w:t>
            </w:r>
            <w:r w:rsidRPr="009E59C2">
              <w:rPr>
                <w:color w:val="000000"/>
                <w:sz w:val="20"/>
                <w:szCs w:val="20"/>
              </w:rPr>
              <w:t xml:space="preserve"> 3</w:t>
            </w:r>
            <w:r>
              <w:rPr>
                <w:color w:val="000000"/>
                <w:sz w:val="20"/>
                <w:szCs w:val="20"/>
              </w:rPr>
              <w:t>2</w:t>
            </w:r>
            <w:r w:rsidRPr="009E59C2">
              <w:rPr>
                <w:color w:val="000000"/>
                <w:sz w:val="20"/>
                <w:szCs w:val="20"/>
              </w:rPr>
              <w:t>0 мл</w:t>
            </w:r>
          </w:p>
          <w:p w:rsidR="00725988" w:rsidRPr="00DB1918" w:rsidRDefault="00725988" w:rsidP="007F398B">
            <w:pPr>
              <w:widowControl w:val="0"/>
              <w:suppressAutoHyphens w:val="0"/>
              <w:ind w:right="-57"/>
              <w:rPr>
                <w:color w:val="000000"/>
                <w:sz w:val="20"/>
                <w:szCs w:val="20"/>
              </w:rPr>
            </w:pPr>
            <w:r>
              <w:rPr>
                <w:color w:val="000000"/>
                <w:sz w:val="20"/>
                <w:szCs w:val="20"/>
              </w:rPr>
              <w:t xml:space="preserve">Длина ворса более 30 мм не более 35 мм </w:t>
            </w:r>
          </w:p>
          <w:p w:rsidR="00725988" w:rsidRPr="003244B9" w:rsidRDefault="00725988" w:rsidP="007F398B">
            <w:pPr>
              <w:jc w:val="both"/>
              <w:rPr>
                <w:color w:val="auto"/>
                <w:sz w:val="20"/>
                <w:szCs w:val="20"/>
              </w:rPr>
            </w:pPr>
            <w:r w:rsidRPr="00830A49">
              <w:rPr>
                <w:color w:val="auto"/>
                <w:sz w:val="20"/>
                <w:szCs w:val="20"/>
              </w:rPr>
              <w:t>Крепление насадки МОПакарманы</w:t>
            </w:r>
          </w:p>
        </w:tc>
        <w:tc>
          <w:tcPr>
            <w:tcW w:w="1447" w:type="dxa"/>
            <w:tcBorders>
              <w:top w:val="single" w:sz="4" w:space="0" w:color="000001"/>
              <w:left w:val="single" w:sz="4" w:space="0" w:color="000001"/>
              <w:bottom w:val="single" w:sz="4" w:space="0" w:color="000001"/>
              <w:right w:val="single" w:sz="4" w:space="0" w:color="000001"/>
            </w:tcBorders>
          </w:tcPr>
          <w:p w:rsidR="00725988" w:rsidRPr="003244B9" w:rsidRDefault="00725988" w:rsidP="0034161E">
            <w:pPr>
              <w:ind w:left="-57"/>
              <w:jc w:val="center"/>
              <w:rPr>
                <w:color w:val="auto"/>
              </w:rPr>
            </w:pPr>
          </w:p>
        </w:tc>
        <w:tc>
          <w:tcPr>
            <w:tcW w:w="724" w:type="dxa"/>
            <w:tcBorders>
              <w:top w:val="single" w:sz="4" w:space="0" w:color="000001"/>
              <w:left w:val="single" w:sz="4" w:space="0" w:color="000001"/>
              <w:bottom w:val="single" w:sz="4" w:space="0" w:color="000001"/>
            </w:tcBorders>
          </w:tcPr>
          <w:p w:rsidR="00725988" w:rsidRPr="003244B9" w:rsidRDefault="00725988" w:rsidP="0034161E">
            <w:pPr>
              <w:ind w:left="-57"/>
              <w:jc w:val="center"/>
              <w:rPr>
                <w:color w:val="auto"/>
              </w:rPr>
            </w:pPr>
          </w:p>
        </w:tc>
        <w:tc>
          <w:tcPr>
            <w:tcW w:w="537" w:type="dxa"/>
            <w:tcBorders>
              <w:top w:val="single" w:sz="4" w:space="0" w:color="000001"/>
              <w:left w:val="single" w:sz="4" w:space="0" w:color="000001"/>
              <w:bottom w:val="single" w:sz="4" w:space="0" w:color="000001"/>
            </w:tcBorders>
          </w:tcPr>
          <w:p w:rsidR="00725988" w:rsidRPr="003244B9" w:rsidRDefault="00725988" w:rsidP="0034161E">
            <w:pPr>
              <w:jc w:val="center"/>
              <w:rPr>
                <w:color w:val="auto"/>
              </w:rPr>
            </w:pPr>
          </w:p>
        </w:tc>
        <w:tc>
          <w:tcPr>
            <w:tcW w:w="1051" w:type="dxa"/>
            <w:tcBorders>
              <w:top w:val="single" w:sz="4" w:space="0" w:color="000001"/>
              <w:left w:val="single" w:sz="4" w:space="0" w:color="000001"/>
              <w:bottom w:val="single" w:sz="4" w:space="0" w:color="000001"/>
            </w:tcBorders>
          </w:tcPr>
          <w:p w:rsidR="00725988" w:rsidRPr="003244B9" w:rsidRDefault="00725988" w:rsidP="0034161E">
            <w:pPr>
              <w:widowControl w:val="0"/>
              <w:snapToGrid w:val="0"/>
              <w:ind w:left="-57" w:right="-57"/>
              <w:jc w:val="center"/>
              <w:rPr>
                <w:rFonts w:eastAsia="Calibri"/>
                <w:color w:val="auto"/>
                <w:lang w:eastAsia="ar-SA"/>
              </w:rPr>
            </w:pPr>
          </w:p>
        </w:tc>
        <w:tc>
          <w:tcPr>
            <w:tcW w:w="1178" w:type="dxa"/>
            <w:tcBorders>
              <w:top w:val="single" w:sz="4" w:space="0" w:color="000001"/>
              <w:left w:val="single" w:sz="4" w:space="0" w:color="000001"/>
              <w:bottom w:val="single" w:sz="4" w:space="0" w:color="000001"/>
              <w:right w:val="single" w:sz="4" w:space="0" w:color="000001"/>
            </w:tcBorders>
          </w:tcPr>
          <w:p w:rsidR="00725988" w:rsidRPr="00C83425" w:rsidRDefault="00725988" w:rsidP="0034161E">
            <w:pPr>
              <w:widowControl w:val="0"/>
              <w:snapToGrid w:val="0"/>
              <w:ind w:left="-57" w:right="-57"/>
              <w:jc w:val="center"/>
              <w:rPr>
                <w:rFonts w:eastAsia="Calibri"/>
                <w:color w:val="EE0000"/>
                <w:lang w:eastAsia="ar-SA"/>
              </w:rPr>
            </w:pPr>
          </w:p>
        </w:tc>
      </w:tr>
      <w:tr w:rsidR="00725988" w:rsidRPr="00A842EE" w:rsidTr="00227A72">
        <w:trPr>
          <w:trHeight w:val="816"/>
          <w:jc w:val="center"/>
        </w:trPr>
        <w:tc>
          <w:tcPr>
            <w:tcW w:w="469" w:type="dxa"/>
            <w:tcBorders>
              <w:top w:val="single" w:sz="4" w:space="0" w:color="000001"/>
              <w:left w:val="single" w:sz="4" w:space="0" w:color="000001"/>
              <w:bottom w:val="single" w:sz="4" w:space="0" w:color="000001"/>
            </w:tcBorders>
          </w:tcPr>
          <w:p w:rsidR="00725988" w:rsidRPr="00A842EE" w:rsidRDefault="00725988" w:rsidP="002F5770">
            <w:pPr>
              <w:widowControl w:val="0"/>
              <w:snapToGrid w:val="0"/>
              <w:ind w:left="-57" w:right="-57"/>
              <w:jc w:val="center"/>
              <w:rPr>
                <w:rFonts w:eastAsia="Calibri"/>
                <w:lang w:eastAsia="ar-SA"/>
              </w:rPr>
            </w:pPr>
            <w:r w:rsidRPr="00A842EE">
              <w:rPr>
                <w:rFonts w:eastAsia="Calibri"/>
                <w:lang w:eastAsia="ar-SA"/>
              </w:rPr>
              <w:t>2</w:t>
            </w:r>
          </w:p>
        </w:tc>
        <w:tc>
          <w:tcPr>
            <w:tcW w:w="2076" w:type="dxa"/>
            <w:tcBorders>
              <w:top w:val="nil"/>
              <w:left w:val="single" w:sz="4" w:space="0" w:color="auto"/>
              <w:bottom w:val="single" w:sz="4" w:space="0" w:color="auto"/>
              <w:right w:val="single" w:sz="4" w:space="0" w:color="auto"/>
            </w:tcBorders>
            <w:shd w:val="clear" w:color="000000" w:fill="FFFFFF"/>
          </w:tcPr>
          <w:p w:rsidR="000173FD" w:rsidRDefault="00725988" w:rsidP="00227A72">
            <w:pPr>
              <w:widowControl w:val="0"/>
              <w:suppressAutoHyphens w:val="0"/>
              <w:ind w:right="-57"/>
              <w:rPr>
                <w:color w:val="000000"/>
                <w:sz w:val="20"/>
                <w:szCs w:val="20"/>
              </w:rPr>
            </w:pPr>
            <w:r w:rsidRPr="00FE547E">
              <w:rPr>
                <w:color w:val="000000"/>
                <w:sz w:val="20"/>
                <w:szCs w:val="20"/>
              </w:rPr>
              <w:t xml:space="preserve">Щётка для </w:t>
            </w:r>
            <w:r w:rsidR="000173FD">
              <w:rPr>
                <w:color w:val="000000"/>
                <w:sz w:val="20"/>
                <w:szCs w:val="20"/>
              </w:rPr>
              <w:t>пола</w:t>
            </w:r>
          </w:p>
          <w:p w:rsidR="00725988" w:rsidRPr="00FE547E" w:rsidRDefault="00725988" w:rsidP="00227A72">
            <w:pPr>
              <w:widowControl w:val="0"/>
              <w:suppressAutoHyphens w:val="0"/>
              <w:ind w:right="-57"/>
              <w:rPr>
                <w:sz w:val="20"/>
                <w:szCs w:val="20"/>
              </w:rPr>
            </w:pPr>
            <w:hyperlink r:id="rId9" w:history="1">
              <w:r>
                <w:rPr>
                  <w:rStyle w:val="afd"/>
                  <w:rFonts w:ascii="Arial" w:hAnsi="Arial" w:cs="Arial"/>
                  <w:b/>
                  <w:bCs/>
                  <w:color w:val="0C66E4"/>
                  <w:shd w:val="clear" w:color="auto" w:fill="F7F8F9"/>
                </w:rPr>
                <w:t>32.91.11.000</w:t>
              </w:r>
            </w:hyperlink>
            <w:r>
              <w:t xml:space="preserve"> </w:t>
            </w:r>
          </w:p>
        </w:tc>
        <w:tc>
          <w:tcPr>
            <w:tcW w:w="3136" w:type="dxa"/>
            <w:tcBorders>
              <w:top w:val="single" w:sz="4" w:space="0" w:color="auto"/>
              <w:left w:val="single" w:sz="4" w:space="0" w:color="auto"/>
              <w:bottom w:val="single" w:sz="4" w:space="0" w:color="auto"/>
              <w:right w:val="single" w:sz="4" w:space="0" w:color="auto"/>
            </w:tcBorders>
          </w:tcPr>
          <w:p w:rsidR="00725988" w:rsidRPr="00830A49" w:rsidRDefault="00725988" w:rsidP="007F398B">
            <w:pPr>
              <w:widowControl w:val="0"/>
              <w:suppressAutoHyphens w:val="0"/>
              <w:ind w:right="-57"/>
              <w:rPr>
                <w:color w:val="000000"/>
                <w:sz w:val="20"/>
                <w:szCs w:val="20"/>
              </w:rPr>
            </w:pPr>
            <w:r w:rsidRPr="00830A49">
              <w:rPr>
                <w:color w:val="000000"/>
                <w:sz w:val="20"/>
                <w:szCs w:val="20"/>
              </w:rPr>
              <w:t>Назначениедля пола</w:t>
            </w:r>
          </w:p>
          <w:p w:rsidR="00725988" w:rsidRPr="00830A49" w:rsidRDefault="00725988" w:rsidP="007F398B">
            <w:pPr>
              <w:widowControl w:val="0"/>
              <w:suppressAutoHyphens w:val="0"/>
              <w:ind w:right="-57"/>
              <w:rPr>
                <w:color w:val="000000"/>
                <w:sz w:val="20"/>
                <w:szCs w:val="20"/>
              </w:rPr>
            </w:pPr>
            <w:r w:rsidRPr="00830A49">
              <w:rPr>
                <w:color w:val="000000"/>
                <w:sz w:val="20"/>
                <w:szCs w:val="20"/>
              </w:rPr>
              <w:t>Наличие ручки</w:t>
            </w:r>
          </w:p>
          <w:p w:rsidR="00725988" w:rsidRPr="00830A49" w:rsidRDefault="00725988" w:rsidP="007F398B">
            <w:pPr>
              <w:widowControl w:val="0"/>
              <w:suppressAutoHyphens w:val="0"/>
              <w:ind w:right="-57"/>
              <w:rPr>
                <w:color w:val="000000"/>
                <w:sz w:val="20"/>
                <w:szCs w:val="20"/>
              </w:rPr>
            </w:pPr>
            <w:r w:rsidRPr="00830A49">
              <w:rPr>
                <w:color w:val="000000"/>
                <w:sz w:val="20"/>
                <w:szCs w:val="20"/>
              </w:rPr>
              <w:t xml:space="preserve">Материал </w:t>
            </w:r>
            <w:r>
              <w:rPr>
                <w:color w:val="000000"/>
                <w:sz w:val="20"/>
                <w:szCs w:val="20"/>
              </w:rPr>
              <w:t xml:space="preserve">ручки </w:t>
            </w:r>
            <w:r w:rsidRPr="00830A49">
              <w:rPr>
                <w:color w:val="000000"/>
                <w:sz w:val="20"/>
                <w:szCs w:val="20"/>
              </w:rPr>
              <w:t>пластик</w:t>
            </w:r>
          </w:p>
          <w:p w:rsidR="00725988" w:rsidRPr="00830A49" w:rsidRDefault="00725988" w:rsidP="007F398B">
            <w:pPr>
              <w:widowControl w:val="0"/>
              <w:suppressAutoHyphens w:val="0"/>
              <w:ind w:right="-57"/>
              <w:rPr>
                <w:color w:val="000000"/>
                <w:sz w:val="20"/>
                <w:szCs w:val="20"/>
              </w:rPr>
            </w:pPr>
            <w:r w:rsidRPr="00830A49">
              <w:rPr>
                <w:color w:val="000000"/>
                <w:sz w:val="20"/>
                <w:szCs w:val="20"/>
              </w:rPr>
              <w:t>Длина ручки</w:t>
            </w:r>
            <w:r>
              <w:rPr>
                <w:color w:val="000000"/>
                <w:sz w:val="20"/>
                <w:szCs w:val="20"/>
              </w:rPr>
              <w:t xml:space="preserve"> не менее 1050</w:t>
            </w:r>
            <w:r w:rsidRPr="00830A49">
              <w:rPr>
                <w:color w:val="000000"/>
                <w:sz w:val="20"/>
                <w:szCs w:val="20"/>
              </w:rPr>
              <w:t xml:space="preserve"> мм</w:t>
            </w:r>
            <w:r>
              <w:rPr>
                <w:color w:val="000000"/>
                <w:sz w:val="20"/>
                <w:szCs w:val="20"/>
              </w:rPr>
              <w:t xml:space="preserve"> не более 1100 мм</w:t>
            </w:r>
          </w:p>
          <w:p w:rsidR="00725988" w:rsidRPr="00830A49" w:rsidRDefault="00725988" w:rsidP="007F398B">
            <w:pPr>
              <w:widowControl w:val="0"/>
              <w:suppressAutoHyphens w:val="0"/>
              <w:ind w:right="-57"/>
              <w:rPr>
                <w:color w:val="000000"/>
                <w:sz w:val="20"/>
                <w:szCs w:val="20"/>
              </w:rPr>
            </w:pPr>
            <w:r w:rsidRPr="00830A49">
              <w:rPr>
                <w:color w:val="000000"/>
                <w:sz w:val="20"/>
                <w:szCs w:val="20"/>
              </w:rPr>
              <w:t>Диаметр и тип крепления для ручки/черенкаеврорезьба</w:t>
            </w:r>
          </w:p>
          <w:p w:rsidR="00725988" w:rsidRPr="00830A49" w:rsidRDefault="00725988" w:rsidP="007F398B">
            <w:pPr>
              <w:widowControl w:val="0"/>
              <w:suppressAutoHyphens w:val="0"/>
              <w:ind w:right="-57"/>
              <w:rPr>
                <w:color w:val="000000"/>
                <w:sz w:val="20"/>
                <w:szCs w:val="20"/>
              </w:rPr>
            </w:pPr>
            <w:r>
              <w:rPr>
                <w:color w:val="000000"/>
                <w:sz w:val="20"/>
                <w:szCs w:val="20"/>
              </w:rPr>
              <w:t>Диаметр резьбы 22 мм</w:t>
            </w:r>
          </w:p>
          <w:p w:rsidR="00725988" w:rsidRPr="00830A49" w:rsidRDefault="00725988" w:rsidP="007F398B">
            <w:pPr>
              <w:widowControl w:val="0"/>
              <w:suppressAutoHyphens w:val="0"/>
              <w:ind w:right="-57"/>
              <w:rPr>
                <w:color w:val="000000"/>
                <w:sz w:val="20"/>
                <w:szCs w:val="20"/>
              </w:rPr>
            </w:pPr>
            <w:r w:rsidRPr="00830A49">
              <w:rPr>
                <w:color w:val="000000"/>
                <w:sz w:val="20"/>
                <w:szCs w:val="20"/>
              </w:rPr>
              <w:t>Материал корпуса</w:t>
            </w:r>
            <w:r>
              <w:rPr>
                <w:color w:val="000000"/>
                <w:sz w:val="20"/>
                <w:szCs w:val="20"/>
              </w:rPr>
              <w:t xml:space="preserve"> щетки </w:t>
            </w:r>
            <w:r w:rsidRPr="00830A49">
              <w:rPr>
                <w:color w:val="000000"/>
                <w:sz w:val="20"/>
                <w:szCs w:val="20"/>
              </w:rPr>
              <w:t>пластик</w:t>
            </w:r>
          </w:p>
          <w:p w:rsidR="00725988" w:rsidRDefault="00725988" w:rsidP="007F398B">
            <w:pPr>
              <w:widowControl w:val="0"/>
              <w:suppressAutoHyphens w:val="0"/>
              <w:ind w:right="-57"/>
              <w:rPr>
                <w:color w:val="000000"/>
                <w:sz w:val="20"/>
                <w:szCs w:val="20"/>
              </w:rPr>
            </w:pPr>
            <w:r w:rsidRPr="00830A49">
              <w:rPr>
                <w:color w:val="000000"/>
                <w:sz w:val="20"/>
                <w:szCs w:val="20"/>
              </w:rPr>
              <w:t>Ширина рабочей части</w:t>
            </w:r>
            <w:r>
              <w:rPr>
                <w:color w:val="000000"/>
                <w:sz w:val="20"/>
                <w:szCs w:val="20"/>
              </w:rPr>
              <w:t xml:space="preserve"> щетки более </w:t>
            </w:r>
            <w:r w:rsidRPr="00830A49">
              <w:rPr>
                <w:color w:val="000000"/>
                <w:sz w:val="20"/>
                <w:szCs w:val="20"/>
              </w:rPr>
              <w:t>3</w:t>
            </w:r>
            <w:r>
              <w:rPr>
                <w:color w:val="000000"/>
                <w:sz w:val="20"/>
                <w:szCs w:val="20"/>
              </w:rPr>
              <w:t>05</w:t>
            </w:r>
            <w:r w:rsidRPr="00830A49">
              <w:rPr>
                <w:color w:val="000000"/>
                <w:sz w:val="20"/>
                <w:szCs w:val="20"/>
              </w:rPr>
              <w:t xml:space="preserve"> мм</w:t>
            </w:r>
            <w:r>
              <w:rPr>
                <w:color w:val="000000"/>
                <w:sz w:val="20"/>
                <w:szCs w:val="20"/>
              </w:rPr>
              <w:t xml:space="preserve"> менее 320 мм </w:t>
            </w:r>
          </w:p>
          <w:p w:rsidR="00725988" w:rsidRPr="00830A49" w:rsidRDefault="00725988" w:rsidP="007F398B">
            <w:pPr>
              <w:widowControl w:val="0"/>
              <w:suppressAutoHyphens w:val="0"/>
              <w:ind w:right="-57"/>
              <w:rPr>
                <w:color w:val="000000"/>
                <w:sz w:val="20"/>
                <w:szCs w:val="20"/>
              </w:rPr>
            </w:pPr>
            <w:r>
              <w:rPr>
                <w:color w:val="000000"/>
                <w:sz w:val="20"/>
                <w:szCs w:val="20"/>
              </w:rPr>
              <w:t>Длина</w:t>
            </w:r>
            <w:r w:rsidRPr="00830A49">
              <w:rPr>
                <w:color w:val="000000"/>
                <w:sz w:val="20"/>
                <w:szCs w:val="20"/>
              </w:rPr>
              <w:t xml:space="preserve"> рабочей части</w:t>
            </w:r>
            <w:r>
              <w:rPr>
                <w:color w:val="000000"/>
                <w:sz w:val="20"/>
                <w:szCs w:val="20"/>
              </w:rPr>
              <w:t xml:space="preserve"> щетки более 75</w:t>
            </w:r>
            <w:r w:rsidRPr="00830A49">
              <w:rPr>
                <w:color w:val="000000"/>
                <w:sz w:val="20"/>
                <w:szCs w:val="20"/>
              </w:rPr>
              <w:t xml:space="preserve"> мм</w:t>
            </w:r>
            <w:r>
              <w:rPr>
                <w:color w:val="000000"/>
                <w:sz w:val="20"/>
                <w:szCs w:val="20"/>
              </w:rPr>
              <w:t xml:space="preserve"> менее 85 мм</w:t>
            </w:r>
          </w:p>
          <w:p w:rsidR="00725988" w:rsidRPr="00830A49" w:rsidRDefault="00725988" w:rsidP="007F398B">
            <w:pPr>
              <w:widowControl w:val="0"/>
              <w:suppressAutoHyphens w:val="0"/>
              <w:ind w:right="-57"/>
              <w:rPr>
                <w:color w:val="000000"/>
                <w:sz w:val="20"/>
                <w:szCs w:val="20"/>
              </w:rPr>
            </w:pPr>
            <w:r w:rsidRPr="00830A49">
              <w:rPr>
                <w:color w:val="000000"/>
                <w:sz w:val="20"/>
                <w:szCs w:val="20"/>
              </w:rPr>
              <w:t>Высота ворса</w:t>
            </w:r>
            <w:r>
              <w:rPr>
                <w:color w:val="000000"/>
                <w:sz w:val="20"/>
                <w:szCs w:val="20"/>
              </w:rPr>
              <w:t xml:space="preserve"> щетки не менее 65 мм не более </w:t>
            </w:r>
            <w:r w:rsidRPr="00830A49">
              <w:rPr>
                <w:color w:val="000000"/>
                <w:sz w:val="20"/>
                <w:szCs w:val="20"/>
              </w:rPr>
              <w:t>70 мм</w:t>
            </w:r>
          </w:p>
          <w:p w:rsidR="00725988" w:rsidRPr="00830A49" w:rsidRDefault="00725988" w:rsidP="007F398B">
            <w:pPr>
              <w:widowControl w:val="0"/>
              <w:suppressAutoHyphens w:val="0"/>
              <w:ind w:right="-57"/>
              <w:rPr>
                <w:color w:val="000000"/>
                <w:sz w:val="20"/>
                <w:szCs w:val="20"/>
              </w:rPr>
            </w:pPr>
            <w:r w:rsidRPr="00830A49">
              <w:rPr>
                <w:color w:val="000000"/>
                <w:sz w:val="20"/>
                <w:szCs w:val="20"/>
              </w:rPr>
              <w:t>Материал щетинысинтетическое волокно</w:t>
            </w:r>
          </w:p>
          <w:p w:rsidR="00725988" w:rsidRDefault="00725988" w:rsidP="007F398B">
            <w:pPr>
              <w:widowControl w:val="0"/>
              <w:suppressAutoHyphens w:val="0"/>
              <w:ind w:right="-57"/>
              <w:rPr>
                <w:color w:val="000000"/>
                <w:sz w:val="20"/>
                <w:szCs w:val="20"/>
              </w:rPr>
            </w:pPr>
            <w:r w:rsidRPr="00830A49">
              <w:rPr>
                <w:color w:val="000000"/>
                <w:sz w:val="20"/>
                <w:szCs w:val="20"/>
              </w:rPr>
              <w:t>Рядность</w:t>
            </w:r>
            <w:r>
              <w:rPr>
                <w:color w:val="000000"/>
                <w:sz w:val="20"/>
                <w:szCs w:val="20"/>
              </w:rPr>
              <w:t xml:space="preserve"> щетки не менее 5 не более 7</w:t>
            </w:r>
          </w:p>
          <w:p w:rsidR="00725988" w:rsidRPr="00E40837" w:rsidRDefault="00725988" w:rsidP="007F398B">
            <w:pPr>
              <w:jc w:val="both"/>
              <w:rPr>
                <w:color w:val="auto"/>
                <w:sz w:val="20"/>
                <w:szCs w:val="20"/>
              </w:rPr>
            </w:pPr>
            <w:r>
              <w:rPr>
                <w:color w:val="auto"/>
                <w:sz w:val="20"/>
                <w:szCs w:val="20"/>
              </w:rPr>
              <w:t xml:space="preserve">Жесткость щетины средняя </w:t>
            </w:r>
          </w:p>
        </w:tc>
        <w:tc>
          <w:tcPr>
            <w:tcW w:w="1447" w:type="dxa"/>
            <w:tcBorders>
              <w:top w:val="single" w:sz="4" w:space="0" w:color="000001"/>
              <w:left w:val="single" w:sz="4" w:space="0" w:color="000001"/>
              <w:bottom w:val="single" w:sz="4" w:space="0" w:color="000001"/>
              <w:right w:val="single" w:sz="4" w:space="0" w:color="000001"/>
            </w:tcBorders>
          </w:tcPr>
          <w:p w:rsidR="00725988" w:rsidRPr="00A842EE" w:rsidRDefault="00725988" w:rsidP="002F5770">
            <w:pPr>
              <w:ind w:left="-57"/>
              <w:jc w:val="center"/>
              <w:rPr>
                <w:color w:val="000000"/>
              </w:rPr>
            </w:pPr>
          </w:p>
        </w:tc>
        <w:tc>
          <w:tcPr>
            <w:tcW w:w="724" w:type="dxa"/>
            <w:tcBorders>
              <w:top w:val="single" w:sz="4" w:space="0" w:color="000001"/>
              <w:left w:val="single" w:sz="4" w:space="0" w:color="000001"/>
              <w:bottom w:val="single" w:sz="4" w:space="0" w:color="000001"/>
            </w:tcBorders>
          </w:tcPr>
          <w:p w:rsidR="00725988" w:rsidRPr="00A842EE" w:rsidRDefault="00725988" w:rsidP="002F5770">
            <w:pPr>
              <w:ind w:left="-57"/>
              <w:jc w:val="center"/>
              <w:rPr>
                <w:color w:val="000000"/>
              </w:rPr>
            </w:pPr>
          </w:p>
        </w:tc>
        <w:tc>
          <w:tcPr>
            <w:tcW w:w="537" w:type="dxa"/>
            <w:tcBorders>
              <w:top w:val="single" w:sz="4" w:space="0" w:color="000001"/>
              <w:left w:val="single" w:sz="4" w:space="0" w:color="000001"/>
              <w:bottom w:val="single" w:sz="4" w:space="0" w:color="000001"/>
            </w:tcBorders>
          </w:tcPr>
          <w:p w:rsidR="00725988" w:rsidRPr="00A842EE" w:rsidRDefault="00725988" w:rsidP="002F5770">
            <w:pPr>
              <w:jc w:val="center"/>
              <w:rPr>
                <w:color w:val="000000"/>
              </w:rPr>
            </w:pPr>
          </w:p>
        </w:tc>
        <w:tc>
          <w:tcPr>
            <w:tcW w:w="1051" w:type="dxa"/>
            <w:tcBorders>
              <w:top w:val="single" w:sz="4" w:space="0" w:color="000001"/>
              <w:left w:val="single" w:sz="4" w:space="0" w:color="000001"/>
              <w:bottom w:val="single" w:sz="4" w:space="0" w:color="000001"/>
            </w:tcBorders>
          </w:tcPr>
          <w:p w:rsidR="00725988" w:rsidRPr="00A842EE" w:rsidRDefault="00725988" w:rsidP="002F5770">
            <w:pPr>
              <w:widowControl w:val="0"/>
              <w:snapToGrid w:val="0"/>
              <w:ind w:left="-57" w:right="-57"/>
              <w:jc w:val="center"/>
              <w:rPr>
                <w:rFonts w:eastAsia="Calibri"/>
                <w:lang w:eastAsia="ar-SA"/>
              </w:rPr>
            </w:pPr>
          </w:p>
        </w:tc>
        <w:tc>
          <w:tcPr>
            <w:tcW w:w="1178" w:type="dxa"/>
            <w:tcBorders>
              <w:top w:val="single" w:sz="4" w:space="0" w:color="000001"/>
              <w:left w:val="single" w:sz="4" w:space="0" w:color="000001"/>
              <w:bottom w:val="single" w:sz="4" w:space="0" w:color="000001"/>
              <w:right w:val="single" w:sz="4" w:space="0" w:color="000001"/>
            </w:tcBorders>
          </w:tcPr>
          <w:p w:rsidR="00725988" w:rsidRPr="00A842EE" w:rsidRDefault="00725988" w:rsidP="002F5770">
            <w:pPr>
              <w:widowControl w:val="0"/>
              <w:snapToGrid w:val="0"/>
              <w:ind w:left="-57" w:right="-57"/>
              <w:jc w:val="center"/>
              <w:rPr>
                <w:rFonts w:eastAsia="Calibri"/>
                <w:lang w:eastAsia="ar-SA"/>
              </w:rPr>
            </w:pPr>
          </w:p>
        </w:tc>
      </w:tr>
      <w:tr w:rsidR="00725988" w:rsidRPr="00A842EE" w:rsidTr="00227A72">
        <w:trPr>
          <w:trHeight w:val="816"/>
          <w:jc w:val="center"/>
        </w:trPr>
        <w:tc>
          <w:tcPr>
            <w:tcW w:w="469" w:type="dxa"/>
            <w:tcBorders>
              <w:top w:val="single" w:sz="4" w:space="0" w:color="000001"/>
              <w:left w:val="single" w:sz="4" w:space="0" w:color="000001"/>
              <w:bottom w:val="single" w:sz="4" w:space="0" w:color="000001"/>
            </w:tcBorders>
          </w:tcPr>
          <w:p w:rsidR="00725988" w:rsidRPr="00A842EE" w:rsidRDefault="00725988" w:rsidP="00A02673">
            <w:pPr>
              <w:widowControl w:val="0"/>
              <w:snapToGrid w:val="0"/>
              <w:ind w:left="-57" w:right="-57"/>
              <w:jc w:val="center"/>
              <w:rPr>
                <w:rFonts w:eastAsia="Calibri"/>
                <w:lang w:eastAsia="ar-SA"/>
              </w:rPr>
            </w:pPr>
            <w:r w:rsidRPr="00A842EE">
              <w:rPr>
                <w:rFonts w:eastAsia="Calibri"/>
                <w:lang w:eastAsia="ar-SA"/>
              </w:rPr>
              <w:t>3</w:t>
            </w:r>
          </w:p>
        </w:tc>
        <w:tc>
          <w:tcPr>
            <w:tcW w:w="2076" w:type="dxa"/>
            <w:tcBorders>
              <w:top w:val="nil"/>
              <w:left w:val="single" w:sz="4" w:space="0" w:color="auto"/>
              <w:bottom w:val="single" w:sz="4" w:space="0" w:color="auto"/>
              <w:right w:val="single" w:sz="4" w:space="0" w:color="auto"/>
            </w:tcBorders>
            <w:shd w:val="clear" w:color="000000" w:fill="FFFFFF"/>
          </w:tcPr>
          <w:p w:rsidR="00725988" w:rsidRDefault="00725988" w:rsidP="00FC148A">
            <w:pPr>
              <w:widowControl w:val="0"/>
              <w:suppressAutoHyphens w:val="0"/>
              <w:ind w:right="-57"/>
              <w:rPr>
                <w:color w:val="000000"/>
                <w:sz w:val="20"/>
                <w:szCs w:val="20"/>
              </w:rPr>
            </w:pPr>
            <w:r w:rsidRPr="00FE547E">
              <w:rPr>
                <w:color w:val="000000"/>
                <w:sz w:val="20"/>
                <w:szCs w:val="20"/>
              </w:rPr>
              <w:t xml:space="preserve">Перчатки рабочие защитные </w:t>
            </w:r>
          </w:p>
          <w:p w:rsidR="00725988" w:rsidRDefault="00725988" w:rsidP="00227A72">
            <w:pPr>
              <w:widowControl w:val="0"/>
              <w:suppressAutoHyphens w:val="0"/>
              <w:ind w:right="-57"/>
              <w:rPr>
                <w:color w:val="000000"/>
                <w:sz w:val="20"/>
                <w:szCs w:val="20"/>
              </w:rPr>
            </w:pPr>
            <w:hyperlink r:id="rId10" w:history="1">
              <w:r>
                <w:rPr>
                  <w:rStyle w:val="afd"/>
                  <w:rFonts w:ascii="Arial" w:hAnsi="Arial" w:cs="Arial"/>
                  <w:b/>
                  <w:bCs/>
                  <w:color w:val="0C66E4"/>
                  <w:shd w:val="clear" w:color="auto" w:fill="F7F8F9"/>
                </w:rPr>
                <w:t>14.19.23.140</w:t>
              </w:r>
            </w:hyperlink>
          </w:p>
          <w:p w:rsidR="00725988" w:rsidRPr="00FE547E" w:rsidRDefault="00725988" w:rsidP="00FC148A">
            <w:pPr>
              <w:widowControl w:val="0"/>
              <w:suppressAutoHyphens w:val="0"/>
              <w:ind w:right="-57"/>
              <w:rPr>
                <w:sz w:val="20"/>
                <w:szCs w:val="20"/>
              </w:rPr>
            </w:pPr>
          </w:p>
        </w:tc>
        <w:tc>
          <w:tcPr>
            <w:tcW w:w="3136" w:type="dxa"/>
            <w:tcBorders>
              <w:top w:val="single" w:sz="4" w:space="0" w:color="auto"/>
              <w:left w:val="single" w:sz="4" w:space="0" w:color="auto"/>
              <w:bottom w:val="single" w:sz="4" w:space="0" w:color="auto"/>
              <w:right w:val="single" w:sz="4" w:space="0" w:color="auto"/>
            </w:tcBorders>
          </w:tcPr>
          <w:p w:rsidR="00725988" w:rsidRPr="00850970" w:rsidRDefault="00725988" w:rsidP="007F398B">
            <w:pPr>
              <w:jc w:val="both"/>
              <w:rPr>
                <w:color w:val="000000"/>
                <w:sz w:val="20"/>
                <w:szCs w:val="20"/>
              </w:rPr>
            </w:pPr>
            <w:r w:rsidRPr="00850970">
              <w:rPr>
                <w:color w:val="000000"/>
                <w:sz w:val="20"/>
                <w:szCs w:val="20"/>
              </w:rPr>
              <w:t xml:space="preserve">Вид </w:t>
            </w:r>
            <w:r w:rsidRPr="00850970">
              <w:rPr>
                <w:color w:val="000000"/>
                <w:sz w:val="20"/>
                <w:szCs w:val="20"/>
              </w:rPr>
              <w:tab/>
              <w:t>рабочие</w:t>
            </w:r>
          </w:p>
          <w:p w:rsidR="00725988" w:rsidRPr="00850970" w:rsidRDefault="00725988" w:rsidP="007F398B">
            <w:pPr>
              <w:jc w:val="both"/>
              <w:rPr>
                <w:color w:val="000000"/>
                <w:sz w:val="20"/>
                <w:szCs w:val="20"/>
              </w:rPr>
            </w:pPr>
            <w:r w:rsidRPr="00850970">
              <w:rPr>
                <w:color w:val="000000"/>
                <w:sz w:val="20"/>
                <w:szCs w:val="20"/>
              </w:rPr>
              <w:t>Вид защиты</w:t>
            </w:r>
            <w:r w:rsidRPr="00850970">
              <w:rPr>
                <w:color w:val="000000"/>
                <w:sz w:val="20"/>
                <w:szCs w:val="20"/>
              </w:rPr>
              <w:tab/>
              <w:t>от механических повреждений</w:t>
            </w:r>
          </w:p>
          <w:p w:rsidR="00725988" w:rsidRPr="00850970" w:rsidRDefault="00725988" w:rsidP="007F398B">
            <w:pPr>
              <w:jc w:val="both"/>
              <w:rPr>
                <w:color w:val="000000"/>
                <w:sz w:val="20"/>
                <w:szCs w:val="20"/>
              </w:rPr>
            </w:pPr>
            <w:r w:rsidRPr="00850970">
              <w:rPr>
                <w:color w:val="000000"/>
                <w:sz w:val="20"/>
                <w:szCs w:val="20"/>
              </w:rPr>
              <w:t>Длина</w:t>
            </w:r>
            <w:r>
              <w:rPr>
                <w:color w:val="000000"/>
                <w:sz w:val="20"/>
                <w:szCs w:val="20"/>
              </w:rPr>
              <w:t xml:space="preserve"> перчаток не менее </w:t>
            </w:r>
            <w:r w:rsidRPr="00850970">
              <w:rPr>
                <w:color w:val="000000"/>
                <w:sz w:val="20"/>
                <w:szCs w:val="20"/>
              </w:rPr>
              <w:t>230</w:t>
            </w:r>
            <w:r>
              <w:rPr>
                <w:color w:val="000000"/>
                <w:sz w:val="20"/>
                <w:szCs w:val="20"/>
              </w:rPr>
              <w:t xml:space="preserve"> мм не более 240 мм </w:t>
            </w:r>
          </w:p>
          <w:p w:rsidR="00725988" w:rsidRPr="00850970" w:rsidRDefault="00725988" w:rsidP="007F398B">
            <w:pPr>
              <w:jc w:val="both"/>
              <w:rPr>
                <w:color w:val="000000"/>
                <w:sz w:val="20"/>
                <w:szCs w:val="20"/>
              </w:rPr>
            </w:pPr>
            <w:r w:rsidRPr="00850970">
              <w:rPr>
                <w:color w:val="000000"/>
                <w:sz w:val="20"/>
                <w:szCs w:val="20"/>
              </w:rPr>
              <w:t xml:space="preserve">Класс вязки </w:t>
            </w:r>
            <w:r w:rsidRPr="00850970">
              <w:rPr>
                <w:color w:val="000000"/>
                <w:sz w:val="20"/>
                <w:szCs w:val="20"/>
              </w:rPr>
              <w:tab/>
              <w:t>13</w:t>
            </w:r>
          </w:p>
          <w:p w:rsidR="00725988" w:rsidRPr="00850970" w:rsidRDefault="00725988" w:rsidP="007F398B">
            <w:pPr>
              <w:jc w:val="both"/>
              <w:rPr>
                <w:color w:val="000000"/>
                <w:sz w:val="20"/>
                <w:szCs w:val="20"/>
              </w:rPr>
            </w:pPr>
            <w:r w:rsidRPr="00850970">
              <w:rPr>
                <w:color w:val="000000"/>
                <w:sz w:val="20"/>
                <w:szCs w:val="20"/>
              </w:rPr>
              <w:t>Количество пар в упаковке 10</w:t>
            </w:r>
          </w:p>
          <w:p w:rsidR="00725988" w:rsidRPr="00850970" w:rsidRDefault="00725988" w:rsidP="007F398B">
            <w:pPr>
              <w:jc w:val="both"/>
              <w:rPr>
                <w:color w:val="000000"/>
                <w:sz w:val="20"/>
                <w:szCs w:val="20"/>
              </w:rPr>
            </w:pPr>
            <w:r w:rsidRPr="00850970">
              <w:rPr>
                <w:color w:val="000000"/>
                <w:sz w:val="20"/>
                <w:szCs w:val="20"/>
              </w:rPr>
              <w:t xml:space="preserve">Материал основы </w:t>
            </w:r>
            <w:r w:rsidRPr="00850970">
              <w:rPr>
                <w:color w:val="000000"/>
                <w:sz w:val="20"/>
                <w:szCs w:val="20"/>
              </w:rPr>
              <w:tab/>
              <w:t>хлопок</w:t>
            </w:r>
          </w:p>
          <w:p w:rsidR="00725988" w:rsidRDefault="00725988" w:rsidP="007F398B">
            <w:pPr>
              <w:jc w:val="both"/>
              <w:rPr>
                <w:color w:val="000000"/>
                <w:sz w:val="20"/>
                <w:szCs w:val="20"/>
              </w:rPr>
            </w:pPr>
            <w:r w:rsidRPr="00850970">
              <w:rPr>
                <w:color w:val="000000"/>
                <w:sz w:val="20"/>
                <w:szCs w:val="20"/>
              </w:rPr>
              <w:t xml:space="preserve">Материал покрытия </w:t>
            </w:r>
            <w:r w:rsidRPr="00850970">
              <w:rPr>
                <w:color w:val="000000"/>
                <w:sz w:val="20"/>
                <w:szCs w:val="20"/>
              </w:rPr>
              <w:tab/>
              <w:t>латекс</w:t>
            </w:r>
          </w:p>
          <w:p w:rsidR="00725988" w:rsidRDefault="00725988" w:rsidP="007F398B">
            <w:pPr>
              <w:jc w:val="both"/>
              <w:rPr>
                <w:color w:val="000000"/>
                <w:sz w:val="20"/>
                <w:szCs w:val="20"/>
              </w:rPr>
            </w:pPr>
            <w:r>
              <w:rPr>
                <w:color w:val="000000"/>
                <w:sz w:val="20"/>
                <w:szCs w:val="20"/>
              </w:rPr>
              <w:t xml:space="preserve">Вид покрытия сплошной </w:t>
            </w:r>
            <w:r w:rsidRPr="00850970">
              <w:rPr>
                <w:color w:val="000000"/>
                <w:sz w:val="20"/>
                <w:szCs w:val="20"/>
              </w:rPr>
              <w:t>облив</w:t>
            </w:r>
          </w:p>
          <w:p w:rsidR="00725988" w:rsidRPr="00850970" w:rsidRDefault="00725988" w:rsidP="007F398B">
            <w:pPr>
              <w:jc w:val="both"/>
              <w:rPr>
                <w:color w:val="000000"/>
                <w:sz w:val="20"/>
                <w:szCs w:val="20"/>
              </w:rPr>
            </w:pPr>
            <w:r w:rsidRPr="00850970">
              <w:rPr>
                <w:color w:val="000000"/>
                <w:sz w:val="20"/>
                <w:szCs w:val="20"/>
              </w:rPr>
              <w:t>Тип манжетырезинка</w:t>
            </w:r>
          </w:p>
          <w:p w:rsidR="00725988" w:rsidRDefault="00725988" w:rsidP="007F398B">
            <w:pPr>
              <w:jc w:val="both"/>
              <w:rPr>
                <w:color w:val="000000"/>
                <w:sz w:val="20"/>
                <w:szCs w:val="20"/>
              </w:rPr>
            </w:pPr>
            <w:r w:rsidRPr="00850970">
              <w:rPr>
                <w:color w:val="000000"/>
                <w:sz w:val="20"/>
                <w:szCs w:val="20"/>
              </w:rPr>
              <w:t xml:space="preserve">Размер </w:t>
            </w:r>
            <w:r w:rsidRPr="00850970">
              <w:rPr>
                <w:color w:val="000000"/>
                <w:sz w:val="20"/>
                <w:szCs w:val="20"/>
              </w:rPr>
              <w:tab/>
            </w:r>
            <w:r>
              <w:rPr>
                <w:color w:val="000000"/>
                <w:sz w:val="20"/>
                <w:szCs w:val="20"/>
              </w:rPr>
              <w:t>9</w:t>
            </w:r>
          </w:p>
          <w:p w:rsidR="00725988" w:rsidRPr="00E40837" w:rsidRDefault="00725988" w:rsidP="007F398B">
            <w:pPr>
              <w:jc w:val="both"/>
              <w:rPr>
                <w:color w:val="000000"/>
                <w:sz w:val="20"/>
                <w:szCs w:val="20"/>
              </w:rPr>
            </w:pPr>
            <w:r w:rsidRPr="00850970">
              <w:rPr>
                <w:color w:val="000000"/>
                <w:sz w:val="20"/>
                <w:szCs w:val="20"/>
              </w:rPr>
              <w:t>Вес пары</w:t>
            </w:r>
            <w:r>
              <w:rPr>
                <w:color w:val="000000"/>
                <w:sz w:val="20"/>
                <w:szCs w:val="20"/>
              </w:rPr>
              <w:t xml:space="preserve"> более </w:t>
            </w:r>
            <w:r w:rsidRPr="00850970">
              <w:rPr>
                <w:color w:val="000000"/>
                <w:sz w:val="20"/>
                <w:szCs w:val="20"/>
              </w:rPr>
              <w:t>4</w:t>
            </w:r>
            <w:r>
              <w:rPr>
                <w:color w:val="000000"/>
                <w:sz w:val="20"/>
                <w:szCs w:val="20"/>
              </w:rPr>
              <w:t xml:space="preserve">0 </w:t>
            </w:r>
            <w:r w:rsidRPr="00850970">
              <w:rPr>
                <w:color w:val="000000"/>
                <w:sz w:val="20"/>
                <w:szCs w:val="20"/>
              </w:rPr>
              <w:t>г</w:t>
            </w:r>
            <w:r>
              <w:rPr>
                <w:color w:val="000000"/>
                <w:sz w:val="20"/>
                <w:szCs w:val="20"/>
              </w:rPr>
              <w:t xml:space="preserve"> не более 45 г </w:t>
            </w:r>
          </w:p>
        </w:tc>
        <w:tc>
          <w:tcPr>
            <w:tcW w:w="1447" w:type="dxa"/>
            <w:tcBorders>
              <w:top w:val="single" w:sz="4" w:space="0" w:color="000001"/>
              <w:left w:val="single" w:sz="4" w:space="0" w:color="000001"/>
              <w:bottom w:val="single" w:sz="4" w:space="0" w:color="000001"/>
              <w:right w:val="single" w:sz="4" w:space="0" w:color="000001"/>
            </w:tcBorders>
          </w:tcPr>
          <w:p w:rsidR="00725988" w:rsidRPr="0064240F" w:rsidRDefault="00725988" w:rsidP="00A02673">
            <w:pPr>
              <w:ind w:left="-57"/>
              <w:jc w:val="center"/>
              <w:rPr>
                <w:color w:val="000000"/>
              </w:rPr>
            </w:pPr>
          </w:p>
        </w:tc>
        <w:tc>
          <w:tcPr>
            <w:tcW w:w="724" w:type="dxa"/>
            <w:tcBorders>
              <w:top w:val="single" w:sz="4" w:space="0" w:color="000001"/>
              <w:left w:val="single" w:sz="4" w:space="0" w:color="000001"/>
              <w:bottom w:val="single" w:sz="4" w:space="0" w:color="000001"/>
            </w:tcBorders>
          </w:tcPr>
          <w:p w:rsidR="00725988" w:rsidRPr="00A842EE" w:rsidRDefault="00725988" w:rsidP="00A02673">
            <w:pPr>
              <w:ind w:left="-57"/>
              <w:jc w:val="center"/>
              <w:rPr>
                <w:color w:val="000000"/>
              </w:rPr>
            </w:pPr>
          </w:p>
        </w:tc>
        <w:tc>
          <w:tcPr>
            <w:tcW w:w="537" w:type="dxa"/>
            <w:tcBorders>
              <w:top w:val="single" w:sz="4" w:space="0" w:color="000001"/>
              <w:left w:val="single" w:sz="4" w:space="0" w:color="000001"/>
              <w:bottom w:val="single" w:sz="4" w:space="0" w:color="000001"/>
            </w:tcBorders>
          </w:tcPr>
          <w:p w:rsidR="00725988" w:rsidRPr="00A842EE" w:rsidRDefault="00725988" w:rsidP="00A02673">
            <w:pPr>
              <w:jc w:val="center"/>
              <w:rPr>
                <w:color w:val="000000"/>
              </w:rPr>
            </w:pPr>
          </w:p>
        </w:tc>
        <w:tc>
          <w:tcPr>
            <w:tcW w:w="1051" w:type="dxa"/>
            <w:tcBorders>
              <w:top w:val="single" w:sz="4" w:space="0" w:color="000001"/>
              <w:left w:val="single" w:sz="4" w:space="0" w:color="000001"/>
              <w:bottom w:val="single" w:sz="4" w:space="0" w:color="000001"/>
            </w:tcBorders>
          </w:tcPr>
          <w:p w:rsidR="00725988" w:rsidRPr="00A842EE" w:rsidRDefault="00725988" w:rsidP="00A02673">
            <w:pPr>
              <w:widowControl w:val="0"/>
              <w:snapToGrid w:val="0"/>
              <w:ind w:left="-57" w:right="-57"/>
              <w:jc w:val="center"/>
              <w:rPr>
                <w:rFonts w:eastAsia="Calibri"/>
                <w:lang w:eastAsia="ar-SA"/>
              </w:rPr>
            </w:pPr>
          </w:p>
        </w:tc>
        <w:tc>
          <w:tcPr>
            <w:tcW w:w="1178" w:type="dxa"/>
            <w:tcBorders>
              <w:top w:val="single" w:sz="4" w:space="0" w:color="000001"/>
              <w:left w:val="single" w:sz="4" w:space="0" w:color="000001"/>
              <w:bottom w:val="single" w:sz="4" w:space="0" w:color="000001"/>
              <w:right w:val="single" w:sz="4" w:space="0" w:color="000001"/>
            </w:tcBorders>
          </w:tcPr>
          <w:p w:rsidR="00725988" w:rsidRPr="00A842EE" w:rsidRDefault="00725988" w:rsidP="00A02673">
            <w:pPr>
              <w:widowControl w:val="0"/>
              <w:snapToGrid w:val="0"/>
              <w:ind w:left="-57" w:right="-57"/>
              <w:jc w:val="center"/>
              <w:rPr>
                <w:rFonts w:eastAsia="Calibri"/>
                <w:lang w:eastAsia="ar-SA"/>
              </w:rPr>
            </w:pPr>
          </w:p>
        </w:tc>
      </w:tr>
      <w:tr w:rsidR="00725988" w:rsidRPr="00A842EE" w:rsidTr="00227A72">
        <w:trPr>
          <w:trHeight w:val="816"/>
          <w:jc w:val="center"/>
        </w:trPr>
        <w:tc>
          <w:tcPr>
            <w:tcW w:w="469" w:type="dxa"/>
            <w:tcBorders>
              <w:top w:val="single" w:sz="4" w:space="0" w:color="000001"/>
              <w:left w:val="single" w:sz="4" w:space="0" w:color="000001"/>
              <w:bottom w:val="single" w:sz="4" w:space="0" w:color="000001"/>
            </w:tcBorders>
          </w:tcPr>
          <w:p w:rsidR="00725988" w:rsidRPr="00A842EE" w:rsidRDefault="00725988" w:rsidP="00A32386">
            <w:pPr>
              <w:widowControl w:val="0"/>
              <w:snapToGrid w:val="0"/>
              <w:ind w:left="-57" w:right="-57"/>
              <w:jc w:val="center"/>
              <w:rPr>
                <w:rFonts w:eastAsia="Calibri"/>
                <w:lang w:eastAsia="ar-SA"/>
              </w:rPr>
            </w:pPr>
            <w:r>
              <w:rPr>
                <w:rFonts w:eastAsia="Calibri"/>
                <w:lang w:eastAsia="ar-SA"/>
              </w:rPr>
              <w:lastRenderedPageBreak/>
              <w:t>4.</w:t>
            </w:r>
          </w:p>
        </w:tc>
        <w:tc>
          <w:tcPr>
            <w:tcW w:w="2076" w:type="dxa"/>
            <w:tcBorders>
              <w:top w:val="nil"/>
              <w:left w:val="single" w:sz="4" w:space="0" w:color="auto"/>
              <w:bottom w:val="single" w:sz="4" w:space="0" w:color="auto"/>
              <w:right w:val="single" w:sz="4" w:space="0" w:color="auto"/>
            </w:tcBorders>
            <w:shd w:val="clear" w:color="000000" w:fill="FFFFFF"/>
          </w:tcPr>
          <w:p w:rsidR="00725988" w:rsidRDefault="00725988" w:rsidP="00FC148A">
            <w:pPr>
              <w:widowControl w:val="0"/>
              <w:suppressAutoHyphens w:val="0"/>
              <w:ind w:right="-57"/>
              <w:rPr>
                <w:color w:val="000000"/>
                <w:sz w:val="20"/>
                <w:szCs w:val="20"/>
              </w:rPr>
            </w:pPr>
            <w:hyperlink r:id="rId11" w:history="1">
              <w:r>
                <w:rPr>
                  <w:rStyle w:val="afd"/>
                  <w:rFonts w:ascii="Arial" w:hAnsi="Arial" w:cs="Arial"/>
                  <w:b/>
                  <w:bCs/>
                  <w:color w:val="0C66E4"/>
                  <w:shd w:val="clear" w:color="auto" w:fill="F7F8F9"/>
                </w:rPr>
                <w:t>22.29.23.120</w:t>
              </w:r>
            </w:hyperlink>
          </w:p>
          <w:p w:rsidR="00725988" w:rsidRPr="00FE547E" w:rsidRDefault="00725988" w:rsidP="00227A72">
            <w:pPr>
              <w:widowControl w:val="0"/>
              <w:suppressAutoHyphens w:val="0"/>
              <w:ind w:right="-57"/>
              <w:rPr>
                <w:sz w:val="20"/>
                <w:szCs w:val="20"/>
              </w:rPr>
            </w:pPr>
            <w:r w:rsidRPr="00FE547E">
              <w:rPr>
                <w:color w:val="000000"/>
                <w:sz w:val="20"/>
                <w:szCs w:val="20"/>
              </w:rPr>
              <w:t xml:space="preserve">Ведро </w:t>
            </w:r>
          </w:p>
        </w:tc>
        <w:tc>
          <w:tcPr>
            <w:tcW w:w="3136" w:type="dxa"/>
            <w:tcBorders>
              <w:top w:val="single" w:sz="4" w:space="0" w:color="auto"/>
              <w:left w:val="single" w:sz="4" w:space="0" w:color="auto"/>
              <w:bottom w:val="single" w:sz="4" w:space="0" w:color="auto"/>
              <w:right w:val="single" w:sz="4" w:space="0" w:color="auto"/>
            </w:tcBorders>
          </w:tcPr>
          <w:p w:rsidR="00725988" w:rsidRPr="00850970" w:rsidRDefault="00725988" w:rsidP="007F398B">
            <w:pPr>
              <w:ind w:left="-279" w:firstLine="222"/>
              <w:rPr>
                <w:color w:val="000000"/>
                <w:sz w:val="20"/>
                <w:szCs w:val="20"/>
              </w:rPr>
            </w:pPr>
            <w:r w:rsidRPr="00850970">
              <w:rPr>
                <w:color w:val="000000"/>
                <w:sz w:val="20"/>
                <w:szCs w:val="20"/>
              </w:rPr>
              <w:t>Типхозяйственное</w:t>
            </w:r>
          </w:p>
          <w:p w:rsidR="00725988" w:rsidRPr="00850970" w:rsidRDefault="00725988" w:rsidP="007F398B">
            <w:pPr>
              <w:ind w:left="-279" w:firstLine="222"/>
              <w:rPr>
                <w:color w:val="000000"/>
                <w:sz w:val="20"/>
                <w:szCs w:val="20"/>
              </w:rPr>
            </w:pPr>
            <w:r w:rsidRPr="00850970">
              <w:rPr>
                <w:color w:val="000000"/>
                <w:sz w:val="20"/>
                <w:szCs w:val="20"/>
              </w:rPr>
              <w:t>Формакруглая</w:t>
            </w:r>
          </w:p>
          <w:p w:rsidR="00725988" w:rsidRPr="00850970" w:rsidRDefault="00725988" w:rsidP="007F398B">
            <w:pPr>
              <w:ind w:left="-279" w:firstLine="222"/>
              <w:rPr>
                <w:color w:val="000000"/>
                <w:sz w:val="20"/>
                <w:szCs w:val="20"/>
              </w:rPr>
            </w:pPr>
            <w:r w:rsidRPr="00850970">
              <w:rPr>
                <w:color w:val="000000"/>
                <w:sz w:val="20"/>
                <w:szCs w:val="20"/>
              </w:rPr>
              <w:t>Ручк</w:t>
            </w:r>
            <w:r>
              <w:rPr>
                <w:color w:val="000000"/>
                <w:sz w:val="20"/>
                <w:szCs w:val="20"/>
              </w:rPr>
              <w:t>а наличие</w:t>
            </w:r>
          </w:p>
          <w:p w:rsidR="00725988" w:rsidRPr="00850970" w:rsidRDefault="00725988" w:rsidP="007F398B">
            <w:pPr>
              <w:ind w:left="-279" w:firstLine="222"/>
              <w:rPr>
                <w:color w:val="000000"/>
                <w:sz w:val="20"/>
                <w:szCs w:val="20"/>
              </w:rPr>
            </w:pPr>
            <w:r w:rsidRPr="00850970">
              <w:rPr>
                <w:color w:val="000000"/>
                <w:sz w:val="20"/>
                <w:szCs w:val="20"/>
              </w:rPr>
              <w:t>Объем10 л</w:t>
            </w:r>
          </w:p>
          <w:p w:rsidR="00725988" w:rsidRPr="00850970" w:rsidRDefault="00725988" w:rsidP="007F398B">
            <w:pPr>
              <w:ind w:left="-279" w:firstLine="222"/>
              <w:rPr>
                <w:color w:val="000000"/>
                <w:sz w:val="20"/>
                <w:szCs w:val="20"/>
              </w:rPr>
            </w:pPr>
            <w:r w:rsidRPr="00850970">
              <w:rPr>
                <w:color w:val="000000"/>
                <w:sz w:val="20"/>
                <w:szCs w:val="20"/>
              </w:rPr>
              <w:t>Материал</w:t>
            </w:r>
            <w:r>
              <w:rPr>
                <w:color w:val="000000"/>
                <w:sz w:val="20"/>
                <w:szCs w:val="20"/>
              </w:rPr>
              <w:t xml:space="preserve"> изготовления </w:t>
            </w:r>
            <w:r w:rsidRPr="00850970">
              <w:rPr>
                <w:color w:val="000000"/>
                <w:sz w:val="20"/>
                <w:szCs w:val="20"/>
              </w:rPr>
              <w:t>полипропилен</w:t>
            </w:r>
          </w:p>
          <w:p w:rsidR="00725988" w:rsidRDefault="00725988" w:rsidP="007F398B">
            <w:pPr>
              <w:ind w:left="-242" w:firstLine="222"/>
              <w:rPr>
                <w:color w:val="000000"/>
                <w:sz w:val="20"/>
                <w:szCs w:val="20"/>
              </w:rPr>
            </w:pPr>
            <w:r w:rsidRPr="00850970">
              <w:rPr>
                <w:color w:val="000000"/>
                <w:sz w:val="20"/>
                <w:szCs w:val="20"/>
              </w:rPr>
              <w:t>Цветсиний</w:t>
            </w:r>
          </w:p>
          <w:p w:rsidR="00725988" w:rsidRDefault="00725988" w:rsidP="007F398B">
            <w:pPr>
              <w:ind w:left="-101"/>
              <w:rPr>
                <w:color w:val="000000"/>
                <w:sz w:val="20"/>
                <w:szCs w:val="20"/>
              </w:rPr>
            </w:pPr>
            <w:r>
              <w:rPr>
                <w:color w:val="000000"/>
                <w:sz w:val="20"/>
                <w:szCs w:val="20"/>
              </w:rPr>
              <w:t>Высота ведра более 260 мм не более 265 мм</w:t>
            </w:r>
          </w:p>
          <w:p w:rsidR="00725988" w:rsidRPr="00E40837" w:rsidRDefault="00725988" w:rsidP="007F398B">
            <w:pPr>
              <w:ind w:left="-279" w:firstLine="222"/>
              <w:rPr>
                <w:color w:val="000000"/>
                <w:sz w:val="20"/>
                <w:szCs w:val="20"/>
              </w:rPr>
            </w:pPr>
            <w:r>
              <w:rPr>
                <w:color w:val="000000"/>
                <w:sz w:val="20"/>
                <w:szCs w:val="20"/>
              </w:rPr>
              <w:t>Диаметр верхней части более 280 мм</w:t>
            </w:r>
          </w:p>
        </w:tc>
        <w:tc>
          <w:tcPr>
            <w:tcW w:w="1447" w:type="dxa"/>
            <w:tcBorders>
              <w:top w:val="single" w:sz="4" w:space="0" w:color="000001"/>
              <w:left w:val="single" w:sz="4" w:space="0" w:color="000001"/>
              <w:bottom w:val="single" w:sz="4" w:space="0" w:color="000001"/>
              <w:right w:val="single" w:sz="4" w:space="0" w:color="000001"/>
            </w:tcBorders>
          </w:tcPr>
          <w:p w:rsidR="00725988" w:rsidRDefault="00725988" w:rsidP="00A32386">
            <w:pPr>
              <w:jc w:val="center"/>
              <w:rPr>
                <w:color w:val="000000"/>
              </w:rPr>
            </w:pPr>
          </w:p>
        </w:tc>
        <w:tc>
          <w:tcPr>
            <w:tcW w:w="724" w:type="dxa"/>
            <w:tcBorders>
              <w:top w:val="single" w:sz="4" w:space="0" w:color="000001"/>
              <w:left w:val="single" w:sz="4" w:space="0" w:color="000001"/>
              <w:bottom w:val="single" w:sz="4" w:space="0" w:color="000001"/>
            </w:tcBorders>
          </w:tcPr>
          <w:p w:rsidR="00725988" w:rsidRDefault="00725988" w:rsidP="00A32386">
            <w:pPr>
              <w:ind w:left="-57"/>
              <w:jc w:val="center"/>
              <w:rPr>
                <w:color w:val="000000"/>
              </w:rPr>
            </w:pPr>
          </w:p>
        </w:tc>
        <w:tc>
          <w:tcPr>
            <w:tcW w:w="537" w:type="dxa"/>
            <w:tcBorders>
              <w:top w:val="single" w:sz="4" w:space="0" w:color="000001"/>
              <w:left w:val="single" w:sz="4" w:space="0" w:color="000001"/>
              <w:bottom w:val="single" w:sz="4" w:space="0" w:color="000001"/>
            </w:tcBorders>
          </w:tcPr>
          <w:p w:rsidR="00725988" w:rsidRDefault="00725988" w:rsidP="00A32386">
            <w:pPr>
              <w:jc w:val="center"/>
              <w:rPr>
                <w:color w:val="000000"/>
              </w:rPr>
            </w:pPr>
          </w:p>
        </w:tc>
        <w:tc>
          <w:tcPr>
            <w:tcW w:w="1051" w:type="dxa"/>
            <w:tcBorders>
              <w:top w:val="single" w:sz="4" w:space="0" w:color="000001"/>
              <w:left w:val="single" w:sz="4" w:space="0" w:color="000001"/>
              <w:bottom w:val="single" w:sz="4" w:space="0" w:color="000001"/>
            </w:tcBorders>
          </w:tcPr>
          <w:p w:rsidR="00725988" w:rsidRDefault="00725988" w:rsidP="00A32386">
            <w:pPr>
              <w:widowControl w:val="0"/>
              <w:snapToGrid w:val="0"/>
              <w:ind w:left="-57" w:right="-57"/>
              <w:jc w:val="center"/>
              <w:rPr>
                <w:rFonts w:eastAsia="Calibri"/>
                <w:lang w:eastAsia="ar-SA"/>
              </w:rPr>
            </w:pPr>
          </w:p>
        </w:tc>
        <w:tc>
          <w:tcPr>
            <w:tcW w:w="1178" w:type="dxa"/>
            <w:tcBorders>
              <w:top w:val="single" w:sz="4" w:space="0" w:color="000001"/>
              <w:left w:val="single" w:sz="4" w:space="0" w:color="000001"/>
              <w:bottom w:val="single" w:sz="4" w:space="0" w:color="000001"/>
              <w:right w:val="single" w:sz="4" w:space="0" w:color="000001"/>
            </w:tcBorders>
          </w:tcPr>
          <w:p w:rsidR="00725988" w:rsidRDefault="00725988" w:rsidP="00A32386">
            <w:pPr>
              <w:widowControl w:val="0"/>
              <w:snapToGrid w:val="0"/>
              <w:ind w:left="-57" w:right="-57"/>
              <w:jc w:val="center"/>
              <w:rPr>
                <w:rFonts w:eastAsia="Calibri"/>
                <w:lang w:eastAsia="ar-SA"/>
              </w:rPr>
            </w:pPr>
          </w:p>
        </w:tc>
      </w:tr>
      <w:tr w:rsidR="00725988" w:rsidRPr="00A842EE" w:rsidTr="00227A72">
        <w:trPr>
          <w:trHeight w:val="816"/>
          <w:jc w:val="center"/>
        </w:trPr>
        <w:tc>
          <w:tcPr>
            <w:tcW w:w="469" w:type="dxa"/>
            <w:tcBorders>
              <w:top w:val="single" w:sz="4" w:space="0" w:color="000001"/>
              <w:left w:val="single" w:sz="4" w:space="0" w:color="000001"/>
              <w:bottom w:val="single" w:sz="4" w:space="0" w:color="000001"/>
            </w:tcBorders>
          </w:tcPr>
          <w:p w:rsidR="00725988" w:rsidRPr="00A842EE" w:rsidRDefault="00725988" w:rsidP="00A32386">
            <w:pPr>
              <w:widowControl w:val="0"/>
              <w:snapToGrid w:val="0"/>
              <w:ind w:left="-57" w:right="-57"/>
              <w:jc w:val="center"/>
              <w:rPr>
                <w:rFonts w:eastAsia="Calibri"/>
                <w:lang w:eastAsia="ar-SA"/>
              </w:rPr>
            </w:pPr>
            <w:r>
              <w:rPr>
                <w:rFonts w:eastAsia="Calibri"/>
                <w:lang w:eastAsia="ar-SA"/>
              </w:rPr>
              <w:t>5.</w:t>
            </w:r>
          </w:p>
        </w:tc>
        <w:tc>
          <w:tcPr>
            <w:tcW w:w="2076" w:type="dxa"/>
            <w:tcBorders>
              <w:top w:val="nil"/>
              <w:left w:val="single" w:sz="4" w:space="0" w:color="auto"/>
              <w:bottom w:val="single" w:sz="4" w:space="0" w:color="auto"/>
              <w:right w:val="single" w:sz="4" w:space="0" w:color="auto"/>
            </w:tcBorders>
            <w:shd w:val="clear" w:color="000000" w:fill="FFFFFF"/>
          </w:tcPr>
          <w:p w:rsidR="00725988" w:rsidRDefault="00725988" w:rsidP="00227A72">
            <w:pPr>
              <w:widowControl w:val="0"/>
              <w:suppressAutoHyphens w:val="0"/>
              <w:ind w:right="-57"/>
              <w:rPr>
                <w:color w:val="000000"/>
                <w:sz w:val="20"/>
                <w:szCs w:val="20"/>
              </w:rPr>
            </w:pPr>
            <w:r w:rsidRPr="00FE547E">
              <w:rPr>
                <w:color w:val="000000"/>
                <w:sz w:val="20"/>
                <w:szCs w:val="20"/>
              </w:rPr>
              <w:t>Насадка МОП для швабры</w:t>
            </w:r>
            <w:r>
              <w:rPr>
                <w:color w:val="000000"/>
                <w:sz w:val="20"/>
                <w:szCs w:val="20"/>
              </w:rPr>
              <w:t xml:space="preserve"> </w:t>
            </w:r>
            <w:r w:rsidRPr="00FE547E">
              <w:rPr>
                <w:color w:val="000000"/>
                <w:sz w:val="20"/>
                <w:szCs w:val="20"/>
              </w:rPr>
              <w:t xml:space="preserve">флаундера </w:t>
            </w:r>
          </w:p>
          <w:p w:rsidR="00725988" w:rsidRDefault="00725988" w:rsidP="00227A72">
            <w:pPr>
              <w:widowControl w:val="0"/>
              <w:suppressAutoHyphens w:val="0"/>
              <w:ind w:right="-57"/>
              <w:rPr>
                <w:color w:val="000000"/>
                <w:sz w:val="20"/>
                <w:szCs w:val="20"/>
              </w:rPr>
            </w:pPr>
            <w:hyperlink r:id="rId12" w:history="1">
              <w:r>
                <w:rPr>
                  <w:rStyle w:val="afd"/>
                  <w:rFonts w:ascii="Arial" w:hAnsi="Arial" w:cs="Arial"/>
                  <w:b/>
                  <w:bCs/>
                  <w:color w:val="0C66E4"/>
                  <w:shd w:val="clear" w:color="auto" w:fill="F7F8F9"/>
                </w:rPr>
                <w:t>13.92.29.110</w:t>
              </w:r>
            </w:hyperlink>
          </w:p>
          <w:p w:rsidR="00725988" w:rsidRPr="00FE547E" w:rsidRDefault="00725988" w:rsidP="00227A72">
            <w:pPr>
              <w:widowControl w:val="0"/>
              <w:suppressAutoHyphens w:val="0"/>
              <w:ind w:right="-57"/>
              <w:rPr>
                <w:sz w:val="20"/>
                <w:szCs w:val="20"/>
              </w:rPr>
            </w:pPr>
          </w:p>
        </w:tc>
        <w:tc>
          <w:tcPr>
            <w:tcW w:w="3136" w:type="dxa"/>
            <w:tcBorders>
              <w:top w:val="single" w:sz="4" w:space="0" w:color="auto"/>
              <w:left w:val="single" w:sz="4" w:space="0" w:color="auto"/>
              <w:bottom w:val="single" w:sz="4" w:space="0" w:color="auto"/>
              <w:right w:val="single" w:sz="4" w:space="0" w:color="auto"/>
            </w:tcBorders>
          </w:tcPr>
          <w:p w:rsidR="00725988" w:rsidRPr="009E59C2" w:rsidRDefault="00725988" w:rsidP="007F398B">
            <w:pPr>
              <w:widowControl w:val="0"/>
              <w:suppressAutoHyphens w:val="0"/>
              <w:ind w:right="-57"/>
              <w:rPr>
                <w:color w:val="000000"/>
                <w:sz w:val="20"/>
                <w:szCs w:val="20"/>
              </w:rPr>
            </w:pPr>
            <w:r w:rsidRPr="009E59C2">
              <w:rPr>
                <w:color w:val="000000"/>
                <w:sz w:val="20"/>
                <w:szCs w:val="20"/>
              </w:rPr>
              <w:t>Тип крепленияутолщённые уши (ТИП УВ)</w:t>
            </w:r>
          </w:p>
          <w:p w:rsidR="00725988" w:rsidRPr="009E59C2" w:rsidRDefault="00725988" w:rsidP="007F398B">
            <w:pPr>
              <w:widowControl w:val="0"/>
              <w:suppressAutoHyphens w:val="0"/>
              <w:ind w:right="-57"/>
              <w:rPr>
                <w:color w:val="000000"/>
                <w:sz w:val="20"/>
                <w:szCs w:val="20"/>
              </w:rPr>
            </w:pPr>
            <w:r w:rsidRPr="009E59C2">
              <w:rPr>
                <w:color w:val="000000"/>
                <w:sz w:val="20"/>
                <w:szCs w:val="20"/>
              </w:rPr>
              <w:t>Цветсерый, бежевый</w:t>
            </w:r>
          </w:p>
          <w:p w:rsidR="00725988" w:rsidRDefault="00725988" w:rsidP="007F398B">
            <w:pPr>
              <w:widowControl w:val="0"/>
              <w:suppressAutoHyphens w:val="0"/>
              <w:ind w:right="-57"/>
              <w:rPr>
                <w:color w:val="000000"/>
                <w:sz w:val="20"/>
                <w:szCs w:val="20"/>
              </w:rPr>
            </w:pPr>
            <w:r w:rsidRPr="009E59C2">
              <w:rPr>
                <w:color w:val="000000"/>
                <w:sz w:val="20"/>
                <w:szCs w:val="20"/>
              </w:rPr>
              <w:t>Формаплоская</w:t>
            </w:r>
          </w:p>
          <w:p w:rsidR="00725988" w:rsidRDefault="00725988" w:rsidP="007F398B">
            <w:pPr>
              <w:widowControl w:val="0"/>
              <w:suppressAutoHyphens w:val="0"/>
              <w:ind w:right="-57"/>
              <w:rPr>
                <w:color w:val="000000"/>
                <w:sz w:val="20"/>
                <w:szCs w:val="20"/>
              </w:rPr>
            </w:pPr>
            <w:r w:rsidRPr="009E59C2">
              <w:rPr>
                <w:color w:val="000000"/>
                <w:sz w:val="20"/>
                <w:szCs w:val="20"/>
              </w:rPr>
              <w:t>Назначениедля пола</w:t>
            </w:r>
          </w:p>
          <w:p w:rsidR="00725988" w:rsidRDefault="00725988" w:rsidP="007F398B">
            <w:pPr>
              <w:widowControl w:val="0"/>
              <w:suppressAutoHyphens w:val="0"/>
              <w:ind w:right="-57"/>
              <w:rPr>
                <w:color w:val="000000"/>
                <w:sz w:val="20"/>
                <w:szCs w:val="20"/>
              </w:rPr>
            </w:pPr>
            <w:r w:rsidRPr="009E59C2">
              <w:rPr>
                <w:color w:val="000000"/>
                <w:sz w:val="20"/>
                <w:szCs w:val="20"/>
              </w:rPr>
              <w:t>Материал микрофибра, хлопок</w:t>
            </w:r>
          </w:p>
          <w:p w:rsidR="00725988" w:rsidRDefault="00725988" w:rsidP="007F398B">
            <w:pPr>
              <w:widowControl w:val="0"/>
              <w:suppressAutoHyphens w:val="0"/>
              <w:ind w:right="-57"/>
              <w:rPr>
                <w:color w:val="000000"/>
                <w:sz w:val="20"/>
                <w:szCs w:val="20"/>
              </w:rPr>
            </w:pPr>
            <w:r>
              <w:rPr>
                <w:color w:val="000000"/>
                <w:sz w:val="20"/>
                <w:szCs w:val="20"/>
              </w:rPr>
              <w:t>Место установки складной держатель</w:t>
            </w:r>
          </w:p>
          <w:p w:rsidR="00725988" w:rsidRDefault="00725988" w:rsidP="007F398B">
            <w:pPr>
              <w:rPr>
                <w:color w:val="000000"/>
                <w:sz w:val="20"/>
                <w:szCs w:val="20"/>
              </w:rPr>
            </w:pPr>
            <w:r>
              <w:rPr>
                <w:color w:val="000000"/>
                <w:sz w:val="20"/>
                <w:szCs w:val="20"/>
              </w:rPr>
              <w:t xml:space="preserve">Размер насадки (ДхШ) более 42х14см </w:t>
            </w:r>
          </w:p>
          <w:p w:rsidR="00725988" w:rsidRDefault="00725988" w:rsidP="007F398B">
            <w:pPr>
              <w:rPr>
                <w:color w:val="000000"/>
                <w:sz w:val="20"/>
                <w:szCs w:val="20"/>
              </w:rPr>
            </w:pPr>
            <w:r w:rsidRPr="00BE1E3F">
              <w:rPr>
                <w:color w:val="000000"/>
                <w:sz w:val="20"/>
                <w:szCs w:val="20"/>
              </w:rPr>
              <w:t>Цветовая кодировка наличие</w:t>
            </w:r>
          </w:p>
          <w:p w:rsidR="00725988" w:rsidRDefault="00725988" w:rsidP="007F398B">
            <w:pPr>
              <w:rPr>
                <w:color w:val="000000"/>
              </w:rPr>
            </w:pPr>
            <w:r>
              <w:rPr>
                <w:color w:val="000000"/>
                <w:sz w:val="20"/>
                <w:szCs w:val="20"/>
              </w:rPr>
              <w:t>Структура поверхности петельчатая</w:t>
            </w:r>
          </w:p>
        </w:tc>
        <w:tc>
          <w:tcPr>
            <w:tcW w:w="1447" w:type="dxa"/>
            <w:tcBorders>
              <w:top w:val="single" w:sz="4" w:space="0" w:color="000001"/>
              <w:left w:val="single" w:sz="4" w:space="0" w:color="000001"/>
              <w:bottom w:val="single" w:sz="4" w:space="0" w:color="000001"/>
              <w:right w:val="single" w:sz="4" w:space="0" w:color="000001"/>
            </w:tcBorders>
          </w:tcPr>
          <w:p w:rsidR="00725988" w:rsidRDefault="00725988" w:rsidP="00A32386">
            <w:pPr>
              <w:jc w:val="center"/>
              <w:rPr>
                <w:color w:val="000000"/>
              </w:rPr>
            </w:pPr>
          </w:p>
        </w:tc>
        <w:tc>
          <w:tcPr>
            <w:tcW w:w="724" w:type="dxa"/>
            <w:tcBorders>
              <w:top w:val="single" w:sz="4" w:space="0" w:color="000001"/>
              <w:left w:val="single" w:sz="4" w:space="0" w:color="000001"/>
              <w:bottom w:val="single" w:sz="4" w:space="0" w:color="000001"/>
            </w:tcBorders>
          </w:tcPr>
          <w:p w:rsidR="00725988" w:rsidRDefault="00725988" w:rsidP="00A32386">
            <w:pPr>
              <w:ind w:left="-57"/>
              <w:jc w:val="center"/>
              <w:rPr>
                <w:color w:val="000000"/>
              </w:rPr>
            </w:pPr>
          </w:p>
        </w:tc>
        <w:tc>
          <w:tcPr>
            <w:tcW w:w="537" w:type="dxa"/>
            <w:tcBorders>
              <w:top w:val="single" w:sz="4" w:space="0" w:color="000001"/>
              <w:left w:val="single" w:sz="4" w:space="0" w:color="000001"/>
              <w:bottom w:val="single" w:sz="4" w:space="0" w:color="000001"/>
            </w:tcBorders>
          </w:tcPr>
          <w:p w:rsidR="00725988" w:rsidRDefault="00725988" w:rsidP="00A32386">
            <w:pPr>
              <w:jc w:val="center"/>
              <w:rPr>
                <w:color w:val="000000"/>
              </w:rPr>
            </w:pPr>
          </w:p>
        </w:tc>
        <w:tc>
          <w:tcPr>
            <w:tcW w:w="1051" w:type="dxa"/>
            <w:tcBorders>
              <w:top w:val="single" w:sz="4" w:space="0" w:color="000001"/>
              <w:left w:val="single" w:sz="4" w:space="0" w:color="000001"/>
              <w:bottom w:val="single" w:sz="4" w:space="0" w:color="000001"/>
            </w:tcBorders>
          </w:tcPr>
          <w:p w:rsidR="00725988" w:rsidRDefault="00725988" w:rsidP="00A32386">
            <w:pPr>
              <w:widowControl w:val="0"/>
              <w:snapToGrid w:val="0"/>
              <w:ind w:left="-57" w:right="-57"/>
              <w:jc w:val="center"/>
              <w:rPr>
                <w:rFonts w:eastAsia="Calibri"/>
                <w:lang w:eastAsia="ar-SA"/>
              </w:rPr>
            </w:pPr>
          </w:p>
        </w:tc>
        <w:tc>
          <w:tcPr>
            <w:tcW w:w="1178" w:type="dxa"/>
            <w:tcBorders>
              <w:top w:val="single" w:sz="4" w:space="0" w:color="000001"/>
              <w:left w:val="single" w:sz="4" w:space="0" w:color="000001"/>
              <w:bottom w:val="single" w:sz="4" w:space="0" w:color="000001"/>
              <w:right w:val="single" w:sz="4" w:space="0" w:color="000001"/>
            </w:tcBorders>
          </w:tcPr>
          <w:p w:rsidR="00725988" w:rsidRDefault="00725988" w:rsidP="00A32386">
            <w:pPr>
              <w:widowControl w:val="0"/>
              <w:snapToGrid w:val="0"/>
              <w:ind w:left="-57" w:right="-57"/>
              <w:jc w:val="center"/>
              <w:rPr>
                <w:rFonts w:eastAsia="Calibri"/>
                <w:lang w:eastAsia="ar-SA"/>
              </w:rPr>
            </w:pPr>
          </w:p>
        </w:tc>
      </w:tr>
      <w:tr w:rsidR="00725988" w:rsidRPr="00A842EE" w:rsidTr="00227A72">
        <w:trPr>
          <w:trHeight w:val="816"/>
          <w:jc w:val="center"/>
        </w:trPr>
        <w:tc>
          <w:tcPr>
            <w:tcW w:w="469" w:type="dxa"/>
            <w:tcBorders>
              <w:top w:val="single" w:sz="4" w:space="0" w:color="000001"/>
              <w:left w:val="single" w:sz="4" w:space="0" w:color="000001"/>
              <w:bottom w:val="single" w:sz="4" w:space="0" w:color="000001"/>
            </w:tcBorders>
          </w:tcPr>
          <w:p w:rsidR="00725988" w:rsidRDefault="00725988" w:rsidP="000A7CA1">
            <w:pPr>
              <w:widowControl w:val="0"/>
              <w:snapToGrid w:val="0"/>
              <w:ind w:left="-57" w:right="-57"/>
              <w:jc w:val="center"/>
              <w:rPr>
                <w:rFonts w:eastAsia="Calibri"/>
                <w:lang w:eastAsia="ar-SA"/>
              </w:rPr>
            </w:pPr>
            <w:r>
              <w:rPr>
                <w:rFonts w:eastAsia="Calibri"/>
                <w:lang w:eastAsia="ar-SA"/>
              </w:rPr>
              <w:t>6.</w:t>
            </w:r>
          </w:p>
        </w:tc>
        <w:tc>
          <w:tcPr>
            <w:tcW w:w="2076" w:type="dxa"/>
            <w:tcBorders>
              <w:top w:val="nil"/>
              <w:left w:val="single" w:sz="4" w:space="0" w:color="auto"/>
              <w:bottom w:val="single" w:sz="4" w:space="0" w:color="auto"/>
              <w:right w:val="single" w:sz="4" w:space="0" w:color="auto"/>
            </w:tcBorders>
            <w:shd w:val="clear" w:color="000000" w:fill="FFFFFF"/>
          </w:tcPr>
          <w:p w:rsidR="00725988" w:rsidRDefault="00725988" w:rsidP="00227A72">
            <w:pPr>
              <w:widowControl w:val="0"/>
              <w:suppressAutoHyphens w:val="0"/>
              <w:ind w:right="-57"/>
              <w:rPr>
                <w:color w:val="000000"/>
                <w:sz w:val="20"/>
                <w:szCs w:val="20"/>
              </w:rPr>
            </w:pPr>
            <w:r w:rsidRPr="00FE547E">
              <w:rPr>
                <w:color w:val="000000"/>
                <w:sz w:val="20"/>
                <w:szCs w:val="20"/>
              </w:rPr>
              <w:t xml:space="preserve">Корзина для мусора и бумаг </w:t>
            </w:r>
          </w:p>
          <w:p w:rsidR="00725988" w:rsidRDefault="00725988" w:rsidP="00227A72">
            <w:pPr>
              <w:widowControl w:val="0"/>
              <w:suppressAutoHyphens w:val="0"/>
              <w:ind w:right="-57"/>
              <w:rPr>
                <w:color w:val="000000"/>
                <w:sz w:val="20"/>
                <w:szCs w:val="20"/>
              </w:rPr>
            </w:pPr>
            <w:hyperlink r:id="rId13" w:history="1">
              <w:r>
                <w:rPr>
                  <w:rStyle w:val="afd"/>
                  <w:rFonts w:ascii="Arial" w:hAnsi="Arial" w:cs="Arial"/>
                  <w:b/>
                  <w:bCs/>
                  <w:color w:val="0C66E4"/>
                  <w:shd w:val="clear" w:color="auto" w:fill="F7F8F9"/>
                </w:rPr>
                <w:t>22.22.13.</w:t>
              </w:r>
              <w:r w:rsidR="000173FD">
                <w:rPr>
                  <w:rStyle w:val="afd"/>
                  <w:rFonts w:ascii="Arial" w:hAnsi="Arial" w:cs="Arial"/>
                  <w:b/>
                  <w:bCs/>
                  <w:color w:val="0C66E4"/>
                  <w:shd w:val="clear" w:color="auto" w:fill="F7F8F9"/>
                </w:rPr>
                <w:t>000</w:t>
              </w:r>
            </w:hyperlink>
          </w:p>
          <w:p w:rsidR="00725988" w:rsidRPr="00FE547E" w:rsidRDefault="00725988" w:rsidP="00227A72">
            <w:pPr>
              <w:widowControl w:val="0"/>
              <w:suppressAutoHyphens w:val="0"/>
              <w:ind w:right="-57"/>
              <w:rPr>
                <w:sz w:val="20"/>
                <w:szCs w:val="20"/>
              </w:rPr>
            </w:pPr>
          </w:p>
        </w:tc>
        <w:tc>
          <w:tcPr>
            <w:tcW w:w="3136" w:type="dxa"/>
            <w:tcBorders>
              <w:top w:val="single" w:sz="4" w:space="0" w:color="auto"/>
              <w:left w:val="single" w:sz="4" w:space="0" w:color="auto"/>
              <w:bottom w:val="single" w:sz="4" w:space="0" w:color="auto"/>
              <w:right w:val="single" w:sz="4" w:space="0" w:color="auto"/>
            </w:tcBorders>
          </w:tcPr>
          <w:p w:rsidR="00725988" w:rsidRDefault="00725988" w:rsidP="007F398B">
            <w:pPr>
              <w:jc w:val="both"/>
              <w:rPr>
                <w:rFonts w:eastAsia="Lucida Sans Unicode"/>
                <w:sz w:val="20"/>
                <w:szCs w:val="20"/>
                <w:lang w:eastAsia="ar-SA"/>
              </w:rPr>
            </w:pPr>
            <w:r w:rsidRPr="0049474F">
              <w:rPr>
                <w:rFonts w:eastAsia="Lucida Sans Unicode"/>
                <w:sz w:val="20"/>
                <w:szCs w:val="20"/>
                <w:lang w:eastAsia="ar-SA"/>
              </w:rPr>
              <w:t>Материал</w:t>
            </w:r>
            <w:r>
              <w:rPr>
                <w:rFonts w:eastAsia="Lucida Sans Unicode"/>
                <w:sz w:val="20"/>
                <w:szCs w:val="20"/>
                <w:lang w:eastAsia="ar-SA"/>
              </w:rPr>
              <w:t xml:space="preserve"> изготовления пластик</w:t>
            </w:r>
          </w:p>
          <w:p w:rsidR="00725988" w:rsidRPr="0049474F" w:rsidRDefault="00725988" w:rsidP="007F398B">
            <w:pPr>
              <w:jc w:val="both"/>
              <w:rPr>
                <w:rFonts w:eastAsia="Lucida Sans Unicode"/>
                <w:sz w:val="20"/>
                <w:szCs w:val="20"/>
                <w:lang w:eastAsia="ar-SA"/>
              </w:rPr>
            </w:pPr>
            <w:r w:rsidRPr="0049474F">
              <w:rPr>
                <w:rFonts w:eastAsia="Lucida Sans Unicode"/>
                <w:sz w:val="20"/>
                <w:szCs w:val="20"/>
                <w:lang w:eastAsia="ar-SA"/>
              </w:rPr>
              <w:t>Объём</w:t>
            </w:r>
            <w:r>
              <w:rPr>
                <w:rFonts w:eastAsia="Lucida Sans Unicode"/>
                <w:sz w:val="20"/>
                <w:szCs w:val="20"/>
                <w:lang w:eastAsia="ar-SA"/>
              </w:rPr>
              <w:t xml:space="preserve"> более 12 л не более</w:t>
            </w:r>
            <w:r w:rsidRPr="0049474F">
              <w:rPr>
                <w:rFonts w:eastAsia="Lucida Sans Unicode"/>
                <w:sz w:val="20"/>
                <w:szCs w:val="20"/>
                <w:lang w:eastAsia="ar-SA"/>
              </w:rPr>
              <w:t xml:space="preserve"> 14 л</w:t>
            </w:r>
          </w:p>
          <w:p w:rsidR="00725988" w:rsidRPr="0049474F" w:rsidRDefault="00725988" w:rsidP="007F398B">
            <w:pPr>
              <w:jc w:val="both"/>
              <w:rPr>
                <w:rFonts w:eastAsia="Lucida Sans Unicode"/>
                <w:sz w:val="20"/>
                <w:szCs w:val="20"/>
                <w:lang w:eastAsia="ar-SA"/>
              </w:rPr>
            </w:pPr>
            <w:r w:rsidRPr="0049474F">
              <w:rPr>
                <w:rFonts w:eastAsia="Lucida Sans Unicode"/>
                <w:sz w:val="20"/>
                <w:szCs w:val="20"/>
                <w:lang w:eastAsia="ar-SA"/>
              </w:rPr>
              <w:t>Перфорированный корпус</w:t>
            </w:r>
          </w:p>
          <w:p w:rsidR="00725988" w:rsidRPr="0049474F" w:rsidRDefault="00725988" w:rsidP="007F398B">
            <w:pPr>
              <w:jc w:val="both"/>
              <w:rPr>
                <w:rFonts w:eastAsia="Lucida Sans Unicode"/>
                <w:sz w:val="20"/>
                <w:szCs w:val="20"/>
                <w:lang w:eastAsia="ar-SA"/>
              </w:rPr>
            </w:pPr>
            <w:r w:rsidRPr="0049474F">
              <w:rPr>
                <w:rFonts w:eastAsia="Lucida Sans Unicode"/>
                <w:sz w:val="20"/>
                <w:szCs w:val="20"/>
                <w:lang w:eastAsia="ar-SA"/>
              </w:rPr>
              <w:t xml:space="preserve">Цвет </w:t>
            </w:r>
            <w:r>
              <w:rPr>
                <w:rFonts w:eastAsia="Lucida Sans Unicode"/>
                <w:sz w:val="20"/>
                <w:szCs w:val="20"/>
                <w:lang w:eastAsia="ar-SA"/>
              </w:rPr>
              <w:t>черный</w:t>
            </w:r>
          </w:p>
          <w:p w:rsidR="00725988" w:rsidRPr="0049474F" w:rsidRDefault="00725988" w:rsidP="007F398B">
            <w:pPr>
              <w:jc w:val="both"/>
              <w:rPr>
                <w:rFonts w:eastAsia="Lucida Sans Unicode"/>
                <w:sz w:val="20"/>
                <w:szCs w:val="20"/>
                <w:lang w:eastAsia="ar-SA"/>
              </w:rPr>
            </w:pPr>
            <w:r w:rsidRPr="0049474F">
              <w:rPr>
                <w:rFonts w:eastAsia="Lucida Sans Unicode"/>
                <w:sz w:val="20"/>
                <w:szCs w:val="20"/>
                <w:lang w:eastAsia="ar-SA"/>
              </w:rPr>
              <w:t>Форма</w:t>
            </w:r>
            <w:r>
              <w:rPr>
                <w:rFonts w:eastAsia="Lucida Sans Unicode"/>
                <w:sz w:val="20"/>
                <w:szCs w:val="20"/>
                <w:lang w:eastAsia="ar-SA"/>
              </w:rPr>
              <w:t xml:space="preserve"> к</w:t>
            </w:r>
            <w:r w:rsidRPr="0049474F">
              <w:rPr>
                <w:rFonts w:eastAsia="Lucida Sans Unicode"/>
                <w:sz w:val="20"/>
                <w:szCs w:val="20"/>
                <w:lang w:eastAsia="ar-SA"/>
              </w:rPr>
              <w:t>руглая</w:t>
            </w:r>
          </w:p>
          <w:p w:rsidR="00725988" w:rsidRPr="0049474F" w:rsidRDefault="00725988" w:rsidP="007F398B">
            <w:pPr>
              <w:jc w:val="both"/>
              <w:rPr>
                <w:rFonts w:eastAsia="Lucida Sans Unicode"/>
                <w:sz w:val="20"/>
                <w:szCs w:val="20"/>
                <w:lang w:eastAsia="ar-SA"/>
              </w:rPr>
            </w:pPr>
            <w:r w:rsidRPr="0049474F">
              <w:rPr>
                <w:rFonts w:eastAsia="Lucida Sans Unicode"/>
                <w:sz w:val="20"/>
                <w:szCs w:val="20"/>
                <w:lang w:eastAsia="ar-SA"/>
              </w:rPr>
              <w:t>Тип установки</w:t>
            </w:r>
            <w:r>
              <w:rPr>
                <w:rFonts w:eastAsia="Lucida Sans Unicode"/>
                <w:sz w:val="20"/>
                <w:szCs w:val="20"/>
                <w:lang w:eastAsia="ar-SA"/>
              </w:rPr>
              <w:t xml:space="preserve"> н</w:t>
            </w:r>
            <w:r w:rsidRPr="0049474F">
              <w:rPr>
                <w:rFonts w:eastAsia="Lucida Sans Unicode"/>
                <w:sz w:val="20"/>
                <w:szCs w:val="20"/>
                <w:lang w:eastAsia="ar-SA"/>
              </w:rPr>
              <w:t>апольный</w:t>
            </w:r>
          </w:p>
          <w:p w:rsidR="00725988" w:rsidRPr="0049474F" w:rsidRDefault="00725988" w:rsidP="007F398B">
            <w:pPr>
              <w:jc w:val="both"/>
              <w:rPr>
                <w:rFonts w:eastAsia="Lucida Sans Unicode"/>
                <w:sz w:val="20"/>
                <w:szCs w:val="20"/>
                <w:lang w:eastAsia="ar-SA"/>
              </w:rPr>
            </w:pPr>
            <w:r w:rsidRPr="0049474F">
              <w:rPr>
                <w:rFonts w:eastAsia="Lucida Sans Unicode"/>
                <w:sz w:val="20"/>
                <w:szCs w:val="20"/>
                <w:lang w:eastAsia="ar-SA"/>
              </w:rPr>
              <w:t xml:space="preserve">Высота </w:t>
            </w:r>
            <w:r>
              <w:rPr>
                <w:rFonts w:eastAsia="Lucida Sans Unicode"/>
                <w:sz w:val="20"/>
                <w:szCs w:val="20"/>
                <w:lang w:eastAsia="ar-SA"/>
              </w:rPr>
              <w:t>корзины более 280 мм не более 300 мм</w:t>
            </w:r>
          </w:p>
          <w:p w:rsidR="00725988" w:rsidRPr="00450A26" w:rsidRDefault="00725988" w:rsidP="007F398B">
            <w:pPr>
              <w:jc w:val="both"/>
              <w:rPr>
                <w:rFonts w:eastAsia="Lucida Sans Unicode"/>
                <w:sz w:val="20"/>
                <w:szCs w:val="20"/>
                <w:lang w:eastAsia="ar-SA"/>
              </w:rPr>
            </w:pPr>
            <w:r w:rsidRPr="0049474F">
              <w:rPr>
                <w:rFonts w:eastAsia="Lucida Sans Unicode"/>
                <w:sz w:val="20"/>
                <w:szCs w:val="20"/>
                <w:lang w:eastAsia="ar-SA"/>
              </w:rPr>
              <w:t>Диаметр</w:t>
            </w:r>
            <w:r>
              <w:rPr>
                <w:rFonts w:eastAsia="Lucida Sans Unicode"/>
                <w:sz w:val="20"/>
                <w:szCs w:val="20"/>
                <w:lang w:eastAsia="ar-SA"/>
              </w:rPr>
              <w:t xml:space="preserve"> верха корзины более 255 мм </w:t>
            </w:r>
          </w:p>
        </w:tc>
        <w:tc>
          <w:tcPr>
            <w:tcW w:w="1447" w:type="dxa"/>
            <w:tcBorders>
              <w:top w:val="single" w:sz="4" w:space="0" w:color="000001"/>
              <w:left w:val="single" w:sz="4" w:space="0" w:color="000001"/>
              <w:bottom w:val="single" w:sz="4" w:space="0" w:color="000001"/>
              <w:right w:val="single" w:sz="4" w:space="0" w:color="000001"/>
            </w:tcBorders>
          </w:tcPr>
          <w:p w:rsidR="00725988" w:rsidRDefault="00725988" w:rsidP="000A7CA1">
            <w:pPr>
              <w:jc w:val="center"/>
              <w:rPr>
                <w:color w:val="000000"/>
              </w:rPr>
            </w:pPr>
          </w:p>
        </w:tc>
        <w:tc>
          <w:tcPr>
            <w:tcW w:w="724" w:type="dxa"/>
            <w:tcBorders>
              <w:top w:val="single" w:sz="4" w:space="0" w:color="000001"/>
              <w:left w:val="single" w:sz="4" w:space="0" w:color="000001"/>
              <w:bottom w:val="single" w:sz="4" w:space="0" w:color="000001"/>
            </w:tcBorders>
          </w:tcPr>
          <w:p w:rsidR="00725988" w:rsidRDefault="00725988" w:rsidP="000A7CA1">
            <w:pPr>
              <w:ind w:left="-57"/>
              <w:jc w:val="center"/>
              <w:rPr>
                <w:color w:val="000000"/>
              </w:rPr>
            </w:pPr>
          </w:p>
        </w:tc>
        <w:tc>
          <w:tcPr>
            <w:tcW w:w="537" w:type="dxa"/>
            <w:tcBorders>
              <w:top w:val="single" w:sz="4" w:space="0" w:color="000001"/>
              <w:left w:val="single" w:sz="4" w:space="0" w:color="000001"/>
              <w:bottom w:val="single" w:sz="4" w:space="0" w:color="000001"/>
            </w:tcBorders>
          </w:tcPr>
          <w:p w:rsidR="00725988" w:rsidRDefault="00725988" w:rsidP="000A7CA1">
            <w:pPr>
              <w:jc w:val="center"/>
              <w:rPr>
                <w:color w:val="000000"/>
              </w:rPr>
            </w:pPr>
          </w:p>
        </w:tc>
        <w:tc>
          <w:tcPr>
            <w:tcW w:w="1051" w:type="dxa"/>
            <w:tcBorders>
              <w:top w:val="single" w:sz="4" w:space="0" w:color="000001"/>
              <w:left w:val="single" w:sz="4" w:space="0" w:color="000001"/>
              <w:bottom w:val="single" w:sz="4" w:space="0" w:color="000001"/>
            </w:tcBorders>
          </w:tcPr>
          <w:p w:rsidR="00725988" w:rsidRDefault="00725988" w:rsidP="000A7CA1">
            <w:pPr>
              <w:widowControl w:val="0"/>
              <w:snapToGrid w:val="0"/>
              <w:ind w:left="-57" w:right="-57"/>
              <w:jc w:val="center"/>
              <w:rPr>
                <w:rFonts w:eastAsia="Calibri"/>
                <w:lang w:eastAsia="ar-SA"/>
              </w:rPr>
            </w:pPr>
          </w:p>
        </w:tc>
        <w:tc>
          <w:tcPr>
            <w:tcW w:w="1178" w:type="dxa"/>
            <w:tcBorders>
              <w:top w:val="single" w:sz="4" w:space="0" w:color="000001"/>
              <w:left w:val="single" w:sz="4" w:space="0" w:color="000001"/>
              <w:bottom w:val="single" w:sz="4" w:space="0" w:color="000001"/>
              <w:right w:val="single" w:sz="4" w:space="0" w:color="000001"/>
            </w:tcBorders>
          </w:tcPr>
          <w:p w:rsidR="00725988" w:rsidRDefault="00725988" w:rsidP="000A7CA1">
            <w:pPr>
              <w:widowControl w:val="0"/>
              <w:snapToGrid w:val="0"/>
              <w:ind w:left="-57" w:right="-57"/>
              <w:jc w:val="center"/>
              <w:rPr>
                <w:rFonts w:eastAsia="Calibri"/>
                <w:lang w:eastAsia="ar-SA"/>
              </w:rPr>
            </w:pPr>
          </w:p>
        </w:tc>
      </w:tr>
      <w:tr w:rsidR="00725988" w:rsidRPr="00A842EE" w:rsidTr="00227A72">
        <w:trPr>
          <w:trHeight w:val="816"/>
          <w:jc w:val="center"/>
        </w:trPr>
        <w:tc>
          <w:tcPr>
            <w:tcW w:w="469" w:type="dxa"/>
            <w:tcBorders>
              <w:top w:val="single" w:sz="4" w:space="0" w:color="000001"/>
              <w:left w:val="single" w:sz="4" w:space="0" w:color="000001"/>
              <w:bottom w:val="single" w:sz="4" w:space="0" w:color="000001"/>
            </w:tcBorders>
          </w:tcPr>
          <w:p w:rsidR="00725988" w:rsidRDefault="00725988" w:rsidP="008B3638">
            <w:pPr>
              <w:widowControl w:val="0"/>
              <w:snapToGrid w:val="0"/>
              <w:ind w:left="-57" w:right="-57"/>
              <w:jc w:val="center"/>
              <w:rPr>
                <w:rFonts w:eastAsia="Calibri"/>
                <w:lang w:eastAsia="ar-SA"/>
              </w:rPr>
            </w:pPr>
            <w:r>
              <w:rPr>
                <w:rFonts w:eastAsia="Calibri"/>
                <w:lang w:eastAsia="ar-SA"/>
              </w:rPr>
              <w:t>7.</w:t>
            </w:r>
          </w:p>
        </w:tc>
        <w:tc>
          <w:tcPr>
            <w:tcW w:w="2076" w:type="dxa"/>
            <w:tcBorders>
              <w:top w:val="nil"/>
              <w:left w:val="single" w:sz="4" w:space="0" w:color="auto"/>
              <w:bottom w:val="single" w:sz="4" w:space="0" w:color="auto"/>
              <w:right w:val="single" w:sz="4" w:space="0" w:color="auto"/>
            </w:tcBorders>
            <w:shd w:val="clear" w:color="000000" w:fill="FFFFFF"/>
          </w:tcPr>
          <w:p w:rsidR="00725988" w:rsidRDefault="00725988" w:rsidP="00FC148A">
            <w:pPr>
              <w:widowControl w:val="0"/>
              <w:suppressAutoHyphens w:val="0"/>
              <w:ind w:right="-57"/>
            </w:pPr>
            <w:r w:rsidRPr="00FE547E">
              <w:rPr>
                <w:color w:val="000000"/>
                <w:sz w:val="20"/>
                <w:szCs w:val="20"/>
              </w:rPr>
              <w:t>Корзина для мусора и бума</w:t>
            </w:r>
          </w:p>
          <w:p w:rsidR="00725988" w:rsidRDefault="00725988" w:rsidP="00FC148A">
            <w:pPr>
              <w:widowControl w:val="0"/>
              <w:suppressAutoHyphens w:val="0"/>
              <w:ind w:right="-57"/>
              <w:rPr>
                <w:color w:val="000000"/>
                <w:sz w:val="20"/>
                <w:szCs w:val="20"/>
              </w:rPr>
            </w:pPr>
            <w:hyperlink r:id="rId14" w:history="1">
              <w:r>
                <w:rPr>
                  <w:rStyle w:val="afd"/>
                  <w:rFonts w:ascii="Arial" w:hAnsi="Arial" w:cs="Arial"/>
                  <w:b/>
                  <w:bCs/>
                  <w:color w:val="0C66E4"/>
                  <w:shd w:val="clear" w:color="auto" w:fill="F7F8F9"/>
                </w:rPr>
                <w:t>22.22.13.140</w:t>
              </w:r>
            </w:hyperlink>
          </w:p>
          <w:p w:rsidR="00725988" w:rsidRPr="00FE547E" w:rsidRDefault="00725988" w:rsidP="00227A72">
            <w:pPr>
              <w:widowControl w:val="0"/>
              <w:suppressAutoHyphens w:val="0"/>
              <w:ind w:right="-57"/>
              <w:rPr>
                <w:sz w:val="20"/>
                <w:szCs w:val="20"/>
              </w:rPr>
            </w:pPr>
            <w:r w:rsidRPr="00FE547E">
              <w:rPr>
                <w:color w:val="000000"/>
                <w:sz w:val="20"/>
                <w:szCs w:val="20"/>
              </w:rPr>
              <w:t xml:space="preserve">г </w:t>
            </w:r>
          </w:p>
        </w:tc>
        <w:tc>
          <w:tcPr>
            <w:tcW w:w="3136" w:type="dxa"/>
            <w:tcBorders>
              <w:top w:val="single" w:sz="4" w:space="0" w:color="auto"/>
              <w:left w:val="single" w:sz="4" w:space="0" w:color="auto"/>
              <w:bottom w:val="single" w:sz="4" w:space="0" w:color="auto"/>
              <w:right w:val="single" w:sz="4" w:space="0" w:color="auto"/>
            </w:tcBorders>
          </w:tcPr>
          <w:p w:rsidR="00725988" w:rsidRDefault="00725988" w:rsidP="007F398B">
            <w:pPr>
              <w:jc w:val="both"/>
              <w:rPr>
                <w:rFonts w:eastAsia="Lucida Sans Unicode"/>
                <w:sz w:val="20"/>
                <w:szCs w:val="20"/>
                <w:lang w:eastAsia="ar-SA"/>
              </w:rPr>
            </w:pPr>
            <w:r w:rsidRPr="0049474F">
              <w:rPr>
                <w:rFonts w:eastAsia="Lucida Sans Unicode"/>
                <w:sz w:val="20"/>
                <w:szCs w:val="20"/>
                <w:lang w:eastAsia="ar-SA"/>
              </w:rPr>
              <w:t>Материал</w:t>
            </w:r>
            <w:r>
              <w:rPr>
                <w:rFonts w:eastAsia="Lucida Sans Unicode"/>
                <w:sz w:val="20"/>
                <w:szCs w:val="20"/>
                <w:lang w:eastAsia="ar-SA"/>
              </w:rPr>
              <w:t xml:space="preserve"> изготовления пластик</w:t>
            </w:r>
          </w:p>
          <w:p w:rsidR="00725988" w:rsidRPr="0049474F" w:rsidRDefault="00725988" w:rsidP="007F398B">
            <w:pPr>
              <w:jc w:val="both"/>
              <w:rPr>
                <w:rFonts w:eastAsia="Lucida Sans Unicode"/>
                <w:sz w:val="20"/>
                <w:szCs w:val="20"/>
                <w:lang w:eastAsia="ar-SA"/>
              </w:rPr>
            </w:pPr>
            <w:r w:rsidRPr="0049474F">
              <w:rPr>
                <w:rFonts w:eastAsia="Lucida Sans Unicode"/>
                <w:sz w:val="20"/>
                <w:szCs w:val="20"/>
                <w:lang w:eastAsia="ar-SA"/>
              </w:rPr>
              <w:t>Объём</w:t>
            </w:r>
            <w:r>
              <w:rPr>
                <w:rFonts w:eastAsia="Lucida Sans Unicode"/>
                <w:sz w:val="20"/>
                <w:szCs w:val="20"/>
                <w:lang w:eastAsia="ar-SA"/>
              </w:rPr>
              <w:t xml:space="preserve"> более 9 л менее</w:t>
            </w:r>
            <w:r w:rsidRPr="0049474F">
              <w:rPr>
                <w:rFonts w:eastAsia="Lucida Sans Unicode"/>
                <w:sz w:val="20"/>
                <w:szCs w:val="20"/>
                <w:lang w:eastAsia="ar-SA"/>
              </w:rPr>
              <w:t xml:space="preserve"> 1</w:t>
            </w:r>
            <w:r>
              <w:rPr>
                <w:rFonts w:eastAsia="Lucida Sans Unicode"/>
                <w:sz w:val="20"/>
                <w:szCs w:val="20"/>
                <w:lang w:eastAsia="ar-SA"/>
              </w:rPr>
              <w:t>1</w:t>
            </w:r>
            <w:r w:rsidRPr="0049474F">
              <w:rPr>
                <w:rFonts w:eastAsia="Lucida Sans Unicode"/>
                <w:sz w:val="20"/>
                <w:szCs w:val="20"/>
                <w:lang w:eastAsia="ar-SA"/>
              </w:rPr>
              <w:t xml:space="preserve"> л</w:t>
            </w:r>
          </w:p>
          <w:p w:rsidR="00725988" w:rsidRPr="0049474F" w:rsidRDefault="00725988" w:rsidP="007F398B">
            <w:pPr>
              <w:jc w:val="both"/>
              <w:rPr>
                <w:rFonts w:eastAsia="Lucida Sans Unicode"/>
                <w:sz w:val="20"/>
                <w:szCs w:val="20"/>
                <w:lang w:eastAsia="ar-SA"/>
              </w:rPr>
            </w:pPr>
            <w:r w:rsidRPr="0049474F">
              <w:rPr>
                <w:rFonts w:eastAsia="Lucida Sans Unicode"/>
                <w:sz w:val="20"/>
                <w:szCs w:val="20"/>
                <w:lang w:eastAsia="ar-SA"/>
              </w:rPr>
              <w:t>Перфорированный корпус</w:t>
            </w:r>
          </w:p>
          <w:p w:rsidR="00725988" w:rsidRPr="0049474F" w:rsidRDefault="00725988" w:rsidP="007F398B">
            <w:pPr>
              <w:jc w:val="both"/>
              <w:rPr>
                <w:rFonts w:eastAsia="Lucida Sans Unicode"/>
                <w:sz w:val="20"/>
                <w:szCs w:val="20"/>
                <w:lang w:eastAsia="ar-SA"/>
              </w:rPr>
            </w:pPr>
            <w:r w:rsidRPr="0049474F">
              <w:rPr>
                <w:rFonts w:eastAsia="Lucida Sans Unicode"/>
                <w:sz w:val="20"/>
                <w:szCs w:val="20"/>
                <w:lang w:eastAsia="ar-SA"/>
              </w:rPr>
              <w:t xml:space="preserve">Цвет </w:t>
            </w:r>
            <w:r>
              <w:rPr>
                <w:rFonts w:eastAsia="Lucida Sans Unicode"/>
                <w:sz w:val="20"/>
                <w:szCs w:val="20"/>
                <w:lang w:eastAsia="ar-SA"/>
              </w:rPr>
              <w:t>черный</w:t>
            </w:r>
          </w:p>
          <w:p w:rsidR="00725988" w:rsidRPr="0049474F" w:rsidRDefault="00725988" w:rsidP="007F398B">
            <w:pPr>
              <w:jc w:val="both"/>
              <w:rPr>
                <w:rFonts w:eastAsia="Lucida Sans Unicode"/>
                <w:sz w:val="20"/>
                <w:szCs w:val="20"/>
                <w:lang w:eastAsia="ar-SA"/>
              </w:rPr>
            </w:pPr>
            <w:r w:rsidRPr="0049474F">
              <w:rPr>
                <w:rFonts w:eastAsia="Lucida Sans Unicode"/>
                <w:sz w:val="20"/>
                <w:szCs w:val="20"/>
                <w:lang w:eastAsia="ar-SA"/>
              </w:rPr>
              <w:t>Форма</w:t>
            </w:r>
            <w:r>
              <w:rPr>
                <w:rFonts w:eastAsia="Lucida Sans Unicode"/>
                <w:sz w:val="20"/>
                <w:szCs w:val="20"/>
                <w:lang w:eastAsia="ar-SA"/>
              </w:rPr>
              <w:t xml:space="preserve"> к</w:t>
            </w:r>
            <w:r w:rsidRPr="0049474F">
              <w:rPr>
                <w:rFonts w:eastAsia="Lucida Sans Unicode"/>
                <w:sz w:val="20"/>
                <w:szCs w:val="20"/>
                <w:lang w:eastAsia="ar-SA"/>
              </w:rPr>
              <w:t>руглая</w:t>
            </w:r>
          </w:p>
          <w:p w:rsidR="00725988" w:rsidRPr="0049474F" w:rsidRDefault="00725988" w:rsidP="007F398B">
            <w:pPr>
              <w:jc w:val="both"/>
              <w:rPr>
                <w:rFonts w:eastAsia="Lucida Sans Unicode"/>
                <w:sz w:val="20"/>
                <w:szCs w:val="20"/>
                <w:lang w:eastAsia="ar-SA"/>
              </w:rPr>
            </w:pPr>
            <w:r w:rsidRPr="0049474F">
              <w:rPr>
                <w:rFonts w:eastAsia="Lucida Sans Unicode"/>
                <w:sz w:val="20"/>
                <w:szCs w:val="20"/>
                <w:lang w:eastAsia="ar-SA"/>
              </w:rPr>
              <w:t>Тип установки</w:t>
            </w:r>
            <w:r>
              <w:rPr>
                <w:rFonts w:eastAsia="Lucida Sans Unicode"/>
                <w:sz w:val="20"/>
                <w:szCs w:val="20"/>
                <w:lang w:eastAsia="ar-SA"/>
              </w:rPr>
              <w:t xml:space="preserve"> н</w:t>
            </w:r>
            <w:r w:rsidRPr="0049474F">
              <w:rPr>
                <w:rFonts w:eastAsia="Lucida Sans Unicode"/>
                <w:sz w:val="20"/>
                <w:szCs w:val="20"/>
                <w:lang w:eastAsia="ar-SA"/>
              </w:rPr>
              <w:t>апольный</w:t>
            </w:r>
          </w:p>
          <w:p w:rsidR="00725988" w:rsidRPr="0049474F" w:rsidRDefault="00725988" w:rsidP="007F398B">
            <w:pPr>
              <w:jc w:val="both"/>
              <w:rPr>
                <w:rFonts w:eastAsia="Lucida Sans Unicode"/>
                <w:sz w:val="20"/>
                <w:szCs w:val="20"/>
                <w:lang w:eastAsia="ar-SA"/>
              </w:rPr>
            </w:pPr>
            <w:r w:rsidRPr="0049474F">
              <w:rPr>
                <w:rFonts w:eastAsia="Lucida Sans Unicode"/>
                <w:sz w:val="20"/>
                <w:szCs w:val="20"/>
                <w:lang w:eastAsia="ar-SA"/>
              </w:rPr>
              <w:t xml:space="preserve">Высота </w:t>
            </w:r>
            <w:r>
              <w:rPr>
                <w:rFonts w:eastAsia="Lucida Sans Unicode"/>
                <w:sz w:val="20"/>
                <w:szCs w:val="20"/>
                <w:lang w:eastAsia="ar-SA"/>
              </w:rPr>
              <w:t>корзины более 265 мм не более 275 мм</w:t>
            </w:r>
          </w:p>
          <w:p w:rsidR="00725988" w:rsidRPr="003264EE" w:rsidRDefault="00725988" w:rsidP="007F398B">
            <w:pPr>
              <w:jc w:val="both"/>
              <w:rPr>
                <w:rFonts w:eastAsia="Lucida Sans Unicode"/>
                <w:sz w:val="20"/>
                <w:szCs w:val="20"/>
                <w:lang w:eastAsia="ar-SA"/>
              </w:rPr>
            </w:pPr>
            <w:r w:rsidRPr="0049474F">
              <w:rPr>
                <w:rFonts w:eastAsia="Lucida Sans Unicode"/>
                <w:sz w:val="20"/>
                <w:szCs w:val="20"/>
                <w:lang w:eastAsia="ar-SA"/>
              </w:rPr>
              <w:t>Диаметр</w:t>
            </w:r>
            <w:r>
              <w:rPr>
                <w:rFonts w:eastAsia="Lucida Sans Unicode"/>
                <w:sz w:val="20"/>
                <w:szCs w:val="20"/>
                <w:lang w:eastAsia="ar-SA"/>
              </w:rPr>
              <w:t xml:space="preserve"> верха корзины более 245 мм</w:t>
            </w:r>
          </w:p>
        </w:tc>
        <w:tc>
          <w:tcPr>
            <w:tcW w:w="1447" w:type="dxa"/>
            <w:tcBorders>
              <w:top w:val="single" w:sz="4" w:space="0" w:color="000001"/>
              <w:left w:val="single" w:sz="4" w:space="0" w:color="000001"/>
              <w:bottom w:val="single" w:sz="4" w:space="0" w:color="000001"/>
              <w:right w:val="single" w:sz="4" w:space="0" w:color="000001"/>
            </w:tcBorders>
          </w:tcPr>
          <w:p w:rsidR="00725988" w:rsidRDefault="00725988" w:rsidP="008B3638">
            <w:pPr>
              <w:jc w:val="center"/>
              <w:rPr>
                <w:color w:val="000000"/>
              </w:rPr>
            </w:pPr>
          </w:p>
        </w:tc>
        <w:tc>
          <w:tcPr>
            <w:tcW w:w="724" w:type="dxa"/>
            <w:tcBorders>
              <w:top w:val="single" w:sz="4" w:space="0" w:color="000001"/>
              <w:left w:val="single" w:sz="4" w:space="0" w:color="000001"/>
              <w:bottom w:val="single" w:sz="4" w:space="0" w:color="000001"/>
            </w:tcBorders>
          </w:tcPr>
          <w:p w:rsidR="00725988" w:rsidRDefault="00725988" w:rsidP="008B3638">
            <w:pPr>
              <w:ind w:left="-57"/>
              <w:jc w:val="center"/>
              <w:rPr>
                <w:color w:val="000000"/>
              </w:rPr>
            </w:pPr>
          </w:p>
        </w:tc>
        <w:tc>
          <w:tcPr>
            <w:tcW w:w="537" w:type="dxa"/>
            <w:tcBorders>
              <w:top w:val="single" w:sz="4" w:space="0" w:color="000001"/>
              <w:left w:val="single" w:sz="4" w:space="0" w:color="000001"/>
              <w:bottom w:val="single" w:sz="4" w:space="0" w:color="000001"/>
            </w:tcBorders>
          </w:tcPr>
          <w:p w:rsidR="00725988" w:rsidRDefault="00725988" w:rsidP="008B3638">
            <w:pPr>
              <w:jc w:val="center"/>
              <w:rPr>
                <w:color w:val="000000"/>
              </w:rPr>
            </w:pPr>
          </w:p>
        </w:tc>
        <w:tc>
          <w:tcPr>
            <w:tcW w:w="1051" w:type="dxa"/>
            <w:tcBorders>
              <w:top w:val="single" w:sz="4" w:space="0" w:color="000001"/>
              <w:left w:val="single" w:sz="4" w:space="0" w:color="000001"/>
              <w:bottom w:val="single" w:sz="4" w:space="0" w:color="000001"/>
            </w:tcBorders>
          </w:tcPr>
          <w:p w:rsidR="00725988" w:rsidRDefault="00725988" w:rsidP="008B3638">
            <w:pPr>
              <w:widowControl w:val="0"/>
              <w:snapToGrid w:val="0"/>
              <w:ind w:left="-57" w:right="-57"/>
              <w:jc w:val="center"/>
              <w:rPr>
                <w:rFonts w:eastAsia="Calibri"/>
                <w:lang w:eastAsia="ar-SA"/>
              </w:rPr>
            </w:pPr>
          </w:p>
        </w:tc>
        <w:tc>
          <w:tcPr>
            <w:tcW w:w="1178" w:type="dxa"/>
            <w:tcBorders>
              <w:top w:val="single" w:sz="4" w:space="0" w:color="000001"/>
              <w:left w:val="single" w:sz="4" w:space="0" w:color="000001"/>
              <w:bottom w:val="single" w:sz="4" w:space="0" w:color="000001"/>
              <w:right w:val="single" w:sz="4" w:space="0" w:color="000001"/>
            </w:tcBorders>
          </w:tcPr>
          <w:p w:rsidR="00725988" w:rsidRDefault="00725988" w:rsidP="008B3638">
            <w:pPr>
              <w:widowControl w:val="0"/>
              <w:snapToGrid w:val="0"/>
              <w:ind w:left="-57" w:right="-57"/>
              <w:jc w:val="center"/>
              <w:rPr>
                <w:rFonts w:eastAsia="Calibri"/>
                <w:lang w:eastAsia="ar-SA"/>
              </w:rPr>
            </w:pPr>
          </w:p>
        </w:tc>
      </w:tr>
      <w:tr w:rsidR="00725988" w:rsidRPr="00A842EE" w:rsidTr="00227A72">
        <w:trPr>
          <w:trHeight w:val="816"/>
          <w:jc w:val="center"/>
        </w:trPr>
        <w:tc>
          <w:tcPr>
            <w:tcW w:w="469" w:type="dxa"/>
            <w:tcBorders>
              <w:top w:val="single" w:sz="4" w:space="0" w:color="000001"/>
              <w:left w:val="single" w:sz="4" w:space="0" w:color="000001"/>
              <w:bottom w:val="single" w:sz="4" w:space="0" w:color="000001"/>
            </w:tcBorders>
          </w:tcPr>
          <w:p w:rsidR="00725988" w:rsidRDefault="00725988" w:rsidP="008B3638">
            <w:pPr>
              <w:widowControl w:val="0"/>
              <w:snapToGrid w:val="0"/>
              <w:ind w:left="-57" w:right="-57"/>
              <w:jc w:val="center"/>
              <w:rPr>
                <w:rFonts w:eastAsia="Calibri"/>
                <w:lang w:eastAsia="ar-SA"/>
              </w:rPr>
            </w:pPr>
            <w:r>
              <w:rPr>
                <w:rFonts w:eastAsia="Calibri"/>
                <w:lang w:eastAsia="ar-SA"/>
              </w:rPr>
              <w:t>8</w:t>
            </w:r>
          </w:p>
        </w:tc>
        <w:tc>
          <w:tcPr>
            <w:tcW w:w="2076" w:type="dxa"/>
            <w:tcBorders>
              <w:top w:val="nil"/>
              <w:left w:val="single" w:sz="4" w:space="0" w:color="auto"/>
              <w:bottom w:val="single" w:sz="4" w:space="0" w:color="auto"/>
              <w:right w:val="single" w:sz="4" w:space="0" w:color="auto"/>
            </w:tcBorders>
            <w:shd w:val="clear" w:color="000000" w:fill="FFFFFF"/>
          </w:tcPr>
          <w:p w:rsidR="00725988" w:rsidRDefault="00725988" w:rsidP="00FC148A">
            <w:pPr>
              <w:widowControl w:val="0"/>
              <w:suppressAutoHyphens w:val="0"/>
              <w:ind w:right="-57"/>
              <w:rPr>
                <w:color w:val="000000"/>
                <w:sz w:val="20"/>
                <w:szCs w:val="20"/>
              </w:rPr>
            </w:pPr>
            <w:r w:rsidRPr="00FE547E">
              <w:rPr>
                <w:color w:val="000000"/>
                <w:sz w:val="20"/>
                <w:szCs w:val="20"/>
              </w:rPr>
              <w:t xml:space="preserve">Грабли </w:t>
            </w:r>
          </w:p>
          <w:p w:rsidR="00725988" w:rsidRDefault="00725988" w:rsidP="00227A72">
            <w:pPr>
              <w:widowControl w:val="0"/>
              <w:suppressAutoHyphens w:val="0"/>
              <w:ind w:right="-57"/>
              <w:rPr>
                <w:color w:val="000000"/>
                <w:sz w:val="20"/>
                <w:szCs w:val="20"/>
              </w:rPr>
            </w:pPr>
            <w:hyperlink r:id="rId15" w:history="1">
              <w:r>
                <w:rPr>
                  <w:rStyle w:val="afd"/>
                  <w:rFonts w:ascii="Arial" w:hAnsi="Arial" w:cs="Arial"/>
                  <w:b/>
                  <w:bCs/>
                  <w:color w:val="0C66E4"/>
                  <w:shd w:val="clear" w:color="auto" w:fill="F7F8F9"/>
                </w:rPr>
                <w:t>25.73.10.000</w:t>
              </w:r>
            </w:hyperlink>
          </w:p>
          <w:p w:rsidR="00725988" w:rsidRPr="00FE547E" w:rsidRDefault="00725988" w:rsidP="00FC148A">
            <w:pPr>
              <w:widowControl w:val="0"/>
              <w:suppressAutoHyphens w:val="0"/>
              <w:ind w:right="-57"/>
              <w:rPr>
                <w:sz w:val="20"/>
                <w:szCs w:val="20"/>
              </w:rPr>
            </w:pPr>
          </w:p>
        </w:tc>
        <w:tc>
          <w:tcPr>
            <w:tcW w:w="3136" w:type="dxa"/>
            <w:tcBorders>
              <w:top w:val="single" w:sz="4" w:space="0" w:color="auto"/>
              <w:left w:val="single" w:sz="4" w:space="0" w:color="auto"/>
              <w:bottom w:val="single" w:sz="4" w:space="0" w:color="auto"/>
              <w:right w:val="single" w:sz="4" w:space="0" w:color="auto"/>
            </w:tcBorders>
          </w:tcPr>
          <w:p w:rsidR="00725988" w:rsidRDefault="00725988" w:rsidP="007F398B">
            <w:pPr>
              <w:widowControl w:val="0"/>
              <w:suppressAutoHyphens w:val="0"/>
              <w:ind w:right="-57"/>
              <w:rPr>
                <w:color w:val="000000"/>
                <w:sz w:val="20"/>
                <w:szCs w:val="20"/>
              </w:rPr>
            </w:pPr>
            <w:r w:rsidRPr="0049474F">
              <w:rPr>
                <w:color w:val="000000"/>
                <w:sz w:val="20"/>
                <w:szCs w:val="20"/>
              </w:rPr>
              <w:t xml:space="preserve">Вид </w:t>
            </w:r>
            <w:r w:rsidRPr="0049474F">
              <w:rPr>
                <w:color w:val="000000"/>
                <w:sz w:val="20"/>
                <w:szCs w:val="20"/>
              </w:rPr>
              <w:tab/>
              <w:t>витые</w:t>
            </w:r>
          </w:p>
          <w:p w:rsidR="00725988" w:rsidRDefault="00725988" w:rsidP="007F398B">
            <w:pPr>
              <w:widowControl w:val="0"/>
              <w:suppressAutoHyphens w:val="0"/>
              <w:ind w:right="-57"/>
              <w:rPr>
                <w:color w:val="000000"/>
                <w:sz w:val="20"/>
                <w:szCs w:val="20"/>
              </w:rPr>
            </w:pPr>
            <w:r>
              <w:rPr>
                <w:color w:val="000000"/>
                <w:sz w:val="20"/>
                <w:szCs w:val="20"/>
              </w:rPr>
              <w:t>Черенок наличие</w:t>
            </w:r>
          </w:p>
          <w:p w:rsidR="00725988" w:rsidRPr="0049474F" w:rsidRDefault="00725988" w:rsidP="007F398B">
            <w:pPr>
              <w:widowControl w:val="0"/>
              <w:suppressAutoHyphens w:val="0"/>
              <w:ind w:right="-57"/>
              <w:rPr>
                <w:color w:val="000000"/>
                <w:sz w:val="20"/>
                <w:szCs w:val="20"/>
              </w:rPr>
            </w:pPr>
            <w:r w:rsidRPr="0049474F">
              <w:rPr>
                <w:color w:val="000000"/>
                <w:sz w:val="20"/>
                <w:szCs w:val="20"/>
              </w:rPr>
              <w:t>Материал рабочей части сталь</w:t>
            </w:r>
          </w:p>
          <w:p w:rsidR="00725988" w:rsidRDefault="00725988" w:rsidP="007F398B">
            <w:pPr>
              <w:widowControl w:val="0"/>
              <w:suppressAutoHyphens w:val="0"/>
              <w:ind w:right="-57"/>
              <w:rPr>
                <w:color w:val="000000"/>
                <w:sz w:val="20"/>
                <w:szCs w:val="20"/>
              </w:rPr>
            </w:pPr>
            <w:r w:rsidRPr="0049474F">
              <w:rPr>
                <w:color w:val="000000"/>
                <w:sz w:val="20"/>
                <w:szCs w:val="20"/>
              </w:rPr>
              <w:t>Технология изготовления сварные</w:t>
            </w:r>
          </w:p>
          <w:p w:rsidR="00725988" w:rsidRDefault="00725988" w:rsidP="007F398B">
            <w:pPr>
              <w:widowControl w:val="0"/>
              <w:suppressAutoHyphens w:val="0"/>
              <w:ind w:right="-57"/>
              <w:rPr>
                <w:color w:val="000000"/>
                <w:sz w:val="20"/>
                <w:szCs w:val="20"/>
              </w:rPr>
            </w:pPr>
            <w:r w:rsidRPr="0049474F">
              <w:rPr>
                <w:color w:val="000000"/>
                <w:sz w:val="20"/>
                <w:szCs w:val="20"/>
              </w:rPr>
              <w:t>Материал черенка дерево</w:t>
            </w:r>
          </w:p>
          <w:p w:rsidR="00725988" w:rsidRDefault="00725988" w:rsidP="007F398B">
            <w:pPr>
              <w:widowControl w:val="0"/>
              <w:suppressAutoHyphens w:val="0"/>
              <w:ind w:right="-57"/>
              <w:rPr>
                <w:color w:val="000000"/>
                <w:sz w:val="20"/>
                <w:szCs w:val="20"/>
              </w:rPr>
            </w:pPr>
            <w:r w:rsidRPr="0049474F">
              <w:rPr>
                <w:color w:val="000000"/>
                <w:sz w:val="20"/>
                <w:szCs w:val="20"/>
              </w:rPr>
              <w:t>Тип крепления рукоятки саморезы</w:t>
            </w:r>
          </w:p>
          <w:p w:rsidR="00725988" w:rsidRDefault="00725988" w:rsidP="007F398B">
            <w:pPr>
              <w:widowControl w:val="0"/>
              <w:suppressAutoHyphens w:val="0"/>
              <w:ind w:right="-57"/>
              <w:rPr>
                <w:color w:val="000000"/>
                <w:sz w:val="20"/>
                <w:szCs w:val="20"/>
              </w:rPr>
            </w:pPr>
            <w:r w:rsidRPr="0049474F">
              <w:rPr>
                <w:color w:val="000000"/>
                <w:sz w:val="20"/>
                <w:szCs w:val="20"/>
              </w:rPr>
              <w:t xml:space="preserve">Диаметр </w:t>
            </w:r>
            <w:r>
              <w:rPr>
                <w:color w:val="000000"/>
                <w:sz w:val="20"/>
                <w:szCs w:val="20"/>
              </w:rPr>
              <w:t>черенка более 28</w:t>
            </w:r>
            <w:r w:rsidRPr="0049474F">
              <w:rPr>
                <w:color w:val="000000"/>
                <w:sz w:val="20"/>
                <w:szCs w:val="20"/>
              </w:rPr>
              <w:t xml:space="preserve"> мм</w:t>
            </w:r>
            <w:r>
              <w:rPr>
                <w:color w:val="000000"/>
                <w:sz w:val="20"/>
                <w:szCs w:val="20"/>
              </w:rPr>
              <w:t xml:space="preserve"> не более 30 мм </w:t>
            </w:r>
          </w:p>
          <w:p w:rsidR="00725988" w:rsidRDefault="00725988" w:rsidP="007F398B">
            <w:pPr>
              <w:widowControl w:val="0"/>
              <w:suppressAutoHyphens w:val="0"/>
              <w:ind w:right="-57"/>
              <w:rPr>
                <w:color w:val="000000"/>
                <w:sz w:val="20"/>
                <w:szCs w:val="20"/>
              </w:rPr>
            </w:pPr>
            <w:r>
              <w:rPr>
                <w:color w:val="000000"/>
                <w:sz w:val="20"/>
                <w:szCs w:val="20"/>
              </w:rPr>
              <w:t xml:space="preserve">Длина черенка не менее </w:t>
            </w:r>
            <w:r w:rsidRPr="0049474F">
              <w:rPr>
                <w:color w:val="000000"/>
                <w:sz w:val="20"/>
                <w:szCs w:val="20"/>
              </w:rPr>
              <w:t xml:space="preserve">120 </w:t>
            </w:r>
            <w:r>
              <w:rPr>
                <w:color w:val="000000"/>
                <w:sz w:val="20"/>
                <w:szCs w:val="20"/>
              </w:rPr>
              <w:t xml:space="preserve">см не более 130 см </w:t>
            </w:r>
          </w:p>
          <w:p w:rsidR="00725988" w:rsidRDefault="00725988" w:rsidP="007F398B">
            <w:pPr>
              <w:widowControl w:val="0"/>
              <w:suppressAutoHyphens w:val="0"/>
              <w:ind w:right="-57"/>
              <w:rPr>
                <w:color w:val="000000"/>
                <w:sz w:val="20"/>
                <w:szCs w:val="20"/>
              </w:rPr>
            </w:pPr>
            <w:r w:rsidRPr="0049474F">
              <w:rPr>
                <w:color w:val="000000"/>
                <w:sz w:val="20"/>
                <w:szCs w:val="20"/>
              </w:rPr>
              <w:t>Материал рабочей частисталь</w:t>
            </w:r>
          </w:p>
          <w:p w:rsidR="00725988" w:rsidRDefault="00725988" w:rsidP="007F398B">
            <w:pPr>
              <w:widowControl w:val="0"/>
              <w:suppressAutoHyphens w:val="0"/>
              <w:ind w:right="-57"/>
              <w:rPr>
                <w:color w:val="000000"/>
                <w:sz w:val="20"/>
                <w:szCs w:val="20"/>
              </w:rPr>
            </w:pPr>
            <w:r>
              <w:rPr>
                <w:color w:val="000000"/>
                <w:sz w:val="20"/>
                <w:szCs w:val="20"/>
              </w:rPr>
              <w:t xml:space="preserve">Общая длина изделия не менее 127 см </w:t>
            </w:r>
          </w:p>
          <w:p w:rsidR="00725988" w:rsidRDefault="00725988" w:rsidP="007F398B">
            <w:pPr>
              <w:widowControl w:val="0"/>
              <w:suppressAutoHyphens w:val="0"/>
              <w:ind w:right="-57"/>
              <w:rPr>
                <w:color w:val="000000"/>
                <w:sz w:val="20"/>
                <w:szCs w:val="20"/>
              </w:rPr>
            </w:pPr>
            <w:r w:rsidRPr="0049474F">
              <w:rPr>
                <w:color w:val="000000"/>
                <w:sz w:val="20"/>
                <w:szCs w:val="20"/>
              </w:rPr>
              <w:t>Количество зубьев</w:t>
            </w:r>
            <w:r>
              <w:rPr>
                <w:color w:val="000000"/>
                <w:sz w:val="20"/>
                <w:szCs w:val="20"/>
              </w:rPr>
              <w:t xml:space="preserve"> более 10 шт. </w:t>
            </w:r>
          </w:p>
          <w:p w:rsidR="00725988" w:rsidRDefault="00725988" w:rsidP="007F398B">
            <w:pPr>
              <w:widowControl w:val="0"/>
              <w:suppressAutoHyphens w:val="0"/>
              <w:ind w:right="-57"/>
              <w:rPr>
                <w:color w:val="000000"/>
                <w:sz w:val="20"/>
                <w:szCs w:val="20"/>
              </w:rPr>
            </w:pPr>
            <w:r w:rsidRPr="0049474F">
              <w:rPr>
                <w:color w:val="000000"/>
                <w:sz w:val="20"/>
                <w:szCs w:val="20"/>
              </w:rPr>
              <w:t>Ширина рабочей части</w:t>
            </w:r>
            <w:r>
              <w:rPr>
                <w:color w:val="000000"/>
                <w:sz w:val="20"/>
                <w:szCs w:val="20"/>
              </w:rPr>
              <w:t xml:space="preserve"> более 34,0</w:t>
            </w:r>
            <w:r w:rsidRPr="0049474F">
              <w:rPr>
                <w:color w:val="000000"/>
                <w:sz w:val="20"/>
                <w:szCs w:val="20"/>
              </w:rPr>
              <w:t>см</w:t>
            </w:r>
            <w:r>
              <w:rPr>
                <w:color w:val="000000"/>
                <w:sz w:val="20"/>
                <w:szCs w:val="20"/>
              </w:rPr>
              <w:t xml:space="preserve"> не более 38,0 см</w:t>
            </w:r>
          </w:p>
          <w:p w:rsidR="00725988" w:rsidRPr="003264EE" w:rsidRDefault="00725988" w:rsidP="007F398B">
            <w:pPr>
              <w:widowControl w:val="0"/>
              <w:suppressAutoHyphens w:val="0"/>
              <w:ind w:right="-57"/>
              <w:rPr>
                <w:rFonts w:eastAsia="Lucida Sans Unicode"/>
                <w:sz w:val="20"/>
                <w:szCs w:val="20"/>
                <w:lang w:eastAsia="ar-SA"/>
              </w:rPr>
            </w:pPr>
            <w:r w:rsidRPr="00684333">
              <w:rPr>
                <w:color w:val="000000"/>
                <w:sz w:val="20"/>
                <w:szCs w:val="20"/>
              </w:rPr>
              <w:t>Длина рабочей части</w:t>
            </w:r>
            <w:r>
              <w:rPr>
                <w:color w:val="000000"/>
                <w:sz w:val="20"/>
                <w:szCs w:val="20"/>
              </w:rPr>
              <w:t xml:space="preserve"> более 9,0 см не более 10,5 см </w:t>
            </w:r>
          </w:p>
        </w:tc>
        <w:tc>
          <w:tcPr>
            <w:tcW w:w="1447" w:type="dxa"/>
            <w:tcBorders>
              <w:top w:val="single" w:sz="4" w:space="0" w:color="000001"/>
              <w:left w:val="single" w:sz="4" w:space="0" w:color="000001"/>
              <w:bottom w:val="single" w:sz="4" w:space="0" w:color="000001"/>
              <w:right w:val="single" w:sz="4" w:space="0" w:color="000001"/>
            </w:tcBorders>
          </w:tcPr>
          <w:p w:rsidR="00725988" w:rsidRDefault="00725988" w:rsidP="008B3638">
            <w:pPr>
              <w:jc w:val="center"/>
              <w:rPr>
                <w:color w:val="000000"/>
              </w:rPr>
            </w:pPr>
          </w:p>
        </w:tc>
        <w:tc>
          <w:tcPr>
            <w:tcW w:w="724" w:type="dxa"/>
            <w:tcBorders>
              <w:top w:val="single" w:sz="4" w:space="0" w:color="000001"/>
              <w:left w:val="single" w:sz="4" w:space="0" w:color="000001"/>
              <w:bottom w:val="single" w:sz="4" w:space="0" w:color="000001"/>
            </w:tcBorders>
          </w:tcPr>
          <w:p w:rsidR="00725988" w:rsidRDefault="00725988" w:rsidP="008B3638">
            <w:pPr>
              <w:ind w:left="-57"/>
              <w:jc w:val="center"/>
              <w:rPr>
                <w:color w:val="000000"/>
              </w:rPr>
            </w:pPr>
          </w:p>
        </w:tc>
        <w:tc>
          <w:tcPr>
            <w:tcW w:w="537" w:type="dxa"/>
            <w:tcBorders>
              <w:top w:val="single" w:sz="4" w:space="0" w:color="000001"/>
              <w:left w:val="single" w:sz="4" w:space="0" w:color="000001"/>
              <w:bottom w:val="single" w:sz="4" w:space="0" w:color="000001"/>
            </w:tcBorders>
          </w:tcPr>
          <w:p w:rsidR="00725988" w:rsidRDefault="00725988" w:rsidP="008B3638">
            <w:pPr>
              <w:jc w:val="center"/>
              <w:rPr>
                <w:color w:val="000000"/>
              </w:rPr>
            </w:pPr>
          </w:p>
        </w:tc>
        <w:tc>
          <w:tcPr>
            <w:tcW w:w="1051" w:type="dxa"/>
            <w:tcBorders>
              <w:top w:val="single" w:sz="4" w:space="0" w:color="000001"/>
              <w:left w:val="single" w:sz="4" w:space="0" w:color="000001"/>
              <w:bottom w:val="single" w:sz="4" w:space="0" w:color="000001"/>
            </w:tcBorders>
          </w:tcPr>
          <w:p w:rsidR="00725988" w:rsidRDefault="00725988" w:rsidP="008B3638">
            <w:pPr>
              <w:widowControl w:val="0"/>
              <w:snapToGrid w:val="0"/>
              <w:ind w:left="-57" w:right="-57"/>
              <w:jc w:val="center"/>
              <w:rPr>
                <w:rFonts w:eastAsia="Calibri"/>
                <w:lang w:eastAsia="ar-SA"/>
              </w:rPr>
            </w:pPr>
          </w:p>
        </w:tc>
        <w:tc>
          <w:tcPr>
            <w:tcW w:w="1178" w:type="dxa"/>
            <w:tcBorders>
              <w:top w:val="single" w:sz="4" w:space="0" w:color="000001"/>
              <w:left w:val="single" w:sz="4" w:space="0" w:color="000001"/>
              <w:bottom w:val="single" w:sz="4" w:space="0" w:color="000001"/>
              <w:right w:val="single" w:sz="4" w:space="0" w:color="000001"/>
            </w:tcBorders>
          </w:tcPr>
          <w:p w:rsidR="00725988" w:rsidRDefault="00725988" w:rsidP="008B3638">
            <w:pPr>
              <w:widowControl w:val="0"/>
              <w:snapToGrid w:val="0"/>
              <w:ind w:left="-57" w:right="-57"/>
              <w:jc w:val="center"/>
              <w:rPr>
                <w:rFonts w:eastAsia="Calibri"/>
                <w:lang w:eastAsia="ar-SA"/>
              </w:rPr>
            </w:pPr>
          </w:p>
        </w:tc>
      </w:tr>
      <w:tr w:rsidR="00725988" w:rsidRPr="00A842EE" w:rsidTr="00227A72">
        <w:trPr>
          <w:trHeight w:val="816"/>
          <w:jc w:val="center"/>
        </w:trPr>
        <w:tc>
          <w:tcPr>
            <w:tcW w:w="469" w:type="dxa"/>
            <w:tcBorders>
              <w:top w:val="single" w:sz="4" w:space="0" w:color="000001"/>
              <w:left w:val="single" w:sz="4" w:space="0" w:color="000001"/>
              <w:bottom w:val="single" w:sz="4" w:space="0" w:color="000001"/>
            </w:tcBorders>
          </w:tcPr>
          <w:p w:rsidR="00725988" w:rsidRDefault="00725988" w:rsidP="008B3638">
            <w:pPr>
              <w:widowControl w:val="0"/>
              <w:snapToGrid w:val="0"/>
              <w:ind w:left="-57" w:right="-57"/>
              <w:jc w:val="center"/>
              <w:rPr>
                <w:rFonts w:eastAsia="Calibri"/>
                <w:lang w:eastAsia="ar-SA"/>
              </w:rPr>
            </w:pPr>
            <w:r>
              <w:rPr>
                <w:rFonts w:eastAsia="Calibri"/>
                <w:lang w:eastAsia="ar-SA"/>
              </w:rPr>
              <w:lastRenderedPageBreak/>
              <w:t>9</w:t>
            </w:r>
          </w:p>
        </w:tc>
        <w:tc>
          <w:tcPr>
            <w:tcW w:w="2076" w:type="dxa"/>
            <w:tcBorders>
              <w:top w:val="nil"/>
              <w:left w:val="single" w:sz="4" w:space="0" w:color="auto"/>
              <w:bottom w:val="single" w:sz="4" w:space="0" w:color="auto"/>
              <w:right w:val="single" w:sz="4" w:space="0" w:color="auto"/>
            </w:tcBorders>
            <w:shd w:val="clear" w:color="000000" w:fill="FFFFFF"/>
          </w:tcPr>
          <w:p w:rsidR="00725988" w:rsidRDefault="00725988" w:rsidP="00FC148A">
            <w:pPr>
              <w:widowControl w:val="0"/>
              <w:suppressAutoHyphens w:val="0"/>
              <w:ind w:right="-57"/>
              <w:rPr>
                <w:color w:val="000000"/>
                <w:sz w:val="20"/>
                <w:szCs w:val="20"/>
              </w:rPr>
            </w:pPr>
          </w:p>
          <w:p w:rsidR="00725988" w:rsidRPr="00FE547E" w:rsidRDefault="00725988" w:rsidP="00227A72">
            <w:pPr>
              <w:widowControl w:val="0"/>
              <w:suppressAutoHyphens w:val="0"/>
              <w:ind w:right="-57"/>
              <w:rPr>
                <w:sz w:val="20"/>
                <w:szCs w:val="20"/>
              </w:rPr>
            </w:pPr>
            <w:r w:rsidRPr="00FE547E">
              <w:rPr>
                <w:color w:val="000000"/>
                <w:sz w:val="20"/>
                <w:szCs w:val="20"/>
              </w:rPr>
              <w:t xml:space="preserve">Опрыскиватель </w:t>
            </w:r>
            <w:hyperlink r:id="rId16" w:history="1">
              <w:r>
                <w:rPr>
                  <w:rStyle w:val="afd"/>
                  <w:rFonts w:ascii="Arial" w:hAnsi="Arial" w:cs="Arial"/>
                  <w:b/>
                  <w:bCs/>
                  <w:color w:val="0C66E4"/>
                  <w:shd w:val="clear" w:color="auto" w:fill="F7F8F9"/>
                </w:rPr>
                <w:t>28.30.60.000</w:t>
              </w:r>
            </w:hyperlink>
          </w:p>
        </w:tc>
        <w:tc>
          <w:tcPr>
            <w:tcW w:w="3136" w:type="dxa"/>
            <w:tcBorders>
              <w:top w:val="single" w:sz="4" w:space="0" w:color="auto"/>
              <w:left w:val="single" w:sz="4" w:space="0" w:color="auto"/>
              <w:bottom w:val="single" w:sz="4" w:space="0" w:color="auto"/>
              <w:right w:val="single" w:sz="4" w:space="0" w:color="auto"/>
            </w:tcBorders>
          </w:tcPr>
          <w:p w:rsidR="00725988" w:rsidRPr="00684333" w:rsidRDefault="00725988" w:rsidP="007F398B">
            <w:pPr>
              <w:jc w:val="both"/>
              <w:rPr>
                <w:rFonts w:eastAsia="Lucida Sans Unicode"/>
                <w:sz w:val="20"/>
                <w:szCs w:val="20"/>
                <w:lang w:eastAsia="ar-SA"/>
              </w:rPr>
            </w:pPr>
            <w:r w:rsidRPr="00684333">
              <w:rPr>
                <w:rFonts w:eastAsia="Lucida Sans Unicode"/>
                <w:sz w:val="20"/>
                <w:szCs w:val="20"/>
                <w:lang w:eastAsia="ar-SA"/>
              </w:rPr>
              <w:t>Типсадовый</w:t>
            </w:r>
          </w:p>
          <w:p w:rsidR="00725988" w:rsidRPr="00684333" w:rsidRDefault="00725988" w:rsidP="007F398B">
            <w:pPr>
              <w:jc w:val="both"/>
              <w:rPr>
                <w:rFonts w:eastAsia="Lucida Sans Unicode"/>
                <w:sz w:val="20"/>
                <w:szCs w:val="20"/>
                <w:lang w:eastAsia="ar-SA"/>
              </w:rPr>
            </w:pPr>
            <w:r w:rsidRPr="00684333">
              <w:rPr>
                <w:rFonts w:eastAsia="Lucida Sans Unicode"/>
                <w:sz w:val="20"/>
                <w:szCs w:val="20"/>
                <w:lang w:eastAsia="ar-SA"/>
              </w:rPr>
              <w:t>Видпомповый</w:t>
            </w:r>
          </w:p>
          <w:p w:rsidR="00725988" w:rsidRPr="00684333" w:rsidRDefault="00725988" w:rsidP="007F398B">
            <w:pPr>
              <w:jc w:val="both"/>
              <w:rPr>
                <w:rFonts w:eastAsia="Lucida Sans Unicode"/>
                <w:sz w:val="20"/>
                <w:szCs w:val="20"/>
                <w:lang w:eastAsia="ar-SA"/>
              </w:rPr>
            </w:pPr>
            <w:r w:rsidRPr="00684333">
              <w:rPr>
                <w:rFonts w:eastAsia="Lucida Sans Unicode"/>
                <w:sz w:val="20"/>
                <w:szCs w:val="20"/>
                <w:lang w:eastAsia="ar-SA"/>
              </w:rPr>
              <w:t>Объем</w:t>
            </w:r>
            <w:r>
              <w:rPr>
                <w:rFonts w:eastAsia="Lucida Sans Unicode"/>
                <w:sz w:val="20"/>
                <w:szCs w:val="20"/>
                <w:lang w:eastAsia="ar-SA"/>
              </w:rPr>
              <w:t xml:space="preserve"> более 1.8</w:t>
            </w:r>
            <w:r w:rsidRPr="00684333">
              <w:rPr>
                <w:rFonts w:eastAsia="Lucida Sans Unicode"/>
                <w:sz w:val="20"/>
                <w:szCs w:val="20"/>
                <w:lang w:eastAsia="ar-SA"/>
              </w:rPr>
              <w:t xml:space="preserve"> л</w:t>
            </w:r>
            <w:r>
              <w:rPr>
                <w:rFonts w:eastAsia="Lucida Sans Unicode"/>
                <w:sz w:val="20"/>
                <w:szCs w:val="20"/>
                <w:lang w:eastAsia="ar-SA"/>
              </w:rPr>
              <w:t xml:space="preserve"> не более 2.1л </w:t>
            </w:r>
          </w:p>
          <w:p w:rsidR="00725988" w:rsidRPr="00684333" w:rsidRDefault="00725988" w:rsidP="007F398B">
            <w:pPr>
              <w:jc w:val="both"/>
              <w:rPr>
                <w:rFonts w:eastAsia="Lucida Sans Unicode"/>
                <w:sz w:val="20"/>
                <w:szCs w:val="20"/>
                <w:lang w:eastAsia="ar-SA"/>
              </w:rPr>
            </w:pPr>
            <w:r w:rsidRPr="00684333">
              <w:rPr>
                <w:rFonts w:eastAsia="Lucida Sans Unicode"/>
                <w:sz w:val="20"/>
                <w:szCs w:val="20"/>
                <w:lang w:eastAsia="ar-SA"/>
              </w:rPr>
              <w:t>Исполнениеручной</w:t>
            </w:r>
          </w:p>
          <w:p w:rsidR="00725988" w:rsidRPr="00684333" w:rsidRDefault="00725988" w:rsidP="007F398B">
            <w:pPr>
              <w:jc w:val="both"/>
              <w:rPr>
                <w:rFonts w:eastAsia="Lucida Sans Unicode"/>
                <w:sz w:val="20"/>
                <w:szCs w:val="20"/>
                <w:lang w:eastAsia="ar-SA"/>
              </w:rPr>
            </w:pPr>
            <w:r w:rsidRPr="00684333">
              <w:rPr>
                <w:rFonts w:eastAsia="Lucida Sans Unicode"/>
                <w:sz w:val="20"/>
                <w:szCs w:val="20"/>
                <w:lang w:eastAsia="ar-SA"/>
              </w:rPr>
              <w:t>Наличие помпы</w:t>
            </w:r>
          </w:p>
          <w:p w:rsidR="00725988" w:rsidRPr="00684333" w:rsidRDefault="00725988" w:rsidP="007F398B">
            <w:pPr>
              <w:jc w:val="both"/>
              <w:rPr>
                <w:rFonts w:eastAsia="Lucida Sans Unicode"/>
                <w:sz w:val="20"/>
                <w:szCs w:val="20"/>
                <w:lang w:eastAsia="ar-SA"/>
              </w:rPr>
            </w:pPr>
            <w:r w:rsidRPr="00684333">
              <w:rPr>
                <w:rFonts w:eastAsia="Lucida Sans Unicode"/>
                <w:sz w:val="20"/>
                <w:szCs w:val="20"/>
                <w:lang w:eastAsia="ar-SA"/>
              </w:rPr>
              <w:t>Расход жидкости</w:t>
            </w:r>
            <w:r>
              <w:rPr>
                <w:rFonts w:eastAsia="Lucida Sans Unicode"/>
                <w:sz w:val="20"/>
                <w:szCs w:val="20"/>
                <w:lang w:eastAsia="ar-SA"/>
              </w:rPr>
              <w:t xml:space="preserve"> не менее 2.8</w:t>
            </w:r>
            <w:r w:rsidRPr="00684333">
              <w:rPr>
                <w:rFonts w:eastAsia="Lucida Sans Unicode"/>
                <w:sz w:val="20"/>
                <w:szCs w:val="20"/>
                <w:lang w:eastAsia="ar-SA"/>
              </w:rPr>
              <w:t xml:space="preserve"> л/мин.</w:t>
            </w:r>
          </w:p>
          <w:p w:rsidR="00725988" w:rsidRPr="00684333" w:rsidRDefault="00725988" w:rsidP="007F398B">
            <w:pPr>
              <w:jc w:val="both"/>
              <w:rPr>
                <w:rFonts w:eastAsia="Lucida Sans Unicode"/>
                <w:sz w:val="20"/>
                <w:szCs w:val="20"/>
                <w:lang w:eastAsia="ar-SA"/>
              </w:rPr>
            </w:pPr>
            <w:r w:rsidRPr="00684333">
              <w:rPr>
                <w:rFonts w:eastAsia="Lucida Sans Unicode"/>
                <w:sz w:val="20"/>
                <w:szCs w:val="20"/>
                <w:lang w:eastAsia="ar-SA"/>
              </w:rPr>
              <w:t>Диаметр опрыскивания</w:t>
            </w:r>
            <w:r>
              <w:rPr>
                <w:rFonts w:eastAsia="Lucida Sans Unicode"/>
                <w:sz w:val="20"/>
                <w:szCs w:val="20"/>
                <w:lang w:eastAsia="ar-SA"/>
              </w:rPr>
              <w:t xml:space="preserve"> не менее 2.5</w:t>
            </w:r>
            <w:r w:rsidRPr="00684333">
              <w:rPr>
                <w:rFonts w:eastAsia="Lucida Sans Unicode"/>
                <w:sz w:val="20"/>
                <w:szCs w:val="20"/>
                <w:lang w:eastAsia="ar-SA"/>
              </w:rPr>
              <w:t xml:space="preserve"> м</w:t>
            </w:r>
            <w:r>
              <w:rPr>
                <w:rFonts w:eastAsia="Lucida Sans Unicode"/>
                <w:sz w:val="20"/>
                <w:szCs w:val="20"/>
                <w:lang w:eastAsia="ar-SA"/>
              </w:rPr>
              <w:t xml:space="preserve"> не более 3.0 м</w:t>
            </w:r>
          </w:p>
          <w:p w:rsidR="00725988" w:rsidRDefault="00725988" w:rsidP="007F398B">
            <w:pPr>
              <w:jc w:val="both"/>
              <w:rPr>
                <w:rFonts w:eastAsia="Lucida Sans Unicode"/>
                <w:sz w:val="20"/>
                <w:szCs w:val="20"/>
                <w:lang w:eastAsia="ar-SA"/>
              </w:rPr>
            </w:pPr>
            <w:r w:rsidRPr="00684333">
              <w:rPr>
                <w:rFonts w:eastAsia="Lucida Sans Unicode"/>
                <w:sz w:val="20"/>
                <w:szCs w:val="20"/>
                <w:lang w:eastAsia="ar-SA"/>
              </w:rPr>
              <w:t>Дальность полива</w:t>
            </w:r>
            <w:r>
              <w:rPr>
                <w:rFonts w:eastAsia="Lucida Sans Unicode"/>
                <w:sz w:val="20"/>
                <w:szCs w:val="20"/>
                <w:lang w:eastAsia="ar-SA"/>
              </w:rPr>
              <w:t xml:space="preserve"> не менее 1.7</w:t>
            </w:r>
            <w:r w:rsidRPr="00684333">
              <w:rPr>
                <w:rFonts w:eastAsia="Lucida Sans Unicode"/>
                <w:sz w:val="20"/>
                <w:szCs w:val="20"/>
                <w:lang w:eastAsia="ar-SA"/>
              </w:rPr>
              <w:t xml:space="preserve"> метр</w:t>
            </w:r>
          </w:p>
          <w:p w:rsidR="00725988" w:rsidRDefault="00725988" w:rsidP="007F398B">
            <w:pPr>
              <w:jc w:val="both"/>
              <w:rPr>
                <w:rFonts w:eastAsia="Lucida Sans Unicode"/>
                <w:sz w:val="20"/>
                <w:szCs w:val="20"/>
                <w:lang w:eastAsia="ar-SA"/>
              </w:rPr>
            </w:pPr>
            <w:r w:rsidRPr="00684333">
              <w:rPr>
                <w:rFonts w:eastAsia="Lucida Sans Unicode"/>
                <w:sz w:val="20"/>
                <w:szCs w:val="20"/>
                <w:lang w:eastAsia="ar-SA"/>
              </w:rPr>
              <w:t xml:space="preserve">Материал </w:t>
            </w:r>
            <w:r>
              <w:rPr>
                <w:rFonts w:eastAsia="Lucida Sans Unicode"/>
                <w:sz w:val="20"/>
                <w:szCs w:val="20"/>
                <w:lang w:eastAsia="ar-SA"/>
              </w:rPr>
              <w:t>опрыскивателя п</w:t>
            </w:r>
            <w:r w:rsidRPr="00684333">
              <w:rPr>
                <w:rFonts w:eastAsia="Lucida Sans Unicode"/>
                <w:sz w:val="20"/>
                <w:szCs w:val="20"/>
                <w:lang w:eastAsia="ar-SA"/>
              </w:rPr>
              <w:t>ластик</w:t>
            </w:r>
          </w:p>
          <w:p w:rsidR="00725988" w:rsidRDefault="00725988" w:rsidP="007F398B">
            <w:pPr>
              <w:jc w:val="both"/>
              <w:rPr>
                <w:rFonts w:eastAsia="Lucida Sans Unicode"/>
                <w:sz w:val="20"/>
                <w:szCs w:val="20"/>
                <w:lang w:eastAsia="ar-SA"/>
              </w:rPr>
            </w:pPr>
            <w:r>
              <w:rPr>
                <w:rFonts w:eastAsia="Lucida Sans Unicode"/>
                <w:sz w:val="20"/>
                <w:szCs w:val="20"/>
                <w:lang w:eastAsia="ar-SA"/>
              </w:rPr>
              <w:t>З</w:t>
            </w:r>
            <w:r w:rsidRPr="00684333">
              <w:rPr>
                <w:rFonts w:eastAsia="Lucida Sans Unicode"/>
                <w:sz w:val="20"/>
                <w:szCs w:val="20"/>
                <w:lang w:eastAsia="ar-SA"/>
              </w:rPr>
              <w:t>аборный шланг с утяжелителем</w:t>
            </w:r>
            <w:r>
              <w:rPr>
                <w:rFonts w:eastAsia="Lucida Sans Unicode"/>
                <w:sz w:val="20"/>
                <w:szCs w:val="20"/>
                <w:lang w:eastAsia="ar-SA"/>
              </w:rPr>
              <w:t xml:space="preserve"> наличие</w:t>
            </w:r>
          </w:p>
          <w:p w:rsidR="00725988" w:rsidRDefault="00725988" w:rsidP="007F398B">
            <w:pPr>
              <w:jc w:val="both"/>
              <w:rPr>
                <w:rFonts w:eastAsia="Lucida Sans Unicode"/>
                <w:sz w:val="20"/>
                <w:szCs w:val="20"/>
                <w:lang w:eastAsia="ar-SA"/>
              </w:rPr>
            </w:pPr>
            <w:r>
              <w:rPr>
                <w:rFonts w:eastAsia="Lucida Sans Unicode"/>
                <w:sz w:val="20"/>
                <w:szCs w:val="20"/>
                <w:lang w:eastAsia="ar-SA"/>
              </w:rPr>
              <w:t>Материал изготовления шланга силикон</w:t>
            </w:r>
          </w:p>
          <w:p w:rsidR="00725988" w:rsidRPr="003264EE" w:rsidRDefault="00725988" w:rsidP="007F398B">
            <w:pPr>
              <w:jc w:val="both"/>
              <w:rPr>
                <w:rFonts w:eastAsia="Lucida Sans Unicode"/>
                <w:sz w:val="20"/>
                <w:szCs w:val="20"/>
                <w:lang w:eastAsia="ar-SA"/>
              </w:rPr>
            </w:pPr>
            <w:r>
              <w:rPr>
                <w:rFonts w:eastAsia="Lucida Sans Unicode"/>
                <w:sz w:val="20"/>
                <w:szCs w:val="20"/>
                <w:lang w:eastAsia="ar-SA"/>
              </w:rPr>
              <w:t xml:space="preserve">Высота опрыскивателя не менее 230 мм не более 260 мм </w:t>
            </w:r>
          </w:p>
        </w:tc>
        <w:tc>
          <w:tcPr>
            <w:tcW w:w="1447" w:type="dxa"/>
            <w:tcBorders>
              <w:top w:val="single" w:sz="4" w:space="0" w:color="000001"/>
              <w:left w:val="single" w:sz="4" w:space="0" w:color="000001"/>
              <w:bottom w:val="single" w:sz="4" w:space="0" w:color="000001"/>
              <w:right w:val="single" w:sz="4" w:space="0" w:color="000001"/>
            </w:tcBorders>
          </w:tcPr>
          <w:p w:rsidR="00725988" w:rsidRDefault="00725988" w:rsidP="008B3638">
            <w:pPr>
              <w:jc w:val="center"/>
              <w:rPr>
                <w:color w:val="000000"/>
              </w:rPr>
            </w:pPr>
          </w:p>
        </w:tc>
        <w:tc>
          <w:tcPr>
            <w:tcW w:w="724" w:type="dxa"/>
            <w:tcBorders>
              <w:top w:val="single" w:sz="4" w:space="0" w:color="000001"/>
              <w:left w:val="single" w:sz="4" w:space="0" w:color="000001"/>
              <w:bottom w:val="single" w:sz="4" w:space="0" w:color="000001"/>
            </w:tcBorders>
          </w:tcPr>
          <w:p w:rsidR="00725988" w:rsidRDefault="00725988" w:rsidP="008B3638">
            <w:pPr>
              <w:ind w:left="-57"/>
              <w:jc w:val="center"/>
              <w:rPr>
                <w:color w:val="000000"/>
              </w:rPr>
            </w:pPr>
          </w:p>
        </w:tc>
        <w:tc>
          <w:tcPr>
            <w:tcW w:w="537" w:type="dxa"/>
            <w:tcBorders>
              <w:top w:val="single" w:sz="4" w:space="0" w:color="000001"/>
              <w:left w:val="single" w:sz="4" w:space="0" w:color="000001"/>
              <w:bottom w:val="single" w:sz="4" w:space="0" w:color="000001"/>
            </w:tcBorders>
          </w:tcPr>
          <w:p w:rsidR="00725988" w:rsidRDefault="00725988" w:rsidP="008B3638">
            <w:pPr>
              <w:jc w:val="center"/>
              <w:rPr>
                <w:color w:val="000000"/>
              </w:rPr>
            </w:pPr>
          </w:p>
        </w:tc>
        <w:tc>
          <w:tcPr>
            <w:tcW w:w="1051" w:type="dxa"/>
            <w:tcBorders>
              <w:top w:val="single" w:sz="4" w:space="0" w:color="000001"/>
              <w:left w:val="single" w:sz="4" w:space="0" w:color="000001"/>
              <w:bottom w:val="single" w:sz="4" w:space="0" w:color="000001"/>
            </w:tcBorders>
          </w:tcPr>
          <w:p w:rsidR="00725988" w:rsidRDefault="00725988" w:rsidP="008B3638">
            <w:pPr>
              <w:widowControl w:val="0"/>
              <w:snapToGrid w:val="0"/>
              <w:ind w:left="-57" w:right="-57"/>
              <w:jc w:val="center"/>
              <w:rPr>
                <w:rFonts w:eastAsia="Calibri"/>
                <w:lang w:eastAsia="ar-SA"/>
              </w:rPr>
            </w:pPr>
          </w:p>
        </w:tc>
        <w:tc>
          <w:tcPr>
            <w:tcW w:w="1178" w:type="dxa"/>
            <w:tcBorders>
              <w:top w:val="single" w:sz="4" w:space="0" w:color="000001"/>
              <w:left w:val="single" w:sz="4" w:space="0" w:color="000001"/>
              <w:bottom w:val="single" w:sz="4" w:space="0" w:color="000001"/>
              <w:right w:val="single" w:sz="4" w:space="0" w:color="000001"/>
            </w:tcBorders>
          </w:tcPr>
          <w:p w:rsidR="00725988" w:rsidRDefault="00725988" w:rsidP="008B3638">
            <w:pPr>
              <w:widowControl w:val="0"/>
              <w:snapToGrid w:val="0"/>
              <w:ind w:left="-57" w:right="-57"/>
              <w:jc w:val="center"/>
              <w:rPr>
                <w:rFonts w:eastAsia="Calibri"/>
                <w:lang w:eastAsia="ar-SA"/>
              </w:rPr>
            </w:pPr>
          </w:p>
        </w:tc>
      </w:tr>
      <w:tr w:rsidR="00725988" w:rsidRPr="00A842EE" w:rsidTr="00227A72">
        <w:trPr>
          <w:trHeight w:val="816"/>
          <w:jc w:val="center"/>
        </w:trPr>
        <w:tc>
          <w:tcPr>
            <w:tcW w:w="469" w:type="dxa"/>
            <w:tcBorders>
              <w:top w:val="single" w:sz="4" w:space="0" w:color="000001"/>
              <w:left w:val="single" w:sz="4" w:space="0" w:color="000001"/>
              <w:bottom w:val="single" w:sz="4" w:space="0" w:color="000001"/>
            </w:tcBorders>
          </w:tcPr>
          <w:p w:rsidR="00725988" w:rsidRDefault="00725988" w:rsidP="008B3638">
            <w:pPr>
              <w:widowControl w:val="0"/>
              <w:snapToGrid w:val="0"/>
              <w:ind w:left="-57" w:right="-57"/>
              <w:jc w:val="center"/>
              <w:rPr>
                <w:rFonts w:eastAsia="Calibri"/>
                <w:lang w:eastAsia="ar-SA"/>
              </w:rPr>
            </w:pPr>
            <w:r>
              <w:rPr>
                <w:rFonts w:eastAsia="Calibri"/>
                <w:lang w:eastAsia="ar-SA"/>
              </w:rPr>
              <w:t>10</w:t>
            </w:r>
          </w:p>
        </w:tc>
        <w:tc>
          <w:tcPr>
            <w:tcW w:w="2076" w:type="dxa"/>
            <w:tcBorders>
              <w:top w:val="nil"/>
              <w:left w:val="single" w:sz="4" w:space="0" w:color="auto"/>
              <w:bottom w:val="single" w:sz="4" w:space="0" w:color="auto"/>
              <w:right w:val="single" w:sz="4" w:space="0" w:color="auto"/>
            </w:tcBorders>
            <w:shd w:val="clear" w:color="000000" w:fill="FFFFFF"/>
          </w:tcPr>
          <w:p w:rsidR="00725988" w:rsidRDefault="00725988" w:rsidP="00FC148A">
            <w:pPr>
              <w:widowControl w:val="0"/>
              <w:suppressAutoHyphens w:val="0"/>
              <w:ind w:right="-57"/>
              <w:rPr>
                <w:color w:val="000000"/>
                <w:sz w:val="20"/>
                <w:szCs w:val="20"/>
              </w:rPr>
            </w:pPr>
          </w:p>
          <w:p w:rsidR="00725988" w:rsidRDefault="00725988" w:rsidP="00FC148A">
            <w:pPr>
              <w:widowControl w:val="0"/>
              <w:suppressAutoHyphens w:val="0"/>
              <w:ind w:right="-57"/>
              <w:rPr>
                <w:color w:val="000000"/>
                <w:sz w:val="20"/>
                <w:szCs w:val="20"/>
              </w:rPr>
            </w:pPr>
            <w:r w:rsidRPr="00FE547E">
              <w:rPr>
                <w:color w:val="000000"/>
                <w:sz w:val="20"/>
                <w:szCs w:val="20"/>
              </w:rPr>
              <w:t xml:space="preserve">Совок </w:t>
            </w:r>
          </w:p>
          <w:p w:rsidR="00725988" w:rsidRPr="00FE547E" w:rsidRDefault="00725988" w:rsidP="00FC148A">
            <w:pPr>
              <w:widowControl w:val="0"/>
              <w:suppressAutoHyphens w:val="0"/>
              <w:ind w:right="-57"/>
              <w:rPr>
                <w:sz w:val="20"/>
                <w:szCs w:val="20"/>
              </w:rPr>
            </w:pPr>
            <w:hyperlink r:id="rId17" w:history="1">
              <w:r>
                <w:rPr>
                  <w:rStyle w:val="afd"/>
                  <w:rFonts w:ascii="Arial" w:hAnsi="Arial" w:cs="Arial"/>
                  <w:b/>
                  <w:bCs/>
                  <w:color w:val="0C66E4"/>
                  <w:shd w:val="clear" w:color="auto" w:fill="F7F8F9"/>
                </w:rPr>
                <w:t>22.29.23.120</w:t>
              </w:r>
            </w:hyperlink>
          </w:p>
        </w:tc>
        <w:tc>
          <w:tcPr>
            <w:tcW w:w="3136" w:type="dxa"/>
            <w:tcBorders>
              <w:top w:val="single" w:sz="4" w:space="0" w:color="auto"/>
              <w:left w:val="single" w:sz="4" w:space="0" w:color="auto"/>
              <w:bottom w:val="single" w:sz="4" w:space="0" w:color="auto"/>
              <w:right w:val="single" w:sz="4" w:space="0" w:color="auto"/>
            </w:tcBorders>
          </w:tcPr>
          <w:p w:rsidR="00725988" w:rsidRDefault="00725988" w:rsidP="007F398B">
            <w:pPr>
              <w:jc w:val="both"/>
              <w:rPr>
                <w:color w:val="000000"/>
                <w:sz w:val="20"/>
                <w:szCs w:val="20"/>
              </w:rPr>
            </w:pPr>
            <w:r>
              <w:rPr>
                <w:color w:val="000000"/>
                <w:sz w:val="20"/>
                <w:szCs w:val="20"/>
              </w:rPr>
              <w:t>П</w:t>
            </w:r>
            <w:r w:rsidRPr="00A060DB">
              <w:rPr>
                <w:color w:val="000000"/>
                <w:sz w:val="20"/>
                <w:szCs w:val="20"/>
              </w:rPr>
              <w:t>редназначен для сбора бытового мусора</w:t>
            </w:r>
          </w:p>
          <w:p w:rsidR="00725988" w:rsidRPr="00826D3C" w:rsidRDefault="00725988" w:rsidP="007F398B">
            <w:pPr>
              <w:jc w:val="both"/>
              <w:rPr>
                <w:rFonts w:eastAsia="Lucida Sans Unicode"/>
                <w:sz w:val="20"/>
                <w:szCs w:val="20"/>
                <w:lang w:eastAsia="ar-SA"/>
              </w:rPr>
            </w:pPr>
            <w:r w:rsidRPr="00826D3C">
              <w:rPr>
                <w:rFonts w:eastAsia="Lucida Sans Unicode"/>
                <w:sz w:val="20"/>
                <w:szCs w:val="20"/>
                <w:lang w:eastAsia="ar-SA"/>
              </w:rPr>
              <w:t>Тип</w:t>
            </w:r>
            <w:r>
              <w:rPr>
                <w:rFonts w:eastAsia="Lucida Sans Unicode"/>
                <w:sz w:val="20"/>
                <w:szCs w:val="20"/>
                <w:lang w:eastAsia="ar-SA"/>
              </w:rPr>
              <w:t>конструкции складной</w:t>
            </w:r>
          </w:p>
          <w:p w:rsidR="00725988" w:rsidRPr="00826D3C" w:rsidRDefault="00725988" w:rsidP="007F398B">
            <w:pPr>
              <w:jc w:val="both"/>
              <w:rPr>
                <w:rFonts w:eastAsia="Lucida Sans Unicode"/>
                <w:sz w:val="20"/>
                <w:szCs w:val="20"/>
                <w:lang w:eastAsia="ar-SA"/>
              </w:rPr>
            </w:pPr>
            <w:r w:rsidRPr="00826D3C">
              <w:rPr>
                <w:rFonts w:eastAsia="Lucida Sans Unicode"/>
                <w:sz w:val="20"/>
                <w:szCs w:val="20"/>
                <w:lang w:eastAsia="ar-SA"/>
              </w:rPr>
              <w:t>Материал</w:t>
            </w:r>
            <w:r>
              <w:rPr>
                <w:rFonts w:eastAsia="Lucida Sans Unicode"/>
                <w:sz w:val="20"/>
                <w:szCs w:val="20"/>
                <w:lang w:eastAsia="ar-SA"/>
              </w:rPr>
              <w:t xml:space="preserve"> изготовления </w:t>
            </w:r>
            <w:r w:rsidRPr="00826D3C">
              <w:rPr>
                <w:rFonts w:eastAsia="Lucida Sans Unicode"/>
                <w:sz w:val="20"/>
                <w:szCs w:val="20"/>
                <w:lang w:eastAsia="ar-SA"/>
              </w:rPr>
              <w:t>пластик</w:t>
            </w:r>
          </w:p>
          <w:p w:rsidR="00725988" w:rsidRPr="00826D3C" w:rsidRDefault="00725988" w:rsidP="007F398B">
            <w:pPr>
              <w:jc w:val="both"/>
              <w:rPr>
                <w:rFonts w:eastAsia="Lucida Sans Unicode"/>
                <w:sz w:val="20"/>
                <w:szCs w:val="20"/>
                <w:lang w:eastAsia="ar-SA"/>
              </w:rPr>
            </w:pPr>
            <w:r>
              <w:rPr>
                <w:rFonts w:eastAsia="Lucida Sans Unicode"/>
                <w:sz w:val="20"/>
                <w:szCs w:val="20"/>
                <w:lang w:eastAsia="ar-SA"/>
              </w:rPr>
              <w:t>Ручка наличие</w:t>
            </w:r>
          </w:p>
          <w:p w:rsidR="00725988" w:rsidRPr="00826D3C" w:rsidRDefault="00725988" w:rsidP="007F398B">
            <w:pPr>
              <w:jc w:val="both"/>
              <w:rPr>
                <w:rFonts w:eastAsia="Lucida Sans Unicode"/>
                <w:sz w:val="20"/>
                <w:szCs w:val="20"/>
                <w:lang w:eastAsia="ar-SA"/>
              </w:rPr>
            </w:pPr>
            <w:r w:rsidRPr="00826D3C">
              <w:rPr>
                <w:rFonts w:eastAsia="Lucida Sans Unicode"/>
                <w:sz w:val="20"/>
                <w:szCs w:val="20"/>
                <w:lang w:eastAsia="ar-SA"/>
              </w:rPr>
              <w:t>Материал ручкиметалл</w:t>
            </w:r>
          </w:p>
          <w:p w:rsidR="00725988" w:rsidRPr="00826D3C" w:rsidRDefault="00725988" w:rsidP="007F398B">
            <w:pPr>
              <w:jc w:val="both"/>
              <w:rPr>
                <w:rFonts w:eastAsia="Lucida Sans Unicode"/>
                <w:sz w:val="20"/>
                <w:szCs w:val="20"/>
                <w:lang w:eastAsia="ar-SA"/>
              </w:rPr>
            </w:pPr>
            <w:r w:rsidRPr="00826D3C">
              <w:rPr>
                <w:rFonts w:eastAsia="Lucida Sans Unicode"/>
                <w:sz w:val="20"/>
                <w:szCs w:val="20"/>
                <w:lang w:eastAsia="ar-SA"/>
              </w:rPr>
              <w:t>Длина ручки</w:t>
            </w:r>
            <w:r>
              <w:rPr>
                <w:rFonts w:eastAsia="Lucida Sans Unicode"/>
                <w:sz w:val="20"/>
                <w:szCs w:val="20"/>
                <w:lang w:eastAsia="ar-SA"/>
              </w:rPr>
              <w:t xml:space="preserve"> более 780 мм менее 830 мм </w:t>
            </w:r>
          </w:p>
          <w:p w:rsidR="00725988" w:rsidRPr="00826D3C" w:rsidRDefault="00725988" w:rsidP="007F398B">
            <w:pPr>
              <w:jc w:val="both"/>
              <w:rPr>
                <w:rFonts w:eastAsia="Lucida Sans Unicode"/>
                <w:sz w:val="20"/>
                <w:szCs w:val="20"/>
                <w:lang w:eastAsia="ar-SA"/>
              </w:rPr>
            </w:pPr>
            <w:r>
              <w:rPr>
                <w:rFonts w:eastAsia="Lucida Sans Unicode"/>
                <w:sz w:val="20"/>
                <w:szCs w:val="20"/>
                <w:lang w:eastAsia="ar-SA"/>
              </w:rPr>
              <w:t xml:space="preserve">Ширина рабочей части не менее 230 мм не более 245 мм </w:t>
            </w:r>
          </w:p>
          <w:p w:rsidR="00725988" w:rsidRPr="003264EE" w:rsidRDefault="00725988" w:rsidP="007F398B">
            <w:pPr>
              <w:jc w:val="both"/>
              <w:rPr>
                <w:rFonts w:eastAsia="Lucida Sans Unicode"/>
                <w:sz w:val="20"/>
                <w:szCs w:val="20"/>
                <w:lang w:eastAsia="ar-SA"/>
              </w:rPr>
            </w:pPr>
            <w:r>
              <w:rPr>
                <w:rFonts w:eastAsia="Lucida Sans Unicode"/>
                <w:sz w:val="20"/>
                <w:szCs w:val="20"/>
                <w:lang w:eastAsia="ar-SA"/>
              </w:rPr>
              <w:t>Р</w:t>
            </w:r>
            <w:r w:rsidRPr="00826D3C">
              <w:rPr>
                <w:rFonts w:eastAsia="Lucida Sans Unicode"/>
                <w:sz w:val="20"/>
                <w:szCs w:val="20"/>
                <w:lang w:eastAsia="ar-SA"/>
              </w:rPr>
              <w:t>езинов</w:t>
            </w:r>
            <w:r>
              <w:rPr>
                <w:rFonts w:eastAsia="Lucida Sans Unicode"/>
                <w:sz w:val="20"/>
                <w:szCs w:val="20"/>
                <w:lang w:eastAsia="ar-SA"/>
              </w:rPr>
              <w:t>ая</w:t>
            </w:r>
            <w:r w:rsidRPr="00826D3C">
              <w:rPr>
                <w:rFonts w:eastAsia="Lucida Sans Unicode"/>
                <w:sz w:val="20"/>
                <w:szCs w:val="20"/>
                <w:lang w:eastAsia="ar-SA"/>
              </w:rPr>
              <w:t xml:space="preserve"> кромк</w:t>
            </w:r>
            <w:r>
              <w:rPr>
                <w:rFonts w:eastAsia="Lucida Sans Unicode"/>
                <w:sz w:val="20"/>
                <w:szCs w:val="20"/>
                <w:lang w:eastAsia="ar-SA"/>
              </w:rPr>
              <w:t>а наличие</w:t>
            </w:r>
          </w:p>
        </w:tc>
        <w:tc>
          <w:tcPr>
            <w:tcW w:w="1447" w:type="dxa"/>
            <w:tcBorders>
              <w:top w:val="single" w:sz="4" w:space="0" w:color="000001"/>
              <w:left w:val="single" w:sz="4" w:space="0" w:color="000001"/>
              <w:bottom w:val="single" w:sz="4" w:space="0" w:color="000001"/>
              <w:right w:val="single" w:sz="4" w:space="0" w:color="000001"/>
            </w:tcBorders>
          </w:tcPr>
          <w:p w:rsidR="00725988" w:rsidRDefault="00725988" w:rsidP="008B3638">
            <w:pPr>
              <w:jc w:val="center"/>
              <w:rPr>
                <w:color w:val="000000"/>
              </w:rPr>
            </w:pPr>
          </w:p>
        </w:tc>
        <w:tc>
          <w:tcPr>
            <w:tcW w:w="724" w:type="dxa"/>
            <w:tcBorders>
              <w:top w:val="single" w:sz="4" w:space="0" w:color="000001"/>
              <w:left w:val="single" w:sz="4" w:space="0" w:color="000001"/>
              <w:bottom w:val="single" w:sz="4" w:space="0" w:color="000001"/>
            </w:tcBorders>
          </w:tcPr>
          <w:p w:rsidR="00725988" w:rsidRDefault="00725988" w:rsidP="008B3638">
            <w:pPr>
              <w:ind w:left="-57"/>
              <w:jc w:val="center"/>
              <w:rPr>
                <w:color w:val="000000"/>
              </w:rPr>
            </w:pPr>
          </w:p>
        </w:tc>
        <w:tc>
          <w:tcPr>
            <w:tcW w:w="537" w:type="dxa"/>
            <w:tcBorders>
              <w:top w:val="single" w:sz="4" w:space="0" w:color="000001"/>
              <w:left w:val="single" w:sz="4" w:space="0" w:color="000001"/>
              <w:bottom w:val="single" w:sz="4" w:space="0" w:color="000001"/>
            </w:tcBorders>
          </w:tcPr>
          <w:p w:rsidR="00725988" w:rsidRDefault="00725988" w:rsidP="008B3638">
            <w:pPr>
              <w:jc w:val="center"/>
              <w:rPr>
                <w:color w:val="000000"/>
              </w:rPr>
            </w:pPr>
          </w:p>
        </w:tc>
        <w:tc>
          <w:tcPr>
            <w:tcW w:w="1051" w:type="dxa"/>
            <w:tcBorders>
              <w:top w:val="single" w:sz="4" w:space="0" w:color="000001"/>
              <w:left w:val="single" w:sz="4" w:space="0" w:color="000001"/>
              <w:bottom w:val="single" w:sz="4" w:space="0" w:color="000001"/>
            </w:tcBorders>
          </w:tcPr>
          <w:p w:rsidR="00725988" w:rsidRDefault="00725988" w:rsidP="008B3638">
            <w:pPr>
              <w:widowControl w:val="0"/>
              <w:snapToGrid w:val="0"/>
              <w:ind w:left="-57" w:right="-57"/>
              <w:jc w:val="center"/>
              <w:rPr>
                <w:rFonts w:eastAsia="Calibri"/>
                <w:lang w:eastAsia="ar-SA"/>
              </w:rPr>
            </w:pPr>
          </w:p>
        </w:tc>
        <w:tc>
          <w:tcPr>
            <w:tcW w:w="1178" w:type="dxa"/>
            <w:tcBorders>
              <w:top w:val="single" w:sz="4" w:space="0" w:color="000001"/>
              <w:left w:val="single" w:sz="4" w:space="0" w:color="000001"/>
              <w:bottom w:val="single" w:sz="4" w:space="0" w:color="000001"/>
              <w:right w:val="single" w:sz="4" w:space="0" w:color="000001"/>
            </w:tcBorders>
          </w:tcPr>
          <w:p w:rsidR="00725988" w:rsidRDefault="00725988" w:rsidP="008B3638">
            <w:pPr>
              <w:widowControl w:val="0"/>
              <w:snapToGrid w:val="0"/>
              <w:ind w:left="-57" w:right="-57"/>
              <w:jc w:val="center"/>
              <w:rPr>
                <w:rFonts w:eastAsia="Calibri"/>
                <w:lang w:eastAsia="ar-SA"/>
              </w:rPr>
            </w:pPr>
          </w:p>
        </w:tc>
      </w:tr>
      <w:tr w:rsidR="00725988" w:rsidRPr="00A842EE" w:rsidTr="00227A72">
        <w:trPr>
          <w:trHeight w:val="816"/>
          <w:jc w:val="center"/>
        </w:trPr>
        <w:tc>
          <w:tcPr>
            <w:tcW w:w="469" w:type="dxa"/>
            <w:tcBorders>
              <w:top w:val="single" w:sz="4" w:space="0" w:color="000001"/>
              <w:left w:val="single" w:sz="4" w:space="0" w:color="000001"/>
              <w:bottom w:val="single" w:sz="4" w:space="0" w:color="000001"/>
            </w:tcBorders>
          </w:tcPr>
          <w:p w:rsidR="00725988" w:rsidRDefault="00725988" w:rsidP="008B3638">
            <w:pPr>
              <w:widowControl w:val="0"/>
              <w:snapToGrid w:val="0"/>
              <w:ind w:left="-57" w:right="-57"/>
              <w:jc w:val="center"/>
              <w:rPr>
                <w:rFonts w:eastAsia="Calibri"/>
                <w:lang w:eastAsia="ar-SA"/>
              </w:rPr>
            </w:pPr>
            <w:r>
              <w:rPr>
                <w:rFonts w:eastAsia="Calibri"/>
                <w:lang w:eastAsia="ar-SA"/>
              </w:rPr>
              <w:t>11</w:t>
            </w:r>
          </w:p>
        </w:tc>
        <w:tc>
          <w:tcPr>
            <w:tcW w:w="2076" w:type="dxa"/>
            <w:tcBorders>
              <w:top w:val="nil"/>
              <w:left w:val="single" w:sz="4" w:space="0" w:color="auto"/>
              <w:bottom w:val="single" w:sz="4" w:space="0" w:color="auto"/>
              <w:right w:val="single" w:sz="4" w:space="0" w:color="auto"/>
            </w:tcBorders>
            <w:shd w:val="clear" w:color="000000" w:fill="FFFFFF"/>
          </w:tcPr>
          <w:p w:rsidR="00725988" w:rsidRDefault="00725988" w:rsidP="00FC148A">
            <w:pPr>
              <w:widowControl w:val="0"/>
              <w:suppressAutoHyphens w:val="0"/>
              <w:ind w:right="-57"/>
              <w:rPr>
                <w:color w:val="000000"/>
                <w:sz w:val="20"/>
                <w:szCs w:val="20"/>
              </w:rPr>
            </w:pPr>
            <w:r w:rsidRPr="00FE547E">
              <w:rPr>
                <w:color w:val="000000"/>
                <w:sz w:val="20"/>
                <w:szCs w:val="20"/>
              </w:rPr>
              <w:t xml:space="preserve">Скрепер для снега  </w:t>
            </w:r>
          </w:p>
          <w:p w:rsidR="00725988" w:rsidRPr="00FE547E" w:rsidRDefault="00725988" w:rsidP="00FC148A">
            <w:pPr>
              <w:widowControl w:val="0"/>
              <w:suppressAutoHyphens w:val="0"/>
              <w:ind w:right="-57"/>
              <w:rPr>
                <w:sz w:val="20"/>
                <w:szCs w:val="20"/>
              </w:rPr>
            </w:pPr>
            <w:hyperlink r:id="rId18" w:history="1">
              <w:r>
                <w:rPr>
                  <w:rStyle w:val="afd"/>
                  <w:rFonts w:ascii="Arial" w:hAnsi="Arial" w:cs="Arial"/>
                  <w:b/>
                  <w:bCs/>
                  <w:color w:val="0C66E4"/>
                  <w:shd w:val="clear" w:color="auto" w:fill="F7F8F9"/>
                </w:rPr>
                <w:t>28.92.23.000</w:t>
              </w:r>
            </w:hyperlink>
          </w:p>
        </w:tc>
        <w:tc>
          <w:tcPr>
            <w:tcW w:w="3136" w:type="dxa"/>
            <w:tcBorders>
              <w:top w:val="single" w:sz="4" w:space="0" w:color="auto"/>
              <w:left w:val="single" w:sz="4" w:space="0" w:color="auto"/>
              <w:bottom w:val="single" w:sz="4" w:space="0" w:color="auto"/>
              <w:right w:val="single" w:sz="4" w:space="0" w:color="auto"/>
            </w:tcBorders>
          </w:tcPr>
          <w:p w:rsidR="00725988" w:rsidRDefault="00725988" w:rsidP="007F398B">
            <w:pPr>
              <w:jc w:val="both"/>
              <w:rPr>
                <w:color w:val="000000"/>
                <w:sz w:val="20"/>
                <w:szCs w:val="20"/>
              </w:rPr>
            </w:pPr>
            <w:r w:rsidRPr="00A060DB">
              <w:rPr>
                <w:color w:val="000000"/>
                <w:sz w:val="20"/>
                <w:szCs w:val="20"/>
              </w:rPr>
              <w:t>Конструкциянескладная</w:t>
            </w:r>
          </w:p>
          <w:p w:rsidR="00725988" w:rsidRDefault="00725988" w:rsidP="007F398B">
            <w:pPr>
              <w:jc w:val="both"/>
              <w:rPr>
                <w:color w:val="000000"/>
                <w:sz w:val="20"/>
                <w:szCs w:val="20"/>
              </w:rPr>
            </w:pPr>
            <w:r w:rsidRPr="00A060DB">
              <w:rPr>
                <w:color w:val="000000"/>
                <w:sz w:val="20"/>
                <w:szCs w:val="20"/>
              </w:rPr>
              <w:t>Материал корпусаморозостойкий пластик</w:t>
            </w:r>
          </w:p>
          <w:p w:rsidR="00725988" w:rsidRDefault="00725988" w:rsidP="007F398B">
            <w:pPr>
              <w:jc w:val="both"/>
              <w:rPr>
                <w:color w:val="000000"/>
                <w:sz w:val="20"/>
                <w:szCs w:val="20"/>
              </w:rPr>
            </w:pPr>
            <w:r w:rsidRPr="00A060DB">
              <w:rPr>
                <w:color w:val="000000"/>
                <w:sz w:val="20"/>
                <w:szCs w:val="20"/>
              </w:rPr>
              <w:t>Материал черенкаалюминий</w:t>
            </w:r>
          </w:p>
          <w:p w:rsidR="00725988" w:rsidRDefault="00725988" w:rsidP="007F398B">
            <w:pPr>
              <w:jc w:val="both"/>
              <w:rPr>
                <w:color w:val="000000"/>
                <w:sz w:val="20"/>
                <w:szCs w:val="20"/>
              </w:rPr>
            </w:pPr>
            <w:r w:rsidRPr="00A060DB">
              <w:rPr>
                <w:color w:val="000000"/>
                <w:sz w:val="20"/>
                <w:szCs w:val="20"/>
              </w:rPr>
              <w:t>Общая длина</w:t>
            </w:r>
            <w:r>
              <w:rPr>
                <w:color w:val="000000"/>
                <w:sz w:val="20"/>
                <w:szCs w:val="20"/>
              </w:rPr>
              <w:t xml:space="preserve"> скрепера более 1540 мм не более 1575 мм </w:t>
            </w:r>
          </w:p>
          <w:p w:rsidR="00725988" w:rsidRDefault="00725988" w:rsidP="007F398B">
            <w:pPr>
              <w:jc w:val="both"/>
              <w:rPr>
                <w:color w:val="000000"/>
                <w:sz w:val="20"/>
                <w:szCs w:val="20"/>
              </w:rPr>
            </w:pPr>
            <w:r w:rsidRPr="00A060DB">
              <w:rPr>
                <w:color w:val="000000"/>
                <w:sz w:val="20"/>
                <w:szCs w:val="20"/>
              </w:rPr>
              <w:t>Длина рукоятки</w:t>
            </w:r>
            <w:r>
              <w:rPr>
                <w:color w:val="000000"/>
                <w:sz w:val="20"/>
                <w:szCs w:val="20"/>
              </w:rPr>
              <w:t xml:space="preserve"> более </w:t>
            </w:r>
            <w:r w:rsidRPr="00A060DB">
              <w:rPr>
                <w:color w:val="000000"/>
                <w:sz w:val="20"/>
                <w:szCs w:val="20"/>
              </w:rPr>
              <w:t>1</w:t>
            </w:r>
            <w:r>
              <w:rPr>
                <w:color w:val="000000"/>
                <w:sz w:val="20"/>
                <w:szCs w:val="20"/>
              </w:rPr>
              <w:t>150</w:t>
            </w:r>
            <w:r w:rsidRPr="00A060DB">
              <w:rPr>
                <w:color w:val="000000"/>
                <w:sz w:val="20"/>
                <w:szCs w:val="20"/>
              </w:rPr>
              <w:t xml:space="preserve"> мм</w:t>
            </w:r>
          </w:p>
          <w:p w:rsidR="00725988" w:rsidRDefault="00725988" w:rsidP="007F398B">
            <w:pPr>
              <w:jc w:val="both"/>
              <w:rPr>
                <w:color w:val="000000"/>
                <w:sz w:val="20"/>
                <w:szCs w:val="20"/>
              </w:rPr>
            </w:pPr>
            <w:r w:rsidRPr="00A060DB">
              <w:rPr>
                <w:color w:val="000000"/>
                <w:sz w:val="20"/>
                <w:szCs w:val="20"/>
              </w:rPr>
              <w:t>Диаметр черенка28 мм</w:t>
            </w:r>
          </w:p>
          <w:p w:rsidR="00725988" w:rsidRPr="00A060DB" w:rsidRDefault="00725988" w:rsidP="007F398B">
            <w:pPr>
              <w:jc w:val="both"/>
              <w:rPr>
                <w:color w:val="000000"/>
                <w:sz w:val="20"/>
                <w:szCs w:val="20"/>
              </w:rPr>
            </w:pPr>
            <w:r w:rsidRPr="00A060DB">
              <w:rPr>
                <w:color w:val="000000"/>
                <w:sz w:val="20"/>
                <w:szCs w:val="20"/>
              </w:rPr>
              <w:t>Длина рабочей части</w:t>
            </w:r>
            <w:r>
              <w:rPr>
                <w:color w:val="000000"/>
                <w:sz w:val="20"/>
                <w:szCs w:val="20"/>
              </w:rPr>
              <w:t xml:space="preserve"> не менее </w:t>
            </w:r>
            <w:r w:rsidRPr="00A060DB">
              <w:rPr>
                <w:color w:val="000000"/>
                <w:sz w:val="20"/>
                <w:szCs w:val="20"/>
              </w:rPr>
              <w:t>3</w:t>
            </w:r>
            <w:r>
              <w:rPr>
                <w:color w:val="000000"/>
                <w:sz w:val="20"/>
                <w:szCs w:val="20"/>
              </w:rPr>
              <w:t>5</w:t>
            </w:r>
            <w:r w:rsidRPr="00A060DB">
              <w:rPr>
                <w:color w:val="000000"/>
                <w:sz w:val="20"/>
                <w:szCs w:val="20"/>
              </w:rPr>
              <w:t>0 мм</w:t>
            </w:r>
          </w:p>
          <w:p w:rsidR="00725988" w:rsidRDefault="00725988" w:rsidP="007F398B">
            <w:pPr>
              <w:jc w:val="both"/>
              <w:rPr>
                <w:color w:val="000000"/>
                <w:sz w:val="20"/>
                <w:szCs w:val="20"/>
              </w:rPr>
            </w:pPr>
            <w:r w:rsidRPr="00A060DB">
              <w:rPr>
                <w:color w:val="000000"/>
                <w:sz w:val="20"/>
                <w:szCs w:val="20"/>
              </w:rPr>
              <w:t>Ширина рабочей части</w:t>
            </w:r>
            <w:r>
              <w:rPr>
                <w:color w:val="000000"/>
                <w:sz w:val="20"/>
                <w:szCs w:val="20"/>
              </w:rPr>
              <w:t xml:space="preserve"> более 520 мм менее</w:t>
            </w:r>
            <w:r w:rsidRPr="00A060DB">
              <w:rPr>
                <w:color w:val="000000"/>
                <w:sz w:val="20"/>
                <w:szCs w:val="20"/>
              </w:rPr>
              <w:t>5</w:t>
            </w:r>
            <w:r>
              <w:rPr>
                <w:color w:val="000000"/>
                <w:sz w:val="20"/>
                <w:szCs w:val="20"/>
              </w:rPr>
              <w:t>30</w:t>
            </w:r>
            <w:r w:rsidRPr="00A060DB">
              <w:rPr>
                <w:color w:val="000000"/>
                <w:sz w:val="20"/>
                <w:szCs w:val="20"/>
              </w:rPr>
              <w:t xml:space="preserve"> мм</w:t>
            </w:r>
          </w:p>
          <w:p w:rsidR="00725988" w:rsidRDefault="00725988" w:rsidP="007F398B">
            <w:pPr>
              <w:jc w:val="both"/>
              <w:rPr>
                <w:color w:val="000000"/>
                <w:sz w:val="20"/>
                <w:szCs w:val="20"/>
              </w:rPr>
            </w:pPr>
            <w:r>
              <w:rPr>
                <w:color w:val="000000"/>
                <w:sz w:val="20"/>
                <w:szCs w:val="20"/>
                <w:lang w:val="en-US"/>
              </w:rPr>
              <w:t>D</w:t>
            </w:r>
            <w:r w:rsidRPr="008F0916">
              <w:rPr>
                <w:color w:val="000000"/>
                <w:sz w:val="20"/>
                <w:szCs w:val="20"/>
              </w:rPr>
              <w:t>-</w:t>
            </w:r>
            <w:r>
              <w:rPr>
                <w:color w:val="000000"/>
                <w:sz w:val="20"/>
                <w:szCs w:val="20"/>
              </w:rPr>
              <w:t>образная рукоять черенка наличие</w:t>
            </w:r>
          </w:p>
          <w:p w:rsidR="00725988" w:rsidRPr="003264EE" w:rsidRDefault="00725988" w:rsidP="007F398B">
            <w:pPr>
              <w:jc w:val="both"/>
              <w:rPr>
                <w:rFonts w:eastAsia="Lucida Sans Unicode"/>
                <w:sz w:val="20"/>
                <w:szCs w:val="20"/>
                <w:lang w:eastAsia="ar-SA"/>
              </w:rPr>
            </w:pPr>
            <w:r>
              <w:rPr>
                <w:color w:val="000000"/>
                <w:sz w:val="20"/>
                <w:szCs w:val="20"/>
              </w:rPr>
              <w:t>Металлическая полоса на ковше наличие</w:t>
            </w:r>
          </w:p>
        </w:tc>
        <w:tc>
          <w:tcPr>
            <w:tcW w:w="1447" w:type="dxa"/>
            <w:tcBorders>
              <w:top w:val="single" w:sz="4" w:space="0" w:color="000001"/>
              <w:left w:val="single" w:sz="4" w:space="0" w:color="000001"/>
              <w:bottom w:val="single" w:sz="4" w:space="0" w:color="000001"/>
              <w:right w:val="single" w:sz="4" w:space="0" w:color="000001"/>
            </w:tcBorders>
          </w:tcPr>
          <w:p w:rsidR="00725988" w:rsidRDefault="00725988" w:rsidP="008B3638">
            <w:pPr>
              <w:jc w:val="center"/>
              <w:rPr>
                <w:color w:val="000000"/>
              </w:rPr>
            </w:pPr>
          </w:p>
        </w:tc>
        <w:tc>
          <w:tcPr>
            <w:tcW w:w="724" w:type="dxa"/>
            <w:tcBorders>
              <w:top w:val="single" w:sz="4" w:space="0" w:color="000001"/>
              <w:left w:val="single" w:sz="4" w:space="0" w:color="000001"/>
              <w:bottom w:val="single" w:sz="4" w:space="0" w:color="000001"/>
            </w:tcBorders>
          </w:tcPr>
          <w:p w:rsidR="00725988" w:rsidRDefault="00725988" w:rsidP="008B3638">
            <w:pPr>
              <w:ind w:left="-57"/>
              <w:jc w:val="center"/>
              <w:rPr>
                <w:color w:val="000000"/>
              </w:rPr>
            </w:pPr>
          </w:p>
        </w:tc>
        <w:tc>
          <w:tcPr>
            <w:tcW w:w="537" w:type="dxa"/>
            <w:tcBorders>
              <w:top w:val="single" w:sz="4" w:space="0" w:color="000001"/>
              <w:left w:val="single" w:sz="4" w:space="0" w:color="000001"/>
              <w:bottom w:val="single" w:sz="4" w:space="0" w:color="000001"/>
            </w:tcBorders>
          </w:tcPr>
          <w:p w:rsidR="00725988" w:rsidRDefault="00725988" w:rsidP="008B3638">
            <w:pPr>
              <w:jc w:val="center"/>
              <w:rPr>
                <w:color w:val="000000"/>
              </w:rPr>
            </w:pPr>
          </w:p>
        </w:tc>
        <w:tc>
          <w:tcPr>
            <w:tcW w:w="1051" w:type="dxa"/>
            <w:tcBorders>
              <w:top w:val="single" w:sz="4" w:space="0" w:color="000001"/>
              <w:left w:val="single" w:sz="4" w:space="0" w:color="000001"/>
              <w:bottom w:val="single" w:sz="4" w:space="0" w:color="000001"/>
            </w:tcBorders>
          </w:tcPr>
          <w:p w:rsidR="00725988" w:rsidRDefault="00725988" w:rsidP="008B3638">
            <w:pPr>
              <w:widowControl w:val="0"/>
              <w:snapToGrid w:val="0"/>
              <w:ind w:left="-57" w:right="-57"/>
              <w:jc w:val="center"/>
              <w:rPr>
                <w:rFonts w:eastAsia="Calibri"/>
                <w:lang w:eastAsia="ar-SA"/>
              </w:rPr>
            </w:pPr>
          </w:p>
        </w:tc>
        <w:tc>
          <w:tcPr>
            <w:tcW w:w="1178" w:type="dxa"/>
            <w:tcBorders>
              <w:top w:val="single" w:sz="4" w:space="0" w:color="000001"/>
              <w:left w:val="single" w:sz="4" w:space="0" w:color="000001"/>
              <w:bottom w:val="single" w:sz="4" w:space="0" w:color="000001"/>
              <w:right w:val="single" w:sz="4" w:space="0" w:color="000001"/>
            </w:tcBorders>
          </w:tcPr>
          <w:p w:rsidR="00725988" w:rsidRDefault="00725988" w:rsidP="008B3638">
            <w:pPr>
              <w:widowControl w:val="0"/>
              <w:snapToGrid w:val="0"/>
              <w:ind w:left="-57" w:right="-57"/>
              <w:jc w:val="center"/>
              <w:rPr>
                <w:rFonts w:eastAsia="Calibri"/>
                <w:lang w:eastAsia="ar-SA"/>
              </w:rPr>
            </w:pPr>
          </w:p>
        </w:tc>
      </w:tr>
      <w:tr w:rsidR="008B3638" w:rsidRPr="00A842EE" w:rsidTr="00227A72">
        <w:trPr>
          <w:trHeight w:val="415"/>
          <w:jc w:val="center"/>
        </w:trPr>
        <w:tc>
          <w:tcPr>
            <w:tcW w:w="9440" w:type="dxa"/>
            <w:gridSpan w:val="7"/>
            <w:tcBorders>
              <w:top w:val="single" w:sz="4" w:space="0" w:color="000001"/>
              <w:left w:val="single" w:sz="4" w:space="0" w:color="000001"/>
              <w:bottom w:val="single" w:sz="4" w:space="0" w:color="000001"/>
            </w:tcBorders>
          </w:tcPr>
          <w:p w:rsidR="008B3638" w:rsidRPr="00A842EE" w:rsidRDefault="008B3638" w:rsidP="008B3638">
            <w:pPr>
              <w:widowControl w:val="0"/>
              <w:tabs>
                <w:tab w:val="left" w:pos="6696"/>
              </w:tabs>
              <w:snapToGrid w:val="0"/>
              <w:ind w:left="-279" w:right="-57" w:firstLine="222"/>
            </w:pPr>
            <w:r w:rsidRPr="00A842EE">
              <w:rPr>
                <w:rFonts w:eastAsia="Calibri"/>
                <w:b/>
                <w:lang w:eastAsia="ar-SA"/>
              </w:rPr>
              <w:t xml:space="preserve">ИТОГО: </w:t>
            </w:r>
          </w:p>
        </w:tc>
        <w:tc>
          <w:tcPr>
            <w:tcW w:w="1178" w:type="dxa"/>
            <w:tcBorders>
              <w:top w:val="single" w:sz="4" w:space="0" w:color="000001"/>
              <w:left w:val="single" w:sz="4" w:space="0" w:color="000001"/>
              <w:bottom w:val="single" w:sz="4" w:space="0" w:color="000001"/>
              <w:right w:val="single" w:sz="4" w:space="0" w:color="000001"/>
            </w:tcBorders>
            <w:vAlign w:val="center"/>
          </w:tcPr>
          <w:p w:rsidR="008B3638" w:rsidRPr="00A842EE" w:rsidRDefault="008B3638" w:rsidP="008B3638">
            <w:pPr>
              <w:widowControl w:val="0"/>
              <w:snapToGrid w:val="0"/>
              <w:ind w:left="-57" w:right="-57"/>
              <w:jc w:val="center"/>
              <w:rPr>
                <w:rFonts w:eastAsia="Calibri"/>
                <w:b/>
                <w:lang w:eastAsia="ar-SA"/>
              </w:rPr>
            </w:pPr>
          </w:p>
        </w:tc>
      </w:tr>
    </w:tbl>
    <w:p w:rsidR="00350951" w:rsidRDefault="00350951" w:rsidP="008700A5">
      <w:pPr>
        <w:pStyle w:val="af9"/>
        <w:rPr>
          <w:b/>
          <w:bCs/>
          <w:sz w:val="24"/>
          <w:szCs w:val="24"/>
        </w:rPr>
      </w:pPr>
    </w:p>
    <w:p w:rsidR="003244B9" w:rsidRPr="003244B9" w:rsidRDefault="003244B9" w:rsidP="008700A5">
      <w:pPr>
        <w:pStyle w:val="af9"/>
        <w:rPr>
          <w:sz w:val="24"/>
          <w:szCs w:val="24"/>
        </w:rPr>
      </w:pPr>
      <w:r w:rsidRPr="003244B9">
        <w:rPr>
          <w:sz w:val="24"/>
          <w:szCs w:val="24"/>
        </w:rPr>
        <w:t xml:space="preserve">Участник закупки указывает в оферте конкретные показатели товара </w:t>
      </w:r>
    </w:p>
    <w:p w:rsidR="003244B9" w:rsidRDefault="003244B9" w:rsidP="00D12798">
      <w:pPr>
        <w:ind w:left="284"/>
        <w:rPr>
          <w:b/>
          <w:color w:val="000000"/>
          <w:lang w:eastAsia="ru-RU"/>
        </w:rPr>
      </w:pPr>
    </w:p>
    <w:p w:rsidR="00D12798" w:rsidRPr="00A842EE" w:rsidRDefault="00D12798" w:rsidP="00D12798">
      <w:pPr>
        <w:ind w:left="284"/>
        <w:rPr>
          <w:b/>
          <w:color w:val="000000"/>
          <w:lang w:eastAsia="ru-RU"/>
        </w:rPr>
      </w:pPr>
      <w:r w:rsidRPr="00A842EE">
        <w:rPr>
          <w:b/>
          <w:color w:val="000000"/>
          <w:lang w:eastAsia="ru-RU"/>
        </w:rPr>
        <w:t>Иные требования и условия поставки товара</w:t>
      </w:r>
    </w:p>
    <w:p w:rsidR="00D12798" w:rsidRPr="00A842EE" w:rsidRDefault="00D12798" w:rsidP="00C60821">
      <w:pPr>
        <w:widowControl w:val="0"/>
        <w:numPr>
          <w:ilvl w:val="0"/>
          <w:numId w:val="10"/>
        </w:numPr>
        <w:tabs>
          <w:tab w:val="left" w:pos="0"/>
          <w:tab w:val="left" w:pos="1134"/>
        </w:tabs>
        <w:ind w:left="0" w:firstLine="284"/>
        <w:jc w:val="both"/>
        <w:rPr>
          <w:bCs/>
          <w:lang w:eastAsia="ru-RU"/>
        </w:rPr>
      </w:pPr>
      <w:bookmarkStart w:id="3" w:name="_Hlk198287237"/>
      <w:r w:rsidRPr="00A842EE">
        <w:rPr>
          <w:bCs/>
          <w:lang w:eastAsia="ru-RU"/>
        </w:rPr>
        <w:t>Все расходы, связанные с поставкой товара, включая доставку и разгрузку товара, в соответствии с муниципальным контрактом несет Поставщик;</w:t>
      </w:r>
    </w:p>
    <w:bookmarkEnd w:id="3"/>
    <w:p w:rsidR="00D12798" w:rsidRPr="00A842EE" w:rsidRDefault="00D12798" w:rsidP="00C60821">
      <w:pPr>
        <w:widowControl w:val="0"/>
        <w:numPr>
          <w:ilvl w:val="0"/>
          <w:numId w:val="10"/>
        </w:numPr>
        <w:tabs>
          <w:tab w:val="left" w:pos="0"/>
          <w:tab w:val="left" w:pos="1134"/>
        </w:tabs>
        <w:ind w:left="0" w:firstLine="284"/>
        <w:jc w:val="both"/>
        <w:rPr>
          <w:bCs/>
          <w:lang w:eastAsia="ru-RU"/>
        </w:rPr>
      </w:pPr>
      <w:r w:rsidRPr="00A842EE">
        <w:rPr>
          <w:bCs/>
          <w:lang w:eastAsia="ru-RU"/>
        </w:rPr>
        <w:t>Качество поставляемого товара должно соответствовать действующим государственным стандартам, нормативам и правилам, установленным для данного вида товара;</w:t>
      </w:r>
    </w:p>
    <w:p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Товар, поставляемый согласно муниципальному контракту, должен быть упакован с учётом его специфических свойств и особенностей таким образом, чтобы при обычных мерах обращения обеспечивалась его сохранность при транспортировке, хранении и процессе гарантированного срока хранения, маркировка товара должна соответствовать требованиям нормативных документов, ГОСТ.</w:t>
      </w:r>
    </w:p>
    <w:p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Поставляемый товар должен быть новым, не восстановленным, не бывшим в употреблении.</w:t>
      </w:r>
    </w:p>
    <w:p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rFonts w:eastAsia="SimSun"/>
          <w:kern w:val="2"/>
          <w:lang w:eastAsia="ru-RU"/>
        </w:rPr>
        <w:lastRenderedPageBreak/>
        <w:t xml:space="preserve">Гарантийный срок на поставленный товар </w:t>
      </w:r>
      <w:r w:rsidRPr="00A842EE">
        <w:rPr>
          <w:bCs/>
          <w:lang w:eastAsia="ru-RU"/>
        </w:rPr>
        <w:t>не менее срока, установленного изготовителем.</w:t>
      </w:r>
    </w:p>
    <w:p w:rsidR="00D12798" w:rsidRPr="00A842EE" w:rsidRDefault="00D12798" w:rsidP="00C9338F">
      <w:pPr>
        <w:pStyle w:val="af9"/>
        <w:rPr>
          <w:rFonts w:eastAsia="Calibri"/>
          <w:lang w:eastAsia="ar-SA"/>
        </w:rPr>
      </w:pPr>
    </w:p>
    <w:p w:rsidR="00D12798" w:rsidRPr="00A842EE" w:rsidRDefault="00D12798" w:rsidP="00D12798">
      <w:pPr>
        <w:pStyle w:val="af9"/>
        <w:jc w:val="center"/>
        <w:rPr>
          <w:rFonts w:eastAsia="Calibri"/>
          <w:lang w:eastAsia="ar-SA"/>
        </w:rPr>
      </w:pPr>
    </w:p>
    <w:tbl>
      <w:tblPr>
        <w:tblW w:w="0" w:type="auto"/>
        <w:tblLayout w:type="fixed"/>
        <w:tblCellMar>
          <w:top w:w="102" w:type="dxa"/>
          <w:left w:w="62" w:type="dxa"/>
          <w:bottom w:w="102" w:type="dxa"/>
          <w:right w:w="62" w:type="dxa"/>
        </w:tblCellMar>
        <w:tblLook w:val="0000"/>
      </w:tblPr>
      <w:tblGrid>
        <w:gridCol w:w="4349"/>
        <w:gridCol w:w="340"/>
        <w:gridCol w:w="4365"/>
      </w:tblGrid>
      <w:tr w:rsidR="00D12798" w:rsidRPr="00A842EE" w:rsidTr="00DB3E3A">
        <w:tc>
          <w:tcPr>
            <w:tcW w:w="4349" w:type="dxa"/>
            <w:tcBorders>
              <w:top w:val="nil"/>
              <w:left w:val="nil"/>
              <w:bottom w:val="nil"/>
              <w:right w:val="nil"/>
            </w:tcBorders>
          </w:tcPr>
          <w:p w:rsidR="00D12798" w:rsidRPr="00A842EE" w:rsidRDefault="00D12798" w:rsidP="00DB3E3A">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ЗАКАЗЧИК:</w:t>
            </w:r>
          </w:p>
        </w:tc>
        <w:tc>
          <w:tcPr>
            <w:tcW w:w="340" w:type="dxa"/>
            <w:tcBorders>
              <w:top w:val="nil"/>
              <w:left w:val="nil"/>
              <w:bottom w:val="nil"/>
              <w:right w:val="nil"/>
            </w:tcBorders>
          </w:tcPr>
          <w:p w:rsidR="00D12798" w:rsidRPr="00A842EE" w:rsidRDefault="00D12798" w:rsidP="00DB3E3A">
            <w:pPr>
              <w:pStyle w:val="ConsPlusNormal"/>
              <w:rPr>
                <w:rFonts w:ascii="Times New Roman" w:hAnsi="Times New Roman" w:cs="Times New Roman"/>
                <w:bCs/>
                <w:sz w:val="24"/>
                <w:szCs w:val="24"/>
              </w:rPr>
            </w:pPr>
          </w:p>
        </w:tc>
        <w:tc>
          <w:tcPr>
            <w:tcW w:w="4365" w:type="dxa"/>
            <w:tcBorders>
              <w:top w:val="nil"/>
              <w:left w:val="nil"/>
              <w:bottom w:val="nil"/>
              <w:right w:val="nil"/>
            </w:tcBorders>
          </w:tcPr>
          <w:p w:rsidR="00D12798" w:rsidRPr="00A842EE" w:rsidRDefault="00D12798" w:rsidP="00DB3E3A">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ПОСТАВЩИК:</w:t>
            </w:r>
          </w:p>
        </w:tc>
      </w:tr>
      <w:tr w:rsidR="00D12798" w:rsidRPr="00A842EE" w:rsidTr="00DB3E3A">
        <w:trPr>
          <w:trHeight w:val="40"/>
        </w:trPr>
        <w:tc>
          <w:tcPr>
            <w:tcW w:w="4349" w:type="dxa"/>
            <w:tcBorders>
              <w:top w:val="nil"/>
              <w:left w:val="nil"/>
              <w:bottom w:val="single" w:sz="4" w:space="0" w:color="auto"/>
              <w:right w:val="nil"/>
            </w:tcBorders>
          </w:tcPr>
          <w:p w:rsidR="00D12798" w:rsidRPr="00A842EE" w:rsidRDefault="00CA03C8" w:rsidP="00DD5974">
            <w:pPr>
              <w:pStyle w:val="ConsPlusNormal"/>
              <w:ind w:firstLine="0"/>
              <w:rPr>
                <w:rFonts w:ascii="Times New Roman" w:hAnsi="Times New Roman" w:cs="Times New Roman"/>
                <w:bCs/>
                <w:sz w:val="24"/>
                <w:szCs w:val="24"/>
              </w:rPr>
            </w:pPr>
            <w:r>
              <w:rPr>
                <w:rFonts w:ascii="Times New Roman" w:hAnsi="Times New Roman" w:cs="Times New Roman"/>
                <w:bCs/>
                <w:sz w:val="24"/>
                <w:szCs w:val="24"/>
              </w:rPr>
              <w:t>И.о. директора</w:t>
            </w:r>
          </w:p>
        </w:tc>
        <w:tc>
          <w:tcPr>
            <w:tcW w:w="340" w:type="dxa"/>
            <w:tcBorders>
              <w:top w:val="nil"/>
              <w:left w:val="nil"/>
              <w:bottom w:val="nil"/>
              <w:right w:val="nil"/>
            </w:tcBorders>
          </w:tcPr>
          <w:p w:rsidR="00D12798" w:rsidRPr="00A842EE" w:rsidRDefault="00D12798" w:rsidP="00DB3E3A">
            <w:pPr>
              <w:pStyle w:val="ConsPlusNormal"/>
              <w:rPr>
                <w:rFonts w:ascii="Times New Roman" w:hAnsi="Times New Roman" w:cs="Times New Roman"/>
                <w:bCs/>
                <w:sz w:val="24"/>
                <w:szCs w:val="24"/>
              </w:rPr>
            </w:pPr>
          </w:p>
        </w:tc>
        <w:tc>
          <w:tcPr>
            <w:tcW w:w="4365" w:type="dxa"/>
            <w:tcBorders>
              <w:top w:val="nil"/>
              <w:left w:val="nil"/>
              <w:bottom w:val="single" w:sz="4" w:space="0" w:color="auto"/>
              <w:right w:val="nil"/>
            </w:tcBorders>
          </w:tcPr>
          <w:p w:rsidR="00D12798" w:rsidRPr="00A842EE" w:rsidRDefault="00D12798" w:rsidP="00DB3E3A">
            <w:pPr>
              <w:pStyle w:val="ConsPlusNormal"/>
              <w:rPr>
                <w:rFonts w:ascii="Times New Roman" w:hAnsi="Times New Roman" w:cs="Times New Roman"/>
                <w:bCs/>
                <w:sz w:val="24"/>
                <w:szCs w:val="24"/>
              </w:rPr>
            </w:pPr>
          </w:p>
        </w:tc>
      </w:tr>
      <w:tr w:rsidR="00D12798" w:rsidRPr="00A842EE" w:rsidTr="00DB3E3A">
        <w:tc>
          <w:tcPr>
            <w:tcW w:w="4349" w:type="dxa"/>
            <w:tcBorders>
              <w:top w:val="single" w:sz="4" w:space="0" w:color="auto"/>
              <w:left w:val="nil"/>
              <w:bottom w:val="nil"/>
              <w:right w:val="nil"/>
            </w:tcBorders>
          </w:tcPr>
          <w:p w:rsidR="00D12798" w:rsidRPr="00A842EE" w:rsidRDefault="00D12798" w:rsidP="00DB3E3A">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(должность)</w:t>
            </w:r>
          </w:p>
        </w:tc>
        <w:tc>
          <w:tcPr>
            <w:tcW w:w="340" w:type="dxa"/>
            <w:tcBorders>
              <w:top w:val="nil"/>
              <w:left w:val="nil"/>
              <w:bottom w:val="nil"/>
              <w:right w:val="nil"/>
            </w:tcBorders>
          </w:tcPr>
          <w:p w:rsidR="00D12798" w:rsidRPr="00A842EE" w:rsidRDefault="00D12798" w:rsidP="00DB3E3A">
            <w:pPr>
              <w:pStyle w:val="ConsPlusNormal"/>
              <w:rPr>
                <w:rFonts w:ascii="Times New Roman" w:hAnsi="Times New Roman" w:cs="Times New Roman"/>
                <w:bCs/>
                <w:sz w:val="24"/>
                <w:szCs w:val="24"/>
              </w:rPr>
            </w:pPr>
          </w:p>
        </w:tc>
        <w:tc>
          <w:tcPr>
            <w:tcW w:w="4365" w:type="dxa"/>
            <w:tcBorders>
              <w:top w:val="single" w:sz="4" w:space="0" w:color="auto"/>
              <w:left w:val="nil"/>
              <w:bottom w:val="nil"/>
              <w:right w:val="nil"/>
            </w:tcBorders>
          </w:tcPr>
          <w:p w:rsidR="00D12798" w:rsidRPr="00A842EE" w:rsidRDefault="00D12798" w:rsidP="00DB3E3A">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(должность)</w:t>
            </w:r>
          </w:p>
        </w:tc>
      </w:tr>
      <w:tr w:rsidR="00D12798" w:rsidRPr="00A842EE" w:rsidTr="00DB3E3A">
        <w:tc>
          <w:tcPr>
            <w:tcW w:w="4349" w:type="dxa"/>
            <w:tcBorders>
              <w:top w:val="nil"/>
              <w:left w:val="nil"/>
              <w:bottom w:val="single" w:sz="4" w:space="0" w:color="auto"/>
              <w:right w:val="nil"/>
            </w:tcBorders>
          </w:tcPr>
          <w:p w:rsidR="00D12798" w:rsidRPr="00A842EE" w:rsidRDefault="00CA03C8" w:rsidP="00DB3E3A">
            <w:pPr>
              <w:pStyle w:val="ConsPlusNormal"/>
              <w:rPr>
                <w:rFonts w:ascii="Times New Roman" w:hAnsi="Times New Roman" w:cs="Times New Roman"/>
                <w:bCs/>
                <w:sz w:val="24"/>
                <w:szCs w:val="24"/>
              </w:rPr>
            </w:pPr>
            <w:r>
              <w:rPr>
                <w:rFonts w:ascii="Times New Roman" w:hAnsi="Times New Roman" w:cs="Times New Roman"/>
                <w:bCs/>
                <w:sz w:val="24"/>
                <w:szCs w:val="24"/>
              </w:rPr>
              <w:t>Винк И.И.</w:t>
            </w:r>
          </w:p>
        </w:tc>
        <w:tc>
          <w:tcPr>
            <w:tcW w:w="340" w:type="dxa"/>
            <w:tcBorders>
              <w:top w:val="nil"/>
              <w:left w:val="nil"/>
              <w:bottom w:val="nil"/>
              <w:right w:val="nil"/>
            </w:tcBorders>
          </w:tcPr>
          <w:p w:rsidR="00D12798" w:rsidRPr="00A842EE" w:rsidRDefault="00D12798" w:rsidP="00DB3E3A">
            <w:pPr>
              <w:pStyle w:val="ConsPlusNormal"/>
              <w:rPr>
                <w:rFonts w:ascii="Times New Roman" w:hAnsi="Times New Roman" w:cs="Times New Roman"/>
                <w:bCs/>
                <w:sz w:val="24"/>
                <w:szCs w:val="24"/>
              </w:rPr>
            </w:pPr>
          </w:p>
        </w:tc>
        <w:tc>
          <w:tcPr>
            <w:tcW w:w="4365" w:type="dxa"/>
            <w:tcBorders>
              <w:top w:val="nil"/>
              <w:left w:val="nil"/>
              <w:bottom w:val="single" w:sz="4" w:space="0" w:color="auto"/>
              <w:right w:val="nil"/>
            </w:tcBorders>
          </w:tcPr>
          <w:p w:rsidR="00D12798" w:rsidRPr="00A842EE" w:rsidRDefault="00D12798" w:rsidP="00DB3E3A">
            <w:pPr>
              <w:pStyle w:val="ConsPlusNormal"/>
              <w:rPr>
                <w:rFonts w:ascii="Times New Roman" w:hAnsi="Times New Roman" w:cs="Times New Roman"/>
                <w:bCs/>
                <w:sz w:val="24"/>
                <w:szCs w:val="24"/>
              </w:rPr>
            </w:pPr>
          </w:p>
        </w:tc>
      </w:tr>
      <w:tr w:rsidR="00D12798" w:rsidRPr="00A842EE" w:rsidTr="00DB3E3A">
        <w:tc>
          <w:tcPr>
            <w:tcW w:w="4349" w:type="dxa"/>
            <w:tcBorders>
              <w:top w:val="single" w:sz="4" w:space="0" w:color="auto"/>
              <w:left w:val="nil"/>
              <w:bottom w:val="nil"/>
              <w:right w:val="nil"/>
            </w:tcBorders>
          </w:tcPr>
          <w:p w:rsidR="00D12798" w:rsidRPr="00A842EE" w:rsidRDefault="00D12798" w:rsidP="00DB3E3A">
            <w:pPr>
              <w:pStyle w:val="ConsPlusNormal"/>
              <w:jc w:val="center"/>
              <w:rPr>
                <w:rFonts w:ascii="Times New Roman" w:hAnsi="Times New Roman" w:cs="Times New Roman"/>
                <w:bCs/>
                <w:sz w:val="24"/>
                <w:szCs w:val="24"/>
              </w:rPr>
            </w:pPr>
          </w:p>
        </w:tc>
        <w:tc>
          <w:tcPr>
            <w:tcW w:w="340" w:type="dxa"/>
            <w:tcBorders>
              <w:top w:val="nil"/>
              <w:left w:val="nil"/>
              <w:bottom w:val="nil"/>
              <w:right w:val="nil"/>
            </w:tcBorders>
          </w:tcPr>
          <w:p w:rsidR="00D12798" w:rsidRPr="00A842EE" w:rsidRDefault="00D12798" w:rsidP="00DB3E3A">
            <w:pPr>
              <w:pStyle w:val="ConsPlusNormal"/>
              <w:rPr>
                <w:rFonts w:ascii="Times New Roman" w:hAnsi="Times New Roman" w:cs="Times New Roman"/>
                <w:bCs/>
                <w:sz w:val="24"/>
                <w:szCs w:val="24"/>
              </w:rPr>
            </w:pPr>
          </w:p>
        </w:tc>
        <w:tc>
          <w:tcPr>
            <w:tcW w:w="4365" w:type="dxa"/>
            <w:tcBorders>
              <w:top w:val="single" w:sz="4" w:space="0" w:color="auto"/>
              <w:left w:val="nil"/>
              <w:bottom w:val="nil"/>
              <w:right w:val="nil"/>
            </w:tcBorders>
          </w:tcPr>
          <w:p w:rsidR="00D12798" w:rsidRPr="00A842EE" w:rsidRDefault="00D12798" w:rsidP="00DB3E3A">
            <w:pPr>
              <w:pStyle w:val="ConsPlusNormal"/>
              <w:jc w:val="center"/>
              <w:rPr>
                <w:rFonts w:ascii="Times New Roman" w:hAnsi="Times New Roman" w:cs="Times New Roman"/>
                <w:bCs/>
                <w:sz w:val="24"/>
                <w:szCs w:val="24"/>
              </w:rPr>
            </w:pPr>
          </w:p>
        </w:tc>
      </w:tr>
      <w:tr w:rsidR="00D12798" w:rsidRPr="00D80EFF" w:rsidTr="00DB3E3A">
        <w:tc>
          <w:tcPr>
            <w:tcW w:w="4349" w:type="dxa"/>
            <w:tcBorders>
              <w:top w:val="nil"/>
              <w:left w:val="nil"/>
              <w:bottom w:val="nil"/>
              <w:right w:val="nil"/>
            </w:tcBorders>
          </w:tcPr>
          <w:p w:rsidR="00D12798" w:rsidRPr="00A842EE" w:rsidRDefault="00D12798" w:rsidP="00DB3E3A">
            <w:pPr>
              <w:pStyle w:val="ConsPlusNormal"/>
              <w:jc w:val="center"/>
              <w:rPr>
                <w:rFonts w:ascii="Times New Roman" w:hAnsi="Times New Roman" w:cs="Times New Roman"/>
                <w:bCs/>
                <w:sz w:val="24"/>
                <w:szCs w:val="24"/>
              </w:rPr>
            </w:pPr>
          </w:p>
        </w:tc>
        <w:tc>
          <w:tcPr>
            <w:tcW w:w="340" w:type="dxa"/>
            <w:tcBorders>
              <w:top w:val="nil"/>
              <w:left w:val="nil"/>
              <w:bottom w:val="nil"/>
              <w:right w:val="nil"/>
            </w:tcBorders>
          </w:tcPr>
          <w:p w:rsidR="00D12798" w:rsidRPr="00A842EE" w:rsidRDefault="00D12798" w:rsidP="00DB3E3A">
            <w:pPr>
              <w:pStyle w:val="ConsPlusNormal"/>
              <w:rPr>
                <w:rFonts w:ascii="Times New Roman" w:hAnsi="Times New Roman" w:cs="Times New Roman"/>
                <w:bCs/>
                <w:sz w:val="24"/>
                <w:szCs w:val="24"/>
              </w:rPr>
            </w:pPr>
          </w:p>
        </w:tc>
        <w:tc>
          <w:tcPr>
            <w:tcW w:w="4365" w:type="dxa"/>
            <w:tcBorders>
              <w:top w:val="nil"/>
              <w:left w:val="nil"/>
              <w:bottom w:val="nil"/>
              <w:right w:val="nil"/>
            </w:tcBorders>
          </w:tcPr>
          <w:p w:rsidR="00D12798" w:rsidRPr="00D80EFF" w:rsidRDefault="00D12798" w:rsidP="00DB3E3A">
            <w:pPr>
              <w:pStyle w:val="ConsPlusNormal"/>
              <w:jc w:val="center"/>
              <w:rPr>
                <w:rFonts w:ascii="Times New Roman" w:hAnsi="Times New Roman" w:cs="Times New Roman"/>
                <w:bCs/>
                <w:sz w:val="24"/>
                <w:szCs w:val="24"/>
              </w:rPr>
            </w:pPr>
          </w:p>
        </w:tc>
      </w:tr>
    </w:tbl>
    <w:p w:rsidR="00D12798" w:rsidRDefault="00D12798" w:rsidP="00C9338F">
      <w:pPr>
        <w:pStyle w:val="af9"/>
        <w:rPr>
          <w:rFonts w:eastAsia="Calibri"/>
          <w:lang w:eastAsia="ar-SA"/>
        </w:rPr>
      </w:pPr>
    </w:p>
    <w:sectPr w:rsidR="00D12798" w:rsidSect="00E029D6">
      <w:pgSz w:w="11906" w:h="16838"/>
      <w:pgMar w:top="1134" w:right="707" w:bottom="709"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11B8" w:rsidRDefault="000511B8" w:rsidP="00F5431E">
      <w:r>
        <w:separator/>
      </w:r>
    </w:p>
  </w:endnote>
  <w:endnote w:type="continuationSeparator" w:id="1">
    <w:p w:rsidR="000511B8" w:rsidRDefault="000511B8" w:rsidP="00F543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iberation Sans">
    <w:altName w:val="Times New Roman"/>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11B8" w:rsidRDefault="000511B8" w:rsidP="00F5431E">
      <w:r>
        <w:separator/>
      </w:r>
    </w:p>
  </w:footnote>
  <w:footnote w:type="continuationSeparator" w:id="1">
    <w:p w:rsidR="000511B8" w:rsidRDefault="000511B8" w:rsidP="00F5431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0"/>
        </w:tabs>
        <w:ind w:left="1125" w:firstLine="0"/>
      </w:pPr>
      <w:rPr>
        <w:rFonts w:eastAsia="Calibri" w:hint="default"/>
        <w:highlight w:val="yellow"/>
        <w:lang w:eastAsia="ar-SA"/>
      </w:rPr>
    </w:lvl>
    <w:lvl w:ilvl="1">
      <w:start w:val="4"/>
      <w:numFmt w:val="decimal"/>
      <w:lvlText w:val="%1.%2."/>
      <w:lvlJc w:val="left"/>
      <w:pPr>
        <w:tabs>
          <w:tab w:val="num" w:pos="0"/>
        </w:tabs>
        <w:ind w:left="993" w:firstLine="0"/>
      </w:pPr>
      <w:rPr>
        <w:rFonts w:eastAsia="Calibri" w:hint="default"/>
        <w:highlight w:val="yellow"/>
        <w:lang w:eastAsia="ar-SA"/>
      </w:rPr>
    </w:lvl>
    <w:lvl w:ilvl="2">
      <w:start w:val="1"/>
      <w:numFmt w:val="decimal"/>
      <w:lvlText w:val="%1.%2.%3."/>
      <w:lvlJc w:val="left"/>
      <w:pPr>
        <w:tabs>
          <w:tab w:val="num" w:pos="0"/>
        </w:tabs>
        <w:ind w:left="2543" w:firstLine="0"/>
      </w:pPr>
      <w:rPr>
        <w:rFonts w:eastAsia="Calibri" w:hint="default"/>
        <w:highlight w:val="yellow"/>
        <w:lang w:eastAsia="ar-SA"/>
      </w:rPr>
    </w:lvl>
    <w:lvl w:ilvl="3">
      <w:start w:val="1"/>
      <w:numFmt w:val="decimal"/>
      <w:lvlText w:val="%1.%2.%3.%4."/>
      <w:lvlJc w:val="left"/>
      <w:pPr>
        <w:tabs>
          <w:tab w:val="num" w:pos="0"/>
        </w:tabs>
        <w:ind w:left="3252" w:firstLine="0"/>
      </w:pPr>
      <w:rPr>
        <w:rFonts w:eastAsia="Calibri" w:hint="default"/>
        <w:highlight w:val="yellow"/>
        <w:lang w:eastAsia="ar-SA"/>
      </w:rPr>
    </w:lvl>
    <w:lvl w:ilvl="4">
      <w:start w:val="1"/>
      <w:numFmt w:val="decimal"/>
      <w:lvlText w:val="%1.%2.%3.%4.%5."/>
      <w:lvlJc w:val="left"/>
      <w:pPr>
        <w:tabs>
          <w:tab w:val="num" w:pos="0"/>
        </w:tabs>
        <w:ind w:left="3961" w:firstLine="0"/>
      </w:pPr>
      <w:rPr>
        <w:rFonts w:eastAsia="Calibri" w:hint="default"/>
        <w:highlight w:val="yellow"/>
        <w:lang w:eastAsia="ar-SA"/>
      </w:rPr>
    </w:lvl>
    <w:lvl w:ilvl="5">
      <w:start w:val="1"/>
      <w:numFmt w:val="decimal"/>
      <w:lvlText w:val="%1.%2.%3.%4.%5.%6."/>
      <w:lvlJc w:val="left"/>
      <w:pPr>
        <w:tabs>
          <w:tab w:val="num" w:pos="0"/>
        </w:tabs>
        <w:ind w:left="4670" w:firstLine="0"/>
      </w:pPr>
      <w:rPr>
        <w:rFonts w:eastAsia="Calibri" w:hint="default"/>
        <w:highlight w:val="yellow"/>
        <w:lang w:eastAsia="ar-SA"/>
      </w:rPr>
    </w:lvl>
    <w:lvl w:ilvl="6">
      <w:start w:val="1"/>
      <w:numFmt w:val="decimal"/>
      <w:lvlText w:val="%1.%2.%3.%4.%5.%6.%7."/>
      <w:lvlJc w:val="left"/>
      <w:pPr>
        <w:tabs>
          <w:tab w:val="num" w:pos="0"/>
        </w:tabs>
        <w:ind w:left="5694" w:firstLine="0"/>
      </w:pPr>
      <w:rPr>
        <w:rFonts w:eastAsia="Calibri" w:hint="default"/>
        <w:highlight w:val="yellow"/>
        <w:lang w:eastAsia="ar-SA"/>
      </w:rPr>
    </w:lvl>
    <w:lvl w:ilvl="7">
      <w:start w:val="1"/>
      <w:numFmt w:val="decimal"/>
      <w:lvlText w:val="%1.%2.%3.%4.%5.%6.%7.%8."/>
      <w:lvlJc w:val="left"/>
      <w:pPr>
        <w:tabs>
          <w:tab w:val="num" w:pos="0"/>
        </w:tabs>
        <w:ind w:left="6403" w:firstLine="0"/>
      </w:pPr>
      <w:rPr>
        <w:rFonts w:eastAsia="Calibri" w:hint="default"/>
        <w:highlight w:val="yellow"/>
        <w:lang w:eastAsia="ar-SA"/>
      </w:rPr>
    </w:lvl>
    <w:lvl w:ilvl="8">
      <w:start w:val="1"/>
      <w:numFmt w:val="decimal"/>
      <w:lvlText w:val="%1.%2.%3.%4.%5.%6.%7.%8.%9."/>
      <w:lvlJc w:val="left"/>
      <w:pPr>
        <w:tabs>
          <w:tab w:val="num" w:pos="0"/>
        </w:tabs>
        <w:ind w:left="7472" w:firstLine="0"/>
      </w:pPr>
      <w:rPr>
        <w:rFonts w:eastAsia="Calibri" w:hint="default"/>
        <w:highlight w:val="yellow"/>
        <w:lang w:eastAsia="ar-SA"/>
      </w:rPr>
    </w:lvl>
  </w:abstractNum>
  <w:abstractNum w:abstractNumId="1">
    <w:nsid w:val="00000002"/>
    <w:multiLevelType w:val="multilevel"/>
    <w:tmpl w:val="00000002"/>
    <w:name w:val="WW8Num5"/>
    <w:lvl w:ilvl="0">
      <w:start w:val="1"/>
      <w:numFmt w:val="decimal"/>
      <w:lvlText w:val="%1."/>
      <w:lvlJc w:val="left"/>
      <w:pPr>
        <w:tabs>
          <w:tab w:val="num" w:pos="0"/>
        </w:tabs>
        <w:ind w:left="1125" w:firstLine="0"/>
      </w:pPr>
    </w:lvl>
    <w:lvl w:ilvl="1">
      <w:start w:val="1"/>
      <w:numFmt w:val="decimal"/>
      <w:lvlText w:val="%1.%2."/>
      <w:lvlJc w:val="left"/>
      <w:pPr>
        <w:tabs>
          <w:tab w:val="num" w:pos="0"/>
        </w:tabs>
        <w:ind w:left="1834" w:firstLine="0"/>
      </w:pPr>
      <w:rPr>
        <w:rFonts w:eastAsia="Calibri"/>
        <w:lang w:eastAsia="ar-SA"/>
      </w:rPr>
    </w:lvl>
    <w:lvl w:ilvl="2">
      <w:start w:val="1"/>
      <w:numFmt w:val="decimal"/>
      <w:lvlText w:val="%1.%2.%3."/>
      <w:lvlJc w:val="left"/>
      <w:pPr>
        <w:tabs>
          <w:tab w:val="num" w:pos="0"/>
        </w:tabs>
        <w:ind w:left="2543" w:firstLine="0"/>
      </w:pPr>
    </w:lvl>
    <w:lvl w:ilvl="3">
      <w:start w:val="1"/>
      <w:numFmt w:val="decimal"/>
      <w:lvlText w:val="%1.%2.%3.%4."/>
      <w:lvlJc w:val="left"/>
      <w:pPr>
        <w:tabs>
          <w:tab w:val="num" w:pos="0"/>
        </w:tabs>
        <w:ind w:left="3252" w:firstLine="0"/>
      </w:pPr>
    </w:lvl>
    <w:lvl w:ilvl="4">
      <w:start w:val="1"/>
      <w:numFmt w:val="decimal"/>
      <w:lvlText w:val="%1.%2.%3.%4.%5."/>
      <w:lvlJc w:val="left"/>
      <w:pPr>
        <w:tabs>
          <w:tab w:val="num" w:pos="0"/>
        </w:tabs>
        <w:ind w:left="3961" w:firstLine="0"/>
      </w:pPr>
    </w:lvl>
    <w:lvl w:ilvl="5">
      <w:start w:val="1"/>
      <w:numFmt w:val="decimal"/>
      <w:lvlText w:val="%1.%2.%3.%4.%5.%6."/>
      <w:lvlJc w:val="left"/>
      <w:pPr>
        <w:tabs>
          <w:tab w:val="num" w:pos="0"/>
        </w:tabs>
        <w:ind w:left="4670" w:firstLine="0"/>
      </w:pPr>
    </w:lvl>
    <w:lvl w:ilvl="6">
      <w:start w:val="1"/>
      <w:numFmt w:val="decimal"/>
      <w:lvlText w:val="%1.%2.%3.%4.%5.%6.%7."/>
      <w:lvlJc w:val="left"/>
      <w:pPr>
        <w:tabs>
          <w:tab w:val="num" w:pos="0"/>
        </w:tabs>
        <w:ind w:left="5694" w:firstLine="0"/>
      </w:pPr>
    </w:lvl>
    <w:lvl w:ilvl="7">
      <w:start w:val="1"/>
      <w:numFmt w:val="decimal"/>
      <w:lvlText w:val="%1.%2.%3.%4.%5.%6.%7.%8."/>
      <w:lvlJc w:val="left"/>
      <w:pPr>
        <w:tabs>
          <w:tab w:val="num" w:pos="0"/>
        </w:tabs>
        <w:ind w:left="6403" w:firstLine="0"/>
      </w:pPr>
    </w:lvl>
    <w:lvl w:ilvl="8">
      <w:start w:val="1"/>
      <w:numFmt w:val="decimal"/>
      <w:lvlText w:val="%1.%2.%3.%4.%5.%6.%7.%8.%9."/>
      <w:lvlJc w:val="left"/>
      <w:pPr>
        <w:tabs>
          <w:tab w:val="num" w:pos="0"/>
        </w:tabs>
        <w:ind w:left="7472" w:firstLine="0"/>
      </w:pPr>
    </w:lvl>
  </w:abstractNum>
  <w:abstractNum w:abstractNumId="2">
    <w:nsid w:val="00000003"/>
    <w:multiLevelType w:val="multilevel"/>
    <w:tmpl w:val="984C2FD6"/>
    <w:lvl w:ilvl="0">
      <w:start w:val="2"/>
      <w:numFmt w:val="decimal"/>
      <w:lvlText w:val="%1."/>
      <w:lvlJc w:val="left"/>
      <w:pPr>
        <w:tabs>
          <w:tab w:val="num" w:pos="840"/>
        </w:tabs>
        <w:ind w:left="1560" w:firstLine="0"/>
      </w:pPr>
      <w:rPr>
        <w:rFonts w:ascii="Times New Roman" w:eastAsia="Calibri" w:hAnsi="Times New Roman" w:cs="Times New Roman" w:hint="default"/>
        <w:i w:val="0"/>
        <w:sz w:val="24"/>
        <w:szCs w:val="24"/>
      </w:rPr>
    </w:lvl>
    <w:lvl w:ilvl="1">
      <w:start w:val="1"/>
      <w:numFmt w:val="decimal"/>
      <w:lvlText w:val="%1.%2."/>
      <w:lvlJc w:val="left"/>
      <w:pPr>
        <w:tabs>
          <w:tab w:val="num" w:pos="-1265"/>
        </w:tabs>
        <w:ind w:left="568"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num" w:pos="0"/>
        </w:tabs>
        <w:ind w:left="2836" w:firstLine="0"/>
      </w:pPr>
      <w:rPr>
        <w:rFonts w:eastAsia="Calibri"/>
        <w:b w:val="0"/>
        <w:spacing w:val="1"/>
        <w:lang w:eastAsia="ar-SA"/>
      </w:rPr>
    </w:lvl>
    <w:lvl w:ilvl="3">
      <w:start w:val="1"/>
      <w:numFmt w:val="decimal"/>
      <w:lvlText w:val="%1.%2.%3.%4."/>
      <w:lvlJc w:val="left"/>
      <w:pPr>
        <w:tabs>
          <w:tab w:val="num" w:pos="0"/>
        </w:tabs>
        <w:ind w:left="2529" w:firstLine="0"/>
      </w:pPr>
    </w:lvl>
    <w:lvl w:ilvl="4">
      <w:start w:val="1"/>
      <w:numFmt w:val="decimal"/>
      <w:lvlText w:val="%1.%2.%3.%4.%5."/>
      <w:lvlJc w:val="left"/>
      <w:pPr>
        <w:tabs>
          <w:tab w:val="num" w:pos="0"/>
        </w:tabs>
        <w:ind w:left="2877" w:firstLine="0"/>
      </w:pPr>
    </w:lvl>
    <w:lvl w:ilvl="5">
      <w:start w:val="1"/>
      <w:numFmt w:val="decimal"/>
      <w:lvlText w:val="%1.%2.%3.%4.%5.%6."/>
      <w:lvlJc w:val="left"/>
      <w:pPr>
        <w:tabs>
          <w:tab w:val="num" w:pos="0"/>
        </w:tabs>
        <w:ind w:left="3225" w:firstLine="0"/>
      </w:pPr>
    </w:lvl>
    <w:lvl w:ilvl="6">
      <w:start w:val="1"/>
      <w:numFmt w:val="decimal"/>
      <w:lvlText w:val="%1.%2.%3.%4.%5.%6.%7."/>
      <w:lvlJc w:val="left"/>
      <w:pPr>
        <w:tabs>
          <w:tab w:val="num" w:pos="0"/>
        </w:tabs>
        <w:ind w:left="3888" w:firstLine="0"/>
      </w:pPr>
    </w:lvl>
    <w:lvl w:ilvl="7">
      <w:start w:val="1"/>
      <w:numFmt w:val="decimal"/>
      <w:lvlText w:val="%1.%2.%3.%4.%5.%6.%7.%8."/>
      <w:lvlJc w:val="left"/>
      <w:pPr>
        <w:tabs>
          <w:tab w:val="num" w:pos="0"/>
        </w:tabs>
        <w:ind w:left="4236" w:firstLine="0"/>
      </w:pPr>
    </w:lvl>
    <w:lvl w:ilvl="8">
      <w:start w:val="1"/>
      <w:numFmt w:val="decimal"/>
      <w:lvlText w:val="%1.%2.%3.%4.%5.%6.%7.%8.%9."/>
      <w:lvlJc w:val="left"/>
      <w:pPr>
        <w:tabs>
          <w:tab w:val="num" w:pos="0"/>
        </w:tabs>
        <w:ind w:left="4944" w:firstLine="0"/>
      </w:pPr>
    </w:lvl>
  </w:abstractNum>
  <w:abstractNum w:abstractNumId="3">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1E777DE8"/>
    <w:multiLevelType w:val="multilevel"/>
    <w:tmpl w:val="24E4B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5A595F"/>
    <w:multiLevelType w:val="multilevel"/>
    <w:tmpl w:val="DFC087C6"/>
    <w:lvl w:ilvl="0">
      <w:start w:val="1"/>
      <w:numFmt w:val="decimal"/>
      <w:lvlText w:val="%1."/>
      <w:lvlJc w:val="left"/>
      <w:pPr>
        <w:ind w:left="1429" w:firstLine="0"/>
      </w:pPr>
      <w:rPr>
        <w:rFonts w:ascii="Times New Roman" w:eastAsia="Times New Roman" w:hAnsi="Times New Roman" w:cs="Times New Roman"/>
      </w:rPr>
    </w:lvl>
    <w:lvl w:ilvl="1">
      <w:start w:val="1"/>
      <w:numFmt w:val="lowerLetter"/>
      <w:lvlText w:val="%2."/>
      <w:lvlJc w:val="left"/>
      <w:pPr>
        <w:ind w:left="2149" w:firstLine="0"/>
      </w:pPr>
    </w:lvl>
    <w:lvl w:ilvl="2">
      <w:start w:val="1"/>
      <w:numFmt w:val="lowerRoman"/>
      <w:lvlText w:val="%3."/>
      <w:lvlJc w:val="right"/>
      <w:pPr>
        <w:ind w:left="2869" w:firstLine="0"/>
      </w:pPr>
    </w:lvl>
    <w:lvl w:ilvl="3">
      <w:start w:val="1"/>
      <w:numFmt w:val="decimal"/>
      <w:lvlText w:val="%4."/>
      <w:lvlJc w:val="left"/>
      <w:pPr>
        <w:ind w:left="3589" w:firstLine="0"/>
      </w:pPr>
    </w:lvl>
    <w:lvl w:ilvl="4">
      <w:start w:val="1"/>
      <w:numFmt w:val="lowerLetter"/>
      <w:lvlText w:val="%5."/>
      <w:lvlJc w:val="left"/>
      <w:pPr>
        <w:ind w:left="4309" w:firstLine="0"/>
      </w:pPr>
    </w:lvl>
    <w:lvl w:ilvl="5">
      <w:start w:val="1"/>
      <w:numFmt w:val="lowerRoman"/>
      <w:lvlText w:val="%6."/>
      <w:lvlJc w:val="right"/>
      <w:pPr>
        <w:ind w:left="5029" w:firstLine="0"/>
      </w:pPr>
    </w:lvl>
    <w:lvl w:ilvl="6">
      <w:start w:val="1"/>
      <w:numFmt w:val="decimal"/>
      <w:lvlText w:val="%7."/>
      <w:lvlJc w:val="left"/>
      <w:pPr>
        <w:ind w:left="5749" w:firstLine="0"/>
      </w:pPr>
    </w:lvl>
    <w:lvl w:ilvl="7">
      <w:start w:val="1"/>
      <w:numFmt w:val="lowerLetter"/>
      <w:lvlText w:val="%8."/>
      <w:lvlJc w:val="left"/>
      <w:pPr>
        <w:ind w:left="6469" w:firstLine="0"/>
      </w:pPr>
    </w:lvl>
    <w:lvl w:ilvl="8">
      <w:start w:val="1"/>
      <w:numFmt w:val="lowerRoman"/>
      <w:lvlText w:val="%9."/>
      <w:lvlJc w:val="right"/>
      <w:pPr>
        <w:ind w:left="7189" w:firstLine="0"/>
      </w:pPr>
    </w:lvl>
  </w:abstractNum>
  <w:abstractNum w:abstractNumId="6">
    <w:nsid w:val="205C156C"/>
    <w:multiLevelType w:val="multilevel"/>
    <w:tmpl w:val="F71ED2BA"/>
    <w:lvl w:ilvl="0">
      <w:start w:val="4"/>
      <w:numFmt w:val="decimal"/>
      <w:lvlText w:val="%1"/>
      <w:lvlJc w:val="left"/>
      <w:pPr>
        <w:ind w:left="420" w:hanging="420"/>
      </w:pPr>
      <w:rPr>
        <w:rFonts w:eastAsia="Calibri" w:hint="default"/>
      </w:rPr>
    </w:lvl>
    <w:lvl w:ilvl="1">
      <w:start w:val="10"/>
      <w:numFmt w:val="decimal"/>
      <w:lvlText w:val="%1.%2"/>
      <w:lvlJc w:val="left"/>
      <w:pPr>
        <w:ind w:left="988" w:hanging="42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7">
    <w:nsid w:val="27261110"/>
    <w:multiLevelType w:val="multilevel"/>
    <w:tmpl w:val="8E5CD120"/>
    <w:lvl w:ilvl="0">
      <w:start w:val="2"/>
      <w:numFmt w:val="decimal"/>
      <w:lvlText w:val="%1."/>
      <w:lvlJc w:val="left"/>
      <w:pPr>
        <w:ind w:left="644" w:hanging="360"/>
      </w:pPr>
      <w:rPr>
        <w:rFonts w:ascii="Times New Roman" w:hAnsi="Times New Roman"/>
        <w:b/>
        <w:i w:val="0"/>
        <w:sz w:val="24"/>
      </w:rPr>
    </w:lvl>
    <w:lvl w:ilvl="1">
      <w:start w:val="1"/>
      <w:numFmt w:val="decimal"/>
      <w:lvlText w:val="%1.%2."/>
      <w:lvlJc w:val="left"/>
      <w:pPr>
        <w:ind w:left="786" w:hanging="360"/>
      </w:pPr>
      <w:rPr>
        <w:rFonts w:ascii="Times New Roman" w:hAnsi="Times New Roman"/>
        <w:i w:val="0"/>
        <w:strike w:val="0"/>
        <w:sz w:val="24"/>
      </w:rPr>
    </w:lvl>
    <w:lvl w:ilvl="2">
      <w:start w:val="1"/>
      <w:numFmt w:val="decimal"/>
      <w:lvlText w:val="%1.%2.%3."/>
      <w:lvlJc w:val="left"/>
      <w:pPr>
        <w:ind w:left="2422" w:hanging="720"/>
      </w:pPr>
      <w:rPr>
        <w:rFonts w:ascii="Times New Roman" w:hAnsi="Times New Roman"/>
        <w:i w:val="0"/>
        <w:sz w:val="24"/>
      </w:rPr>
    </w:lvl>
    <w:lvl w:ilvl="3">
      <w:start w:val="1"/>
      <w:numFmt w:val="decimal"/>
      <w:lvlText w:val="%1.%2.%3.%4."/>
      <w:lvlJc w:val="left"/>
      <w:pPr>
        <w:ind w:left="3273" w:hanging="720"/>
      </w:pPr>
      <w:rPr>
        <w:rFonts w:ascii="Times New Roman" w:hAnsi="Times New Roman"/>
        <w:i w:val="0"/>
        <w:sz w:val="24"/>
      </w:rPr>
    </w:lvl>
    <w:lvl w:ilvl="4">
      <w:start w:val="1"/>
      <w:numFmt w:val="decimal"/>
      <w:lvlText w:val="%1.%2.%3.%4.%5."/>
      <w:lvlJc w:val="left"/>
      <w:pPr>
        <w:ind w:left="4484" w:hanging="1080"/>
      </w:pPr>
      <w:rPr>
        <w:rFonts w:ascii="Times New Roman" w:hAnsi="Times New Roman"/>
        <w:i w:val="0"/>
        <w:sz w:val="24"/>
      </w:rPr>
    </w:lvl>
    <w:lvl w:ilvl="5">
      <w:start w:val="1"/>
      <w:numFmt w:val="decimal"/>
      <w:lvlText w:val="%1.%2.%3.%4.%5.%6."/>
      <w:lvlJc w:val="left"/>
      <w:pPr>
        <w:ind w:left="5335" w:hanging="1080"/>
      </w:pPr>
      <w:rPr>
        <w:rFonts w:ascii="Times New Roman" w:hAnsi="Times New Roman"/>
        <w:i w:val="0"/>
        <w:sz w:val="24"/>
      </w:rPr>
    </w:lvl>
    <w:lvl w:ilvl="6">
      <w:start w:val="1"/>
      <w:numFmt w:val="decimal"/>
      <w:lvlText w:val="%1.%2.%3.%4.%5.%6.%7."/>
      <w:lvlJc w:val="left"/>
      <w:pPr>
        <w:ind w:left="6186" w:hanging="1080"/>
      </w:pPr>
      <w:rPr>
        <w:rFonts w:ascii="Times New Roman" w:hAnsi="Times New Roman"/>
        <w:i w:val="0"/>
        <w:sz w:val="24"/>
      </w:rPr>
    </w:lvl>
    <w:lvl w:ilvl="7">
      <w:start w:val="1"/>
      <w:numFmt w:val="decimal"/>
      <w:lvlText w:val="%1.%2.%3.%4.%5.%6.%7.%8."/>
      <w:lvlJc w:val="left"/>
      <w:pPr>
        <w:ind w:left="7397" w:hanging="1440"/>
      </w:pPr>
      <w:rPr>
        <w:rFonts w:ascii="Times New Roman" w:hAnsi="Times New Roman"/>
        <w:i w:val="0"/>
        <w:sz w:val="24"/>
      </w:rPr>
    </w:lvl>
    <w:lvl w:ilvl="8">
      <w:start w:val="1"/>
      <w:numFmt w:val="decimal"/>
      <w:lvlText w:val="%1.%2.%3.%4.%5.%6.%7.%8.%9."/>
      <w:lvlJc w:val="left"/>
      <w:pPr>
        <w:ind w:left="8248" w:hanging="1440"/>
      </w:pPr>
      <w:rPr>
        <w:rFonts w:ascii="Times New Roman" w:hAnsi="Times New Roman"/>
        <w:i w:val="0"/>
        <w:sz w:val="24"/>
      </w:rPr>
    </w:lvl>
  </w:abstractNum>
  <w:abstractNum w:abstractNumId="8">
    <w:nsid w:val="283649F4"/>
    <w:multiLevelType w:val="multilevel"/>
    <w:tmpl w:val="B22499AC"/>
    <w:lvl w:ilvl="0">
      <w:start w:val="3"/>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9">
    <w:nsid w:val="2DF841E0"/>
    <w:multiLevelType w:val="multilevel"/>
    <w:tmpl w:val="D996F62A"/>
    <w:lvl w:ilvl="0">
      <w:start w:val="5"/>
      <w:numFmt w:val="decimal"/>
      <w:lvlText w:val="%1."/>
      <w:lvlJc w:val="left"/>
      <w:pPr>
        <w:ind w:left="360" w:hanging="360"/>
      </w:pPr>
      <w:rPr>
        <w:rFonts w:eastAsia="Calibri" w:hint="default"/>
      </w:rPr>
    </w:lvl>
    <w:lvl w:ilvl="1">
      <w:start w:val="1"/>
      <w:numFmt w:val="decimal"/>
      <w:lvlText w:val="%1.%2."/>
      <w:lvlJc w:val="left"/>
      <w:pPr>
        <w:ind w:left="1211" w:hanging="360"/>
      </w:pPr>
      <w:rPr>
        <w:rFonts w:eastAsia="Calibri" w:hint="default"/>
      </w:rPr>
    </w:lvl>
    <w:lvl w:ilvl="2">
      <w:start w:val="1"/>
      <w:numFmt w:val="decimal"/>
      <w:lvlText w:val="%1.%2.%3."/>
      <w:lvlJc w:val="left"/>
      <w:pPr>
        <w:ind w:left="3981"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0">
    <w:nsid w:val="36702AA3"/>
    <w:multiLevelType w:val="multilevel"/>
    <w:tmpl w:val="DD8E0D96"/>
    <w:lvl w:ilvl="0">
      <w:start w:val="4"/>
      <w:numFmt w:val="decimal"/>
      <w:lvlText w:val="%1"/>
      <w:lvlJc w:val="left"/>
      <w:pPr>
        <w:ind w:left="360" w:hanging="360"/>
      </w:pPr>
      <w:rPr>
        <w:rFonts w:eastAsia="Calibri" w:hint="default"/>
      </w:rPr>
    </w:lvl>
    <w:lvl w:ilvl="1">
      <w:start w:val="5"/>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1">
    <w:nsid w:val="36DD6DC5"/>
    <w:multiLevelType w:val="multilevel"/>
    <w:tmpl w:val="F814A264"/>
    <w:lvl w:ilvl="0">
      <w:start w:val="4"/>
      <w:numFmt w:val="decimal"/>
      <w:lvlText w:val="%1"/>
      <w:lvlJc w:val="left"/>
      <w:pPr>
        <w:ind w:left="360" w:hanging="360"/>
      </w:pPr>
      <w:rPr>
        <w:rFonts w:eastAsia="Calibri" w:hint="default"/>
      </w:rPr>
    </w:lvl>
    <w:lvl w:ilvl="1">
      <w:start w:val="4"/>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2">
    <w:nsid w:val="3B7E1869"/>
    <w:multiLevelType w:val="multilevel"/>
    <w:tmpl w:val="535EAF82"/>
    <w:lvl w:ilvl="0">
      <w:start w:val="5"/>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3">
    <w:nsid w:val="3FF9060E"/>
    <w:multiLevelType w:val="multilevel"/>
    <w:tmpl w:val="130AE4A6"/>
    <w:lvl w:ilvl="0">
      <w:start w:val="4"/>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5B97D9C"/>
    <w:multiLevelType w:val="multilevel"/>
    <w:tmpl w:val="5CDE4BC2"/>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04D6718"/>
    <w:multiLevelType w:val="multilevel"/>
    <w:tmpl w:val="D2F453A6"/>
    <w:lvl w:ilvl="0">
      <w:start w:val="8"/>
      <w:numFmt w:val="decimal"/>
      <w:lvlText w:val="%1."/>
      <w:lvlJc w:val="left"/>
      <w:pPr>
        <w:ind w:left="360" w:hanging="360"/>
      </w:pPr>
      <w:rPr>
        <w:rFonts w:hint="default"/>
      </w:rPr>
    </w:lvl>
    <w:lvl w:ilvl="1">
      <w:start w:val="4"/>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D374FA2"/>
    <w:multiLevelType w:val="multilevel"/>
    <w:tmpl w:val="A4086DB2"/>
    <w:lvl w:ilvl="0">
      <w:start w:val="4"/>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7">
    <w:nsid w:val="5D473BAB"/>
    <w:multiLevelType w:val="multilevel"/>
    <w:tmpl w:val="96443930"/>
    <w:lvl w:ilvl="0">
      <w:start w:val="4"/>
      <w:numFmt w:val="decimal"/>
      <w:lvlText w:val="%1"/>
      <w:lvlJc w:val="left"/>
      <w:pPr>
        <w:ind w:left="360" w:hanging="360"/>
      </w:pPr>
      <w:rPr>
        <w:rFonts w:eastAsia="Calibri" w:hint="default"/>
      </w:rPr>
    </w:lvl>
    <w:lvl w:ilvl="1">
      <w:start w:val="8"/>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8">
    <w:nsid w:val="75A87565"/>
    <w:multiLevelType w:val="multilevel"/>
    <w:tmpl w:val="C42E8EA2"/>
    <w:lvl w:ilvl="0">
      <w:start w:val="2"/>
      <w:numFmt w:val="decimal"/>
      <w:lvlText w:val="%1."/>
      <w:lvlJc w:val="left"/>
      <w:pPr>
        <w:ind w:left="360" w:hanging="360"/>
      </w:pPr>
      <w:rPr>
        <w:rFonts w:hint="default"/>
      </w:rPr>
    </w:lvl>
    <w:lvl w:ilvl="1">
      <w:start w:val="4"/>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9">
    <w:nsid w:val="76A263CB"/>
    <w:multiLevelType w:val="multilevel"/>
    <w:tmpl w:val="742C4502"/>
    <w:lvl w:ilvl="0">
      <w:start w:val="1"/>
      <w:numFmt w:val="decimal"/>
      <w:lvlText w:val="%1."/>
      <w:lvlJc w:val="left"/>
      <w:pPr>
        <w:ind w:left="720" w:hanging="360"/>
      </w:pPr>
    </w:lvl>
    <w:lvl w:ilvl="1">
      <w:start w:val="1"/>
      <w:numFmt w:val="decimal"/>
      <w:lvlText w:val="%1.%2."/>
      <w:lvlJc w:val="left"/>
      <w:pPr>
        <w:ind w:left="2543" w:hanging="1125"/>
      </w:pPr>
      <w:rPr>
        <w:rFonts w:ascii="Times New Roman" w:hAnsi="Times New Roman"/>
        <w:b w:val="0"/>
        <w:bCs w:val="0"/>
        <w:sz w:val="24"/>
      </w:rPr>
    </w:lvl>
    <w:lvl w:ilvl="2">
      <w:start w:val="1"/>
      <w:numFmt w:val="decimal"/>
      <w:lvlText w:val="%1.%2.%3."/>
      <w:lvlJc w:val="left"/>
      <w:pPr>
        <w:ind w:left="2402" w:hanging="1125"/>
      </w:p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20">
    <w:nsid w:val="7AB366A5"/>
    <w:multiLevelType w:val="multilevel"/>
    <w:tmpl w:val="1F0EB73C"/>
    <w:lvl w:ilvl="0">
      <w:start w:val="4"/>
      <w:numFmt w:val="decimal"/>
      <w:lvlText w:val="%1."/>
      <w:lvlJc w:val="left"/>
      <w:pPr>
        <w:ind w:left="480" w:hanging="480"/>
      </w:pPr>
      <w:rPr>
        <w:rFonts w:eastAsia="Calibri" w:hint="default"/>
      </w:rPr>
    </w:lvl>
    <w:lvl w:ilvl="1">
      <w:start w:val="10"/>
      <w:numFmt w:val="decimal"/>
      <w:lvlText w:val="%1.%2."/>
      <w:lvlJc w:val="left"/>
      <w:pPr>
        <w:ind w:left="1048" w:hanging="48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num w:numId="1">
    <w:abstractNumId w:val="0"/>
  </w:num>
  <w:num w:numId="2">
    <w:abstractNumId w:val="1"/>
  </w:num>
  <w:num w:numId="3">
    <w:abstractNumId w:val="2"/>
  </w:num>
  <w:num w:numId="4">
    <w:abstractNumId w:val="3"/>
  </w:num>
  <w:num w:numId="5">
    <w:abstractNumId w:val="12"/>
  </w:num>
  <w:num w:numId="6">
    <w:abstractNumId w:val="19"/>
  </w:num>
  <w:num w:numId="7">
    <w:abstractNumId w:val="15"/>
  </w:num>
  <w:num w:numId="8">
    <w:abstractNumId w:val="7"/>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1"/>
  </w:num>
  <w:num w:numId="12">
    <w:abstractNumId w:val="10"/>
  </w:num>
  <w:num w:numId="13">
    <w:abstractNumId w:val="17"/>
  </w:num>
  <w:num w:numId="14">
    <w:abstractNumId w:val="13"/>
  </w:num>
  <w:num w:numId="15">
    <w:abstractNumId w:val="14"/>
  </w:num>
  <w:num w:numId="16">
    <w:abstractNumId w:val="6"/>
  </w:num>
  <w:num w:numId="17">
    <w:abstractNumId w:val="4"/>
  </w:num>
  <w:num w:numId="18">
    <w:abstractNumId w:val="18"/>
  </w:num>
  <w:num w:numId="19">
    <w:abstractNumId w:val="16"/>
  </w:num>
  <w:num w:numId="20">
    <w:abstractNumId w:val="20"/>
  </w:num>
  <w:num w:numId="21">
    <w:abstractNumId w:val="8"/>
  </w:num>
  <w:num w:numId="2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isplayBackgroundShape/>
  <w:embedSystemFonts/>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0"/>
    <w:footnote w:id="1"/>
  </w:footnotePr>
  <w:endnotePr>
    <w:endnote w:id="0"/>
    <w:endnote w:id="1"/>
  </w:endnotePr>
  <w:compat/>
  <w:rsids>
    <w:rsidRoot w:val="0003600B"/>
    <w:rsid w:val="000173FD"/>
    <w:rsid w:val="00017887"/>
    <w:rsid w:val="000213F9"/>
    <w:rsid w:val="00030A0E"/>
    <w:rsid w:val="00031C41"/>
    <w:rsid w:val="0003600B"/>
    <w:rsid w:val="000504AC"/>
    <w:rsid w:val="000511B8"/>
    <w:rsid w:val="00051F38"/>
    <w:rsid w:val="0005511E"/>
    <w:rsid w:val="00060D8E"/>
    <w:rsid w:val="00065007"/>
    <w:rsid w:val="00067DAC"/>
    <w:rsid w:val="00085400"/>
    <w:rsid w:val="00096EA8"/>
    <w:rsid w:val="000A1599"/>
    <w:rsid w:val="000A1F84"/>
    <w:rsid w:val="000A7CA1"/>
    <w:rsid w:val="000B07B2"/>
    <w:rsid w:val="000B3590"/>
    <w:rsid w:val="000C0B28"/>
    <w:rsid w:val="000C4954"/>
    <w:rsid w:val="000D4B09"/>
    <w:rsid w:val="000E0196"/>
    <w:rsid w:val="000E284F"/>
    <w:rsid w:val="000E3709"/>
    <w:rsid w:val="000F1E55"/>
    <w:rsid w:val="000F6AB1"/>
    <w:rsid w:val="001020C9"/>
    <w:rsid w:val="00107081"/>
    <w:rsid w:val="00112E94"/>
    <w:rsid w:val="001238BF"/>
    <w:rsid w:val="0014488F"/>
    <w:rsid w:val="001506E5"/>
    <w:rsid w:val="00164385"/>
    <w:rsid w:val="0017429E"/>
    <w:rsid w:val="00175F9B"/>
    <w:rsid w:val="00176E38"/>
    <w:rsid w:val="001804DA"/>
    <w:rsid w:val="001927E4"/>
    <w:rsid w:val="0019577B"/>
    <w:rsid w:val="00197F3A"/>
    <w:rsid w:val="00197FC2"/>
    <w:rsid w:val="001A1EB3"/>
    <w:rsid w:val="001B5A35"/>
    <w:rsid w:val="001C007A"/>
    <w:rsid w:val="001C761A"/>
    <w:rsid w:val="001D21CE"/>
    <w:rsid w:val="001D2452"/>
    <w:rsid w:val="001D2D71"/>
    <w:rsid w:val="001D62DE"/>
    <w:rsid w:val="001E6ABC"/>
    <w:rsid w:val="001F723A"/>
    <w:rsid w:val="001F76CC"/>
    <w:rsid w:val="00202B9C"/>
    <w:rsid w:val="0020546F"/>
    <w:rsid w:val="00212024"/>
    <w:rsid w:val="002126A1"/>
    <w:rsid w:val="002156A0"/>
    <w:rsid w:val="0022327E"/>
    <w:rsid w:val="00225520"/>
    <w:rsid w:val="00227A72"/>
    <w:rsid w:val="00241738"/>
    <w:rsid w:val="002479A1"/>
    <w:rsid w:val="002514D5"/>
    <w:rsid w:val="00254221"/>
    <w:rsid w:val="002638BF"/>
    <w:rsid w:val="00272F63"/>
    <w:rsid w:val="0027638C"/>
    <w:rsid w:val="002828A7"/>
    <w:rsid w:val="002943D7"/>
    <w:rsid w:val="0029731D"/>
    <w:rsid w:val="002A50EE"/>
    <w:rsid w:val="002A5216"/>
    <w:rsid w:val="002A53DB"/>
    <w:rsid w:val="002A6A25"/>
    <w:rsid w:val="002C4134"/>
    <w:rsid w:val="002D0DF7"/>
    <w:rsid w:val="002D4159"/>
    <w:rsid w:val="002F46DF"/>
    <w:rsid w:val="002F5770"/>
    <w:rsid w:val="003028A0"/>
    <w:rsid w:val="003045B0"/>
    <w:rsid w:val="003244B9"/>
    <w:rsid w:val="00325A58"/>
    <w:rsid w:val="003264EE"/>
    <w:rsid w:val="0034161E"/>
    <w:rsid w:val="00342422"/>
    <w:rsid w:val="00350951"/>
    <w:rsid w:val="0035178A"/>
    <w:rsid w:val="0035307D"/>
    <w:rsid w:val="00371F1A"/>
    <w:rsid w:val="0037217E"/>
    <w:rsid w:val="00373B96"/>
    <w:rsid w:val="0037547D"/>
    <w:rsid w:val="0038247A"/>
    <w:rsid w:val="0038255D"/>
    <w:rsid w:val="00385C37"/>
    <w:rsid w:val="003A2BB1"/>
    <w:rsid w:val="003A2F70"/>
    <w:rsid w:val="003C59A8"/>
    <w:rsid w:val="003C5CB9"/>
    <w:rsid w:val="003D429D"/>
    <w:rsid w:val="003E1B95"/>
    <w:rsid w:val="003F1AAF"/>
    <w:rsid w:val="003F542D"/>
    <w:rsid w:val="003F6240"/>
    <w:rsid w:val="003F795C"/>
    <w:rsid w:val="00422944"/>
    <w:rsid w:val="004242FB"/>
    <w:rsid w:val="004346D9"/>
    <w:rsid w:val="004349AA"/>
    <w:rsid w:val="00442552"/>
    <w:rsid w:val="00444A99"/>
    <w:rsid w:val="00450520"/>
    <w:rsid w:val="00450A26"/>
    <w:rsid w:val="004553C7"/>
    <w:rsid w:val="0046297D"/>
    <w:rsid w:val="00470B53"/>
    <w:rsid w:val="004737A3"/>
    <w:rsid w:val="00474CBA"/>
    <w:rsid w:val="00477636"/>
    <w:rsid w:val="00477D6F"/>
    <w:rsid w:val="00485B6D"/>
    <w:rsid w:val="00490078"/>
    <w:rsid w:val="004916B3"/>
    <w:rsid w:val="0049384A"/>
    <w:rsid w:val="00495C31"/>
    <w:rsid w:val="004A3491"/>
    <w:rsid w:val="004B282F"/>
    <w:rsid w:val="004B61C1"/>
    <w:rsid w:val="004C1D53"/>
    <w:rsid w:val="004D316A"/>
    <w:rsid w:val="004E22DB"/>
    <w:rsid w:val="004E24D7"/>
    <w:rsid w:val="004F74FE"/>
    <w:rsid w:val="005028E6"/>
    <w:rsid w:val="00504139"/>
    <w:rsid w:val="00514DC3"/>
    <w:rsid w:val="005177E2"/>
    <w:rsid w:val="00531ABA"/>
    <w:rsid w:val="005340BC"/>
    <w:rsid w:val="005354B5"/>
    <w:rsid w:val="005361CA"/>
    <w:rsid w:val="00536BFA"/>
    <w:rsid w:val="00546562"/>
    <w:rsid w:val="00553F6D"/>
    <w:rsid w:val="0055503D"/>
    <w:rsid w:val="00565625"/>
    <w:rsid w:val="0057425C"/>
    <w:rsid w:val="00577BA4"/>
    <w:rsid w:val="00581C6F"/>
    <w:rsid w:val="00582642"/>
    <w:rsid w:val="00582F7E"/>
    <w:rsid w:val="005A078C"/>
    <w:rsid w:val="005A6743"/>
    <w:rsid w:val="005A6855"/>
    <w:rsid w:val="005B14EB"/>
    <w:rsid w:val="005C24F1"/>
    <w:rsid w:val="005C7D9E"/>
    <w:rsid w:val="005E4CE6"/>
    <w:rsid w:val="005E7D3A"/>
    <w:rsid w:val="005F227F"/>
    <w:rsid w:val="005F2A81"/>
    <w:rsid w:val="005F5913"/>
    <w:rsid w:val="006020BF"/>
    <w:rsid w:val="006045CE"/>
    <w:rsid w:val="006131BA"/>
    <w:rsid w:val="006205A4"/>
    <w:rsid w:val="00637640"/>
    <w:rsid w:val="0064240F"/>
    <w:rsid w:val="006436D9"/>
    <w:rsid w:val="00645DF4"/>
    <w:rsid w:val="00647E35"/>
    <w:rsid w:val="00651E8D"/>
    <w:rsid w:val="006521EF"/>
    <w:rsid w:val="00656F66"/>
    <w:rsid w:val="00662A9D"/>
    <w:rsid w:val="006659DA"/>
    <w:rsid w:val="00670ABB"/>
    <w:rsid w:val="006748B6"/>
    <w:rsid w:val="006833ED"/>
    <w:rsid w:val="00684DE4"/>
    <w:rsid w:val="00693561"/>
    <w:rsid w:val="00694496"/>
    <w:rsid w:val="006B1AC8"/>
    <w:rsid w:val="006D044C"/>
    <w:rsid w:val="006D29FD"/>
    <w:rsid w:val="006D3958"/>
    <w:rsid w:val="006D3AD1"/>
    <w:rsid w:val="00700069"/>
    <w:rsid w:val="007024B0"/>
    <w:rsid w:val="0071437D"/>
    <w:rsid w:val="007158FD"/>
    <w:rsid w:val="007173C1"/>
    <w:rsid w:val="0072255F"/>
    <w:rsid w:val="00725988"/>
    <w:rsid w:val="007427E0"/>
    <w:rsid w:val="007450F9"/>
    <w:rsid w:val="00746E36"/>
    <w:rsid w:val="00751C65"/>
    <w:rsid w:val="00754A00"/>
    <w:rsid w:val="00760B52"/>
    <w:rsid w:val="00767CFE"/>
    <w:rsid w:val="007739AD"/>
    <w:rsid w:val="00774C64"/>
    <w:rsid w:val="00782922"/>
    <w:rsid w:val="00784CAD"/>
    <w:rsid w:val="007854F4"/>
    <w:rsid w:val="00786637"/>
    <w:rsid w:val="00791186"/>
    <w:rsid w:val="00793205"/>
    <w:rsid w:val="007A4C9B"/>
    <w:rsid w:val="007A5117"/>
    <w:rsid w:val="007B5EEF"/>
    <w:rsid w:val="007B6F7D"/>
    <w:rsid w:val="007B70CF"/>
    <w:rsid w:val="007B7546"/>
    <w:rsid w:val="007C72CC"/>
    <w:rsid w:val="007E1466"/>
    <w:rsid w:val="007E2E7F"/>
    <w:rsid w:val="007E2EFD"/>
    <w:rsid w:val="007F03C7"/>
    <w:rsid w:val="007F39B7"/>
    <w:rsid w:val="007F565B"/>
    <w:rsid w:val="00810783"/>
    <w:rsid w:val="00812430"/>
    <w:rsid w:val="00820D66"/>
    <w:rsid w:val="008219F9"/>
    <w:rsid w:val="00836B18"/>
    <w:rsid w:val="008451CB"/>
    <w:rsid w:val="00856369"/>
    <w:rsid w:val="00864464"/>
    <w:rsid w:val="008649CE"/>
    <w:rsid w:val="008700A5"/>
    <w:rsid w:val="00874623"/>
    <w:rsid w:val="00877766"/>
    <w:rsid w:val="0087799D"/>
    <w:rsid w:val="00877A2C"/>
    <w:rsid w:val="00882A29"/>
    <w:rsid w:val="008833BE"/>
    <w:rsid w:val="00883B2B"/>
    <w:rsid w:val="00890994"/>
    <w:rsid w:val="0089180D"/>
    <w:rsid w:val="00897CE9"/>
    <w:rsid w:val="00897F62"/>
    <w:rsid w:val="008B3638"/>
    <w:rsid w:val="008B427C"/>
    <w:rsid w:val="008C14FC"/>
    <w:rsid w:val="008C3C9E"/>
    <w:rsid w:val="008C6993"/>
    <w:rsid w:val="008D2B8E"/>
    <w:rsid w:val="008D49F5"/>
    <w:rsid w:val="008D7160"/>
    <w:rsid w:val="008F5EFD"/>
    <w:rsid w:val="008F63EF"/>
    <w:rsid w:val="00901113"/>
    <w:rsid w:val="00903974"/>
    <w:rsid w:val="00906616"/>
    <w:rsid w:val="00906D50"/>
    <w:rsid w:val="00923570"/>
    <w:rsid w:val="00924803"/>
    <w:rsid w:val="009251B0"/>
    <w:rsid w:val="00945DC4"/>
    <w:rsid w:val="0095672A"/>
    <w:rsid w:val="009573E4"/>
    <w:rsid w:val="009574F4"/>
    <w:rsid w:val="0096616C"/>
    <w:rsid w:val="0097353D"/>
    <w:rsid w:val="009761FB"/>
    <w:rsid w:val="009808DF"/>
    <w:rsid w:val="00985EBE"/>
    <w:rsid w:val="00993256"/>
    <w:rsid w:val="009B0FB5"/>
    <w:rsid w:val="009B1C8A"/>
    <w:rsid w:val="009B38E5"/>
    <w:rsid w:val="009C6A91"/>
    <w:rsid w:val="009E6122"/>
    <w:rsid w:val="009E750E"/>
    <w:rsid w:val="009F08FE"/>
    <w:rsid w:val="009F56FC"/>
    <w:rsid w:val="00A00F6E"/>
    <w:rsid w:val="00A02673"/>
    <w:rsid w:val="00A27F66"/>
    <w:rsid w:val="00A32386"/>
    <w:rsid w:val="00A35004"/>
    <w:rsid w:val="00A370FE"/>
    <w:rsid w:val="00A41A1A"/>
    <w:rsid w:val="00A61731"/>
    <w:rsid w:val="00A6493D"/>
    <w:rsid w:val="00A65D9A"/>
    <w:rsid w:val="00A66FBF"/>
    <w:rsid w:val="00A71A0E"/>
    <w:rsid w:val="00A76C68"/>
    <w:rsid w:val="00A80FA4"/>
    <w:rsid w:val="00A842EE"/>
    <w:rsid w:val="00A9252A"/>
    <w:rsid w:val="00AA6A74"/>
    <w:rsid w:val="00AB4DE8"/>
    <w:rsid w:val="00AD1558"/>
    <w:rsid w:val="00AD1AC0"/>
    <w:rsid w:val="00AD1D95"/>
    <w:rsid w:val="00AD51B1"/>
    <w:rsid w:val="00AD770B"/>
    <w:rsid w:val="00AE22D7"/>
    <w:rsid w:val="00AF06E6"/>
    <w:rsid w:val="00AF126B"/>
    <w:rsid w:val="00AF585F"/>
    <w:rsid w:val="00AF71C1"/>
    <w:rsid w:val="00B037D3"/>
    <w:rsid w:val="00B10248"/>
    <w:rsid w:val="00B1083F"/>
    <w:rsid w:val="00B13462"/>
    <w:rsid w:val="00B14236"/>
    <w:rsid w:val="00B205CD"/>
    <w:rsid w:val="00B2323D"/>
    <w:rsid w:val="00B30F98"/>
    <w:rsid w:val="00B43380"/>
    <w:rsid w:val="00B4360D"/>
    <w:rsid w:val="00B47ABF"/>
    <w:rsid w:val="00B508FA"/>
    <w:rsid w:val="00B57F51"/>
    <w:rsid w:val="00B6011C"/>
    <w:rsid w:val="00B61E69"/>
    <w:rsid w:val="00B637A8"/>
    <w:rsid w:val="00B67167"/>
    <w:rsid w:val="00B7106D"/>
    <w:rsid w:val="00B716FE"/>
    <w:rsid w:val="00B72959"/>
    <w:rsid w:val="00B76851"/>
    <w:rsid w:val="00B8129A"/>
    <w:rsid w:val="00B849A2"/>
    <w:rsid w:val="00B85864"/>
    <w:rsid w:val="00B8619C"/>
    <w:rsid w:val="00B86A3B"/>
    <w:rsid w:val="00B910FC"/>
    <w:rsid w:val="00B96D5B"/>
    <w:rsid w:val="00BB26F7"/>
    <w:rsid w:val="00BB5C6F"/>
    <w:rsid w:val="00BB67A9"/>
    <w:rsid w:val="00BC7924"/>
    <w:rsid w:val="00BD3CA7"/>
    <w:rsid w:val="00BE3DB3"/>
    <w:rsid w:val="00BE6BF8"/>
    <w:rsid w:val="00BE75FA"/>
    <w:rsid w:val="00BE792E"/>
    <w:rsid w:val="00BF5362"/>
    <w:rsid w:val="00C008A0"/>
    <w:rsid w:val="00C012CD"/>
    <w:rsid w:val="00C0748C"/>
    <w:rsid w:val="00C21D06"/>
    <w:rsid w:val="00C26724"/>
    <w:rsid w:val="00C40E2D"/>
    <w:rsid w:val="00C41DB3"/>
    <w:rsid w:val="00C550C4"/>
    <w:rsid w:val="00C60821"/>
    <w:rsid w:val="00C63AB7"/>
    <w:rsid w:val="00C647C7"/>
    <w:rsid w:val="00C71D85"/>
    <w:rsid w:val="00C7495C"/>
    <w:rsid w:val="00C80B19"/>
    <w:rsid w:val="00C83425"/>
    <w:rsid w:val="00C929D8"/>
    <w:rsid w:val="00C9338F"/>
    <w:rsid w:val="00C93917"/>
    <w:rsid w:val="00C94490"/>
    <w:rsid w:val="00C94BCE"/>
    <w:rsid w:val="00CA03C8"/>
    <w:rsid w:val="00CA0DBD"/>
    <w:rsid w:val="00CA63EA"/>
    <w:rsid w:val="00CB324D"/>
    <w:rsid w:val="00CB664F"/>
    <w:rsid w:val="00CB6EE9"/>
    <w:rsid w:val="00CC2411"/>
    <w:rsid w:val="00CC333F"/>
    <w:rsid w:val="00CC73B9"/>
    <w:rsid w:val="00CC7B4F"/>
    <w:rsid w:val="00CE4675"/>
    <w:rsid w:val="00CE4739"/>
    <w:rsid w:val="00CF0146"/>
    <w:rsid w:val="00CF181E"/>
    <w:rsid w:val="00CF207C"/>
    <w:rsid w:val="00D12798"/>
    <w:rsid w:val="00D13823"/>
    <w:rsid w:val="00D148CA"/>
    <w:rsid w:val="00D158D4"/>
    <w:rsid w:val="00D175F9"/>
    <w:rsid w:val="00D209C6"/>
    <w:rsid w:val="00D23990"/>
    <w:rsid w:val="00D24F37"/>
    <w:rsid w:val="00D31829"/>
    <w:rsid w:val="00D37AF9"/>
    <w:rsid w:val="00D42B22"/>
    <w:rsid w:val="00D47196"/>
    <w:rsid w:val="00D54B2F"/>
    <w:rsid w:val="00D617F4"/>
    <w:rsid w:val="00D6229E"/>
    <w:rsid w:val="00D66821"/>
    <w:rsid w:val="00D72458"/>
    <w:rsid w:val="00D728A3"/>
    <w:rsid w:val="00D803C0"/>
    <w:rsid w:val="00D85A6E"/>
    <w:rsid w:val="00D8687E"/>
    <w:rsid w:val="00D8785A"/>
    <w:rsid w:val="00D91A9C"/>
    <w:rsid w:val="00DB3B11"/>
    <w:rsid w:val="00DB3E3A"/>
    <w:rsid w:val="00DB5C6F"/>
    <w:rsid w:val="00DC4E6C"/>
    <w:rsid w:val="00DC5D56"/>
    <w:rsid w:val="00DD3BFE"/>
    <w:rsid w:val="00DD5974"/>
    <w:rsid w:val="00E021A5"/>
    <w:rsid w:val="00E029D6"/>
    <w:rsid w:val="00E17C7A"/>
    <w:rsid w:val="00E33A7B"/>
    <w:rsid w:val="00E340F2"/>
    <w:rsid w:val="00E37D1D"/>
    <w:rsid w:val="00E40837"/>
    <w:rsid w:val="00E41B2E"/>
    <w:rsid w:val="00E52965"/>
    <w:rsid w:val="00E549DE"/>
    <w:rsid w:val="00E54F2B"/>
    <w:rsid w:val="00E56E40"/>
    <w:rsid w:val="00E601B4"/>
    <w:rsid w:val="00E6440C"/>
    <w:rsid w:val="00E748FB"/>
    <w:rsid w:val="00E77B4E"/>
    <w:rsid w:val="00E82AD0"/>
    <w:rsid w:val="00E83AE5"/>
    <w:rsid w:val="00E85F14"/>
    <w:rsid w:val="00E9598C"/>
    <w:rsid w:val="00E97686"/>
    <w:rsid w:val="00EA5895"/>
    <w:rsid w:val="00EB3F2B"/>
    <w:rsid w:val="00EB4162"/>
    <w:rsid w:val="00EC1D44"/>
    <w:rsid w:val="00EC414B"/>
    <w:rsid w:val="00ED0556"/>
    <w:rsid w:val="00EF0EDF"/>
    <w:rsid w:val="00EF11ED"/>
    <w:rsid w:val="00EF5F65"/>
    <w:rsid w:val="00EF663C"/>
    <w:rsid w:val="00F02323"/>
    <w:rsid w:val="00F05D80"/>
    <w:rsid w:val="00F07230"/>
    <w:rsid w:val="00F120A0"/>
    <w:rsid w:val="00F20244"/>
    <w:rsid w:val="00F2470C"/>
    <w:rsid w:val="00F31FD7"/>
    <w:rsid w:val="00F3328B"/>
    <w:rsid w:val="00F34F42"/>
    <w:rsid w:val="00F40719"/>
    <w:rsid w:val="00F445D0"/>
    <w:rsid w:val="00F4685C"/>
    <w:rsid w:val="00F5431E"/>
    <w:rsid w:val="00F6032A"/>
    <w:rsid w:val="00F7041D"/>
    <w:rsid w:val="00F75E3A"/>
    <w:rsid w:val="00F7693D"/>
    <w:rsid w:val="00F76CF0"/>
    <w:rsid w:val="00F82851"/>
    <w:rsid w:val="00F90536"/>
    <w:rsid w:val="00F91003"/>
    <w:rsid w:val="00F915E7"/>
    <w:rsid w:val="00F95868"/>
    <w:rsid w:val="00FA1457"/>
    <w:rsid w:val="00FA7A34"/>
    <w:rsid w:val="00FB126E"/>
    <w:rsid w:val="00FB2D97"/>
    <w:rsid w:val="00FB345F"/>
    <w:rsid w:val="00FC1162"/>
    <w:rsid w:val="00FD040C"/>
    <w:rsid w:val="00FD598B"/>
    <w:rsid w:val="00FE406A"/>
    <w:rsid w:val="00FE4F8F"/>
    <w:rsid w:val="00FE6036"/>
    <w:rsid w:val="00FF693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semiHidden="0" w:uiPriority="35" w:unhideWhenUsed="0"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54B5"/>
    <w:pPr>
      <w:suppressAutoHyphens/>
    </w:pPr>
    <w:rPr>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354B5"/>
    <w:rPr>
      <w:rFonts w:eastAsia="Calibri" w:hint="default"/>
      <w:highlight w:val="yellow"/>
      <w:lang w:eastAsia="ar-SA"/>
    </w:rPr>
  </w:style>
  <w:style w:type="character" w:customStyle="1" w:styleId="WW8Num2z0">
    <w:name w:val="WW8Num2z0"/>
    <w:rsid w:val="005354B5"/>
  </w:style>
  <w:style w:type="character" w:customStyle="1" w:styleId="WW8Num2z1">
    <w:name w:val="WW8Num2z1"/>
    <w:rsid w:val="005354B5"/>
    <w:rPr>
      <w:rFonts w:ascii="Times New Roman" w:hAnsi="Times New Roman" w:cs="Times New Roman" w:hint="default"/>
      <w:b w:val="0"/>
      <w:i w:val="0"/>
      <w:strike w:val="0"/>
      <w:dstrike w:val="0"/>
      <w:sz w:val="24"/>
      <w:szCs w:val="24"/>
    </w:rPr>
  </w:style>
  <w:style w:type="character" w:customStyle="1" w:styleId="WW8Num2z2">
    <w:name w:val="WW8Num2z2"/>
    <w:rsid w:val="005354B5"/>
    <w:rPr>
      <w:b w:val="0"/>
    </w:rPr>
  </w:style>
  <w:style w:type="character" w:customStyle="1" w:styleId="WW8Num2z3">
    <w:name w:val="WW8Num2z3"/>
    <w:rsid w:val="005354B5"/>
  </w:style>
  <w:style w:type="character" w:customStyle="1" w:styleId="WW8Num2z4">
    <w:name w:val="WW8Num2z4"/>
    <w:rsid w:val="005354B5"/>
  </w:style>
  <w:style w:type="character" w:customStyle="1" w:styleId="WW8Num2z5">
    <w:name w:val="WW8Num2z5"/>
    <w:rsid w:val="005354B5"/>
  </w:style>
  <w:style w:type="character" w:customStyle="1" w:styleId="WW8Num2z6">
    <w:name w:val="WW8Num2z6"/>
    <w:rsid w:val="005354B5"/>
  </w:style>
  <w:style w:type="character" w:customStyle="1" w:styleId="WW8Num2z7">
    <w:name w:val="WW8Num2z7"/>
    <w:rsid w:val="005354B5"/>
  </w:style>
  <w:style w:type="character" w:customStyle="1" w:styleId="WW8Num2z8">
    <w:name w:val="WW8Num2z8"/>
    <w:rsid w:val="005354B5"/>
  </w:style>
  <w:style w:type="character" w:customStyle="1" w:styleId="WW8Num3z0">
    <w:name w:val="WW8Num3z0"/>
    <w:rsid w:val="005354B5"/>
  </w:style>
  <w:style w:type="character" w:customStyle="1" w:styleId="WW8Num3z1">
    <w:name w:val="WW8Num3z1"/>
    <w:rsid w:val="005354B5"/>
  </w:style>
  <w:style w:type="character" w:customStyle="1" w:styleId="WW8Num3z2">
    <w:name w:val="WW8Num3z2"/>
    <w:rsid w:val="005354B5"/>
  </w:style>
  <w:style w:type="character" w:customStyle="1" w:styleId="WW8Num3z3">
    <w:name w:val="WW8Num3z3"/>
    <w:rsid w:val="005354B5"/>
  </w:style>
  <w:style w:type="character" w:customStyle="1" w:styleId="WW8Num3z4">
    <w:name w:val="WW8Num3z4"/>
    <w:rsid w:val="005354B5"/>
  </w:style>
  <w:style w:type="character" w:customStyle="1" w:styleId="WW8Num3z5">
    <w:name w:val="WW8Num3z5"/>
    <w:rsid w:val="005354B5"/>
  </w:style>
  <w:style w:type="character" w:customStyle="1" w:styleId="WW8Num3z6">
    <w:name w:val="WW8Num3z6"/>
    <w:rsid w:val="005354B5"/>
  </w:style>
  <w:style w:type="character" w:customStyle="1" w:styleId="WW8Num3z7">
    <w:name w:val="WW8Num3z7"/>
    <w:rsid w:val="005354B5"/>
  </w:style>
  <w:style w:type="character" w:customStyle="1" w:styleId="WW8Num3z8">
    <w:name w:val="WW8Num3z8"/>
    <w:rsid w:val="005354B5"/>
  </w:style>
  <w:style w:type="character" w:customStyle="1" w:styleId="WW8Num4z0">
    <w:name w:val="WW8Num4z0"/>
    <w:rsid w:val="005354B5"/>
  </w:style>
  <w:style w:type="character" w:customStyle="1" w:styleId="WW8Num4z1">
    <w:name w:val="WW8Num4z1"/>
    <w:rsid w:val="005354B5"/>
  </w:style>
  <w:style w:type="character" w:customStyle="1" w:styleId="WW8Num4z2">
    <w:name w:val="WW8Num4z2"/>
    <w:rsid w:val="005354B5"/>
  </w:style>
  <w:style w:type="character" w:customStyle="1" w:styleId="WW8Num4z3">
    <w:name w:val="WW8Num4z3"/>
    <w:rsid w:val="005354B5"/>
  </w:style>
  <w:style w:type="character" w:customStyle="1" w:styleId="WW8Num4z4">
    <w:name w:val="WW8Num4z4"/>
    <w:rsid w:val="005354B5"/>
  </w:style>
  <w:style w:type="character" w:customStyle="1" w:styleId="WW8Num4z5">
    <w:name w:val="WW8Num4z5"/>
    <w:rsid w:val="005354B5"/>
  </w:style>
  <w:style w:type="character" w:customStyle="1" w:styleId="WW8Num4z6">
    <w:name w:val="WW8Num4z6"/>
    <w:rsid w:val="005354B5"/>
  </w:style>
  <w:style w:type="character" w:customStyle="1" w:styleId="WW8Num4z7">
    <w:name w:val="WW8Num4z7"/>
    <w:rsid w:val="005354B5"/>
  </w:style>
  <w:style w:type="character" w:customStyle="1" w:styleId="WW8Num4z8">
    <w:name w:val="WW8Num4z8"/>
    <w:rsid w:val="005354B5"/>
  </w:style>
  <w:style w:type="character" w:customStyle="1" w:styleId="WW8Num5z0">
    <w:name w:val="WW8Num5z0"/>
    <w:rsid w:val="005354B5"/>
  </w:style>
  <w:style w:type="character" w:customStyle="1" w:styleId="WW8Num5z1">
    <w:name w:val="WW8Num5z1"/>
    <w:rsid w:val="005354B5"/>
    <w:rPr>
      <w:rFonts w:eastAsia="Calibri"/>
      <w:lang w:eastAsia="ar-SA"/>
    </w:rPr>
  </w:style>
  <w:style w:type="character" w:customStyle="1" w:styleId="WW8Num5z2">
    <w:name w:val="WW8Num5z2"/>
    <w:rsid w:val="005354B5"/>
  </w:style>
  <w:style w:type="character" w:customStyle="1" w:styleId="WW8Num5z3">
    <w:name w:val="WW8Num5z3"/>
    <w:rsid w:val="005354B5"/>
  </w:style>
  <w:style w:type="character" w:customStyle="1" w:styleId="WW8Num5z4">
    <w:name w:val="WW8Num5z4"/>
    <w:rsid w:val="005354B5"/>
  </w:style>
  <w:style w:type="character" w:customStyle="1" w:styleId="WW8Num5z5">
    <w:name w:val="WW8Num5z5"/>
    <w:rsid w:val="005354B5"/>
  </w:style>
  <w:style w:type="character" w:customStyle="1" w:styleId="WW8Num5z6">
    <w:name w:val="WW8Num5z6"/>
    <w:rsid w:val="005354B5"/>
  </w:style>
  <w:style w:type="character" w:customStyle="1" w:styleId="WW8Num5z7">
    <w:name w:val="WW8Num5z7"/>
    <w:rsid w:val="005354B5"/>
  </w:style>
  <w:style w:type="character" w:customStyle="1" w:styleId="WW8Num5z8">
    <w:name w:val="WW8Num5z8"/>
    <w:rsid w:val="005354B5"/>
  </w:style>
  <w:style w:type="character" w:customStyle="1" w:styleId="WW8Num6z0">
    <w:name w:val="WW8Num6z0"/>
    <w:rsid w:val="005354B5"/>
    <w:rPr>
      <w:rFonts w:eastAsia="Calibri"/>
    </w:rPr>
  </w:style>
  <w:style w:type="character" w:customStyle="1" w:styleId="WW8Num6z1">
    <w:name w:val="WW8Num6z1"/>
    <w:rsid w:val="005354B5"/>
    <w:rPr>
      <w:rFonts w:ascii="Times New Roman" w:eastAsia="Calibri" w:hAnsi="Times New Roman" w:cs="Times New Roman" w:hint="default"/>
      <w:b w:val="0"/>
      <w:strike w:val="0"/>
      <w:dstrike w:val="0"/>
      <w:sz w:val="24"/>
      <w:lang w:eastAsia="ar-SA"/>
    </w:rPr>
  </w:style>
  <w:style w:type="character" w:customStyle="1" w:styleId="WW8Num6z2">
    <w:name w:val="WW8Num6z2"/>
    <w:rsid w:val="005354B5"/>
    <w:rPr>
      <w:rFonts w:eastAsia="Calibri"/>
      <w:b w:val="0"/>
      <w:spacing w:val="1"/>
      <w:lang w:eastAsia="ar-SA"/>
    </w:rPr>
  </w:style>
  <w:style w:type="character" w:customStyle="1" w:styleId="WW8Num6z3">
    <w:name w:val="WW8Num6z3"/>
    <w:rsid w:val="005354B5"/>
  </w:style>
  <w:style w:type="character" w:customStyle="1" w:styleId="WW8Num6z4">
    <w:name w:val="WW8Num6z4"/>
    <w:rsid w:val="005354B5"/>
  </w:style>
  <w:style w:type="character" w:customStyle="1" w:styleId="WW8Num6z5">
    <w:name w:val="WW8Num6z5"/>
    <w:rsid w:val="005354B5"/>
  </w:style>
  <w:style w:type="character" w:customStyle="1" w:styleId="WW8Num6z6">
    <w:name w:val="WW8Num6z6"/>
    <w:rsid w:val="005354B5"/>
  </w:style>
  <w:style w:type="character" w:customStyle="1" w:styleId="WW8Num6z7">
    <w:name w:val="WW8Num6z7"/>
    <w:rsid w:val="005354B5"/>
  </w:style>
  <w:style w:type="character" w:customStyle="1" w:styleId="WW8Num6z8">
    <w:name w:val="WW8Num6z8"/>
    <w:rsid w:val="005354B5"/>
  </w:style>
  <w:style w:type="character" w:customStyle="1" w:styleId="1">
    <w:name w:val="Основной шрифт абзаца1"/>
    <w:rsid w:val="005354B5"/>
  </w:style>
  <w:style w:type="character" w:customStyle="1" w:styleId="a3">
    <w:name w:val="Текст сноски Знак"/>
    <w:rsid w:val="005354B5"/>
    <w:rPr>
      <w:rFonts w:ascii="Times New Roman" w:eastAsia="Calibri" w:hAnsi="Times New Roman" w:cs="Times New Roman"/>
      <w:sz w:val="20"/>
      <w:szCs w:val="20"/>
    </w:rPr>
  </w:style>
  <w:style w:type="character" w:customStyle="1" w:styleId="a4">
    <w:name w:val="Символ сноски"/>
    <w:rsid w:val="005354B5"/>
    <w:rPr>
      <w:vertAlign w:val="superscript"/>
    </w:rPr>
  </w:style>
  <w:style w:type="character" w:customStyle="1" w:styleId="a5">
    <w:name w:val="Абзац списка Знак"/>
    <w:rsid w:val="005354B5"/>
    <w:rPr>
      <w:rFonts w:ascii="Calibri" w:eastAsia="Calibri" w:hAnsi="Calibri" w:cs="Times New Roman"/>
      <w:i/>
      <w:iCs/>
      <w:sz w:val="20"/>
      <w:szCs w:val="20"/>
    </w:rPr>
  </w:style>
  <w:style w:type="character" w:customStyle="1" w:styleId="a6">
    <w:name w:val="Текст выноски Знак"/>
    <w:rsid w:val="005354B5"/>
    <w:rPr>
      <w:rFonts w:ascii="Tahoma" w:eastAsia="Times New Roman" w:hAnsi="Tahoma" w:cs="Tahoma"/>
      <w:sz w:val="16"/>
      <w:szCs w:val="16"/>
    </w:rPr>
  </w:style>
  <w:style w:type="character" w:customStyle="1" w:styleId="a7">
    <w:name w:val="Верхний колонтитул Знак"/>
    <w:rsid w:val="005354B5"/>
    <w:rPr>
      <w:rFonts w:ascii="Times New Roman" w:eastAsia="Times New Roman" w:hAnsi="Times New Roman" w:cs="Times New Roman"/>
      <w:sz w:val="24"/>
      <w:szCs w:val="24"/>
    </w:rPr>
  </w:style>
  <w:style w:type="character" w:customStyle="1" w:styleId="a8">
    <w:name w:val="Нижний колонтитул Знак"/>
    <w:rsid w:val="005354B5"/>
    <w:rPr>
      <w:rFonts w:ascii="Times New Roman" w:eastAsia="Times New Roman" w:hAnsi="Times New Roman" w:cs="Times New Roman"/>
      <w:sz w:val="24"/>
      <w:szCs w:val="24"/>
    </w:rPr>
  </w:style>
  <w:style w:type="character" w:customStyle="1" w:styleId="ListLabel1">
    <w:name w:val="ListLabel 1"/>
    <w:rsid w:val="005354B5"/>
    <w:rPr>
      <w:rFonts w:ascii="Calibri" w:hAnsi="Calibri" w:cs="Times New Roman"/>
      <w:b/>
      <w:strike w:val="0"/>
      <w:dstrike w:val="0"/>
      <w:sz w:val="24"/>
    </w:rPr>
  </w:style>
  <w:style w:type="character" w:customStyle="1" w:styleId="ListLabel2">
    <w:name w:val="ListLabel 2"/>
    <w:rsid w:val="005354B5"/>
    <w:rPr>
      <w:b/>
    </w:rPr>
  </w:style>
  <w:style w:type="character" w:customStyle="1" w:styleId="ListLabel3">
    <w:name w:val="ListLabel 3"/>
    <w:rsid w:val="005354B5"/>
    <w:rPr>
      <w:rFonts w:cs="Times New Roman"/>
      <w:b w:val="0"/>
      <w:strike w:val="0"/>
      <w:dstrike w:val="0"/>
    </w:rPr>
  </w:style>
  <w:style w:type="character" w:customStyle="1" w:styleId="ListLabel4">
    <w:name w:val="ListLabel 4"/>
    <w:rsid w:val="005354B5"/>
    <w:rPr>
      <w:b w:val="0"/>
    </w:rPr>
  </w:style>
  <w:style w:type="character" w:customStyle="1" w:styleId="ListLabel5">
    <w:name w:val="ListLabel 5"/>
    <w:rsid w:val="005354B5"/>
    <w:rPr>
      <w:rFonts w:ascii="Calibri" w:hAnsi="Calibri" w:cs="Times New Roman"/>
      <w:b/>
      <w:strike w:val="0"/>
      <w:dstrike w:val="0"/>
      <w:sz w:val="24"/>
    </w:rPr>
  </w:style>
  <w:style w:type="character" w:customStyle="1" w:styleId="ListLabel6">
    <w:name w:val="ListLabel 6"/>
    <w:rsid w:val="005354B5"/>
    <w:rPr>
      <w:b/>
    </w:rPr>
  </w:style>
  <w:style w:type="paragraph" w:customStyle="1" w:styleId="10">
    <w:name w:val="Заголовок1"/>
    <w:basedOn w:val="a"/>
    <w:next w:val="a9"/>
    <w:rsid w:val="005354B5"/>
    <w:pPr>
      <w:keepNext/>
      <w:spacing w:before="240" w:after="120"/>
    </w:pPr>
    <w:rPr>
      <w:rFonts w:ascii="Liberation Sans" w:eastAsia="Microsoft YaHei" w:hAnsi="Liberation Sans" w:cs="Lucida Sans"/>
      <w:sz w:val="28"/>
      <w:szCs w:val="28"/>
    </w:rPr>
  </w:style>
  <w:style w:type="paragraph" w:styleId="a9">
    <w:name w:val="Body Text"/>
    <w:basedOn w:val="a"/>
    <w:rsid w:val="005354B5"/>
    <w:pPr>
      <w:spacing w:after="140" w:line="288" w:lineRule="auto"/>
    </w:pPr>
  </w:style>
  <w:style w:type="paragraph" w:styleId="aa">
    <w:name w:val="List"/>
    <w:basedOn w:val="a9"/>
    <w:rsid w:val="005354B5"/>
    <w:rPr>
      <w:rFonts w:cs="Lucida Sans"/>
    </w:rPr>
  </w:style>
  <w:style w:type="paragraph" w:styleId="ab">
    <w:name w:val="caption"/>
    <w:basedOn w:val="a"/>
    <w:qFormat/>
    <w:rsid w:val="005354B5"/>
    <w:pPr>
      <w:suppressLineNumbers/>
      <w:spacing w:before="120" w:after="120"/>
    </w:pPr>
    <w:rPr>
      <w:rFonts w:cs="Mangal"/>
      <w:i/>
      <w:iCs/>
    </w:rPr>
  </w:style>
  <w:style w:type="paragraph" w:customStyle="1" w:styleId="11">
    <w:name w:val="Указатель1"/>
    <w:basedOn w:val="a"/>
    <w:rsid w:val="005354B5"/>
    <w:pPr>
      <w:suppressLineNumbers/>
    </w:pPr>
    <w:rPr>
      <w:rFonts w:cs="Mangal"/>
    </w:rPr>
  </w:style>
  <w:style w:type="paragraph" w:customStyle="1" w:styleId="12">
    <w:name w:val="Название объекта1"/>
    <w:basedOn w:val="a"/>
    <w:rsid w:val="005354B5"/>
    <w:pPr>
      <w:suppressLineNumbers/>
      <w:spacing w:before="120" w:after="120"/>
    </w:pPr>
    <w:rPr>
      <w:rFonts w:cs="Lucida Sans"/>
      <w:i/>
      <w:iCs/>
    </w:rPr>
  </w:style>
  <w:style w:type="paragraph" w:styleId="ac">
    <w:name w:val="index heading"/>
    <w:basedOn w:val="a"/>
    <w:rsid w:val="005354B5"/>
    <w:pPr>
      <w:suppressLineNumbers/>
    </w:pPr>
    <w:rPr>
      <w:rFonts w:cs="Lucida Sans"/>
    </w:rPr>
  </w:style>
  <w:style w:type="paragraph" w:styleId="ad">
    <w:name w:val="footnote text"/>
    <w:basedOn w:val="a"/>
    <w:rsid w:val="005354B5"/>
    <w:rPr>
      <w:rFonts w:eastAsia="Calibri"/>
      <w:sz w:val="20"/>
      <w:szCs w:val="20"/>
    </w:rPr>
  </w:style>
  <w:style w:type="paragraph" w:styleId="ae">
    <w:name w:val="List Paragraph"/>
    <w:basedOn w:val="a"/>
    <w:qFormat/>
    <w:rsid w:val="005354B5"/>
    <w:pPr>
      <w:spacing w:after="200" w:line="288" w:lineRule="auto"/>
      <w:ind w:left="720"/>
      <w:contextualSpacing/>
    </w:pPr>
    <w:rPr>
      <w:rFonts w:ascii="Calibri" w:eastAsia="Calibri" w:hAnsi="Calibri" w:cs="Calibri"/>
      <w:i/>
      <w:iCs/>
      <w:sz w:val="20"/>
      <w:szCs w:val="20"/>
    </w:rPr>
  </w:style>
  <w:style w:type="paragraph" w:styleId="af">
    <w:name w:val="Balloon Text"/>
    <w:basedOn w:val="a"/>
    <w:rsid w:val="005354B5"/>
    <w:rPr>
      <w:rFonts w:ascii="Tahoma" w:hAnsi="Tahoma" w:cs="Tahoma"/>
      <w:sz w:val="16"/>
      <w:szCs w:val="16"/>
    </w:rPr>
  </w:style>
  <w:style w:type="paragraph" w:styleId="af0">
    <w:name w:val="header"/>
    <w:basedOn w:val="a"/>
    <w:rsid w:val="005354B5"/>
  </w:style>
  <w:style w:type="paragraph" w:styleId="af1">
    <w:name w:val="footer"/>
    <w:basedOn w:val="a"/>
    <w:rsid w:val="005354B5"/>
  </w:style>
  <w:style w:type="paragraph" w:customStyle="1" w:styleId="af2">
    <w:name w:val="Содержимое таблицы"/>
    <w:basedOn w:val="a"/>
    <w:rsid w:val="005354B5"/>
    <w:pPr>
      <w:suppressLineNumbers/>
    </w:pPr>
  </w:style>
  <w:style w:type="paragraph" w:customStyle="1" w:styleId="af3">
    <w:name w:val="Заголовок таблицы"/>
    <w:basedOn w:val="af2"/>
    <w:rsid w:val="005354B5"/>
    <w:pPr>
      <w:jc w:val="center"/>
    </w:pPr>
    <w:rPr>
      <w:b/>
      <w:bCs/>
    </w:rPr>
  </w:style>
  <w:style w:type="character" w:styleId="af4">
    <w:name w:val="annotation reference"/>
    <w:basedOn w:val="a0"/>
    <w:uiPriority w:val="99"/>
    <w:semiHidden/>
    <w:unhideWhenUsed/>
    <w:rsid w:val="00D175F9"/>
    <w:rPr>
      <w:sz w:val="16"/>
      <w:szCs w:val="16"/>
    </w:rPr>
  </w:style>
  <w:style w:type="paragraph" w:styleId="af5">
    <w:name w:val="annotation text"/>
    <w:basedOn w:val="a"/>
    <w:link w:val="af6"/>
    <w:uiPriority w:val="99"/>
    <w:semiHidden/>
    <w:unhideWhenUsed/>
    <w:qFormat/>
    <w:rsid w:val="00D175F9"/>
    <w:rPr>
      <w:sz w:val="20"/>
      <w:szCs w:val="20"/>
    </w:rPr>
  </w:style>
  <w:style w:type="character" w:customStyle="1" w:styleId="af6">
    <w:name w:val="Текст примечания Знак"/>
    <w:basedOn w:val="a0"/>
    <w:link w:val="af5"/>
    <w:uiPriority w:val="99"/>
    <w:semiHidden/>
    <w:rsid w:val="00D175F9"/>
    <w:rPr>
      <w:color w:val="00000A"/>
      <w:lang w:eastAsia="zh-CN"/>
    </w:rPr>
  </w:style>
  <w:style w:type="paragraph" w:styleId="af7">
    <w:name w:val="annotation subject"/>
    <w:basedOn w:val="af5"/>
    <w:next w:val="af5"/>
    <w:link w:val="af8"/>
    <w:uiPriority w:val="99"/>
    <w:semiHidden/>
    <w:unhideWhenUsed/>
    <w:rsid w:val="00D175F9"/>
    <w:rPr>
      <w:b/>
      <w:bCs/>
    </w:rPr>
  </w:style>
  <w:style w:type="character" w:customStyle="1" w:styleId="af8">
    <w:name w:val="Тема примечания Знак"/>
    <w:basedOn w:val="af6"/>
    <w:link w:val="af7"/>
    <w:uiPriority w:val="99"/>
    <w:semiHidden/>
    <w:rsid w:val="00D175F9"/>
    <w:rPr>
      <w:b/>
      <w:bCs/>
      <w:color w:val="00000A"/>
      <w:lang w:eastAsia="zh-CN"/>
    </w:rPr>
  </w:style>
  <w:style w:type="paragraph" w:styleId="af9">
    <w:name w:val="endnote text"/>
    <w:basedOn w:val="a"/>
    <w:link w:val="afa"/>
    <w:semiHidden/>
    <w:rsid w:val="001D62DE"/>
    <w:pPr>
      <w:widowControl w:val="0"/>
      <w:suppressAutoHyphens w:val="0"/>
      <w:autoSpaceDE w:val="0"/>
      <w:autoSpaceDN w:val="0"/>
      <w:adjustRightInd w:val="0"/>
    </w:pPr>
    <w:rPr>
      <w:color w:val="auto"/>
      <w:sz w:val="20"/>
      <w:szCs w:val="20"/>
      <w:lang w:eastAsia="ru-RU"/>
    </w:rPr>
  </w:style>
  <w:style w:type="character" w:customStyle="1" w:styleId="afa">
    <w:name w:val="Текст концевой сноски Знак"/>
    <w:basedOn w:val="a0"/>
    <w:link w:val="af9"/>
    <w:semiHidden/>
    <w:rsid w:val="001D62DE"/>
  </w:style>
  <w:style w:type="paragraph" w:customStyle="1" w:styleId="ConsPlusNormal">
    <w:name w:val="ConsPlusNormal"/>
    <w:link w:val="ConsPlusNormal0"/>
    <w:qFormat/>
    <w:rsid w:val="001D62DE"/>
    <w:pPr>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qFormat/>
    <w:locked/>
    <w:rsid w:val="001D62DE"/>
    <w:rPr>
      <w:rFonts w:ascii="Arial" w:eastAsia="Calibri" w:hAnsi="Arial" w:cs="Arial"/>
      <w:sz w:val="22"/>
      <w:szCs w:val="22"/>
    </w:rPr>
  </w:style>
  <w:style w:type="character" w:styleId="afb">
    <w:name w:val="endnote reference"/>
    <w:uiPriority w:val="99"/>
    <w:semiHidden/>
    <w:rsid w:val="001D62DE"/>
    <w:rPr>
      <w:rFonts w:cs="Times New Roman"/>
      <w:vertAlign w:val="superscript"/>
    </w:rPr>
  </w:style>
  <w:style w:type="paragraph" w:styleId="afc">
    <w:name w:val="No Spacing"/>
    <w:uiPriority w:val="1"/>
    <w:qFormat/>
    <w:rsid w:val="001D62DE"/>
    <w:rPr>
      <w:rFonts w:asciiTheme="minorHAnsi" w:eastAsiaTheme="minorHAnsi" w:hAnsiTheme="minorHAnsi" w:cstheme="minorBidi"/>
      <w:sz w:val="22"/>
      <w:szCs w:val="22"/>
      <w:lang w:eastAsia="en-US"/>
    </w:rPr>
  </w:style>
  <w:style w:type="paragraph" w:customStyle="1" w:styleId="product-classificationrow">
    <w:name w:val="product-classification__row"/>
    <w:basedOn w:val="a"/>
    <w:rsid w:val="00985EBE"/>
    <w:pPr>
      <w:suppressAutoHyphens w:val="0"/>
      <w:spacing w:before="100" w:beforeAutospacing="1" w:after="100" w:afterAutospacing="1"/>
    </w:pPr>
    <w:rPr>
      <w:color w:val="auto"/>
      <w:lang w:eastAsia="ru-RU"/>
    </w:rPr>
  </w:style>
  <w:style w:type="character" w:customStyle="1" w:styleId="product-classificationname">
    <w:name w:val="product-classification__name"/>
    <w:basedOn w:val="a0"/>
    <w:rsid w:val="00985EBE"/>
  </w:style>
  <w:style w:type="character" w:customStyle="1" w:styleId="product-classificationvalues">
    <w:name w:val="product-classification__values"/>
    <w:basedOn w:val="a0"/>
    <w:rsid w:val="00985EBE"/>
  </w:style>
  <w:style w:type="paragraph" w:customStyle="1" w:styleId="LBGovstyle2">
    <w:name w:val="LB Gov style 2"/>
    <w:rsid w:val="008C6993"/>
    <w:pPr>
      <w:suppressAutoHyphens/>
      <w:autoSpaceDN w:val="0"/>
      <w:spacing w:before="120" w:after="120"/>
      <w:jc w:val="both"/>
      <w:textAlignment w:val="baseline"/>
    </w:pPr>
    <w:rPr>
      <w:rFonts w:eastAsia="Calibri"/>
      <w:sz w:val="22"/>
      <w:szCs w:val="22"/>
      <w:lang w:val="en-US" w:eastAsia="en-US"/>
    </w:rPr>
  </w:style>
  <w:style w:type="character" w:styleId="afd">
    <w:name w:val="Hyperlink"/>
    <w:basedOn w:val="a0"/>
    <w:unhideWhenUsed/>
    <w:rsid w:val="00F82851"/>
    <w:rPr>
      <w:color w:val="0000FF" w:themeColor="hyperlink"/>
      <w:u w:val="single"/>
    </w:rPr>
  </w:style>
  <w:style w:type="character" w:customStyle="1" w:styleId="13">
    <w:name w:val="Неразрешенное упоминание1"/>
    <w:basedOn w:val="a0"/>
    <w:uiPriority w:val="99"/>
    <w:semiHidden/>
    <w:unhideWhenUsed/>
    <w:rsid w:val="00F82851"/>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rvices44.etp-ets.ru/app/okpd2/32.91.11.000" TargetMode="External"/><Relationship Id="rId13" Type="http://schemas.openxmlformats.org/officeDocument/2006/relationships/hyperlink" Target="https://services44.etp-ets.ru/app/okpd2/22.22.13.140" TargetMode="External"/><Relationship Id="rId18" Type="http://schemas.openxmlformats.org/officeDocument/2006/relationships/hyperlink" Target="https://services44.etp-ets.ru/app/okpd2/28.92.23.0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rvices44.etp-ets.ru/app/okpd2/13.92.29.110" TargetMode="External"/><Relationship Id="rId17" Type="http://schemas.openxmlformats.org/officeDocument/2006/relationships/hyperlink" Target="https://services44.etp-ets.ru/app/okpd2/22.29.23.120" TargetMode="External"/><Relationship Id="rId2" Type="http://schemas.openxmlformats.org/officeDocument/2006/relationships/numbering" Target="numbering.xml"/><Relationship Id="rId16" Type="http://schemas.openxmlformats.org/officeDocument/2006/relationships/hyperlink" Target="https://services44.etp-ets.ru/app/okpd2/28.30.60.00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rvices44.etp-ets.ru/app/okpd2/22.29.23.120" TargetMode="External"/><Relationship Id="rId5" Type="http://schemas.openxmlformats.org/officeDocument/2006/relationships/webSettings" Target="webSettings.xml"/><Relationship Id="rId15" Type="http://schemas.openxmlformats.org/officeDocument/2006/relationships/hyperlink" Target="https://services44.etp-ets.ru/app/okpd2/25.73.10.000" TargetMode="External"/><Relationship Id="rId10" Type="http://schemas.openxmlformats.org/officeDocument/2006/relationships/hyperlink" Target="https://services44.etp-ets.ru/app/okpd2/14.19.23.14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ervices44.etp-ets.ru/app/okpd2/32.91.11.000" TargetMode="External"/><Relationship Id="rId14" Type="http://schemas.openxmlformats.org/officeDocument/2006/relationships/hyperlink" Target="https://services44.etp-ets.ru/app/okpd2/22.22.13.1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3FD30A-4DD4-474E-94D8-43AC50EBB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14</Pages>
  <Words>5451</Words>
  <Characters>31072</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36451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admin</cp:lastModifiedBy>
  <cp:revision>29</cp:revision>
  <cp:lastPrinted>2025-06-23T12:31:00Z</cp:lastPrinted>
  <dcterms:created xsi:type="dcterms:W3CDTF">2026-08-14T08:17:00Z</dcterms:created>
  <dcterms:modified xsi:type="dcterms:W3CDTF">2026-09-23T10:50:00Z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