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A43CC" w14:textId="4AB8855C" w:rsidR="003438D2" w:rsidRPr="00975B7C" w:rsidRDefault="00975B7C" w:rsidP="00975B7C">
      <w:pPr>
        <w:spacing w:after="160" w:line="259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75B7C">
        <w:rPr>
          <w:rFonts w:eastAsia="Calibri"/>
          <w:b/>
          <w:sz w:val="22"/>
          <w:szCs w:val="22"/>
          <w:lang w:eastAsia="en-US"/>
        </w:rPr>
        <w:t>ОПИСАНИЕ ЗАКУПКИ</w:t>
      </w:r>
    </w:p>
    <w:p w14:paraId="07B93E21" w14:textId="77777777" w:rsidR="00975B7C" w:rsidRPr="00975B7C" w:rsidRDefault="00975B7C" w:rsidP="00975B7C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975B7C">
        <w:rPr>
          <w:rFonts w:eastAsia="Calibri"/>
          <w:sz w:val="22"/>
          <w:szCs w:val="22"/>
          <w:lang w:eastAsia="en-US"/>
        </w:rPr>
        <w:t xml:space="preserve">Товар поставляется транспортом Поставщика единовременно, в полном объеме, в течение 15 рабочих дней со дня заключения договора. Поставка осуществляется в рабочее время Заказчика. </w:t>
      </w:r>
    </w:p>
    <w:p w14:paraId="4D231E09" w14:textId="3855D4A0" w:rsidR="003438D2" w:rsidRPr="001805C6" w:rsidRDefault="003438D2" w:rsidP="003438D2">
      <w:pPr>
        <w:pStyle w:val="aa"/>
        <w:numPr>
          <w:ilvl w:val="0"/>
          <w:numId w:val="1"/>
        </w:numPr>
        <w:spacing w:after="0"/>
        <w:jc w:val="left"/>
        <w:rPr>
          <w:sz w:val="22"/>
          <w:szCs w:val="22"/>
        </w:rPr>
      </w:pPr>
      <w:r w:rsidRPr="0083722E">
        <w:rPr>
          <w:sz w:val="22"/>
          <w:szCs w:val="22"/>
        </w:rPr>
        <w:t xml:space="preserve">Поставка товара по адресу: 188653, Ленинградская область, Всеволожский район, </w:t>
      </w:r>
      <w:r w:rsidRPr="001805C6">
        <w:rPr>
          <w:sz w:val="22"/>
          <w:szCs w:val="22"/>
        </w:rPr>
        <w:t>д. Вартемяги, Токсовское шоссе, д.2:</w:t>
      </w:r>
    </w:p>
    <w:p w14:paraId="52E96E48" w14:textId="77777777" w:rsidR="0083722E" w:rsidRPr="0083722E" w:rsidRDefault="0083722E" w:rsidP="003438D2">
      <w:pPr>
        <w:spacing w:after="0"/>
        <w:jc w:val="left"/>
        <w:rPr>
          <w:sz w:val="22"/>
          <w:szCs w:val="22"/>
        </w:rPr>
      </w:pPr>
    </w:p>
    <w:tbl>
      <w:tblPr>
        <w:tblStyle w:val="af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5028"/>
        <w:gridCol w:w="2265"/>
        <w:gridCol w:w="1134"/>
      </w:tblGrid>
      <w:tr w:rsidR="005A0862" w:rsidRPr="0083722E" w14:paraId="75E87ABE" w14:textId="77777777" w:rsidTr="002A0CE2">
        <w:trPr>
          <w:jc w:val="center"/>
        </w:trPr>
        <w:tc>
          <w:tcPr>
            <w:tcW w:w="640" w:type="dxa"/>
            <w:vAlign w:val="center"/>
          </w:tcPr>
          <w:p w14:paraId="1BE1AAE1" w14:textId="5F4FFD28" w:rsidR="005A0862" w:rsidRPr="0083722E" w:rsidRDefault="005A086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№ п/п</w:t>
            </w:r>
          </w:p>
        </w:tc>
        <w:tc>
          <w:tcPr>
            <w:tcW w:w="5028" w:type="dxa"/>
            <w:vAlign w:val="center"/>
          </w:tcPr>
          <w:p w14:paraId="3B65396E" w14:textId="618C0FFD" w:rsidR="005A0862" w:rsidRPr="0083722E" w:rsidRDefault="005A086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265" w:type="dxa"/>
            <w:vAlign w:val="center"/>
          </w:tcPr>
          <w:p w14:paraId="7D4A8FFD" w14:textId="77777777" w:rsidR="005A0862" w:rsidRPr="00975B7C" w:rsidRDefault="005A0862" w:rsidP="005A08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75B7C">
              <w:rPr>
                <w:b/>
                <w:bCs/>
                <w:i/>
                <w:iCs/>
                <w:color w:val="000000"/>
                <w:sz w:val="22"/>
                <w:szCs w:val="22"/>
              </w:rPr>
              <w:t>описание*</w:t>
            </w:r>
          </w:p>
          <w:p w14:paraId="3085143D" w14:textId="5BFB5D35" w:rsidR="005A0862" w:rsidRPr="0083722E" w:rsidRDefault="002A0CE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2A0CE2">
              <w:rPr>
                <w:rFonts w:eastAsia="Calibri"/>
                <w:sz w:val="22"/>
                <w:szCs w:val="22"/>
                <w:lang w:eastAsia="en-US"/>
              </w:rPr>
              <w:t>https://www.komus.ru/</w:t>
            </w:r>
            <w:r w:rsidR="005A0862" w:rsidRPr="00975B7C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 артикул</w:t>
            </w:r>
          </w:p>
        </w:tc>
        <w:tc>
          <w:tcPr>
            <w:tcW w:w="1134" w:type="dxa"/>
            <w:vAlign w:val="center"/>
          </w:tcPr>
          <w:p w14:paraId="7C6626B9" w14:textId="63A7DB0D" w:rsidR="005A0862" w:rsidRPr="005A0862" w:rsidRDefault="005A086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5A0862">
              <w:t>Кол-во</w:t>
            </w:r>
          </w:p>
        </w:tc>
      </w:tr>
      <w:tr w:rsidR="007C0C0D" w:rsidRPr="002E5E12" w14:paraId="7D2164DA" w14:textId="77777777" w:rsidTr="004612B7">
        <w:trPr>
          <w:jc w:val="center"/>
        </w:trPr>
        <w:tc>
          <w:tcPr>
            <w:tcW w:w="640" w:type="dxa"/>
            <w:vAlign w:val="center"/>
          </w:tcPr>
          <w:p w14:paraId="72B9CED2" w14:textId="361A1B8D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2E5E12">
              <w:rPr>
                <w:sz w:val="22"/>
                <w:szCs w:val="22"/>
              </w:rPr>
              <w:t>1</w:t>
            </w:r>
          </w:p>
        </w:tc>
        <w:tc>
          <w:tcPr>
            <w:tcW w:w="5028" w:type="dxa"/>
          </w:tcPr>
          <w:p w14:paraId="5D403B9C" w14:textId="132C0B53" w:rsidR="007C0C0D" w:rsidRPr="008A1CEA" w:rsidRDefault="007C0C0D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7F610E">
              <w:t>Тумба Этюд стационарная с замком Р20.9 (064) бук 55</w:t>
            </w:r>
          </w:p>
        </w:tc>
        <w:tc>
          <w:tcPr>
            <w:tcW w:w="2265" w:type="dxa"/>
            <w:vAlign w:val="center"/>
          </w:tcPr>
          <w:p w14:paraId="7FF9D739" w14:textId="29EA14C1" w:rsidR="007C0C0D" w:rsidRPr="008A1CEA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48141</w:t>
            </w:r>
          </w:p>
        </w:tc>
        <w:tc>
          <w:tcPr>
            <w:tcW w:w="1134" w:type="dxa"/>
          </w:tcPr>
          <w:p w14:paraId="2EC2AADB" w14:textId="1EFE24DF" w:rsidR="007C0C0D" w:rsidRPr="005A086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E42760">
              <w:t>2</w:t>
            </w:r>
          </w:p>
        </w:tc>
      </w:tr>
      <w:tr w:rsidR="007C0C0D" w:rsidRPr="002E5E12" w14:paraId="5BBA0599" w14:textId="77777777" w:rsidTr="004612B7">
        <w:trPr>
          <w:jc w:val="center"/>
        </w:trPr>
        <w:tc>
          <w:tcPr>
            <w:tcW w:w="640" w:type="dxa"/>
            <w:vAlign w:val="center"/>
          </w:tcPr>
          <w:p w14:paraId="05270279" w14:textId="7EDAC009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2E5E12">
              <w:rPr>
                <w:sz w:val="22"/>
                <w:szCs w:val="22"/>
              </w:rPr>
              <w:t>2</w:t>
            </w:r>
          </w:p>
        </w:tc>
        <w:tc>
          <w:tcPr>
            <w:tcW w:w="5028" w:type="dxa"/>
          </w:tcPr>
          <w:p w14:paraId="4496986D" w14:textId="76D898E3" w:rsidR="007C0C0D" w:rsidRPr="002E5E12" w:rsidRDefault="007C0C0D" w:rsidP="007C0C0D">
            <w:pPr>
              <w:spacing w:after="0"/>
              <w:jc w:val="left"/>
              <w:rPr>
                <w:sz w:val="22"/>
                <w:szCs w:val="22"/>
              </w:rPr>
            </w:pPr>
            <w:r w:rsidRPr="007F610E">
              <w:t>Кресло ТП 304 экокожа/сетка,черный,хром</w:t>
            </w:r>
          </w:p>
        </w:tc>
        <w:tc>
          <w:tcPr>
            <w:tcW w:w="2265" w:type="dxa"/>
            <w:vAlign w:val="center"/>
          </w:tcPr>
          <w:p w14:paraId="37C2C0E8" w14:textId="2D9CB152" w:rsidR="007C0C0D" w:rsidRPr="008A1CEA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1216342</w:t>
            </w:r>
          </w:p>
        </w:tc>
        <w:tc>
          <w:tcPr>
            <w:tcW w:w="1134" w:type="dxa"/>
          </w:tcPr>
          <w:p w14:paraId="456F591A" w14:textId="273602C8" w:rsidR="007C0C0D" w:rsidRPr="005A086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E42760">
              <w:t>4</w:t>
            </w:r>
          </w:p>
        </w:tc>
      </w:tr>
      <w:tr w:rsidR="007C0C0D" w:rsidRPr="002E5E12" w14:paraId="4B84351A" w14:textId="77777777" w:rsidTr="001007E7">
        <w:trPr>
          <w:jc w:val="center"/>
        </w:trPr>
        <w:tc>
          <w:tcPr>
            <w:tcW w:w="640" w:type="dxa"/>
            <w:vAlign w:val="center"/>
          </w:tcPr>
          <w:p w14:paraId="0A759F8B" w14:textId="29060445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2E5E12">
              <w:rPr>
                <w:sz w:val="22"/>
                <w:szCs w:val="22"/>
              </w:rPr>
              <w:t>3</w:t>
            </w:r>
          </w:p>
        </w:tc>
        <w:tc>
          <w:tcPr>
            <w:tcW w:w="5028" w:type="dxa"/>
          </w:tcPr>
          <w:p w14:paraId="5D764C9E" w14:textId="16005F1C" w:rsidR="007C0C0D" w:rsidRPr="008A1CEA" w:rsidRDefault="007C0C0D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7F610E">
              <w:t>Кресло VB_Бюрократ T-9925SL Fabric черный Holland 75 крестов. Металл хром</w:t>
            </w:r>
          </w:p>
        </w:tc>
        <w:tc>
          <w:tcPr>
            <w:tcW w:w="2265" w:type="dxa"/>
            <w:vAlign w:val="center"/>
          </w:tcPr>
          <w:p w14:paraId="53E358F9" w14:textId="5799D600" w:rsidR="007C0C0D" w:rsidRPr="008A1CEA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2484379</w:t>
            </w:r>
          </w:p>
        </w:tc>
        <w:tc>
          <w:tcPr>
            <w:tcW w:w="1134" w:type="dxa"/>
          </w:tcPr>
          <w:p w14:paraId="53D91EEC" w14:textId="76B10FDF" w:rsidR="007C0C0D" w:rsidRPr="005A086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E42760">
              <w:t>1</w:t>
            </w:r>
          </w:p>
        </w:tc>
      </w:tr>
      <w:tr w:rsidR="007C0C0D" w:rsidRPr="002E5E12" w14:paraId="5190E367" w14:textId="77777777" w:rsidTr="001007E7">
        <w:trPr>
          <w:jc w:val="center"/>
        </w:trPr>
        <w:tc>
          <w:tcPr>
            <w:tcW w:w="640" w:type="dxa"/>
            <w:vAlign w:val="center"/>
          </w:tcPr>
          <w:p w14:paraId="310E8A2D" w14:textId="24B4AFBF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028" w:type="dxa"/>
          </w:tcPr>
          <w:p w14:paraId="15D7BBFD" w14:textId="274D74F0" w:rsidR="007C0C0D" w:rsidRPr="00956828" w:rsidRDefault="007C0C0D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7F610E">
              <w:t>Тумба MON_Эталон мобильная КЭ35.101 бук бавария</w:t>
            </w:r>
          </w:p>
        </w:tc>
        <w:tc>
          <w:tcPr>
            <w:tcW w:w="2265" w:type="dxa"/>
            <w:vAlign w:val="center"/>
          </w:tcPr>
          <w:p w14:paraId="10539202" w14:textId="48E1AD31" w:rsidR="007C0C0D" w:rsidRPr="008A1CEA" w:rsidRDefault="007C0C0D" w:rsidP="007C0C0D">
            <w:pPr>
              <w:spacing w:after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2043176</w:t>
            </w:r>
          </w:p>
        </w:tc>
        <w:tc>
          <w:tcPr>
            <w:tcW w:w="1134" w:type="dxa"/>
          </w:tcPr>
          <w:p w14:paraId="711519EF" w14:textId="01BAE6AF" w:rsidR="007C0C0D" w:rsidRDefault="007C0C0D" w:rsidP="007C0C0D">
            <w:pPr>
              <w:spacing w:after="0"/>
              <w:jc w:val="center"/>
            </w:pPr>
            <w:r w:rsidRPr="00E42760">
              <w:t>4</w:t>
            </w:r>
          </w:p>
        </w:tc>
      </w:tr>
      <w:tr w:rsidR="007C0C0D" w:rsidRPr="002E5E12" w14:paraId="1D6551C1" w14:textId="77777777" w:rsidTr="001007E7">
        <w:trPr>
          <w:jc w:val="center"/>
        </w:trPr>
        <w:tc>
          <w:tcPr>
            <w:tcW w:w="640" w:type="dxa"/>
            <w:vAlign w:val="center"/>
          </w:tcPr>
          <w:p w14:paraId="0334E7C4" w14:textId="42C6EF9A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028" w:type="dxa"/>
          </w:tcPr>
          <w:p w14:paraId="1FABE987" w14:textId="618BE4C4" w:rsidR="007C0C0D" w:rsidRPr="00956828" w:rsidRDefault="007C0C0D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7F610E">
              <w:t>Стол письменный Этюд Т20.6 (027) бук 55 1600</w:t>
            </w:r>
          </w:p>
        </w:tc>
        <w:tc>
          <w:tcPr>
            <w:tcW w:w="2265" w:type="dxa"/>
            <w:vAlign w:val="center"/>
          </w:tcPr>
          <w:p w14:paraId="212A90AD" w14:textId="14F3D5F3" w:rsidR="007C0C0D" w:rsidRPr="008A1CEA" w:rsidRDefault="007C0C0D" w:rsidP="007C0C0D">
            <w:pPr>
              <w:spacing w:after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29312</w:t>
            </w:r>
          </w:p>
        </w:tc>
        <w:tc>
          <w:tcPr>
            <w:tcW w:w="1134" w:type="dxa"/>
          </w:tcPr>
          <w:p w14:paraId="78FD02E7" w14:textId="7A308709" w:rsidR="007C0C0D" w:rsidRDefault="007C0C0D" w:rsidP="007C0C0D">
            <w:pPr>
              <w:spacing w:after="0"/>
              <w:jc w:val="center"/>
            </w:pPr>
            <w:r w:rsidRPr="00E42760">
              <w:t>2</w:t>
            </w:r>
          </w:p>
        </w:tc>
      </w:tr>
      <w:tr w:rsidR="007C0C0D" w:rsidRPr="002E5E12" w14:paraId="144AA526" w14:textId="77777777" w:rsidTr="001007E7">
        <w:trPr>
          <w:jc w:val="center"/>
        </w:trPr>
        <w:tc>
          <w:tcPr>
            <w:tcW w:w="640" w:type="dxa"/>
            <w:vAlign w:val="center"/>
          </w:tcPr>
          <w:p w14:paraId="4847A557" w14:textId="64E2D025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28" w:type="dxa"/>
          </w:tcPr>
          <w:p w14:paraId="7F9ED5B7" w14:textId="4ED41B47" w:rsidR="007C0C0D" w:rsidRPr="00956828" w:rsidRDefault="007C0C0D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7F610E">
              <w:t>Шкаф Эко/Этюд закр.со стеклом 1997x768x370 (5 секц.) бук 2659 1403737</w:t>
            </w:r>
          </w:p>
        </w:tc>
        <w:tc>
          <w:tcPr>
            <w:tcW w:w="2265" w:type="dxa"/>
            <w:vAlign w:val="center"/>
          </w:tcPr>
          <w:p w14:paraId="0B79C8E4" w14:textId="4727A547" w:rsidR="007C0C0D" w:rsidRPr="008A1CEA" w:rsidRDefault="007C0C0D" w:rsidP="007C0C0D">
            <w:pPr>
              <w:spacing w:after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1430433</w:t>
            </w:r>
          </w:p>
        </w:tc>
        <w:tc>
          <w:tcPr>
            <w:tcW w:w="1134" w:type="dxa"/>
          </w:tcPr>
          <w:p w14:paraId="5A1C8C99" w14:textId="32B95EB5" w:rsidR="007C0C0D" w:rsidRDefault="007C0C0D" w:rsidP="007C0C0D">
            <w:pPr>
              <w:spacing w:after="0"/>
              <w:jc w:val="center"/>
            </w:pPr>
            <w:r w:rsidRPr="00E42760">
              <w:t>2</w:t>
            </w:r>
          </w:p>
        </w:tc>
      </w:tr>
      <w:tr w:rsidR="007C0C0D" w:rsidRPr="002E5E12" w14:paraId="5A77102F" w14:textId="77777777" w:rsidTr="001007E7">
        <w:trPr>
          <w:jc w:val="center"/>
        </w:trPr>
        <w:tc>
          <w:tcPr>
            <w:tcW w:w="640" w:type="dxa"/>
            <w:vAlign w:val="center"/>
          </w:tcPr>
          <w:p w14:paraId="0A8E0522" w14:textId="6C57F62D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028" w:type="dxa"/>
          </w:tcPr>
          <w:p w14:paraId="0567988F" w14:textId="3A275819" w:rsidR="007C0C0D" w:rsidRPr="00956828" w:rsidRDefault="007C0C0D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7F610E">
              <w:t>Тумба MON_Канц приставная, 3 ящика ТК31.10 400x450x750 бук невский</w:t>
            </w:r>
          </w:p>
        </w:tc>
        <w:tc>
          <w:tcPr>
            <w:tcW w:w="2265" w:type="dxa"/>
            <w:vAlign w:val="center"/>
          </w:tcPr>
          <w:p w14:paraId="72546A0E" w14:textId="6C4FB2AC" w:rsidR="007C0C0D" w:rsidRPr="008A1CEA" w:rsidRDefault="007C0C0D" w:rsidP="007C0C0D">
            <w:pPr>
              <w:spacing w:after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302686</w:t>
            </w:r>
          </w:p>
        </w:tc>
        <w:tc>
          <w:tcPr>
            <w:tcW w:w="1134" w:type="dxa"/>
          </w:tcPr>
          <w:p w14:paraId="2B759F90" w14:textId="0C7308AB" w:rsidR="007C0C0D" w:rsidRDefault="007C0C0D" w:rsidP="007C0C0D">
            <w:pPr>
              <w:spacing w:after="0"/>
              <w:jc w:val="center"/>
            </w:pPr>
            <w:r w:rsidRPr="00E42760">
              <w:t>1</w:t>
            </w:r>
          </w:p>
        </w:tc>
      </w:tr>
    </w:tbl>
    <w:p w14:paraId="1EF1B382" w14:textId="77777777" w:rsidR="00B31096" w:rsidRDefault="00B31096" w:rsidP="00B31096">
      <w:pPr>
        <w:spacing w:after="0"/>
        <w:jc w:val="left"/>
        <w:rPr>
          <w:b/>
          <w:sz w:val="22"/>
          <w:szCs w:val="22"/>
        </w:rPr>
      </w:pPr>
    </w:p>
    <w:p w14:paraId="412144F9" w14:textId="77777777" w:rsidR="00411E34" w:rsidRDefault="00411E34" w:rsidP="00B31096">
      <w:pPr>
        <w:spacing w:after="0"/>
        <w:jc w:val="left"/>
        <w:rPr>
          <w:b/>
          <w:sz w:val="22"/>
          <w:szCs w:val="22"/>
        </w:rPr>
      </w:pPr>
    </w:p>
    <w:p w14:paraId="3610C4B7" w14:textId="6D56E986" w:rsidR="00411E34" w:rsidRPr="00411E34" w:rsidRDefault="00411E34" w:rsidP="00411E34">
      <w:pPr>
        <w:spacing w:after="0"/>
        <w:rPr>
          <w:color w:val="000000"/>
        </w:rPr>
      </w:pPr>
      <w:r w:rsidRPr="00411E34">
        <w:rPr>
          <w:color w:val="000000"/>
        </w:rPr>
        <w:t xml:space="preserve">Описание товара: артикул с сайта </w:t>
      </w:r>
      <w:r w:rsidRPr="002A0CE2">
        <w:rPr>
          <w:rFonts w:eastAsia="Calibri"/>
          <w:sz w:val="22"/>
          <w:szCs w:val="22"/>
          <w:lang w:eastAsia="en-US"/>
        </w:rPr>
        <w:t>https://www.komus.ru/</w:t>
      </w:r>
      <w:r w:rsidRPr="00411E34">
        <w:rPr>
          <w:color w:val="000000"/>
        </w:rPr>
        <w:t xml:space="preserve"> для возможности визуального и текстового контента, совокупность описания характеристик товара. </w:t>
      </w:r>
    </w:p>
    <w:p w14:paraId="3C576B7C" w14:textId="77777777" w:rsidR="00411E34" w:rsidRPr="00411E34" w:rsidRDefault="00411E34" w:rsidP="00411E34">
      <w:pPr>
        <w:spacing w:after="0"/>
        <w:rPr>
          <w:sz w:val="19"/>
          <w:szCs w:val="19"/>
        </w:rPr>
      </w:pPr>
    </w:p>
    <w:p w14:paraId="00C34712" w14:textId="77777777" w:rsidR="00411E34" w:rsidRPr="00411E34" w:rsidRDefault="00411E34" w:rsidP="00411E34">
      <w:pPr>
        <w:spacing w:after="160" w:line="259" w:lineRule="auto"/>
        <w:jc w:val="left"/>
        <w:rPr>
          <w:rFonts w:eastAsia="Calibri"/>
          <w:sz w:val="22"/>
          <w:szCs w:val="22"/>
          <w:lang w:eastAsia="en-US"/>
        </w:rPr>
      </w:pPr>
      <w:r w:rsidRPr="00411E34">
        <w:rPr>
          <w:rFonts w:eastAsia="Calibri"/>
          <w:sz w:val="22"/>
          <w:szCs w:val="22"/>
          <w:lang w:eastAsia="en-US"/>
        </w:rPr>
        <w:t>*или аналог с идентичными или улучшенными характеристиками</w:t>
      </w:r>
    </w:p>
    <w:p w14:paraId="5F3E5FFE" w14:textId="77777777" w:rsidR="00411E34" w:rsidRPr="002E5E12" w:rsidRDefault="00411E34" w:rsidP="00B31096">
      <w:pPr>
        <w:spacing w:after="0"/>
        <w:jc w:val="left"/>
        <w:rPr>
          <w:b/>
          <w:sz w:val="22"/>
          <w:szCs w:val="22"/>
        </w:rPr>
      </w:pPr>
    </w:p>
    <w:sectPr w:rsidR="00411E34" w:rsidRPr="002E5E12" w:rsidSect="007609D7">
      <w:pgSz w:w="11906" w:h="16838"/>
      <w:pgMar w:top="851" w:right="567" w:bottom="79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213BF"/>
    <w:multiLevelType w:val="hybridMultilevel"/>
    <w:tmpl w:val="FCF85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08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47"/>
    <w:rsid w:val="0004150B"/>
    <w:rsid w:val="0006190F"/>
    <w:rsid w:val="000C6990"/>
    <w:rsid w:val="000D0BB8"/>
    <w:rsid w:val="00122445"/>
    <w:rsid w:val="00142611"/>
    <w:rsid w:val="001805C6"/>
    <w:rsid w:val="00181576"/>
    <w:rsid w:val="001E6990"/>
    <w:rsid w:val="002329FA"/>
    <w:rsid w:val="002916F4"/>
    <w:rsid w:val="002A0CE2"/>
    <w:rsid w:val="002B5B87"/>
    <w:rsid w:val="002C69C3"/>
    <w:rsid w:val="002E5E12"/>
    <w:rsid w:val="003244D3"/>
    <w:rsid w:val="00342967"/>
    <w:rsid w:val="003438D2"/>
    <w:rsid w:val="003602D5"/>
    <w:rsid w:val="00384D27"/>
    <w:rsid w:val="003A427F"/>
    <w:rsid w:val="00411E34"/>
    <w:rsid w:val="004B09A9"/>
    <w:rsid w:val="004D13E6"/>
    <w:rsid w:val="004D1E55"/>
    <w:rsid w:val="004E5A5C"/>
    <w:rsid w:val="0050712F"/>
    <w:rsid w:val="00533B35"/>
    <w:rsid w:val="00563E46"/>
    <w:rsid w:val="005A0862"/>
    <w:rsid w:val="005B5147"/>
    <w:rsid w:val="005C7A24"/>
    <w:rsid w:val="00655D19"/>
    <w:rsid w:val="0066136F"/>
    <w:rsid w:val="00742E4D"/>
    <w:rsid w:val="007435F6"/>
    <w:rsid w:val="0074795F"/>
    <w:rsid w:val="007609D7"/>
    <w:rsid w:val="007A7B36"/>
    <w:rsid w:val="007C0C0D"/>
    <w:rsid w:val="0083722E"/>
    <w:rsid w:val="00865476"/>
    <w:rsid w:val="008A1CEA"/>
    <w:rsid w:val="008A21D6"/>
    <w:rsid w:val="008A7F6B"/>
    <w:rsid w:val="008D27E0"/>
    <w:rsid w:val="00900840"/>
    <w:rsid w:val="00906732"/>
    <w:rsid w:val="00915ABD"/>
    <w:rsid w:val="0096799B"/>
    <w:rsid w:val="00975B7C"/>
    <w:rsid w:val="0098536B"/>
    <w:rsid w:val="009A3311"/>
    <w:rsid w:val="009A67DF"/>
    <w:rsid w:val="009D2D2A"/>
    <w:rsid w:val="00A03D37"/>
    <w:rsid w:val="00A3103A"/>
    <w:rsid w:val="00A51ECB"/>
    <w:rsid w:val="00A6072A"/>
    <w:rsid w:val="00AA16C3"/>
    <w:rsid w:val="00AB7F70"/>
    <w:rsid w:val="00AC217B"/>
    <w:rsid w:val="00B11978"/>
    <w:rsid w:val="00B31096"/>
    <w:rsid w:val="00B32A37"/>
    <w:rsid w:val="00B46D63"/>
    <w:rsid w:val="00BB5F1F"/>
    <w:rsid w:val="00C260A9"/>
    <w:rsid w:val="00C30DF1"/>
    <w:rsid w:val="00C52ED9"/>
    <w:rsid w:val="00CE0CEA"/>
    <w:rsid w:val="00D04C1C"/>
    <w:rsid w:val="00D15F5E"/>
    <w:rsid w:val="00D71B5B"/>
    <w:rsid w:val="00D81F4A"/>
    <w:rsid w:val="00DB78B8"/>
    <w:rsid w:val="00DD07DC"/>
    <w:rsid w:val="00DF19C3"/>
    <w:rsid w:val="00DF6ABD"/>
    <w:rsid w:val="00E20AA7"/>
    <w:rsid w:val="00E42FA9"/>
    <w:rsid w:val="00E83E61"/>
    <w:rsid w:val="00E95916"/>
    <w:rsid w:val="00EE4A16"/>
    <w:rsid w:val="00F37064"/>
    <w:rsid w:val="00F53FFF"/>
    <w:rsid w:val="00F54552"/>
    <w:rsid w:val="00FB1825"/>
    <w:rsid w:val="00FC2074"/>
    <w:rsid w:val="00FE170A"/>
    <w:rsid w:val="00FE6135"/>
    <w:rsid w:val="00F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C3AD"/>
  <w15:docId w15:val="{33C003D1-FB6D-4D86-B88A-3487E11C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D37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670D31"/>
    <w:pPr>
      <w:keepNext/>
      <w:keepLines/>
      <w:spacing w:after="4" w:line="252" w:lineRule="auto"/>
      <w:ind w:left="10" w:right="94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link w:val="ConsNonformat0"/>
    <w:qFormat/>
    <w:locked/>
    <w:rsid w:val="005C2C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FC44E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D3258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670D31"/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  <w:qFormat/>
  </w:style>
  <w:style w:type="character" w:customStyle="1" w:styleId="WW8Num2z0">
    <w:name w:val="WW8Num2z0"/>
    <w:qFormat/>
    <w:rPr>
      <w:rFonts w:ascii="Wingdings" w:hAnsi="Wingdings" w:cs="OpenSymbol;Arial Unicode MS"/>
    </w:rPr>
  </w:style>
  <w:style w:type="character" w:customStyle="1" w:styleId="WW8Num2z1">
    <w:name w:val="WW8Num2z1"/>
    <w:qFormat/>
    <w:rPr>
      <w:rFonts w:ascii="Symbol" w:hAnsi="Symbol" w:cs="OpenSymbol;Arial Unicode MS"/>
    </w:rPr>
  </w:style>
  <w:style w:type="paragraph" w:customStyle="1" w:styleId="1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customStyle="1" w:styleId="ConsNonformat0">
    <w:name w:val="ConsNonformat"/>
    <w:link w:val="ConsNonformat"/>
    <w:qFormat/>
    <w:rsid w:val="005C2C9E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Nonformat">
    <w:name w:val="ConsPlusNonformat"/>
    <w:qFormat/>
    <w:rsid w:val="005D70DB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a">
    <w:name w:val="List Paragraph"/>
    <w:basedOn w:val="a"/>
    <w:uiPriority w:val="34"/>
    <w:qFormat/>
    <w:rsid w:val="003E3C08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FC44EE"/>
    <w:pPr>
      <w:spacing w:after="0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7D28AC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-normal">
    <w:name w:val="LO-normal"/>
    <w:qFormat/>
    <w:pPr>
      <w:suppressAutoHyphens/>
      <w:spacing w:line="276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customStyle="1" w:styleId="af">
    <w:name w:val="Заголовок списка"/>
    <w:basedOn w:val="a"/>
    <w:next w:val="af0"/>
    <w:qFormat/>
  </w:style>
  <w:style w:type="paragraph" w:customStyle="1" w:styleId="af0">
    <w:name w:val="Содержимое списка"/>
    <w:basedOn w:val="a"/>
    <w:qFormat/>
    <w:pPr>
      <w:ind w:left="567"/>
    </w:pPr>
  </w:style>
  <w:style w:type="paragraph" w:customStyle="1" w:styleId="TableParagraph">
    <w:name w:val="Table Paragraph"/>
    <w:basedOn w:val="a"/>
    <w:qFormat/>
    <w:pPr>
      <w:spacing w:line="300" w:lineRule="exact"/>
      <w:ind w:left="112"/>
    </w:pPr>
  </w:style>
  <w:style w:type="numbering" w:customStyle="1" w:styleId="WW8Num2">
    <w:name w:val="WW8Num2"/>
    <w:qFormat/>
  </w:style>
  <w:style w:type="table" w:styleId="af1">
    <w:name w:val="Table Grid"/>
    <w:basedOn w:val="a1"/>
    <w:uiPriority w:val="59"/>
    <w:rsid w:val="00CD7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nformat">
    <w:name w:val="Nonformat"/>
    <w:basedOn w:val="a"/>
    <w:rsid w:val="00533B35"/>
    <w:pPr>
      <w:spacing w:after="0"/>
      <w:jc w:val="left"/>
    </w:pPr>
    <w:rPr>
      <w:rFonts w:ascii="Consultant" w:hAnsi="Consultant"/>
      <w:snapToGrid w:val="0"/>
      <w:sz w:val="20"/>
      <w:szCs w:val="20"/>
    </w:rPr>
  </w:style>
  <w:style w:type="character" w:styleId="af2">
    <w:name w:val="Hyperlink"/>
    <w:basedOn w:val="a0"/>
    <w:uiPriority w:val="99"/>
    <w:unhideWhenUsed/>
    <w:rsid w:val="003244D3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760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2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EDCB9-DBE4-4F8A-967D-90052FDF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Morozova</dc:creator>
  <cp:lastModifiedBy>Пользователь</cp:lastModifiedBy>
  <cp:revision>26</cp:revision>
  <cp:lastPrinted>2023-10-13T06:58:00Z</cp:lastPrinted>
  <dcterms:created xsi:type="dcterms:W3CDTF">2026-04-04T10:55:00Z</dcterms:created>
  <dcterms:modified xsi:type="dcterms:W3CDTF">2026-08-30T08:46:00Z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