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C952"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0933B36" w14:textId="14AE2EB7" w:rsidR="00DE1A30" w:rsidRPr="005F09C9" w:rsidRDefault="00F65EBA" w:rsidP="008F5056">
      <w:pPr>
        <w:pStyle w:val="5"/>
        <w:keepNext/>
        <w:spacing w:before="0" w:after="0"/>
        <w:jc w:val="center"/>
        <w:rPr>
          <w:i w:val="0"/>
          <w:sz w:val="24"/>
          <w:szCs w:val="24"/>
        </w:rPr>
      </w:pPr>
      <w:r w:rsidRPr="008F5056">
        <w:rPr>
          <w:i w:val="0"/>
          <w:sz w:val="24"/>
          <w:szCs w:val="24"/>
        </w:rPr>
        <w:t xml:space="preserve"> КОНТРАКТ</w:t>
      </w:r>
      <w:r w:rsidR="008A32A8">
        <w:rPr>
          <w:i w:val="0"/>
          <w:sz w:val="24"/>
          <w:szCs w:val="24"/>
        </w:rPr>
        <w:t xml:space="preserve"> </w:t>
      </w:r>
    </w:p>
    <w:p w14:paraId="3B535A17" w14:textId="77777777" w:rsidR="00DE1A30" w:rsidRPr="008F5056" w:rsidRDefault="00DE1A30" w:rsidP="008F5056">
      <w:pPr>
        <w:keepNext/>
        <w:jc w:val="center"/>
        <w:rPr>
          <w:b/>
          <w:sz w:val="16"/>
          <w:szCs w:val="16"/>
        </w:rPr>
      </w:pPr>
    </w:p>
    <w:p w14:paraId="07B3E52C" w14:textId="77777777" w:rsidR="00DA4773" w:rsidRPr="008F5056" w:rsidRDefault="00DA4773" w:rsidP="008F5056">
      <w:pPr>
        <w:keepNext/>
        <w:jc w:val="center"/>
        <w:rPr>
          <w:b/>
          <w:sz w:val="16"/>
          <w:szCs w:val="16"/>
        </w:rPr>
      </w:pPr>
    </w:p>
    <w:p w14:paraId="1B6B8109" w14:textId="6ACA48D2" w:rsidR="00DE1A30" w:rsidRPr="008F5056" w:rsidRDefault="00DE1A30" w:rsidP="008F5056">
      <w:pPr>
        <w:keepNext/>
        <w:jc w:val="both"/>
      </w:pPr>
      <w:r w:rsidRPr="008F5056">
        <w:t>г.</w:t>
      </w:r>
      <w:r w:rsidR="001F276B">
        <w:t xml:space="preserve"> </w:t>
      </w:r>
      <w:r w:rsidR="0035208A">
        <w:t>Ивангород</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00106012">
        <w:t>25</w:t>
      </w:r>
      <w:r w:rsidR="00F2218F" w:rsidRPr="008F5056">
        <w:t>»</w:t>
      </w:r>
      <w:r w:rsidRPr="008F5056">
        <w:t xml:space="preserve"> </w:t>
      </w:r>
      <w:r w:rsidR="00106012">
        <w:t>сентября</w:t>
      </w:r>
      <w:r w:rsidR="0017366F">
        <w:t xml:space="preserve"> </w:t>
      </w:r>
      <w:r w:rsidR="0035208A" w:rsidRPr="0035208A">
        <w:rPr>
          <w:color w:val="000000" w:themeColor="text1"/>
        </w:rPr>
        <w:t>202</w:t>
      </w:r>
      <w:r w:rsidR="007C1601">
        <w:rPr>
          <w:color w:val="000000" w:themeColor="text1"/>
        </w:rPr>
        <w:t>6</w:t>
      </w:r>
      <w:r w:rsidR="002E277B">
        <w:rPr>
          <w:color w:val="000000" w:themeColor="text1"/>
        </w:rPr>
        <w:t xml:space="preserve"> </w:t>
      </w:r>
      <w:r w:rsidRPr="008F5056">
        <w:t>года</w:t>
      </w:r>
    </w:p>
    <w:p w14:paraId="0641E4A7" w14:textId="77777777" w:rsidR="00DE1A30" w:rsidRPr="008F5056" w:rsidRDefault="00DE1A30" w:rsidP="008F5056">
      <w:pPr>
        <w:keepNext/>
        <w:jc w:val="both"/>
      </w:pPr>
    </w:p>
    <w:p w14:paraId="3B0AEF14" w14:textId="1B6002BA" w:rsidR="00F347F8" w:rsidRPr="00F347F8" w:rsidRDefault="00DE1A30" w:rsidP="00F347F8">
      <w:pPr>
        <w:keepNext/>
        <w:jc w:val="both"/>
      </w:pPr>
      <w:r w:rsidRPr="008F5056">
        <w:tab/>
      </w:r>
      <w:r w:rsidR="00F347F8" w:rsidRPr="00F347F8">
        <w:t xml:space="preserve">Муниципальное бюджетное учреждение дополнительного образования «Ивангородская детская школа искусств» (МБУДО "ИВАНГОРОДСКАЯ ДШИ"), именуемая в дальнейшем «Заказчик», в лице директора </w:t>
      </w:r>
      <w:r w:rsidR="004077CF">
        <w:t>_____________________</w:t>
      </w:r>
      <w:r w:rsidR="00F347F8" w:rsidRPr="00F347F8">
        <w:t xml:space="preserve">, действующего на основании Устава, с одной стороны, и </w:t>
      </w:r>
      <w:r w:rsidR="008A32A8">
        <w:t xml:space="preserve"> </w:t>
      </w:r>
      <w:r w:rsidR="004077CF">
        <w:t>________________________________________</w:t>
      </w:r>
      <w:r w:rsidR="00F347F8" w:rsidRPr="00F347F8">
        <w:t xml:space="preserve">,  именуемый в дальнейшем «Поставщик», </w:t>
      </w:r>
      <w:r w:rsidR="00C040D8">
        <w:t xml:space="preserve">в лице </w:t>
      </w:r>
      <w:r w:rsidR="004077CF">
        <w:t>________________________-</w:t>
      </w:r>
      <w:r w:rsidR="00F347F8" w:rsidRPr="00F347F8">
        <w:t xml:space="preserve">, </w:t>
      </w:r>
      <w:r w:rsidR="00C040D8">
        <w:t xml:space="preserve">действующего на основании Устава, </w:t>
      </w:r>
      <w:r w:rsidR="00F347F8" w:rsidRPr="00F347F8">
        <w:t>с другой стороны,</w:t>
      </w:r>
      <w:r w:rsidR="00EB275D">
        <w:t xml:space="preserve"> </w:t>
      </w:r>
      <w:r w:rsidR="00C040D8">
        <w:t xml:space="preserve">при совместном упоминании «Стороны», </w:t>
      </w:r>
      <w:r w:rsidR="00F347F8" w:rsidRPr="00F347F8">
        <w:t>заключили настоящий  контракт (далее – Контракт) о нижеследующем:</w:t>
      </w:r>
    </w:p>
    <w:p w14:paraId="28ED9EDB" w14:textId="2D82AC7B" w:rsidR="00A66716" w:rsidRDefault="00A66716" w:rsidP="00A66716">
      <w:pPr>
        <w:keepNext/>
        <w:jc w:val="both"/>
      </w:pPr>
    </w:p>
    <w:p w14:paraId="3EF3F646" w14:textId="77777777" w:rsidR="007C5B5C" w:rsidRPr="006B20E7" w:rsidRDefault="007C5B5C" w:rsidP="00A66716">
      <w:pPr>
        <w:keepNext/>
        <w:jc w:val="both"/>
      </w:pPr>
    </w:p>
    <w:p w14:paraId="303BB68B" w14:textId="77777777" w:rsidR="00DE1A30" w:rsidRPr="00370770" w:rsidRDefault="00DE1A30" w:rsidP="00370770">
      <w:pPr>
        <w:pStyle w:val="a7"/>
        <w:keepNext/>
        <w:numPr>
          <w:ilvl w:val="0"/>
          <w:numId w:val="9"/>
        </w:numPr>
        <w:jc w:val="center"/>
        <w:rPr>
          <w:b/>
        </w:rPr>
      </w:pPr>
      <w:r w:rsidRPr="00370770">
        <w:rPr>
          <w:b/>
        </w:rPr>
        <w:t>ОБЩИЕ ПОЛОЖЕНИЯ</w:t>
      </w:r>
    </w:p>
    <w:p w14:paraId="7DD6C789" w14:textId="77777777" w:rsidR="00AA7A09" w:rsidRPr="008F5056" w:rsidRDefault="00AA7A09" w:rsidP="008F5056">
      <w:pPr>
        <w:pStyle w:val="a7"/>
        <w:keepNext/>
        <w:ind w:left="0"/>
        <w:rPr>
          <w:b/>
        </w:rPr>
      </w:pPr>
    </w:p>
    <w:p w14:paraId="33B1D931" w14:textId="4E43592D"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35208A" w:rsidRPr="0035208A">
        <w:rPr>
          <w:color w:val="000000" w:themeColor="text1"/>
        </w:rPr>
        <w:t>4</w:t>
      </w:r>
      <w:r w:rsidR="00D045BD" w:rsidRPr="0035208A">
        <w:rPr>
          <w:color w:val="000000" w:themeColor="text1"/>
        </w:rPr>
        <w:t xml:space="preserve"> ч</w:t>
      </w:r>
      <w:r w:rsidR="00D045BD">
        <w:t xml:space="preserve">. 1 ст. 93 </w:t>
      </w:r>
      <w:r w:rsidR="00D045BD" w:rsidRPr="0035208A">
        <w:rPr>
          <w:color w:val="000000" w:themeColor="text1"/>
        </w:rPr>
        <w:t>Федерального закона</w:t>
      </w:r>
      <w:r w:rsidRPr="0035208A">
        <w:rPr>
          <w:color w:val="000000" w:themeColor="text1"/>
        </w:rPr>
        <w:t xml:space="preserve"> от 05.04.2013 г. № 44-ФЗ «О контрактной системе в сфере закупок то</w:t>
      </w:r>
      <w:r w:rsidRPr="008F5056">
        <w:t xml:space="preserve">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8E6018B" w14:textId="71D4638F" w:rsidR="00857ADD" w:rsidRPr="005F09C9" w:rsidRDefault="00857ADD" w:rsidP="008F5056">
      <w:pPr>
        <w:keepNext/>
        <w:tabs>
          <w:tab w:val="left" w:pos="720"/>
        </w:tabs>
        <w:jc w:val="both"/>
      </w:pPr>
      <w:r w:rsidRPr="008F5056">
        <w:t xml:space="preserve">Идентификационный код закупки: </w:t>
      </w:r>
      <w:r w:rsidR="000A1984" w:rsidRPr="000A1984">
        <w:t>263472100492247070100100050000000000</w:t>
      </w:r>
    </w:p>
    <w:p w14:paraId="3AD61C0B" w14:textId="2FC4A1D2" w:rsidR="00DE1A30"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35208A">
        <w:t xml:space="preserve">: </w:t>
      </w:r>
      <w:r w:rsidR="00830DC9">
        <w:t>бутилированную питьевую воду</w:t>
      </w:r>
      <w:r w:rsidRPr="008F5056">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0F64477D" w14:textId="7ED9865D" w:rsidR="00182D86" w:rsidRPr="008F5056" w:rsidRDefault="00182D86" w:rsidP="008F5056">
      <w:pPr>
        <w:keepNext/>
        <w:tabs>
          <w:tab w:val="left" w:pos="720"/>
        </w:tabs>
        <w:jc w:val="both"/>
      </w:pPr>
      <w:r>
        <w:t>Тара многооборотная, при утере или порче пустой тары (один бутыль) составляет 300 (триста рублей) рублей.</w:t>
      </w:r>
    </w:p>
    <w:p w14:paraId="42FEB713"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35208A">
        <w:rPr>
          <w:color w:val="000000" w:themeColor="text1"/>
        </w:rPr>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35208A">
        <w:rPr>
          <w:color w:val="000000" w:themeColor="text1"/>
        </w:rPr>
        <w:t>К</w:t>
      </w:r>
      <w:r w:rsidR="00697242" w:rsidRPr="008F5056">
        <w:t>онтракта</w:t>
      </w:r>
      <w:r w:rsidRPr="008F5056">
        <w:t>.</w:t>
      </w:r>
    </w:p>
    <w:p w14:paraId="40C22F04" w14:textId="77777777" w:rsidR="00D117D5"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3AF5AAD" w14:textId="2E2CBD7A" w:rsidR="001479C6" w:rsidRPr="001479C6" w:rsidRDefault="001479C6" w:rsidP="001479C6">
      <w:pPr>
        <w:tabs>
          <w:tab w:val="left" w:pos="1134"/>
        </w:tabs>
        <w:suppressAutoHyphens/>
        <w:jc w:val="both"/>
        <w:rPr>
          <w:rFonts w:eastAsia="Calibri"/>
          <w:b/>
          <w:lang w:eastAsia="en-US"/>
        </w:rPr>
      </w:pPr>
      <w:r w:rsidRPr="001479C6">
        <w:rPr>
          <w:rFonts w:eastAsia="Calibri"/>
          <w:lang w:eastAsia="en-US"/>
        </w:rPr>
        <w:t xml:space="preserve">           1.4</w:t>
      </w:r>
      <w:r w:rsidRPr="001479C6">
        <w:rPr>
          <w:rFonts w:eastAsia="Calibri"/>
        </w:rPr>
        <w:t>.</w:t>
      </w:r>
      <w:r w:rsidR="00106012">
        <w:rPr>
          <w:rFonts w:eastAsia="Calibri"/>
        </w:rPr>
        <w:t xml:space="preserve"> </w:t>
      </w:r>
      <w:r w:rsidRPr="001479C6">
        <w:rPr>
          <w:rFonts w:eastAsia="Calibri"/>
        </w:rPr>
        <w:t>Срок поставки Товара:</w:t>
      </w:r>
    </w:p>
    <w:p w14:paraId="49365758" w14:textId="77777777" w:rsidR="001479C6" w:rsidRPr="001479C6" w:rsidRDefault="001479C6" w:rsidP="001479C6">
      <w:pPr>
        <w:suppressAutoHyphens/>
        <w:jc w:val="both"/>
        <w:rPr>
          <w:rFonts w:eastAsia="Calibri"/>
        </w:rPr>
      </w:pPr>
      <w:r w:rsidRPr="001479C6">
        <w:rPr>
          <w:rFonts w:eastAsia="Calibri"/>
        </w:rPr>
        <w:t xml:space="preserve">Начало: с момента подписания настоящего Контракта.     </w:t>
      </w:r>
    </w:p>
    <w:p w14:paraId="44C1A329" w14:textId="75B6C4E8" w:rsidR="001479C6" w:rsidRPr="001479C6" w:rsidRDefault="001479C6" w:rsidP="001479C6">
      <w:pPr>
        <w:suppressAutoHyphens/>
        <w:jc w:val="both"/>
        <w:rPr>
          <w:rFonts w:eastAsia="Calibri"/>
        </w:rPr>
      </w:pPr>
      <w:r w:rsidRPr="001479C6">
        <w:rPr>
          <w:rFonts w:eastAsia="Calibri"/>
        </w:rPr>
        <w:t xml:space="preserve">Окончание: </w:t>
      </w:r>
      <w:r w:rsidR="009B761A">
        <w:rPr>
          <w:rFonts w:eastAsia="Calibri"/>
        </w:rPr>
        <w:t>3</w:t>
      </w:r>
      <w:r w:rsidR="002E277B">
        <w:rPr>
          <w:rFonts w:eastAsia="Calibri"/>
        </w:rPr>
        <w:t>1</w:t>
      </w:r>
      <w:r w:rsidR="009B761A">
        <w:rPr>
          <w:rFonts w:eastAsia="Calibri"/>
        </w:rPr>
        <w:t xml:space="preserve"> </w:t>
      </w:r>
      <w:r w:rsidR="00CA3EC5">
        <w:rPr>
          <w:rFonts w:eastAsia="Calibri"/>
        </w:rPr>
        <w:t>декабря</w:t>
      </w:r>
      <w:r w:rsidR="00C040D8">
        <w:rPr>
          <w:rFonts w:eastAsia="Calibri"/>
        </w:rPr>
        <w:t xml:space="preserve"> 202</w:t>
      </w:r>
      <w:r w:rsidR="007C1601">
        <w:rPr>
          <w:rFonts w:eastAsia="Calibri"/>
          <w:lang w:val="en-US"/>
        </w:rPr>
        <w:t>6</w:t>
      </w:r>
      <w:r w:rsidR="00C040D8">
        <w:rPr>
          <w:rFonts w:eastAsia="Calibri"/>
        </w:rPr>
        <w:t xml:space="preserve"> г.</w:t>
      </w:r>
    </w:p>
    <w:p w14:paraId="7492817E" w14:textId="12409D19" w:rsidR="00077E61" w:rsidRDefault="00077E61" w:rsidP="00EB275D">
      <w:pPr>
        <w:pStyle w:val="a7"/>
        <w:numPr>
          <w:ilvl w:val="1"/>
          <w:numId w:val="9"/>
        </w:numPr>
        <w:autoSpaceDE w:val="0"/>
        <w:autoSpaceDN w:val="0"/>
        <w:adjustRightInd w:val="0"/>
        <w:jc w:val="both"/>
      </w:pPr>
      <w:r w:rsidRPr="008F5056">
        <w:t xml:space="preserve">Место поставки </w:t>
      </w:r>
      <w:r w:rsidR="00BB2A9E">
        <w:t>Т</w:t>
      </w:r>
      <w:r w:rsidRPr="008F5056">
        <w:t>овара:</w:t>
      </w:r>
      <w:r w:rsidR="00190FFD" w:rsidRPr="008F5056">
        <w:t xml:space="preserve"> </w:t>
      </w:r>
      <w:r w:rsidR="0035208A" w:rsidRPr="0035208A">
        <w:t>Ленинградская область, Кингисеппский район, г. Ивангород, ул. Садовая, д.8а</w:t>
      </w:r>
      <w:r w:rsidR="00D117D5" w:rsidRPr="008F5056">
        <w:t>.</w:t>
      </w:r>
    </w:p>
    <w:p w14:paraId="1EB49EE6" w14:textId="7D92D4C4" w:rsidR="00EB275D" w:rsidRPr="008F5056" w:rsidRDefault="00EB275D" w:rsidP="00EB275D">
      <w:pPr>
        <w:pStyle w:val="a7"/>
        <w:numPr>
          <w:ilvl w:val="1"/>
          <w:numId w:val="9"/>
        </w:numPr>
        <w:autoSpaceDE w:val="0"/>
        <w:autoSpaceDN w:val="0"/>
        <w:adjustRightInd w:val="0"/>
        <w:jc w:val="both"/>
      </w:pPr>
      <w:r>
        <w:t>Ленинградская область, Кинги</w:t>
      </w:r>
      <w:r w:rsidR="006464BD">
        <w:t>сеппский район, г. Ивангород, ул. Кингисеппское шоссе 24.</w:t>
      </w:r>
    </w:p>
    <w:p w14:paraId="215FE3E9" w14:textId="77777777" w:rsidR="00AA7A09" w:rsidRPr="008F5056" w:rsidRDefault="00AA7A09" w:rsidP="008F5056">
      <w:pPr>
        <w:pStyle w:val="30"/>
        <w:keepNext/>
        <w:spacing w:after="0"/>
        <w:ind w:left="0" w:firstLine="709"/>
        <w:jc w:val="both"/>
        <w:rPr>
          <w:sz w:val="24"/>
          <w:szCs w:val="24"/>
        </w:rPr>
      </w:pPr>
    </w:p>
    <w:p w14:paraId="76B725D4"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331B17" w14:textId="77777777" w:rsidR="00AA7A09" w:rsidRPr="008F5056" w:rsidRDefault="00AA7A09" w:rsidP="008F5056">
      <w:pPr>
        <w:pStyle w:val="a7"/>
        <w:keepNext/>
        <w:ind w:left="0"/>
      </w:pPr>
    </w:p>
    <w:p w14:paraId="22A342E9" w14:textId="7083F7BC" w:rsidR="002C79DB" w:rsidRPr="00F347F8"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F347F8">
        <w:t xml:space="preserve"> </w:t>
      </w:r>
      <w:r w:rsidR="00106012">
        <w:t xml:space="preserve">3 </w:t>
      </w:r>
      <w:r w:rsidR="007C1601" w:rsidRPr="007C1601">
        <w:t>750</w:t>
      </w:r>
      <w:r w:rsidR="006464BD">
        <w:t>,00 (</w:t>
      </w:r>
      <w:r w:rsidR="00106012">
        <w:t xml:space="preserve">три тысячи </w:t>
      </w:r>
      <w:r w:rsidR="007C1601">
        <w:t>семьсот пятьдесят</w:t>
      </w:r>
      <w:r w:rsidR="009B761A">
        <w:t xml:space="preserve"> </w:t>
      </w:r>
      <w:r w:rsidR="006464BD">
        <w:t>рублей, 00 копеек), НДС не облагается.</w:t>
      </w:r>
    </w:p>
    <w:p w14:paraId="6C4A9A5E" w14:textId="2D7BECB1" w:rsidR="00E969A9" w:rsidRPr="008F5056" w:rsidRDefault="002C79DB" w:rsidP="008F5056">
      <w:pPr>
        <w:widowControl w:val="0"/>
        <w:ind w:firstLine="709"/>
        <w:jc w:val="both"/>
      </w:pPr>
      <w:r w:rsidRPr="008F5056">
        <w:t xml:space="preserve">Цена Контракта включает в себя </w:t>
      </w:r>
      <w:r w:rsidR="001F276B" w:rsidRPr="001479C6">
        <w:rPr>
          <w:color w:val="000000" w:themeColor="text1"/>
        </w:rPr>
        <w:t>прибыль Поставщика</w:t>
      </w:r>
      <w:r w:rsidR="001F276B" w:rsidRPr="00B97445">
        <w:t xml:space="preserve">, </w:t>
      </w:r>
      <w:r w:rsidR="00E969A9" w:rsidRPr="008F5056">
        <w:t xml:space="preserve">стоимость </w:t>
      </w:r>
      <w:r w:rsidR="00B97445" w:rsidRPr="00B97445">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510EB0F" w14:textId="7781F80F" w:rsidR="002C79DB" w:rsidRPr="008F5056" w:rsidRDefault="002C79DB" w:rsidP="008F5056">
      <w:pPr>
        <w:widowControl w:val="0"/>
        <w:ind w:firstLine="709"/>
        <w:jc w:val="both"/>
      </w:pPr>
      <w:r w:rsidRPr="008F5056">
        <w:t xml:space="preserve">Источник финансирования </w:t>
      </w:r>
      <w:r w:rsidR="001479C6">
        <w:t>–</w:t>
      </w:r>
      <w:r w:rsidRPr="008F5056">
        <w:t xml:space="preserve"> </w:t>
      </w:r>
      <w:r w:rsidR="001479C6">
        <w:t xml:space="preserve">собственные средства учреждения (за счет </w:t>
      </w:r>
      <w:r w:rsidR="00EA0552">
        <w:t>платных</w:t>
      </w:r>
      <w:r w:rsidR="001479C6">
        <w:t xml:space="preserve"> услуг)</w:t>
      </w:r>
      <w:r w:rsidRPr="008F5056">
        <w:t>.</w:t>
      </w:r>
    </w:p>
    <w:p w14:paraId="751648EE" w14:textId="77777777" w:rsidR="00FE43F4" w:rsidRPr="001479C6" w:rsidRDefault="002C79DB" w:rsidP="008F5056">
      <w:pPr>
        <w:widowControl w:val="0"/>
        <w:ind w:firstLine="709"/>
        <w:jc w:val="both"/>
        <w:rPr>
          <w:color w:val="000000" w:themeColor="text1"/>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w:t>
      </w:r>
      <w:r w:rsidR="00D117D5" w:rsidRPr="008F5056">
        <w:rPr>
          <w:rFonts w:eastAsia="Calibri"/>
        </w:rPr>
        <w:lastRenderedPageBreak/>
        <w:t xml:space="preserve">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1479C6">
        <w:rPr>
          <w:rFonts w:eastAsia="Calibri"/>
          <w:color w:val="000000" w:themeColor="text1"/>
        </w:rPr>
        <w:t>Заказчиком</w:t>
      </w:r>
      <w:r w:rsidR="00E752F9" w:rsidRPr="001479C6">
        <w:rPr>
          <w:rFonts w:eastAsia="Calibri"/>
          <w:color w:val="000000" w:themeColor="text1"/>
        </w:rPr>
        <w:t>.</w:t>
      </w:r>
      <w:r w:rsidR="00D117D5" w:rsidRPr="001479C6">
        <w:rPr>
          <w:rFonts w:eastAsia="Calibri"/>
          <w:color w:val="000000" w:themeColor="text1"/>
        </w:rPr>
        <w:t xml:space="preserve"> </w:t>
      </w:r>
    </w:p>
    <w:p w14:paraId="72F8D249" w14:textId="7C3577E5"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B97445">
        <w:rPr>
          <w:color w:val="000000" w:themeColor="text1"/>
        </w:rPr>
        <w:t>10</w:t>
      </w:r>
      <w:r w:rsidR="009E52F0" w:rsidRPr="001479C6">
        <w:rPr>
          <w:color w:val="000000" w:themeColor="text1"/>
        </w:rPr>
        <w:t xml:space="preserve"> (</w:t>
      </w:r>
      <w:r w:rsidR="00B97445">
        <w:rPr>
          <w:color w:val="000000" w:themeColor="text1"/>
        </w:rPr>
        <w:t>десяти</w:t>
      </w:r>
      <w:r w:rsidR="009E52F0" w:rsidRPr="001479C6">
        <w:rPr>
          <w:color w:val="000000" w:themeColor="text1"/>
        </w:rPr>
        <w:t>)</w:t>
      </w:r>
      <w:r w:rsidR="008B50F3" w:rsidRPr="001479C6">
        <w:rPr>
          <w:color w:val="000000" w:themeColor="text1"/>
        </w:rPr>
        <w:t xml:space="preserve"> рабочих дней, </w:t>
      </w:r>
      <w:r w:rsidR="00A974C4" w:rsidRPr="001479C6">
        <w:rPr>
          <w:color w:val="000000" w:themeColor="text1"/>
        </w:rPr>
        <w:t xml:space="preserve">на основании выставленного Поставщиком счета, </w:t>
      </w:r>
      <w:r w:rsidR="00EB1410" w:rsidRPr="001479C6">
        <w:rPr>
          <w:color w:val="000000" w:themeColor="text1"/>
        </w:rPr>
        <w:t xml:space="preserve">(счет-фактуры при </w:t>
      </w:r>
      <w:r w:rsidR="00EB1410" w:rsidRPr="008F5056">
        <w:t>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1479C6">
        <w:rPr>
          <w:color w:val="000000" w:themeColor="text1"/>
        </w:rPr>
        <w:t>счет Поставщика</w:t>
      </w:r>
      <w:r w:rsidR="00A974C4" w:rsidRPr="001479C6">
        <w:rPr>
          <w:color w:val="000000" w:themeColor="text1"/>
        </w:rPr>
        <w:t xml:space="preserve"> </w:t>
      </w:r>
      <w:r w:rsidRPr="001479C6">
        <w:rPr>
          <w:color w:val="000000" w:themeColor="text1"/>
        </w:rPr>
        <w:t xml:space="preserve">со дня подписания </w:t>
      </w:r>
      <w:r w:rsidR="00F77CD9" w:rsidRPr="001479C6">
        <w:rPr>
          <w:color w:val="000000" w:themeColor="text1"/>
        </w:rPr>
        <w:t>С</w:t>
      </w:r>
      <w:r w:rsidRPr="001479C6">
        <w:rPr>
          <w:color w:val="000000" w:themeColor="text1"/>
        </w:rPr>
        <w:t xml:space="preserve">торонами </w:t>
      </w:r>
      <w:r w:rsidR="00552A20" w:rsidRPr="001479C6">
        <w:rPr>
          <w:color w:val="000000" w:themeColor="text1"/>
        </w:rPr>
        <w:t xml:space="preserve">товарно-транспортной накладной/акта приема-передачи </w:t>
      </w:r>
      <w:r w:rsidR="00552A20" w:rsidRPr="008F5056">
        <w:t>Товара.</w:t>
      </w:r>
    </w:p>
    <w:p w14:paraId="4EA8363A" w14:textId="77777777" w:rsidR="00397F2C" w:rsidRPr="001479C6" w:rsidRDefault="00397F2C" w:rsidP="00397F2C">
      <w:pPr>
        <w:keepNext/>
        <w:ind w:firstLine="708"/>
        <w:jc w:val="both"/>
        <w:rPr>
          <w:color w:val="000000" w:themeColor="text1"/>
        </w:rPr>
      </w:pPr>
      <w:r w:rsidRPr="001479C6">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524B7"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FCE4B8F"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83586F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088684CD" w14:textId="77777777" w:rsidR="00E969A9" w:rsidRPr="008F5056" w:rsidRDefault="00E969A9" w:rsidP="008F5056">
      <w:pPr>
        <w:widowControl w:val="0"/>
        <w:jc w:val="both"/>
      </w:pPr>
    </w:p>
    <w:p w14:paraId="2BA15742"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679D4DF3" w14:textId="77777777" w:rsidR="002B10D8" w:rsidRPr="008F5056" w:rsidRDefault="002B10D8" w:rsidP="008F5056">
      <w:pPr>
        <w:widowControl w:val="0"/>
        <w:rPr>
          <w:b/>
        </w:rPr>
      </w:pPr>
    </w:p>
    <w:p w14:paraId="18C44E5A"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3DFE9BD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6BACD24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00BEBD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4462C53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1C346E0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26CD7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4936F9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72CA88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374A377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353F4DD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w:t>
      </w:r>
      <w:r w:rsidRPr="008F5056">
        <w:rPr>
          <w:rFonts w:eastAsiaTheme="minorHAnsi"/>
          <w:lang w:eastAsia="en-US"/>
        </w:rPr>
        <w:lastRenderedPageBreak/>
        <w:t xml:space="preserve">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89AEB8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4A4993F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3BF793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6399720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10B7F12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BAB15A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6D6A48C9"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1772BF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73DDD687"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7BDD4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AE587F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29D38D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49B49F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1471F7E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73402AF6"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7FBD1B9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14D89CB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sidRPr="001479C6">
        <w:rPr>
          <w:bCs/>
          <w:color w:val="000000" w:themeColor="text1"/>
        </w:rPr>
        <w:t>4</w:t>
      </w:r>
      <w:r w:rsidR="00746AD6" w:rsidRPr="008F5056">
        <w:rPr>
          <w:bCs/>
        </w:rPr>
        <w:t xml:space="preserve"> </w:t>
      </w:r>
      <w:r w:rsidR="005B6085" w:rsidRPr="008F5056">
        <w:rPr>
          <w:bCs/>
        </w:rPr>
        <w:t>настоящего Контракта</w:t>
      </w:r>
      <w:r w:rsidR="00D06FE9" w:rsidRPr="008F5056">
        <w:rPr>
          <w:bCs/>
        </w:rPr>
        <w:t>.</w:t>
      </w:r>
    </w:p>
    <w:p w14:paraId="5500F41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20A2025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24146A3"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D3F8C12" w14:textId="77777777"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w:t>
      </w:r>
      <w:r w:rsidR="0026187A" w:rsidRPr="001479C6">
        <w:rPr>
          <w:bCs/>
          <w:color w:val="000000" w:themeColor="text1"/>
        </w:rPr>
        <w:t>5</w:t>
      </w:r>
      <w:r w:rsidRPr="008F5056">
        <w:rPr>
          <w:bCs/>
        </w:rPr>
        <w:t xml:space="preserve"> настоящего Контракта.</w:t>
      </w:r>
    </w:p>
    <w:p w14:paraId="29ED5281" w14:textId="77777777" w:rsidR="00872735" w:rsidRPr="001479C6" w:rsidRDefault="00872735" w:rsidP="00872735">
      <w:pPr>
        <w:autoSpaceDE w:val="0"/>
        <w:autoSpaceDN w:val="0"/>
        <w:adjustRightInd w:val="0"/>
        <w:jc w:val="both"/>
        <w:rPr>
          <w:color w:val="000000" w:themeColor="text1"/>
        </w:rPr>
      </w:pPr>
      <w:r>
        <w:rPr>
          <w:bCs/>
          <w:color w:val="FF0000"/>
        </w:rPr>
        <w:tab/>
      </w:r>
      <w:r w:rsidRPr="001479C6">
        <w:rPr>
          <w:bCs/>
          <w:color w:val="000000" w:themeColor="text1"/>
        </w:rPr>
        <w:t xml:space="preserve">3.7. Поставщик подтверждает соответствие требованиям, установленным ч.1 ст.31 </w:t>
      </w:r>
      <w:r w:rsidRPr="001479C6">
        <w:rPr>
          <w:color w:val="000000" w:themeColor="text1"/>
        </w:rPr>
        <w:t>Закона о контрактной системе</w:t>
      </w:r>
      <w:r w:rsidR="006F5CAA" w:rsidRPr="001479C6">
        <w:rPr>
          <w:color w:val="000000" w:themeColor="text1"/>
        </w:rPr>
        <w:t xml:space="preserve"> и отсутствие информации о нем в реестре недобросовестны</w:t>
      </w:r>
      <w:r w:rsidR="00B94E90" w:rsidRPr="001479C6">
        <w:rPr>
          <w:color w:val="000000" w:themeColor="text1"/>
        </w:rPr>
        <w:t>х</w:t>
      </w:r>
      <w:r w:rsidR="006F5CAA" w:rsidRPr="001479C6">
        <w:rPr>
          <w:color w:val="000000" w:themeColor="text1"/>
        </w:rPr>
        <w:t xml:space="preserve"> поставщиков (подрядчиков, исполнителей).</w:t>
      </w:r>
    </w:p>
    <w:p w14:paraId="1082DFAE"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07CBCE43"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30B48EB9" w14:textId="77777777" w:rsidR="00AF1890" w:rsidRPr="008F5056" w:rsidRDefault="00AF1890" w:rsidP="008F5056">
      <w:pPr>
        <w:autoSpaceDE w:val="0"/>
        <w:autoSpaceDN w:val="0"/>
        <w:adjustRightInd w:val="0"/>
        <w:rPr>
          <w:b/>
        </w:rPr>
      </w:pPr>
    </w:p>
    <w:p w14:paraId="19D41365" w14:textId="77777777" w:rsidR="007710E4" w:rsidRPr="008F5056" w:rsidRDefault="00AF1890" w:rsidP="008F5056">
      <w:pPr>
        <w:autoSpaceDE w:val="0"/>
        <w:autoSpaceDN w:val="0"/>
        <w:adjustRightInd w:val="0"/>
        <w:ind w:firstLine="708"/>
        <w:jc w:val="both"/>
      </w:pPr>
      <w:r w:rsidRPr="008F5056">
        <w:rPr>
          <w:rFonts w:eastAsiaTheme="minorHAnsi"/>
          <w:lang w:eastAsia="en-US"/>
        </w:rPr>
        <w:lastRenderedPageBreak/>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7F8C867"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E2D18E5"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4320DE3C"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EFA83DA"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BA13D27"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1479C6">
        <w:rPr>
          <w:rFonts w:eastAsiaTheme="minorHAnsi"/>
          <w:color w:val="000000" w:themeColor="text1"/>
          <w:lang w:eastAsia="en-US"/>
        </w:rPr>
        <w:t>фактуры</w:t>
      </w:r>
      <w:r w:rsidR="006A6B54" w:rsidRPr="001479C6">
        <w:rPr>
          <w:rFonts w:eastAsiaTheme="minorHAnsi"/>
          <w:color w:val="000000" w:themeColor="text1"/>
          <w:lang w:eastAsia="en-US"/>
        </w:rPr>
        <w:t xml:space="preserve"> при </w:t>
      </w:r>
      <w:r w:rsidR="006A6B54" w:rsidRPr="008F5056">
        <w:rPr>
          <w:rFonts w:eastAsiaTheme="minorHAnsi"/>
          <w:lang w:eastAsia="en-US"/>
        </w:rPr>
        <w:t>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о-</w:t>
      </w:r>
      <w:r w:rsidR="00A942A1" w:rsidRPr="001479C6">
        <w:rPr>
          <w:rFonts w:eastAsiaTheme="minorHAnsi"/>
          <w:color w:val="000000" w:themeColor="text1"/>
          <w:lang w:eastAsia="en-US"/>
        </w:rPr>
        <w:t xml:space="preserve">транспортные </w:t>
      </w:r>
      <w:r w:rsidRPr="001479C6">
        <w:rPr>
          <w:rFonts w:eastAsiaTheme="minorHAnsi"/>
          <w:color w:val="000000" w:themeColor="text1"/>
          <w:lang w:eastAsia="en-US"/>
        </w:rPr>
        <w:t>накладные</w:t>
      </w:r>
      <w:r w:rsidR="00F6708E" w:rsidRPr="001479C6">
        <w:rPr>
          <w:rFonts w:eastAsiaTheme="minorHAnsi"/>
          <w:color w:val="000000" w:themeColor="text1"/>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03B3DDC9"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650089E" w14:textId="77777777" w:rsidR="00C91799" w:rsidRPr="008F5056" w:rsidRDefault="00C91799" w:rsidP="008F5056">
      <w:pPr>
        <w:autoSpaceDE w:val="0"/>
        <w:autoSpaceDN w:val="0"/>
        <w:adjustRightInd w:val="0"/>
        <w:ind w:firstLine="708"/>
        <w:jc w:val="both"/>
        <w:rPr>
          <w:rFonts w:eastAsiaTheme="minorHAnsi"/>
          <w:lang w:eastAsia="en-US"/>
        </w:rPr>
      </w:pPr>
    </w:p>
    <w:p w14:paraId="67674966" w14:textId="77777777" w:rsidR="00DE1A30" w:rsidRPr="00370770" w:rsidRDefault="00DE1A30" w:rsidP="00370770">
      <w:pPr>
        <w:pStyle w:val="a7"/>
        <w:keepNext/>
        <w:numPr>
          <w:ilvl w:val="0"/>
          <w:numId w:val="8"/>
        </w:numPr>
        <w:jc w:val="center"/>
        <w:rPr>
          <w:b/>
        </w:rPr>
      </w:pPr>
      <w:r w:rsidRPr="00370770">
        <w:rPr>
          <w:b/>
        </w:rPr>
        <w:t>КАЧЕСТВО ТОВАРА</w:t>
      </w:r>
    </w:p>
    <w:p w14:paraId="0077AA25" w14:textId="77777777" w:rsidR="00AA3881" w:rsidRPr="008F5056" w:rsidRDefault="00AA3881" w:rsidP="008F5056">
      <w:pPr>
        <w:pStyle w:val="a7"/>
        <w:keepNext/>
        <w:ind w:left="0"/>
        <w:rPr>
          <w:b/>
        </w:rPr>
      </w:pPr>
    </w:p>
    <w:p w14:paraId="09C709FD"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3D6D966"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545EDCA8"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643FCDF" w14:textId="4B7BB7F0"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1479C6">
        <w:t xml:space="preserve"> 12 (двенадцать) месяцев</w:t>
      </w:r>
      <w:r w:rsidR="00006A30" w:rsidRPr="008F5056">
        <w:t>.</w:t>
      </w:r>
    </w:p>
    <w:p w14:paraId="0948E576" w14:textId="77777777" w:rsidR="00AD64C9" w:rsidRPr="008F5056" w:rsidRDefault="00AD64C9" w:rsidP="008F5056">
      <w:pPr>
        <w:pStyle w:val="af"/>
        <w:tabs>
          <w:tab w:val="left" w:pos="2520"/>
        </w:tabs>
        <w:jc w:val="center"/>
        <w:rPr>
          <w:rFonts w:ascii="Times New Roman" w:hAnsi="Times New Roman"/>
          <w:b/>
          <w:bCs/>
          <w:sz w:val="24"/>
          <w:szCs w:val="24"/>
        </w:rPr>
      </w:pPr>
    </w:p>
    <w:p w14:paraId="4C97894D"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6C7B39F8" w14:textId="38297790" w:rsidR="00AD64C9" w:rsidRPr="008F5056" w:rsidRDefault="001479C6" w:rsidP="008F5056">
      <w:pPr>
        <w:pStyle w:val="af"/>
        <w:tabs>
          <w:tab w:val="left" w:pos="2520"/>
        </w:tabs>
        <w:jc w:val="center"/>
        <w:rPr>
          <w:rFonts w:ascii="Times New Roman" w:hAnsi="Times New Roman"/>
          <w:b/>
          <w:bCs/>
          <w:sz w:val="24"/>
          <w:szCs w:val="24"/>
        </w:rPr>
      </w:pPr>
      <w:r>
        <w:rPr>
          <w:rFonts w:ascii="Times New Roman" w:hAnsi="Times New Roman"/>
          <w:b/>
          <w:bCs/>
          <w:sz w:val="24"/>
          <w:szCs w:val="24"/>
        </w:rPr>
        <w:t xml:space="preserve"> </w:t>
      </w:r>
    </w:p>
    <w:p w14:paraId="4E6BC7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D5E13A"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032E25F9"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1C7361E7" w14:textId="33E01DAE" w:rsidR="005F0FA9" w:rsidRPr="008F5056" w:rsidRDefault="00AD64C9" w:rsidP="008F5056">
      <w:pPr>
        <w:autoSpaceDE w:val="0"/>
        <w:autoSpaceDN w:val="0"/>
        <w:adjustRightInd w:val="0"/>
        <w:ind w:firstLine="708"/>
        <w:jc w:val="both"/>
      </w:pPr>
      <w:r w:rsidRPr="008F5056">
        <w:t xml:space="preserve">6.3.1. За </w:t>
      </w:r>
      <w:r w:rsidR="00B17F32" w:rsidRPr="001479C6">
        <w:rPr>
          <w:color w:val="000000" w:themeColor="text1"/>
        </w:rPr>
        <w:t xml:space="preserve">каждый факт неисполнения или </w:t>
      </w:r>
      <w:r w:rsidRPr="008F5056">
        <w:t>ненадлежаще</w:t>
      </w:r>
      <w:r w:rsidR="00B17F32">
        <w:t>го</w:t>
      </w:r>
      <w:r w:rsidRPr="008F5056">
        <w:t xml:space="preserve"> 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479C6">
        <w:t>10</w:t>
      </w:r>
      <w:r w:rsidR="00AA5556" w:rsidRPr="008F5056">
        <w:t>%</w:t>
      </w:r>
      <w:r w:rsidRPr="008F5056">
        <w:t xml:space="preserve"> цены насто</w:t>
      </w:r>
      <w:r w:rsidR="005F0FA9" w:rsidRPr="008F5056">
        <w:t>ящего Контракта.</w:t>
      </w:r>
    </w:p>
    <w:p w14:paraId="117FA75A" w14:textId="77777777" w:rsidR="00E062BD" w:rsidRPr="008F5056" w:rsidRDefault="00AD64C9" w:rsidP="008F5056">
      <w:pPr>
        <w:autoSpaceDE w:val="0"/>
        <w:autoSpaceDN w:val="0"/>
        <w:adjustRightInd w:val="0"/>
        <w:ind w:firstLine="708"/>
        <w:jc w:val="both"/>
      </w:pPr>
      <w:r w:rsidRPr="008F5056">
        <w:t xml:space="preserve">6.3.2. </w:t>
      </w:r>
      <w:r w:rsidR="00E062BD" w:rsidRPr="008F5056">
        <w:t xml:space="preserve">В </w:t>
      </w:r>
      <w:r w:rsidR="00E062BD" w:rsidRPr="001479C6">
        <w:rPr>
          <w:color w:val="000000" w:themeColor="text1"/>
        </w:rPr>
        <w:t xml:space="preserve">случае просрочки </w:t>
      </w:r>
      <w:r w:rsidR="00E062BD" w:rsidRPr="008F5056">
        <w:t>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 xml:space="preserve">обязательства, предусмотренного Контрактом, в размере одной трехсотой действующей на дату уплаты пени ключевой ставки Центрального </w:t>
      </w:r>
      <w:r w:rsidR="00E062BD" w:rsidRPr="008F5056">
        <w:lastRenderedPageBreak/>
        <w:t>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943D64C"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6A81210F"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76DE3B86" w14:textId="7EC0DF40"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1479C6">
        <w:rPr>
          <w:color w:val="000000" w:themeColor="text1"/>
        </w:rPr>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w:t>
      </w:r>
      <w:proofErr w:type="gramStart"/>
      <w:r w:rsidRPr="008F5056">
        <w:t xml:space="preserve">размере </w:t>
      </w:r>
      <w:r w:rsidR="00AB2C08">
        <w:t xml:space="preserve"> 1000</w:t>
      </w:r>
      <w:proofErr w:type="gramEnd"/>
      <w:r w:rsidR="00AB2C08">
        <w:t xml:space="preserve">  руб</w:t>
      </w:r>
      <w:r w:rsidR="005F0FA9" w:rsidRPr="008F5056">
        <w:t>.</w:t>
      </w:r>
    </w:p>
    <w:p w14:paraId="469E8648"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4A9242B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68160FB0"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3164CF65"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752438" w14:textId="77777777" w:rsidR="001F276B" w:rsidRPr="001479C6" w:rsidRDefault="001F276B" w:rsidP="00001534">
      <w:pPr>
        <w:autoSpaceDE w:val="0"/>
        <w:autoSpaceDN w:val="0"/>
        <w:adjustRightInd w:val="0"/>
        <w:ind w:firstLine="708"/>
        <w:jc w:val="both"/>
        <w:rPr>
          <w:rFonts w:eastAsia="Calibri"/>
          <w:color w:val="000000" w:themeColor="text1"/>
        </w:rPr>
      </w:pPr>
      <w:r w:rsidRPr="001479C6">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B399B" w14:textId="77777777" w:rsidR="001F276B" w:rsidRDefault="001F276B" w:rsidP="001F276B">
      <w:pPr>
        <w:pStyle w:val="af"/>
        <w:ind w:firstLine="708"/>
        <w:jc w:val="both"/>
        <w:rPr>
          <w:rFonts w:ascii="Times New Roman" w:hAnsi="Times New Roman"/>
          <w:sz w:val="24"/>
          <w:szCs w:val="24"/>
        </w:rPr>
      </w:pPr>
    </w:p>
    <w:p w14:paraId="23DDD12B"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0FAE1AA4" w14:textId="77777777" w:rsidR="00AD64C9" w:rsidRPr="008F5056" w:rsidRDefault="00AD64C9" w:rsidP="008F5056">
      <w:pPr>
        <w:pStyle w:val="a"/>
        <w:numPr>
          <w:ilvl w:val="0"/>
          <w:numId w:val="0"/>
        </w:numPr>
        <w:tabs>
          <w:tab w:val="left" w:pos="708"/>
        </w:tabs>
        <w:spacing w:after="0"/>
        <w:rPr>
          <w:sz w:val="24"/>
          <w:szCs w:val="24"/>
        </w:rPr>
      </w:pPr>
    </w:p>
    <w:p w14:paraId="2540CC0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41DF5F0A"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314DD534"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F90C2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w:t>
      </w:r>
      <w:r w:rsidRPr="008F5056">
        <w:rPr>
          <w:rFonts w:ascii="Times New Roman" w:hAnsi="Times New Roman"/>
        </w:rPr>
        <w:lastRenderedPageBreak/>
        <w:t>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1A54DD7C" w14:textId="77777777" w:rsidR="00AD64C9" w:rsidRPr="008F5056" w:rsidRDefault="00AD64C9" w:rsidP="008F5056">
      <w:pPr>
        <w:autoSpaceDE w:val="0"/>
        <w:autoSpaceDN w:val="0"/>
        <w:adjustRightInd w:val="0"/>
        <w:rPr>
          <w:b/>
        </w:rPr>
      </w:pPr>
    </w:p>
    <w:p w14:paraId="44C1AE4C"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554861B0" w14:textId="77777777" w:rsidR="00AD64C9" w:rsidRPr="008F5056" w:rsidRDefault="00AD64C9" w:rsidP="008F5056">
      <w:pPr>
        <w:pStyle w:val="a"/>
        <w:numPr>
          <w:ilvl w:val="0"/>
          <w:numId w:val="0"/>
        </w:numPr>
        <w:spacing w:after="0"/>
        <w:rPr>
          <w:sz w:val="24"/>
          <w:szCs w:val="24"/>
        </w:rPr>
      </w:pPr>
    </w:p>
    <w:p w14:paraId="54D89319"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3901115"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 xml:space="preserve">8.2. В случае </w:t>
      </w:r>
      <w:proofErr w:type="gramStart"/>
      <w:r w:rsidRPr="008F5056">
        <w:rPr>
          <w:rFonts w:ascii="Times New Roman" w:hAnsi="Times New Roman"/>
          <w:spacing w:val="-3"/>
        </w:rPr>
        <w:t>не достижения</w:t>
      </w:r>
      <w:proofErr w:type="gramEnd"/>
      <w:r w:rsidRPr="008F5056">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8EC14CB"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33E67222" w14:textId="77777777" w:rsidR="00AD64C9" w:rsidRPr="008F5056" w:rsidRDefault="00AD64C9" w:rsidP="008F5056">
      <w:pPr>
        <w:jc w:val="center"/>
        <w:rPr>
          <w:b/>
        </w:rPr>
      </w:pPr>
    </w:p>
    <w:p w14:paraId="2AB559A5"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A3CD9E0" w14:textId="77777777" w:rsidR="00AD64C9" w:rsidRPr="008F5056" w:rsidRDefault="00AD64C9" w:rsidP="008F5056">
      <w:pPr>
        <w:jc w:val="both"/>
        <w:rPr>
          <w:b/>
        </w:rPr>
      </w:pPr>
    </w:p>
    <w:p w14:paraId="5B7F0C10"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103B9B" w:rsidRPr="009C4478">
        <w:rPr>
          <w:bCs/>
          <w:color w:val="000000" w:themeColor="text1"/>
        </w:rPr>
        <w:t>К</w:t>
      </w:r>
      <w:r w:rsidRPr="009C4478">
        <w:rPr>
          <w:bCs/>
          <w:color w:val="000000" w:themeColor="text1"/>
        </w:rPr>
        <w:t>онтракта при его исполнении не допускается, за исключением их изменения в с</w:t>
      </w:r>
      <w:r w:rsidRPr="008F5056">
        <w:rPr>
          <w:bCs/>
        </w:rPr>
        <w:t>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14:paraId="33FEA9AA"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BBFAF28"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13AF678D"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4B2453C7"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4BAEE50A" w14:textId="2FF9CF75"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9C4478">
        <w:t>три</w:t>
      </w:r>
      <w:r w:rsidRPr="00D11CCD">
        <w:t xml:space="preserve"> (</w:t>
      </w:r>
      <w:proofErr w:type="gramStart"/>
      <w:r w:rsidR="009C4478">
        <w:t xml:space="preserve">три </w:t>
      </w:r>
      <w:r w:rsidRPr="00D11CCD">
        <w:t>)</w:t>
      </w:r>
      <w:proofErr w:type="gramEnd"/>
      <w:r w:rsidRPr="00D11CCD">
        <w:t xml:space="preserve"> календарных дней;</w:t>
      </w:r>
    </w:p>
    <w:p w14:paraId="0F95921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813486F"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6CECBBA"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66A6CB9"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BD9B9FF" w14:textId="77777777" w:rsidR="00E20DD9" w:rsidRPr="009C4478" w:rsidRDefault="00E20DD9" w:rsidP="00E20DD9">
      <w:pPr>
        <w:ind w:firstLine="708"/>
        <w:jc w:val="both"/>
        <w:rPr>
          <w:color w:val="000000" w:themeColor="text1"/>
        </w:rPr>
      </w:pPr>
      <w:r w:rsidRPr="00D11CCD">
        <w:t>9.</w:t>
      </w:r>
      <w:r w:rsidR="0026187A">
        <w:t>4</w:t>
      </w:r>
      <w:r w:rsidRPr="00D11CCD">
        <w:t xml:space="preserve">.7. </w:t>
      </w:r>
      <w:r w:rsidRPr="009C4478">
        <w:rPr>
          <w:color w:val="000000" w:themeColor="text1"/>
        </w:rPr>
        <w:t>в случае подтверждения нарушения условий Контракта, по результатам экспертизы;</w:t>
      </w:r>
    </w:p>
    <w:p w14:paraId="3AC1155F" w14:textId="77777777"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14:paraId="1C5DBE06" w14:textId="77777777" w:rsidR="00E20DD9" w:rsidRPr="00D11CCD" w:rsidRDefault="00E20DD9" w:rsidP="00E20DD9">
      <w:pPr>
        <w:ind w:firstLine="708"/>
        <w:jc w:val="both"/>
        <w:rPr>
          <w:bCs/>
        </w:rPr>
      </w:pPr>
      <w:r w:rsidRPr="00D11CCD">
        <w:rPr>
          <w:bCs/>
        </w:rPr>
        <w:t>9.</w:t>
      </w:r>
      <w:r w:rsidR="0026187A">
        <w:rPr>
          <w:bCs/>
        </w:rPr>
        <w:t>5</w:t>
      </w:r>
      <w:r w:rsidRPr="00D11CCD">
        <w:rPr>
          <w:bCs/>
        </w:rPr>
        <w:t>. Поставщик вправе принять решение об одностороннем отказе от исполнения Контракта в случаях:</w:t>
      </w:r>
    </w:p>
    <w:p w14:paraId="534F9DDB"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067C4CF" w14:textId="77777777" w:rsidR="00C7726F" w:rsidRPr="009C4478" w:rsidRDefault="0026187A" w:rsidP="00C7726F">
      <w:pPr>
        <w:pStyle w:val="ad"/>
        <w:ind w:firstLine="426"/>
        <w:jc w:val="both"/>
        <w:rPr>
          <w:rFonts w:ascii="Times New Roman" w:hAnsi="Times New Roman"/>
          <w:color w:val="000000" w:themeColor="text1"/>
          <w:sz w:val="24"/>
          <w:szCs w:val="24"/>
        </w:rPr>
      </w:pPr>
      <w:r w:rsidRPr="009C4478">
        <w:rPr>
          <w:rFonts w:ascii="Times New Roman" w:hAnsi="Times New Roman"/>
          <w:bCs/>
          <w:color w:val="000000" w:themeColor="text1"/>
          <w:sz w:val="24"/>
          <w:szCs w:val="24"/>
        </w:rPr>
        <w:tab/>
      </w:r>
      <w:r w:rsidR="00E20DD9" w:rsidRPr="009C4478">
        <w:rPr>
          <w:rFonts w:ascii="Times New Roman" w:hAnsi="Times New Roman"/>
          <w:bCs/>
          <w:color w:val="000000" w:themeColor="text1"/>
          <w:sz w:val="24"/>
          <w:szCs w:val="24"/>
        </w:rPr>
        <w:t>9.</w:t>
      </w:r>
      <w:r w:rsidRPr="009C4478">
        <w:rPr>
          <w:rFonts w:ascii="Times New Roman" w:hAnsi="Times New Roman"/>
          <w:bCs/>
          <w:color w:val="000000" w:themeColor="text1"/>
          <w:sz w:val="24"/>
          <w:szCs w:val="24"/>
        </w:rPr>
        <w:t>6</w:t>
      </w:r>
      <w:r w:rsidR="00E20DD9" w:rsidRPr="009C4478">
        <w:rPr>
          <w:rFonts w:ascii="Times New Roman" w:hAnsi="Times New Roman"/>
          <w:bCs/>
          <w:color w:val="000000" w:themeColor="text1"/>
          <w:sz w:val="24"/>
          <w:szCs w:val="24"/>
        </w:rPr>
        <w:t xml:space="preserve">. </w:t>
      </w:r>
      <w:r w:rsidR="00C7726F" w:rsidRPr="009C4478">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9C4478">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 xml:space="preserve">онтракте. Выполнение Заказчиком (Поставщиком) </w:t>
      </w:r>
      <w:r w:rsidR="00C7726F" w:rsidRPr="009C4478">
        <w:rPr>
          <w:rFonts w:ascii="Times New Roman" w:hAnsi="Times New Roman"/>
          <w:color w:val="000000" w:themeColor="text1"/>
          <w:sz w:val="24"/>
          <w:szCs w:val="24"/>
        </w:rPr>
        <w:lastRenderedPageBreak/>
        <w:t xml:space="preserve">требований настоящей части считается надлежащим уведомлением Поставщика (Заказчика) об одностороннем отказе от исполнения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онтракта. Датой такого надлежащего уведомления считается:</w:t>
      </w:r>
    </w:p>
    <w:p w14:paraId="17F60268" w14:textId="77777777" w:rsidR="00C7726F" w:rsidRPr="009C4478" w:rsidRDefault="00C7726F" w:rsidP="00C7726F">
      <w:pPr>
        <w:pStyle w:val="ad"/>
        <w:ind w:firstLine="426"/>
        <w:jc w:val="both"/>
        <w:rPr>
          <w:rFonts w:ascii="Times New Roman" w:hAnsi="Times New Roman"/>
          <w:color w:val="000000" w:themeColor="text1"/>
          <w:sz w:val="24"/>
          <w:szCs w:val="24"/>
        </w:rPr>
      </w:pPr>
      <w:r w:rsidRPr="009C4478">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53C71504" w14:textId="77777777" w:rsidR="00C7726F" w:rsidRPr="009C4478" w:rsidRDefault="00C7726F" w:rsidP="00C7726F">
      <w:pPr>
        <w:pStyle w:val="ad"/>
        <w:ind w:firstLine="426"/>
        <w:jc w:val="both"/>
        <w:rPr>
          <w:rFonts w:ascii="Times New Roman" w:hAnsi="Times New Roman"/>
          <w:bCs/>
          <w:color w:val="000000" w:themeColor="text1"/>
          <w:sz w:val="24"/>
          <w:szCs w:val="24"/>
        </w:rPr>
      </w:pPr>
      <w:r w:rsidRPr="009C4478">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заказным письмом).</w:t>
      </w:r>
    </w:p>
    <w:p w14:paraId="177E0E00"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EBDDC8"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8A81BF2"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444E808" w14:textId="77777777" w:rsidR="00E20DD9" w:rsidRPr="001479C6" w:rsidRDefault="00E20DD9" w:rsidP="00E20DD9">
      <w:pPr>
        <w:autoSpaceDE w:val="0"/>
        <w:autoSpaceDN w:val="0"/>
        <w:adjustRightInd w:val="0"/>
        <w:ind w:firstLine="708"/>
        <w:jc w:val="both"/>
        <w:rPr>
          <w:rFonts w:eastAsia="Calibri"/>
          <w:color w:val="000000" w:themeColor="text1"/>
        </w:rPr>
      </w:pPr>
      <w:r w:rsidRPr="001479C6">
        <w:rPr>
          <w:rFonts w:eastAsia="Calibri"/>
          <w:color w:val="000000" w:themeColor="text1"/>
        </w:rPr>
        <w:t>9.1</w:t>
      </w:r>
      <w:r w:rsidR="0026187A" w:rsidRPr="001479C6">
        <w:rPr>
          <w:rFonts w:eastAsia="Calibri"/>
          <w:color w:val="000000" w:themeColor="text1"/>
        </w:rPr>
        <w:t>0</w:t>
      </w:r>
      <w:r w:rsidRPr="001479C6">
        <w:rPr>
          <w:rFonts w:eastAsia="Calibri"/>
          <w:color w:val="000000" w:themeColor="text1"/>
        </w:rPr>
        <w:t xml:space="preserve">. При расторжении </w:t>
      </w:r>
      <w:r w:rsidR="00103B9B" w:rsidRPr="001479C6">
        <w:rPr>
          <w:rFonts w:eastAsia="Calibri"/>
          <w:color w:val="000000" w:themeColor="text1"/>
        </w:rPr>
        <w:t>К</w:t>
      </w:r>
      <w:r w:rsidRPr="001479C6">
        <w:rPr>
          <w:rFonts w:eastAsia="Calibri"/>
          <w:color w:val="000000" w:themeColor="text1"/>
        </w:rPr>
        <w:t xml:space="preserve">онтракта в связи с односторонним отказом </w:t>
      </w:r>
      <w:r w:rsidR="00103B9B" w:rsidRPr="001479C6">
        <w:rPr>
          <w:rFonts w:eastAsia="Calibri"/>
          <w:color w:val="000000" w:themeColor="text1"/>
        </w:rPr>
        <w:t>С</w:t>
      </w:r>
      <w:r w:rsidRPr="001479C6">
        <w:rPr>
          <w:rFonts w:eastAsia="Calibri"/>
          <w:color w:val="000000" w:themeColor="text1"/>
        </w:rPr>
        <w:t xml:space="preserve">тороны Контракта от исполнения Контракта другая </w:t>
      </w:r>
      <w:r w:rsidR="001C51DB" w:rsidRPr="001479C6">
        <w:rPr>
          <w:rFonts w:eastAsia="Calibri"/>
          <w:color w:val="000000" w:themeColor="text1"/>
        </w:rPr>
        <w:t>С</w:t>
      </w:r>
      <w:r w:rsidRPr="001479C6">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8661F0" w14:textId="77777777" w:rsidR="001F276B" w:rsidRPr="001479C6" w:rsidRDefault="001F276B" w:rsidP="001F276B">
      <w:pPr>
        <w:ind w:firstLine="708"/>
        <w:jc w:val="both"/>
        <w:rPr>
          <w:color w:val="000000" w:themeColor="text1"/>
        </w:rPr>
      </w:pPr>
    </w:p>
    <w:p w14:paraId="4867DE5F"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53CAC677" w14:textId="77777777" w:rsidR="00AD64C9" w:rsidRPr="008F5056" w:rsidRDefault="00AD64C9" w:rsidP="008F5056">
      <w:pPr>
        <w:jc w:val="center"/>
        <w:rPr>
          <w:b/>
        </w:rPr>
      </w:pPr>
    </w:p>
    <w:p w14:paraId="252CA8E9" w14:textId="1778A56A"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1479C6">
        <w:rPr>
          <w:rFonts w:ascii="Times New Roman" w:hAnsi="Times New Roman"/>
        </w:rPr>
        <w:t xml:space="preserve">, </w:t>
      </w:r>
      <w:r w:rsidR="001479C6" w:rsidRPr="001479C6">
        <w:rPr>
          <w:rFonts w:ascii="Times New Roman" w:hAnsi="Times New Roman"/>
        </w:rPr>
        <w:t xml:space="preserve">а в части осуществления окончательных расчётов между Сторонами по настоящему </w:t>
      </w:r>
      <w:r w:rsidR="001479C6">
        <w:rPr>
          <w:rFonts w:ascii="Times New Roman" w:hAnsi="Times New Roman"/>
        </w:rPr>
        <w:t>Контракту</w:t>
      </w:r>
      <w:r w:rsidR="001479C6" w:rsidRPr="001479C6">
        <w:rPr>
          <w:rFonts w:ascii="Times New Roman" w:hAnsi="Times New Roman"/>
        </w:rPr>
        <w:t xml:space="preserve"> не позднее 31 декабря 2025 года.</w:t>
      </w:r>
    </w:p>
    <w:p w14:paraId="3D58B8C7"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FB584BC" w14:textId="77777777" w:rsidR="006D6592" w:rsidRPr="001479C6"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Pr>
          <w:rFonts w:ascii="Times New Roman" w:hAnsi="Times New Roman"/>
          <w:color w:val="FF0000"/>
        </w:rPr>
        <w:tab/>
      </w:r>
      <w:r w:rsidRPr="001479C6">
        <w:rPr>
          <w:rFonts w:ascii="Times New Roman" w:hAnsi="Times New Roman"/>
          <w:color w:val="000000" w:themeColor="text1"/>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41B1DCFD"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3888A998" w14:textId="77777777" w:rsidR="007C1601" w:rsidRDefault="007C1601" w:rsidP="008F5056">
      <w:pPr>
        <w:ind w:firstLine="540"/>
        <w:jc w:val="center"/>
        <w:outlineLvl w:val="1"/>
        <w:rPr>
          <w:b/>
          <w:bCs/>
        </w:rPr>
      </w:pPr>
    </w:p>
    <w:p w14:paraId="1F6B7C77" w14:textId="77777777" w:rsidR="007C1601" w:rsidRDefault="007C1601" w:rsidP="008F5056">
      <w:pPr>
        <w:ind w:firstLine="540"/>
        <w:jc w:val="center"/>
        <w:outlineLvl w:val="1"/>
        <w:rPr>
          <w:b/>
          <w:bCs/>
        </w:rPr>
      </w:pPr>
    </w:p>
    <w:p w14:paraId="0776B465" w14:textId="77777777" w:rsidR="007C1601" w:rsidRDefault="007C1601" w:rsidP="008F5056">
      <w:pPr>
        <w:ind w:firstLine="540"/>
        <w:jc w:val="center"/>
        <w:outlineLvl w:val="1"/>
        <w:rPr>
          <w:b/>
          <w:bCs/>
        </w:rPr>
      </w:pPr>
    </w:p>
    <w:p w14:paraId="61CECC7F" w14:textId="77777777" w:rsidR="007C1601" w:rsidRDefault="007C1601" w:rsidP="008F5056">
      <w:pPr>
        <w:ind w:firstLine="540"/>
        <w:jc w:val="center"/>
        <w:outlineLvl w:val="1"/>
        <w:rPr>
          <w:b/>
          <w:bCs/>
        </w:rPr>
      </w:pPr>
    </w:p>
    <w:p w14:paraId="611B03F8" w14:textId="77777777" w:rsidR="007C1601" w:rsidRDefault="007C1601" w:rsidP="008F5056">
      <w:pPr>
        <w:ind w:firstLine="540"/>
        <w:jc w:val="center"/>
        <w:outlineLvl w:val="1"/>
        <w:rPr>
          <w:b/>
          <w:bCs/>
        </w:rPr>
      </w:pPr>
    </w:p>
    <w:p w14:paraId="563CC8DB" w14:textId="77777777" w:rsidR="007C1601" w:rsidRDefault="007C1601" w:rsidP="008F5056">
      <w:pPr>
        <w:ind w:firstLine="540"/>
        <w:jc w:val="center"/>
        <w:outlineLvl w:val="1"/>
        <w:rPr>
          <w:b/>
          <w:bCs/>
        </w:rPr>
      </w:pPr>
    </w:p>
    <w:p w14:paraId="114DAC85" w14:textId="77777777" w:rsidR="007C1601" w:rsidRDefault="007C1601" w:rsidP="008F5056">
      <w:pPr>
        <w:ind w:firstLine="540"/>
        <w:jc w:val="center"/>
        <w:outlineLvl w:val="1"/>
        <w:rPr>
          <w:b/>
          <w:bCs/>
        </w:rPr>
      </w:pPr>
    </w:p>
    <w:p w14:paraId="120BAD97" w14:textId="77777777" w:rsidR="007C1601" w:rsidRDefault="007C1601" w:rsidP="008F5056">
      <w:pPr>
        <w:ind w:firstLine="540"/>
        <w:jc w:val="center"/>
        <w:outlineLvl w:val="1"/>
        <w:rPr>
          <w:b/>
          <w:bCs/>
        </w:rPr>
      </w:pPr>
    </w:p>
    <w:p w14:paraId="5F77B4B1" w14:textId="6BE02C2D"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0E5BE1E4" w14:textId="77777777" w:rsidR="001F276B" w:rsidRDefault="001F276B" w:rsidP="008F5056">
      <w:pPr>
        <w:pStyle w:val="ad"/>
        <w:rPr>
          <w:rFonts w:ascii="Times New Roman" w:hAnsi="Times New Roman"/>
          <w:b/>
          <w:sz w:val="24"/>
          <w:szCs w:val="24"/>
        </w:rPr>
      </w:pPr>
    </w:p>
    <w:p w14:paraId="2FD4E6D4" w14:textId="77777777" w:rsidR="007C1601" w:rsidRPr="00B7237C" w:rsidRDefault="007C1601" w:rsidP="007C1601">
      <w:pPr>
        <w:rPr>
          <w:rFonts w:eastAsia="Calibri"/>
          <w:b/>
        </w:rPr>
      </w:pPr>
      <w:r w:rsidRPr="008F5056">
        <w:rPr>
          <w:b/>
        </w:rPr>
        <w:t>ЗАКАЗЧИК</w:t>
      </w:r>
      <w:r w:rsidRPr="008F5056">
        <w:t xml:space="preserve">: </w:t>
      </w:r>
      <w:r w:rsidRPr="00B7237C">
        <w:rPr>
          <w:rFonts w:eastAsia="Calibri"/>
          <w:b/>
        </w:rPr>
        <w:t>Муниципальное бюджетное учреждение дополнительного образования «Ивангородская детская школа искусств»</w:t>
      </w:r>
    </w:p>
    <w:p w14:paraId="15A82943" w14:textId="77777777" w:rsidR="007C1601" w:rsidRPr="00B7237C" w:rsidRDefault="007C1601" w:rsidP="007C1601">
      <w:pPr>
        <w:rPr>
          <w:rFonts w:eastAsia="Calibri"/>
          <w:b/>
        </w:rPr>
      </w:pPr>
      <w:r w:rsidRPr="00B7237C">
        <w:rPr>
          <w:rFonts w:eastAsia="Calibri"/>
          <w:b/>
        </w:rPr>
        <w:t>(МБУДО «Ивангородская ДШИ»)</w:t>
      </w:r>
    </w:p>
    <w:p w14:paraId="6F43A56F" w14:textId="77777777" w:rsidR="007C1601" w:rsidRPr="00B7237C" w:rsidRDefault="007C1601" w:rsidP="007C1601">
      <w:pPr>
        <w:rPr>
          <w:rFonts w:eastAsia="Calibri"/>
        </w:rPr>
      </w:pPr>
      <w:r w:rsidRPr="00B7237C">
        <w:rPr>
          <w:rFonts w:eastAsia="Calibri"/>
        </w:rPr>
        <w:t>Юридический адрес:</w:t>
      </w:r>
    </w:p>
    <w:p w14:paraId="112E9913" w14:textId="77777777" w:rsidR="007C1601" w:rsidRPr="00B7237C" w:rsidRDefault="007C1601" w:rsidP="007C1601">
      <w:pPr>
        <w:rPr>
          <w:rFonts w:eastAsia="Calibri"/>
        </w:rPr>
      </w:pPr>
      <w:r w:rsidRPr="00B7237C">
        <w:rPr>
          <w:rFonts w:eastAsia="Calibri"/>
        </w:rPr>
        <w:t>188490, Ленинградская область, Кингисеппский р-он, г. Ивангород,</w:t>
      </w:r>
    </w:p>
    <w:p w14:paraId="43B32A38" w14:textId="77777777" w:rsidR="007C1601" w:rsidRPr="00B7237C" w:rsidRDefault="007C1601" w:rsidP="007C1601">
      <w:pPr>
        <w:rPr>
          <w:rFonts w:eastAsia="Calibri"/>
        </w:rPr>
      </w:pPr>
      <w:r w:rsidRPr="00B7237C">
        <w:rPr>
          <w:rFonts w:eastAsia="Calibri"/>
        </w:rPr>
        <w:t>ул. Садовая, д. 8 А,</w:t>
      </w:r>
    </w:p>
    <w:p w14:paraId="4B6788A6" w14:textId="77777777" w:rsidR="007C1601" w:rsidRPr="00B7237C" w:rsidRDefault="007C1601" w:rsidP="007C1601">
      <w:pPr>
        <w:rPr>
          <w:rFonts w:eastAsia="Calibri"/>
        </w:rPr>
      </w:pPr>
      <w:r w:rsidRPr="00B7237C">
        <w:rPr>
          <w:rFonts w:eastAsia="Calibri"/>
        </w:rPr>
        <w:t>Фактический адрес:</w:t>
      </w:r>
    </w:p>
    <w:p w14:paraId="5DF22E21" w14:textId="77777777" w:rsidR="007C1601" w:rsidRPr="00B7237C" w:rsidRDefault="007C1601" w:rsidP="007C1601">
      <w:pPr>
        <w:rPr>
          <w:rFonts w:eastAsia="Calibri"/>
        </w:rPr>
      </w:pPr>
      <w:r w:rsidRPr="00B7237C">
        <w:rPr>
          <w:rFonts w:eastAsia="Calibri"/>
        </w:rPr>
        <w:t>188490, Ленинградская область, Кингисеппский р-он, г. Ивангород,</w:t>
      </w:r>
    </w:p>
    <w:p w14:paraId="2EE0A26C" w14:textId="77777777" w:rsidR="007C1601" w:rsidRPr="00B7237C" w:rsidRDefault="007C1601" w:rsidP="007C1601">
      <w:pPr>
        <w:rPr>
          <w:rFonts w:eastAsia="Calibri"/>
        </w:rPr>
      </w:pPr>
      <w:r w:rsidRPr="00B7237C">
        <w:rPr>
          <w:rFonts w:eastAsia="Calibri"/>
        </w:rPr>
        <w:t>ул. Садовая, д. 8 А,</w:t>
      </w:r>
    </w:p>
    <w:p w14:paraId="7AC3DB6D" w14:textId="77777777" w:rsidR="007C1601" w:rsidRPr="00B7237C" w:rsidRDefault="007C1601" w:rsidP="007C1601">
      <w:pPr>
        <w:rPr>
          <w:rFonts w:eastAsia="Calibri"/>
        </w:rPr>
      </w:pPr>
      <w:r w:rsidRPr="00B7237C">
        <w:rPr>
          <w:rFonts w:eastAsia="Calibri"/>
        </w:rPr>
        <w:t>ИНН 4721004922    КПП 470701001</w:t>
      </w:r>
    </w:p>
    <w:p w14:paraId="46C5EEC4" w14:textId="77777777" w:rsidR="007C1601" w:rsidRPr="00B7237C" w:rsidRDefault="007C1601" w:rsidP="007C1601">
      <w:pPr>
        <w:rPr>
          <w:rFonts w:eastAsia="Calibri"/>
        </w:rPr>
      </w:pPr>
      <w:r w:rsidRPr="00B7237C">
        <w:rPr>
          <w:rFonts w:eastAsia="Calibri"/>
        </w:rPr>
        <w:t>ОГРН 1024701428135</w:t>
      </w:r>
    </w:p>
    <w:p w14:paraId="3265ACF2" w14:textId="77777777" w:rsidR="007C1601" w:rsidRPr="00B7237C" w:rsidRDefault="007C1601" w:rsidP="007C1601">
      <w:pPr>
        <w:rPr>
          <w:rFonts w:eastAsia="Calibri"/>
        </w:rPr>
      </w:pPr>
      <w:r w:rsidRPr="00B7237C">
        <w:rPr>
          <w:rFonts w:eastAsia="Calibri"/>
        </w:rPr>
        <w:t>ОКТМО 41621102</w:t>
      </w:r>
    </w:p>
    <w:p w14:paraId="01A88E4B" w14:textId="77777777" w:rsidR="007C1601" w:rsidRPr="00B7237C" w:rsidRDefault="007C1601" w:rsidP="007C1601">
      <w:pPr>
        <w:rPr>
          <w:rFonts w:eastAsia="Calibri"/>
        </w:rPr>
      </w:pPr>
      <w:r w:rsidRPr="00B7237C">
        <w:rPr>
          <w:rFonts w:eastAsia="Calibri"/>
        </w:rPr>
        <w:t>Лиц. счет 05901230002</w:t>
      </w:r>
    </w:p>
    <w:p w14:paraId="3A678693" w14:textId="77777777" w:rsidR="007C1601" w:rsidRPr="00B7237C" w:rsidRDefault="007C1601" w:rsidP="007C1601">
      <w:pPr>
        <w:rPr>
          <w:rFonts w:eastAsia="Calibri"/>
        </w:rPr>
      </w:pPr>
      <w:bookmarkStart w:id="14" w:name="_Hlk136325818"/>
      <w:r w:rsidRPr="00B7237C">
        <w:rPr>
          <w:rFonts w:eastAsia="Calibri"/>
        </w:rPr>
        <w:t>Единый казначейский счет 40102810745370000098</w:t>
      </w:r>
    </w:p>
    <w:p w14:paraId="30A27924" w14:textId="77777777" w:rsidR="007C1601" w:rsidRPr="00B7237C" w:rsidRDefault="007C1601" w:rsidP="007C1601">
      <w:pPr>
        <w:rPr>
          <w:rFonts w:eastAsia="Calibri"/>
        </w:rPr>
      </w:pPr>
      <w:r w:rsidRPr="00B7237C">
        <w:rPr>
          <w:rFonts w:eastAsia="Calibri"/>
        </w:rPr>
        <w:t>Казначейский счет 03234643416210004500</w:t>
      </w:r>
    </w:p>
    <w:p w14:paraId="640E20CF" w14:textId="77777777" w:rsidR="007C1601" w:rsidRPr="00B7237C" w:rsidRDefault="007C1601" w:rsidP="007C1601">
      <w:pPr>
        <w:rPr>
          <w:rFonts w:eastAsia="Calibri"/>
        </w:rPr>
      </w:pPr>
      <w:r w:rsidRPr="00B7237C">
        <w:rPr>
          <w:rFonts w:eastAsia="Calibri"/>
        </w:rPr>
        <w:t>ОКЦ №1 Северо-Западного ГУ Банка России//УФК по Ленинградской области</w:t>
      </w:r>
    </w:p>
    <w:p w14:paraId="0D0D9106" w14:textId="77777777" w:rsidR="007C1601" w:rsidRPr="00B7237C" w:rsidRDefault="007C1601" w:rsidP="007C1601">
      <w:pPr>
        <w:rPr>
          <w:rFonts w:eastAsia="Calibri"/>
        </w:rPr>
      </w:pPr>
      <w:r w:rsidRPr="00B7237C">
        <w:rPr>
          <w:rFonts w:eastAsia="Calibri"/>
        </w:rPr>
        <w:t>г. Санкт – Петербург</w:t>
      </w:r>
    </w:p>
    <w:p w14:paraId="5C815544" w14:textId="77777777" w:rsidR="007C1601" w:rsidRPr="00B7237C" w:rsidRDefault="007C1601" w:rsidP="007C1601">
      <w:pPr>
        <w:rPr>
          <w:rFonts w:eastAsia="Calibri"/>
        </w:rPr>
      </w:pPr>
      <w:r w:rsidRPr="00B7237C">
        <w:rPr>
          <w:rFonts w:eastAsia="Calibri"/>
        </w:rPr>
        <w:t>БИК 044030098</w:t>
      </w:r>
    </w:p>
    <w:bookmarkEnd w:id="14"/>
    <w:p w14:paraId="68B0F37B" w14:textId="77777777" w:rsidR="007C1601" w:rsidRPr="00B7237C" w:rsidRDefault="007C1601" w:rsidP="007C1601">
      <w:pPr>
        <w:rPr>
          <w:rFonts w:eastAsia="Calibri"/>
        </w:rPr>
      </w:pPr>
      <w:r w:rsidRPr="00B7237C">
        <w:rPr>
          <w:rFonts w:eastAsia="Calibri"/>
        </w:rPr>
        <w:t>Комитет финансов администрации Кингисеппского муниципального района (МБУДО «Ивангородская ДШИ»)</w:t>
      </w:r>
    </w:p>
    <w:p w14:paraId="6779B775" w14:textId="77777777" w:rsidR="007C1601" w:rsidRPr="00B7237C" w:rsidRDefault="007C1601" w:rsidP="007C1601">
      <w:pPr>
        <w:rPr>
          <w:rFonts w:eastAsia="Calibri"/>
        </w:rPr>
      </w:pPr>
      <w:r w:rsidRPr="00B7237C">
        <w:rPr>
          <w:rFonts w:eastAsia="Calibri"/>
        </w:rPr>
        <w:t xml:space="preserve">Тел./факс: (81375) 5-32-32, (81375) 5-24-76  </w:t>
      </w:r>
      <w:proofErr w:type="gramStart"/>
      <w:r w:rsidRPr="00B7237C">
        <w:rPr>
          <w:rFonts w:eastAsia="Calibri"/>
        </w:rPr>
        <w:t xml:space="preserve">   (</w:t>
      </w:r>
      <w:proofErr w:type="gramEnd"/>
      <w:r w:rsidRPr="00B7237C">
        <w:rPr>
          <w:rFonts w:eastAsia="Calibri"/>
        </w:rPr>
        <w:t>81375) 5-10-05</w:t>
      </w:r>
    </w:p>
    <w:p w14:paraId="238F5093" w14:textId="650F3B6A" w:rsidR="001F276B" w:rsidRPr="007C1601" w:rsidRDefault="007C1601" w:rsidP="007C1601">
      <w:pPr>
        <w:rPr>
          <w:b/>
        </w:rPr>
      </w:pPr>
      <w:r w:rsidRPr="00B7237C">
        <w:rPr>
          <w:rFonts w:eastAsia="Calibri"/>
          <w:lang w:val="en-US"/>
        </w:rPr>
        <w:t>E</w:t>
      </w:r>
      <w:r w:rsidRPr="0006520B">
        <w:rPr>
          <w:rFonts w:eastAsia="Calibri"/>
        </w:rPr>
        <w:t>-</w:t>
      </w:r>
      <w:r w:rsidRPr="00B7237C">
        <w:rPr>
          <w:rFonts w:eastAsia="Calibri"/>
          <w:lang w:val="en-US"/>
        </w:rPr>
        <w:t>mail</w:t>
      </w:r>
      <w:r w:rsidRPr="0006520B">
        <w:rPr>
          <w:rFonts w:eastAsia="Calibri"/>
        </w:rPr>
        <w:t xml:space="preserve">: </w:t>
      </w:r>
      <w:r w:rsidRPr="00B7237C">
        <w:rPr>
          <w:rFonts w:eastAsia="Calibri"/>
          <w:lang w:val="en-US"/>
        </w:rPr>
        <w:t>music</w:t>
      </w:r>
      <w:r w:rsidRPr="0006520B">
        <w:rPr>
          <w:rFonts w:eastAsia="Calibri"/>
        </w:rPr>
        <w:t>-</w:t>
      </w:r>
      <w:proofErr w:type="spellStart"/>
      <w:r w:rsidRPr="00B7237C">
        <w:rPr>
          <w:rFonts w:eastAsia="Calibri"/>
          <w:lang w:val="en-US"/>
        </w:rPr>
        <w:t>ivangorod</w:t>
      </w:r>
      <w:proofErr w:type="spellEnd"/>
      <w:r w:rsidRPr="0006520B">
        <w:rPr>
          <w:rFonts w:eastAsia="Calibri"/>
        </w:rPr>
        <w:t>@</w:t>
      </w:r>
      <w:r w:rsidRPr="00B7237C">
        <w:rPr>
          <w:rFonts w:eastAsia="Calibri"/>
          <w:lang w:val="en-US"/>
        </w:rPr>
        <w:t>mail</w:t>
      </w:r>
      <w:r w:rsidRPr="0006520B">
        <w:rPr>
          <w:rFonts w:eastAsia="Calibri"/>
        </w:rPr>
        <w:t>.</w:t>
      </w:r>
      <w:proofErr w:type="spellStart"/>
      <w:r w:rsidRPr="00B7237C">
        <w:rPr>
          <w:rFonts w:eastAsia="Calibri"/>
          <w:lang w:val="en-US"/>
        </w:rPr>
        <w:t>ru</w:t>
      </w:r>
      <w:proofErr w:type="spellEnd"/>
    </w:p>
    <w:p w14:paraId="2687C069" w14:textId="41047EE5" w:rsidR="004E67E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215A5EDC" w14:textId="77777777" w:rsidR="008F4D65" w:rsidRPr="00DB1A70" w:rsidRDefault="008F4D65" w:rsidP="008F5056">
      <w:pPr>
        <w:shd w:val="clear" w:color="auto" w:fill="FFFFFF"/>
        <w:tabs>
          <w:tab w:val="left" w:pos="826"/>
          <w:tab w:val="left" w:leader="underscore" w:pos="8736"/>
        </w:tabs>
        <w:jc w:val="both"/>
        <w:rPr>
          <w:b/>
        </w:rPr>
      </w:pPr>
    </w:p>
    <w:p w14:paraId="0A650FBD" w14:textId="77777777" w:rsidR="00AD64C9" w:rsidRPr="008F5056" w:rsidRDefault="00AD64C9" w:rsidP="008F5056">
      <w:pPr>
        <w:jc w:val="both"/>
      </w:pPr>
      <w:r w:rsidRPr="008F5056">
        <w:t xml:space="preserve">Приложения:  </w:t>
      </w:r>
    </w:p>
    <w:p w14:paraId="62197922"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06490564" w14:textId="77777777" w:rsidR="00AD64C9" w:rsidRPr="008F5056" w:rsidRDefault="00AD64C9" w:rsidP="008F5056">
      <w:pPr>
        <w:jc w:val="both"/>
      </w:pPr>
    </w:p>
    <w:p w14:paraId="3A60805B" w14:textId="77777777" w:rsidR="00AD64C9" w:rsidRPr="008F5056" w:rsidRDefault="00AD64C9" w:rsidP="008F5056">
      <w:pPr>
        <w:jc w:val="both"/>
      </w:pPr>
    </w:p>
    <w:p w14:paraId="4F0BD49A" w14:textId="77777777" w:rsidR="00F347F8" w:rsidRDefault="008F4D65" w:rsidP="008F4D65">
      <w:pPr>
        <w:keepNext/>
        <w:jc w:val="center"/>
        <w:outlineLvl w:val="4"/>
        <w:rPr>
          <w:bCs/>
          <w:iCs/>
        </w:rPr>
      </w:pPr>
      <w:r>
        <w:rPr>
          <w:bCs/>
          <w:iCs/>
        </w:rPr>
        <w:t xml:space="preserve">   </w:t>
      </w:r>
    </w:p>
    <w:tbl>
      <w:tblPr>
        <w:tblW w:w="9592" w:type="dxa"/>
        <w:tblLook w:val="04A0" w:firstRow="1" w:lastRow="0" w:firstColumn="1" w:lastColumn="0" w:noHBand="0" w:noVBand="1"/>
      </w:tblPr>
      <w:tblGrid>
        <w:gridCol w:w="4646"/>
        <w:gridCol w:w="741"/>
        <w:gridCol w:w="4205"/>
      </w:tblGrid>
      <w:tr w:rsidR="00F347F8" w:rsidRPr="00075099" w14:paraId="590C4E25" w14:textId="77777777" w:rsidTr="00936973">
        <w:trPr>
          <w:trHeight w:val="584"/>
        </w:trPr>
        <w:tc>
          <w:tcPr>
            <w:tcW w:w="4646" w:type="dxa"/>
          </w:tcPr>
          <w:p w14:paraId="13E7FE3A" w14:textId="77777777" w:rsidR="00F347F8" w:rsidRDefault="00F347F8" w:rsidP="000C0625">
            <w:pPr>
              <w:pStyle w:val="ad"/>
              <w:jc w:val="both"/>
              <w:rPr>
                <w:rFonts w:ascii="Times New Roman" w:hAnsi="Times New Roman"/>
                <w:b/>
                <w:sz w:val="24"/>
                <w:szCs w:val="24"/>
              </w:rPr>
            </w:pPr>
            <w:r w:rsidRPr="008F5056">
              <w:rPr>
                <w:rFonts w:ascii="Times New Roman" w:hAnsi="Times New Roman"/>
                <w:b/>
                <w:sz w:val="24"/>
                <w:szCs w:val="24"/>
              </w:rPr>
              <w:t>От ЗАКАЗЧИКА</w:t>
            </w:r>
          </w:p>
          <w:p w14:paraId="4610A839" w14:textId="77777777" w:rsidR="00F347F8" w:rsidRPr="008F4D65" w:rsidRDefault="00F347F8" w:rsidP="000C0625">
            <w:pPr>
              <w:jc w:val="both"/>
            </w:pPr>
            <w:r w:rsidRPr="008F4D65">
              <w:t>Директор</w:t>
            </w:r>
          </w:p>
          <w:p w14:paraId="0812728B" w14:textId="77777777" w:rsidR="00F347F8" w:rsidRPr="008F5056" w:rsidRDefault="00F347F8" w:rsidP="000C062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741" w:type="dxa"/>
          </w:tcPr>
          <w:p w14:paraId="46C0FE2F" w14:textId="77777777" w:rsidR="00F347F8" w:rsidRPr="008F5056" w:rsidRDefault="00F347F8" w:rsidP="000C0625">
            <w:pPr>
              <w:rPr>
                <w:b/>
              </w:rPr>
            </w:pPr>
          </w:p>
        </w:tc>
        <w:tc>
          <w:tcPr>
            <w:tcW w:w="4205" w:type="dxa"/>
          </w:tcPr>
          <w:p w14:paraId="74E43A0C" w14:textId="77777777" w:rsidR="00F347F8" w:rsidRDefault="00F347F8" w:rsidP="000C0625">
            <w:pPr>
              <w:rPr>
                <w:b/>
              </w:rPr>
            </w:pPr>
            <w:r w:rsidRPr="008F5056">
              <w:rPr>
                <w:b/>
              </w:rPr>
              <w:t>От ПОСТАВЩИКА</w:t>
            </w:r>
          </w:p>
          <w:p w14:paraId="217CEBF7" w14:textId="0FCF5AB5" w:rsidR="00176E73" w:rsidRDefault="00176E73" w:rsidP="000C0625">
            <w:pPr>
              <w:rPr>
                <w:b/>
              </w:rPr>
            </w:pPr>
          </w:p>
          <w:p w14:paraId="533AB62F" w14:textId="09600F7A" w:rsidR="0047457A" w:rsidRPr="00936973" w:rsidRDefault="0047457A" w:rsidP="000C0625">
            <w:pPr>
              <w:rPr>
                <w:bCs/>
              </w:rPr>
            </w:pPr>
          </w:p>
          <w:p w14:paraId="2ACE8E84" w14:textId="3DC57C66" w:rsidR="00F347F8" w:rsidRPr="006D6C13" w:rsidRDefault="00F347F8" w:rsidP="000C0625">
            <w:pPr>
              <w:rPr>
                <w:bCs/>
              </w:rPr>
            </w:pPr>
          </w:p>
          <w:p w14:paraId="513E2B34" w14:textId="77777777" w:rsidR="00F347F8" w:rsidRPr="00075099" w:rsidRDefault="00F347F8" w:rsidP="000C0625">
            <w:pPr>
              <w:rPr>
                <w:b/>
              </w:rPr>
            </w:pPr>
          </w:p>
        </w:tc>
      </w:tr>
      <w:tr w:rsidR="00F347F8" w:rsidRPr="008F5056" w14:paraId="33DEFE65" w14:textId="77777777" w:rsidTr="00936973">
        <w:trPr>
          <w:trHeight w:val="1803"/>
        </w:trPr>
        <w:tc>
          <w:tcPr>
            <w:tcW w:w="4646" w:type="dxa"/>
          </w:tcPr>
          <w:p w14:paraId="481EBCA1" w14:textId="77777777" w:rsidR="00F347F8" w:rsidRDefault="00F347F8" w:rsidP="000C0625">
            <w:pPr>
              <w:pStyle w:val="ad"/>
              <w:rPr>
                <w:rFonts w:ascii="Times New Roman" w:hAnsi="Times New Roman"/>
                <w:b/>
                <w:sz w:val="24"/>
                <w:szCs w:val="24"/>
              </w:rPr>
            </w:pPr>
          </w:p>
          <w:p w14:paraId="5E374880" w14:textId="77777777" w:rsidR="00F347F8" w:rsidRPr="008F5056" w:rsidRDefault="00F347F8" w:rsidP="000C0625">
            <w:pPr>
              <w:pStyle w:val="ad"/>
              <w:rPr>
                <w:rFonts w:ascii="Times New Roman" w:hAnsi="Times New Roman"/>
                <w:b/>
                <w:sz w:val="24"/>
                <w:szCs w:val="24"/>
              </w:rPr>
            </w:pPr>
          </w:p>
          <w:p w14:paraId="09E53271" w14:textId="77777777" w:rsidR="00F347F8" w:rsidRPr="008F5056" w:rsidRDefault="00F347F8" w:rsidP="000C0625">
            <w:pPr>
              <w:pStyle w:val="ad"/>
              <w:rPr>
                <w:rFonts w:ascii="Times New Roman" w:hAnsi="Times New Roman"/>
                <w:b/>
                <w:sz w:val="24"/>
                <w:szCs w:val="24"/>
              </w:rPr>
            </w:pPr>
          </w:p>
          <w:p w14:paraId="38CCC7A8" w14:textId="73380E00" w:rsidR="00F347F8" w:rsidRPr="008F5056" w:rsidRDefault="00F347F8" w:rsidP="000C0625">
            <w:pPr>
              <w:pStyle w:val="ad"/>
              <w:rPr>
                <w:rFonts w:ascii="Times New Roman" w:hAnsi="Times New Roman"/>
                <w:b/>
                <w:sz w:val="24"/>
                <w:szCs w:val="24"/>
              </w:rPr>
            </w:pPr>
            <w:r w:rsidRPr="008F5056">
              <w:rPr>
                <w:rFonts w:ascii="Times New Roman" w:hAnsi="Times New Roman"/>
                <w:b/>
                <w:sz w:val="24"/>
                <w:szCs w:val="24"/>
              </w:rPr>
              <w:t xml:space="preserve">________________ </w:t>
            </w:r>
          </w:p>
        </w:tc>
        <w:tc>
          <w:tcPr>
            <w:tcW w:w="741" w:type="dxa"/>
          </w:tcPr>
          <w:p w14:paraId="23145120" w14:textId="77777777" w:rsidR="00F347F8" w:rsidRPr="008F5056" w:rsidRDefault="00F347F8" w:rsidP="000C0625">
            <w:pPr>
              <w:rPr>
                <w:b/>
              </w:rPr>
            </w:pPr>
          </w:p>
        </w:tc>
        <w:tc>
          <w:tcPr>
            <w:tcW w:w="4205" w:type="dxa"/>
          </w:tcPr>
          <w:p w14:paraId="5D78EAFA" w14:textId="77777777" w:rsidR="00F347F8" w:rsidRPr="008F5056" w:rsidRDefault="00F347F8" w:rsidP="000C0625">
            <w:pPr>
              <w:pStyle w:val="ad"/>
              <w:jc w:val="right"/>
              <w:rPr>
                <w:rFonts w:ascii="Times New Roman" w:hAnsi="Times New Roman"/>
                <w:b/>
                <w:sz w:val="24"/>
                <w:szCs w:val="24"/>
              </w:rPr>
            </w:pPr>
          </w:p>
          <w:p w14:paraId="02DB5510" w14:textId="77777777" w:rsidR="00F347F8" w:rsidRPr="008F5056" w:rsidRDefault="00F347F8" w:rsidP="000C0625">
            <w:pPr>
              <w:pStyle w:val="ad"/>
              <w:jc w:val="right"/>
              <w:rPr>
                <w:rFonts w:ascii="Times New Roman" w:hAnsi="Times New Roman"/>
                <w:b/>
                <w:sz w:val="24"/>
                <w:szCs w:val="24"/>
              </w:rPr>
            </w:pPr>
          </w:p>
          <w:p w14:paraId="335AEAEE" w14:textId="77777777" w:rsidR="00F347F8" w:rsidRDefault="00F347F8" w:rsidP="000C0625">
            <w:pPr>
              <w:pStyle w:val="ad"/>
              <w:rPr>
                <w:rFonts w:ascii="Times New Roman" w:hAnsi="Times New Roman"/>
                <w:b/>
                <w:sz w:val="24"/>
                <w:szCs w:val="24"/>
              </w:rPr>
            </w:pPr>
          </w:p>
          <w:p w14:paraId="41F37512" w14:textId="37C7F4AB" w:rsidR="00F347F8" w:rsidRPr="008F5056" w:rsidRDefault="00F347F8" w:rsidP="000C0625">
            <w:pPr>
              <w:pStyle w:val="ad"/>
              <w:rPr>
                <w:rFonts w:ascii="Times New Roman" w:hAnsi="Times New Roman"/>
                <w:b/>
                <w:sz w:val="24"/>
                <w:szCs w:val="24"/>
              </w:rPr>
            </w:pPr>
            <w:r w:rsidRPr="008F5056">
              <w:rPr>
                <w:rFonts w:ascii="Times New Roman" w:hAnsi="Times New Roman"/>
                <w:b/>
                <w:sz w:val="24"/>
                <w:szCs w:val="24"/>
              </w:rPr>
              <w:t>_________________</w:t>
            </w:r>
            <w:r w:rsidR="00176E73">
              <w:rPr>
                <w:rFonts w:ascii="Times New Roman" w:hAnsi="Times New Roman"/>
                <w:b/>
                <w:sz w:val="24"/>
                <w:szCs w:val="24"/>
              </w:rPr>
              <w:t xml:space="preserve"> </w:t>
            </w:r>
          </w:p>
        </w:tc>
      </w:tr>
    </w:tbl>
    <w:p w14:paraId="5B05833C" w14:textId="77777777" w:rsidR="00F347F8" w:rsidRDefault="00F347F8" w:rsidP="007C1601">
      <w:pPr>
        <w:rPr>
          <w:b/>
          <w:color w:val="000000"/>
        </w:rPr>
      </w:pPr>
    </w:p>
    <w:p w14:paraId="251ED9B9" w14:textId="77777777" w:rsidR="004077CF" w:rsidRDefault="004077CF" w:rsidP="007C1601">
      <w:pPr>
        <w:rPr>
          <w:b/>
          <w:color w:val="000000"/>
        </w:rPr>
      </w:pPr>
    </w:p>
    <w:p w14:paraId="4D81EEC5" w14:textId="77777777" w:rsidR="004077CF" w:rsidRDefault="004077CF" w:rsidP="007C1601">
      <w:pPr>
        <w:rPr>
          <w:b/>
          <w:color w:val="000000"/>
        </w:rPr>
      </w:pPr>
    </w:p>
    <w:p w14:paraId="1C54F3F7" w14:textId="77777777" w:rsidR="004077CF" w:rsidRDefault="004077CF" w:rsidP="007C1601">
      <w:pPr>
        <w:rPr>
          <w:b/>
          <w:color w:val="000000"/>
        </w:rPr>
      </w:pPr>
    </w:p>
    <w:p w14:paraId="238FC496" w14:textId="77777777" w:rsidR="004077CF" w:rsidRDefault="004077CF" w:rsidP="007C1601">
      <w:pPr>
        <w:rPr>
          <w:b/>
          <w:color w:val="000000"/>
        </w:rPr>
      </w:pPr>
    </w:p>
    <w:p w14:paraId="7FD9BA9D" w14:textId="77777777" w:rsidR="004077CF" w:rsidRDefault="004077CF" w:rsidP="007C1601">
      <w:pPr>
        <w:rPr>
          <w:b/>
          <w:color w:val="000000"/>
        </w:rPr>
      </w:pPr>
    </w:p>
    <w:p w14:paraId="475FA54A" w14:textId="77777777" w:rsidR="004077CF" w:rsidRDefault="004077CF" w:rsidP="007C1601">
      <w:pPr>
        <w:rPr>
          <w:b/>
          <w:color w:val="000000"/>
        </w:rPr>
      </w:pPr>
    </w:p>
    <w:p w14:paraId="42DFE251" w14:textId="77777777" w:rsidR="004077CF" w:rsidRDefault="004077CF" w:rsidP="007C1601">
      <w:pPr>
        <w:rPr>
          <w:b/>
          <w:color w:val="000000"/>
        </w:rPr>
      </w:pPr>
    </w:p>
    <w:p w14:paraId="147AA4EF" w14:textId="77777777" w:rsidR="004077CF" w:rsidRDefault="004077CF" w:rsidP="007C1601">
      <w:pPr>
        <w:rPr>
          <w:b/>
          <w:color w:val="000000"/>
        </w:rPr>
      </w:pPr>
    </w:p>
    <w:p w14:paraId="2EA00641" w14:textId="77777777" w:rsidR="004077CF" w:rsidRDefault="004077CF" w:rsidP="007C1601">
      <w:pPr>
        <w:rPr>
          <w:b/>
          <w:color w:val="000000"/>
        </w:rPr>
      </w:pPr>
    </w:p>
    <w:p w14:paraId="02B0D447" w14:textId="77777777" w:rsidR="004077CF" w:rsidRPr="008F4D65" w:rsidRDefault="004077CF" w:rsidP="007C1601">
      <w:pPr>
        <w:rPr>
          <w:b/>
          <w:color w:val="000000"/>
        </w:rPr>
      </w:pPr>
    </w:p>
    <w:p w14:paraId="401D9E06" w14:textId="07D4B90C" w:rsidR="008F4D65" w:rsidRPr="008F4D65" w:rsidRDefault="008F4D65" w:rsidP="008F4D65">
      <w:pPr>
        <w:keepNext/>
        <w:jc w:val="center"/>
        <w:outlineLvl w:val="4"/>
        <w:rPr>
          <w:bCs/>
          <w:iCs/>
        </w:rPr>
      </w:pPr>
      <w:r>
        <w:rPr>
          <w:bCs/>
          <w:iCs/>
        </w:rPr>
        <w:lastRenderedPageBreak/>
        <w:t xml:space="preserve">                                                                                           </w:t>
      </w:r>
      <w:r w:rsidRPr="008F4D65">
        <w:rPr>
          <w:bCs/>
          <w:iCs/>
        </w:rPr>
        <w:t xml:space="preserve">Приложение № 1 </w:t>
      </w:r>
    </w:p>
    <w:p w14:paraId="4B442665" w14:textId="557A9E75" w:rsidR="008F4D65" w:rsidRPr="008F4D65" w:rsidRDefault="008F4D65" w:rsidP="008F4D65">
      <w:r w:rsidRPr="008F4D65">
        <w:t xml:space="preserve">                                                                                                             к </w:t>
      </w:r>
      <w:r>
        <w:t>Контракту</w:t>
      </w:r>
      <w:r w:rsidRPr="008F4D65">
        <w:t xml:space="preserve"> </w:t>
      </w:r>
      <w:r>
        <w:t>№</w:t>
      </w:r>
      <w:r w:rsidR="00936973">
        <w:t xml:space="preserve"> </w:t>
      </w:r>
    </w:p>
    <w:p w14:paraId="1081BED8" w14:textId="07D8766D" w:rsidR="008F4D65" w:rsidRPr="008F4D65" w:rsidRDefault="008F4D65" w:rsidP="008F4D65">
      <w:pPr>
        <w:jc w:val="center"/>
        <w:rPr>
          <w:rFonts w:ascii="Times New Roman CYR" w:hAnsi="Times New Roman CYR"/>
          <w:b/>
          <w:i/>
        </w:rPr>
      </w:pPr>
      <w:r w:rsidRPr="008F4D65">
        <w:rPr>
          <w:bCs/>
          <w:iCs/>
          <w:color w:val="000000"/>
        </w:rPr>
        <w:t xml:space="preserve">                                                                                               </w:t>
      </w:r>
      <w:r w:rsidR="00106012">
        <w:rPr>
          <w:bCs/>
          <w:iCs/>
          <w:color w:val="000000"/>
        </w:rPr>
        <w:t xml:space="preserve">      </w:t>
      </w:r>
      <w:r w:rsidRPr="008F4D65">
        <w:rPr>
          <w:bCs/>
          <w:iCs/>
          <w:color w:val="000000"/>
        </w:rPr>
        <w:t xml:space="preserve">  от «</w:t>
      </w:r>
      <w:r w:rsidR="00106012">
        <w:rPr>
          <w:bCs/>
          <w:iCs/>
          <w:color w:val="000000"/>
        </w:rPr>
        <w:t>25</w:t>
      </w:r>
      <w:r w:rsidRPr="008F4D65">
        <w:rPr>
          <w:bCs/>
          <w:iCs/>
          <w:color w:val="000000"/>
        </w:rPr>
        <w:t xml:space="preserve">» </w:t>
      </w:r>
      <w:r w:rsidR="00106012">
        <w:rPr>
          <w:bCs/>
          <w:iCs/>
          <w:color w:val="000000"/>
        </w:rPr>
        <w:t>сентября</w:t>
      </w:r>
      <w:r w:rsidR="00176E73">
        <w:rPr>
          <w:bCs/>
          <w:iCs/>
          <w:color w:val="000000"/>
        </w:rPr>
        <w:t xml:space="preserve"> </w:t>
      </w:r>
      <w:r w:rsidRPr="008F4D65">
        <w:rPr>
          <w:bCs/>
          <w:iCs/>
          <w:color w:val="000000"/>
        </w:rPr>
        <w:t>202</w:t>
      </w:r>
      <w:r w:rsidR="007C1601">
        <w:rPr>
          <w:bCs/>
          <w:iCs/>
          <w:color w:val="000000"/>
        </w:rPr>
        <w:t>6</w:t>
      </w:r>
      <w:r w:rsidRPr="008F4D65">
        <w:rPr>
          <w:bCs/>
          <w:iCs/>
          <w:color w:val="000000"/>
        </w:rPr>
        <w:t xml:space="preserve"> г.</w:t>
      </w:r>
      <w:r w:rsidRPr="008F4D65">
        <w:rPr>
          <w:rFonts w:ascii="Times New Roman CYR" w:hAnsi="Times New Roman CYR"/>
          <w:b/>
          <w:i/>
        </w:rPr>
        <w:t xml:space="preserve"> </w:t>
      </w:r>
    </w:p>
    <w:p w14:paraId="2B79DA39" w14:textId="2E1F939A" w:rsidR="008F4D65" w:rsidRDefault="008F4D65" w:rsidP="008F4D65">
      <w:pPr>
        <w:jc w:val="center"/>
        <w:rPr>
          <w:b/>
          <w:color w:val="000000"/>
        </w:rPr>
      </w:pPr>
      <w:r>
        <w:rPr>
          <w:b/>
          <w:color w:val="000000"/>
        </w:rPr>
        <w:t xml:space="preserve">  </w:t>
      </w:r>
    </w:p>
    <w:p w14:paraId="58DC9E64" w14:textId="77777777" w:rsidR="008F4D65" w:rsidRDefault="008F4D65" w:rsidP="008F4D65">
      <w:pPr>
        <w:jc w:val="center"/>
        <w:rPr>
          <w:b/>
          <w:color w:val="000000"/>
        </w:rPr>
      </w:pPr>
    </w:p>
    <w:p w14:paraId="769C367E" w14:textId="51F12734" w:rsidR="008F4D65" w:rsidRPr="008F4D65" w:rsidRDefault="008F4D65" w:rsidP="008F4D65">
      <w:pPr>
        <w:jc w:val="center"/>
        <w:rPr>
          <w:b/>
          <w:color w:val="000000"/>
        </w:rPr>
      </w:pPr>
      <w:r w:rsidRPr="008F4D65">
        <w:rPr>
          <w:b/>
          <w:color w:val="000000"/>
        </w:rPr>
        <w:t>СПЕЦИФИКАЦИЯ</w:t>
      </w:r>
    </w:p>
    <w:p w14:paraId="61E37303" w14:textId="77777777" w:rsidR="008F4D65" w:rsidRPr="008F4D65" w:rsidRDefault="008F4D65" w:rsidP="008F4D65">
      <w:pPr>
        <w:jc w:val="center"/>
        <w:rPr>
          <w:b/>
          <w:color w:val="000000"/>
        </w:rPr>
      </w:pPr>
    </w:p>
    <w:tbl>
      <w:tblPr>
        <w:tblW w:w="4931" w:type="pct"/>
        <w:tblCellMar>
          <w:left w:w="15" w:type="dxa"/>
          <w:right w:w="15" w:type="dxa"/>
        </w:tblCellMar>
        <w:tblLook w:val="0000" w:firstRow="0" w:lastRow="0" w:firstColumn="0" w:lastColumn="0" w:noHBand="0" w:noVBand="0"/>
      </w:tblPr>
      <w:tblGrid>
        <w:gridCol w:w="772"/>
        <w:gridCol w:w="4743"/>
        <w:gridCol w:w="20"/>
        <w:gridCol w:w="464"/>
        <w:gridCol w:w="952"/>
        <w:gridCol w:w="18"/>
        <w:gridCol w:w="1151"/>
        <w:gridCol w:w="1086"/>
      </w:tblGrid>
      <w:tr w:rsidR="008F4D65" w:rsidRPr="008F4D65" w14:paraId="524CE2E5" w14:textId="77777777" w:rsidTr="006D6C13">
        <w:trPr>
          <w:trHeight w:hRule="exact" w:val="580"/>
        </w:trPr>
        <w:tc>
          <w:tcPr>
            <w:tcW w:w="419" w:type="pct"/>
            <w:tcBorders>
              <w:top w:val="single" w:sz="8" w:space="0" w:color="000000"/>
              <w:left w:val="single" w:sz="8" w:space="0" w:color="000000"/>
              <w:bottom w:val="single" w:sz="8" w:space="0" w:color="000000"/>
              <w:right w:val="nil"/>
            </w:tcBorders>
            <w:vAlign w:val="center"/>
          </w:tcPr>
          <w:p w14:paraId="6DC03040" w14:textId="77777777"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w:t>
            </w:r>
          </w:p>
        </w:tc>
        <w:tc>
          <w:tcPr>
            <w:tcW w:w="2576" w:type="pct"/>
            <w:tcBorders>
              <w:top w:val="single" w:sz="8" w:space="0" w:color="000000"/>
              <w:left w:val="single" w:sz="8" w:space="0" w:color="000000"/>
              <w:bottom w:val="single" w:sz="8" w:space="0" w:color="000000"/>
              <w:right w:val="nil"/>
            </w:tcBorders>
            <w:vAlign w:val="center"/>
          </w:tcPr>
          <w:p w14:paraId="0107F240" w14:textId="77777777"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Наименование товара</w:t>
            </w:r>
          </w:p>
        </w:tc>
        <w:tc>
          <w:tcPr>
            <w:tcW w:w="263" w:type="pct"/>
            <w:gridSpan w:val="2"/>
            <w:tcBorders>
              <w:top w:val="single" w:sz="8" w:space="0" w:color="000000"/>
              <w:left w:val="single" w:sz="8" w:space="0" w:color="000000"/>
              <w:bottom w:val="single" w:sz="8" w:space="0" w:color="000000"/>
              <w:right w:val="nil"/>
            </w:tcBorders>
            <w:vAlign w:val="center"/>
          </w:tcPr>
          <w:p w14:paraId="28E5436A" w14:textId="77777777"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Ед.</w:t>
            </w:r>
            <w:r w:rsidRPr="008F4D65">
              <w:rPr>
                <w:rFonts w:ascii="Arial" w:hAnsi="Arial" w:cs="Arial"/>
                <w:b/>
                <w:bCs/>
                <w:i/>
                <w:iCs/>
                <w:color w:val="000000"/>
                <w:sz w:val="14"/>
                <w:szCs w:val="14"/>
              </w:rPr>
              <w:br/>
              <w:t>изм.</w:t>
            </w:r>
          </w:p>
        </w:tc>
        <w:tc>
          <w:tcPr>
            <w:tcW w:w="517" w:type="pct"/>
            <w:tcBorders>
              <w:top w:val="single" w:sz="8" w:space="0" w:color="000000"/>
              <w:left w:val="single" w:sz="8" w:space="0" w:color="000000"/>
              <w:bottom w:val="single" w:sz="8" w:space="0" w:color="000000"/>
              <w:right w:val="nil"/>
            </w:tcBorders>
            <w:vAlign w:val="center"/>
          </w:tcPr>
          <w:p w14:paraId="7E57FBE4" w14:textId="77777777"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Количество</w:t>
            </w:r>
          </w:p>
        </w:tc>
        <w:tc>
          <w:tcPr>
            <w:tcW w:w="635" w:type="pct"/>
            <w:gridSpan w:val="2"/>
            <w:tcBorders>
              <w:top w:val="single" w:sz="8" w:space="0" w:color="000000"/>
              <w:left w:val="single" w:sz="8" w:space="0" w:color="000000"/>
              <w:bottom w:val="single" w:sz="8" w:space="0" w:color="000000"/>
              <w:right w:val="nil"/>
            </w:tcBorders>
            <w:vAlign w:val="center"/>
          </w:tcPr>
          <w:p w14:paraId="106762FD" w14:textId="650F3693"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 xml:space="preserve">Цена </w:t>
            </w:r>
            <w:r w:rsidR="00936973">
              <w:rPr>
                <w:rFonts w:ascii="Arial" w:hAnsi="Arial" w:cs="Arial"/>
                <w:b/>
                <w:bCs/>
                <w:i/>
                <w:iCs/>
                <w:color w:val="000000"/>
                <w:sz w:val="14"/>
                <w:szCs w:val="14"/>
              </w:rPr>
              <w:t xml:space="preserve">за </w:t>
            </w:r>
            <w:proofErr w:type="spellStart"/>
            <w:r w:rsidR="00936973">
              <w:rPr>
                <w:rFonts w:ascii="Arial" w:hAnsi="Arial" w:cs="Arial"/>
                <w:b/>
                <w:bCs/>
                <w:i/>
                <w:iCs/>
                <w:color w:val="000000"/>
                <w:sz w:val="14"/>
                <w:szCs w:val="14"/>
              </w:rPr>
              <w:t>ед.изм</w:t>
            </w:r>
            <w:proofErr w:type="spellEnd"/>
            <w:r w:rsidR="00936973">
              <w:rPr>
                <w:rFonts w:ascii="Arial" w:hAnsi="Arial" w:cs="Arial"/>
                <w:b/>
                <w:bCs/>
                <w:i/>
                <w:iCs/>
                <w:color w:val="000000"/>
                <w:sz w:val="14"/>
                <w:szCs w:val="14"/>
              </w:rPr>
              <w:t>.</w:t>
            </w:r>
          </w:p>
        </w:tc>
        <w:tc>
          <w:tcPr>
            <w:tcW w:w="590" w:type="pct"/>
            <w:tcBorders>
              <w:top w:val="single" w:sz="8" w:space="0" w:color="000000"/>
              <w:left w:val="single" w:sz="8" w:space="0" w:color="000000"/>
              <w:bottom w:val="single" w:sz="8" w:space="0" w:color="000000"/>
              <w:right w:val="single" w:sz="8" w:space="0" w:color="000000"/>
            </w:tcBorders>
            <w:vAlign w:val="center"/>
          </w:tcPr>
          <w:p w14:paraId="694D373C" w14:textId="18AAD2DA" w:rsidR="008F4D65" w:rsidRPr="008F4D65" w:rsidRDefault="008F4D65" w:rsidP="008F4D65">
            <w:pPr>
              <w:widowControl w:val="0"/>
              <w:autoSpaceDE w:val="0"/>
              <w:autoSpaceDN w:val="0"/>
              <w:adjustRightInd w:val="0"/>
              <w:spacing w:before="30" w:line="167" w:lineRule="exact"/>
              <w:ind w:left="15"/>
              <w:jc w:val="center"/>
              <w:rPr>
                <w:rFonts w:ascii="Arial" w:hAnsi="Arial" w:cs="Arial"/>
                <w:b/>
                <w:bCs/>
                <w:i/>
                <w:iCs/>
                <w:color w:val="000000"/>
                <w:sz w:val="14"/>
                <w:szCs w:val="14"/>
              </w:rPr>
            </w:pPr>
            <w:r w:rsidRPr="008F4D65">
              <w:rPr>
                <w:rFonts w:ascii="Arial" w:hAnsi="Arial" w:cs="Arial"/>
                <w:b/>
                <w:bCs/>
                <w:i/>
                <w:iCs/>
                <w:color w:val="000000"/>
                <w:sz w:val="14"/>
                <w:szCs w:val="14"/>
              </w:rPr>
              <w:t xml:space="preserve">Сумма </w:t>
            </w:r>
            <w:r w:rsidRPr="008F4D65">
              <w:rPr>
                <w:rFonts w:ascii="Arial" w:hAnsi="Arial" w:cs="Arial"/>
                <w:b/>
                <w:bCs/>
                <w:i/>
                <w:iCs/>
                <w:color w:val="000000"/>
                <w:sz w:val="14"/>
                <w:szCs w:val="14"/>
              </w:rPr>
              <w:br/>
              <w:t>РУБ</w:t>
            </w:r>
          </w:p>
        </w:tc>
      </w:tr>
      <w:tr w:rsidR="008F4D65" w:rsidRPr="008F4D65" w14:paraId="62C61E97" w14:textId="77777777" w:rsidTr="006D6C13">
        <w:trPr>
          <w:trHeight w:hRule="exact" w:val="476"/>
        </w:trPr>
        <w:tc>
          <w:tcPr>
            <w:tcW w:w="419" w:type="pct"/>
            <w:tcBorders>
              <w:top w:val="single" w:sz="4" w:space="0" w:color="000000"/>
              <w:left w:val="single" w:sz="4" w:space="0" w:color="000000"/>
              <w:bottom w:val="single" w:sz="4" w:space="0" w:color="000000"/>
              <w:right w:val="nil"/>
            </w:tcBorders>
            <w:vAlign w:val="center"/>
          </w:tcPr>
          <w:p w14:paraId="6AA94CD2" w14:textId="77777777" w:rsidR="008F4D65" w:rsidRPr="008F4D65" w:rsidRDefault="008F4D65" w:rsidP="008F4D65">
            <w:pPr>
              <w:widowControl w:val="0"/>
              <w:autoSpaceDE w:val="0"/>
              <w:autoSpaceDN w:val="0"/>
              <w:adjustRightInd w:val="0"/>
              <w:spacing w:before="30" w:line="206" w:lineRule="exact"/>
              <w:ind w:left="15"/>
              <w:rPr>
                <w:color w:val="000000"/>
              </w:rPr>
            </w:pPr>
            <w:r w:rsidRPr="008F4D65">
              <w:rPr>
                <w:color w:val="000000"/>
              </w:rPr>
              <w:t>1</w:t>
            </w:r>
          </w:p>
        </w:tc>
        <w:tc>
          <w:tcPr>
            <w:tcW w:w="2576" w:type="pct"/>
            <w:tcBorders>
              <w:top w:val="single" w:sz="4" w:space="0" w:color="000000"/>
              <w:left w:val="single" w:sz="4" w:space="0" w:color="000000"/>
              <w:bottom w:val="single" w:sz="4" w:space="0" w:color="000000"/>
              <w:right w:val="nil"/>
            </w:tcBorders>
            <w:vAlign w:val="bottom"/>
          </w:tcPr>
          <w:p w14:paraId="7BF50820" w14:textId="41C75E0B" w:rsidR="008F4D65" w:rsidRPr="008F4D65" w:rsidRDefault="006D6C13" w:rsidP="008F4D65">
            <w:pPr>
              <w:widowControl w:val="0"/>
              <w:autoSpaceDE w:val="0"/>
              <w:autoSpaceDN w:val="0"/>
              <w:adjustRightInd w:val="0"/>
              <w:spacing w:before="30" w:line="206" w:lineRule="exact"/>
            </w:pPr>
            <w:r>
              <w:t>Бутилированная питьевая вода</w:t>
            </w:r>
            <w:r w:rsidR="00936973">
              <w:t xml:space="preserve"> 1</w:t>
            </w:r>
            <w:r w:rsidR="00CA3EC5">
              <w:t>9</w:t>
            </w:r>
            <w:r w:rsidR="00936973">
              <w:t xml:space="preserve"> л.</w:t>
            </w:r>
          </w:p>
        </w:tc>
        <w:tc>
          <w:tcPr>
            <w:tcW w:w="263" w:type="pct"/>
            <w:gridSpan w:val="2"/>
            <w:tcBorders>
              <w:top w:val="single" w:sz="4" w:space="0" w:color="000000"/>
              <w:left w:val="single" w:sz="4" w:space="0" w:color="000000"/>
              <w:bottom w:val="single" w:sz="4" w:space="0" w:color="000000"/>
              <w:right w:val="nil"/>
            </w:tcBorders>
            <w:vAlign w:val="bottom"/>
          </w:tcPr>
          <w:p w14:paraId="0245ACCA" w14:textId="77777777" w:rsidR="008F4D65" w:rsidRPr="008F4D65" w:rsidRDefault="008F4D65" w:rsidP="008F4D65">
            <w:pPr>
              <w:widowControl w:val="0"/>
              <w:autoSpaceDE w:val="0"/>
              <w:autoSpaceDN w:val="0"/>
              <w:adjustRightInd w:val="0"/>
              <w:spacing w:before="30" w:line="206" w:lineRule="exact"/>
              <w:ind w:left="15"/>
              <w:jc w:val="center"/>
              <w:rPr>
                <w:color w:val="000000"/>
              </w:rPr>
            </w:pPr>
            <w:proofErr w:type="spellStart"/>
            <w:r w:rsidRPr="008F4D65">
              <w:t>шт</w:t>
            </w:r>
            <w:proofErr w:type="spellEnd"/>
          </w:p>
        </w:tc>
        <w:tc>
          <w:tcPr>
            <w:tcW w:w="517" w:type="pct"/>
            <w:tcBorders>
              <w:top w:val="single" w:sz="4" w:space="0" w:color="000000"/>
              <w:left w:val="single" w:sz="4" w:space="0" w:color="000000"/>
              <w:bottom w:val="single" w:sz="4" w:space="0" w:color="000000"/>
              <w:right w:val="nil"/>
            </w:tcBorders>
            <w:vAlign w:val="bottom"/>
          </w:tcPr>
          <w:p w14:paraId="460269EB" w14:textId="5AA9DA7A" w:rsidR="008F4D65" w:rsidRPr="008F4D65" w:rsidRDefault="00106012" w:rsidP="00AB2C08">
            <w:pPr>
              <w:widowControl w:val="0"/>
              <w:autoSpaceDE w:val="0"/>
              <w:autoSpaceDN w:val="0"/>
              <w:adjustRightInd w:val="0"/>
              <w:spacing w:before="30" w:line="225" w:lineRule="exact"/>
              <w:ind w:left="15"/>
              <w:jc w:val="center"/>
              <w:rPr>
                <w:color w:val="000000"/>
              </w:rPr>
            </w:pPr>
            <w:r>
              <w:rPr>
                <w:color w:val="000000"/>
              </w:rPr>
              <w:t>15</w:t>
            </w:r>
          </w:p>
        </w:tc>
        <w:tc>
          <w:tcPr>
            <w:tcW w:w="635" w:type="pct"/>
            <w:gridSpan w:val="2"/>
            <w:tcBorders>
              <w:top w:val="single" w:sz="4" w:space="0" w:color="000000"/>
              <w:left w:val="single" w:sz="4" w:space="0" w:color="000000"/>
              <w:bottom w:val="single" w:sz="4" w:space="0" w:color="000000"/>
              <w:right w:val="nil"/>
            </w:tcBorders>
            <w:vAlign w:val="bottom"/>
          </w:tcPr>
          <w:p w14:paraId="65A6407A" w14:textId="4473A9C3" w:rsidR="008F4D65" w:rsidRPr="008F4D65" w:rsidRDefault="007C1601" w:rsidP="00F347F8">
            <w:pPr>
              <w:widowControl w:val="0"/>
              <w:autoSpaceDE w:val="0"/>
              <w:autoSpaceDN w:val="0"/>
              <w:adjustRightInd w:val="0"/>
              <w:spacing w:before="30" w:line="225" w:lineRule="exact"/>
              <w:jc w:val="center"/>
              <w:rPr>
                <w:color w:val="000000"/>
              </w:rPr>
            </w:pPr>
            <w:r>
              <w:rPr>
                <w:color w:val="000000"/>
              </w:rPr>
              <w:t>250</w:t>
            </w:r>
            <w:r w:rsidR="00936973">
              <w:rPr>
                <w:color w:val="000000"/>
              </w:rPr>
              <w:t>,00</w:t>
            </w:r>
          </w:p>
        </w:tc>
        <w:tc>
          <w:tcPr>
            <w:tcW w:w="590" w:type="pct"/>
            <w:tcBorders>
              <w:top w:val="single" w:sz="4" w:space="0" w:color="000000"/>
              <w:left w:val="single" w:sz="4" w:space="0" w:color="000000"/>
              <w:bottom w:val="single" w:sz="4" w:space="0" w:color="000000"/>
              <w:right w:val="single" w:sz="4" w:space="0" w:color="000000"/>
            </w:tcBorders>
            <w:vAlign w:val="bottom"/>
          </w:tcPr>
          <w:p w14:paraId="36046C93" w14:textId="08036D24" w:rsidR="008F4D65" w:rsidRPr="008F4D65" w:rsidRDefault="00106012" w:rsidP="00F347F8">
            <w:pPr>
              <w:widowControl w:val="0"/>
              <w:autoSpaceDE w:val="0"/>
              <w:autoSpaceDN w:val="0"/>
              <w:adjustRightInd w:val="0"/>
              <w:spacing w:before="30" w:line="225" w:lineRule="exact"/>
              <w:ind w:left="15"/>
              <w:jc w:val="center"/>
              <w:rPr>
                <w:color w:val="000000"/>
              </w:rPr>
            </w:pPr>
            <w:r>
              <w:rPr>
                <w:color w:val="000000"/>
              </w:rPr>
              <w:t xml:space="preserve">3 </w:t>
            </w:r>
            <w:r w:rsidR="007C1601">
              <w:rPr>
                <w:color w:val="000000"/>
              </w:rPr>
              <w:t>750</w:t>
            </w:r>
            <w:r w:rsidR="00F347F8">
              <w:rPr>
                <w:color w:val="000000"/>
              </w:rPr>
              <w:t>,00</w:t>
            </w:r>
          </w:p>
        </w:tc>
      </w:tr>
      <w:tr w:rsidR="008F4D65" w:rsidRPr="008F4D65" w14:paraId="3C522EF5" w14:textId="77777777" w:rsidTr="006D6C13">
        <w:trPr>
          <w:trHeight w:hRule="exact" w:val="350"/>
        </w:trPr>
        <w:tc>
          <w:tcPr>
            <w:tcW w:w="4410" w:type="pct"/>
            <w:gridSpan w:val="7"/>
            <w:tcBorders>
              <w:top w:val="single" w:sz="4" w:space="0" w:color="000000"/>
              <w:left w:val="single" w:sz="4" w:space="0" w:color="000000"/>
              <w:bottom w:val="single" w:sz="4" w:space="0" w:color="000000"/>
              <w:right w:val="single" w:sz="4" w:space="0" w:color="000000"/>
            </w:tcBorders>
            <w:vAlign w:val="center"/>
          </w:tcPr>
          <w:p w14:paraId="25A75AFB" w14:textId="2E37EE34" w:rsidR="008F4D65" w:rsidRPr="008F4D65" w:rsidRDefault="008F4D65" w:rsidP="008F4D65">
            <w:pPr>
              <w:widowControl w:val="0"/>
              <w:autoSpaceDE w:val="0"/>
              <w:autoSpaceDN w:val="0"/>
              <w:adjustRightInd w:val="0"/>
              <w:spacing w:before="29" w:line="180" w:lineRule="exact"/>
              <w:ind w:left="15"/>
            </w:pPr>
            <w:r w:rsidRPr="008F4D65">
              <w:rPr>
                <w:i/>
                <w:iCs/>
                <w:color w:val="000000"/>
              </w:rPr>
              <w:t>Спецификация содержит:</w:t>
            </w:r>
            <w:r>
              <w:rPr>
                <w:i/>
                <w:iCs/>
                <w:color w:val="000000"/>
              </w:rPr>
              <w:t xml:space="preserve"> </w:t>
            </w:r>
            <w:r w:rsidR="00AB2C08">
              <w:rPr>
                <w:i/>
                <w:iCs/>
                <w:color w:val="000000"/>
              </w:rPr>
              <w:t>одно</w:t>
            </w:r>
            <w:r>
              <w:rPr>
                <w:i/>
                <w:iCs/>
                <w:color w:val="000000"/>
              </w:rPr>
              <w:t xml:space="preserve"> </w:t>
            </w:r>
            <w:r w:rsidRPr="008F4D65">
              <w:rPr>
                <w:i/>
                <w:iCs/>
                <w:color w:val="000000"/>
              </w:rPr>
              <w:t>наименовани</w:t>
            </w:r>
            <w:r w:rsidR="00AB2C08">
              <w:rPr>
                <w:i/>
                <w:iCs/>
                <w:color w:val="000000"/>
              </w:rPr>
              <w:t>е</w:t>
            </w:r>
          </w:p>
        </w:tc>
        <w:tc>
          <w:tcPr>
            <w:tcW w:w="590" w:type="pct"/>
            <w:vMerge w:val="restart"/>
            <w:tcBorders>
              <w:top w:val="single" w:sz="8" w:space="0" w:color="000000"/>
              <w:left w:val="single" w:sz="8" w:space="0" w:color="000000"/>
              <w:bottom w:val="single" w:sz="8" w:space="0" w:color="000000"/>
              <w:right w:val="single" w:sz="8" w:space="0" w:color="000000"/>
            </w:tcBorders>
            <w:vAlign w:val="center"/>
          </w:tcPr>
          <w:p w14:paraId="205A1E89" w14:textId="6C50496B" w:rsidR="008F4D65" w:rsidRPr="008F4D65" w:rsidRDefault="00F347F8" w:rsidP="008F4D65">
            <w:pPr>
              <w:widowControl w:val="0"/>
              <w:autoSpaceDE w:val="0"/>
              <w:autoSpaceDN w:val="0"/>
              <w:adjustRightInd w:val="0"/>
              <w:spacing w:before="29" w:line="256" w:lineRule="exact"/>
              <w:rPr>
                <w:b/>
                <w:bCs/>
                <w:color w:val="000000"/>
              </w:rPr>
            </w:pPr>
            <w:r>
              <w:rPr>
                <w:b/>
                <w:bCs/>
                <w:color w:val="000000"/>
              </w:rPr>
              <w:t xml:space="preserve"> </w:t>
            </w:r>
            <w:r w:rsidR="00106012">
              <w:rPr>
                <w:b/>
                <w:bCs/>
                <w:color w:val="000000"/>
              </w:rPr>
              <w:t xml:space="preserve">3 </w:t>
            </w:r>
            <w:r w:rsidR="007C1601">
              <w:rPr>
                <w:b/>
                <w:bCs/>
                <w:color w:val="000000"/>
              </w:rPr>
              <w:t>750</w:t>
            </w:r>
            <w:r>
              <w:rPr>
                <w:b/>
                <w:bCs/>
                <w:color w:val="000000"/>
              </w:rPr>
              <w:t>,00</w:t>
            </w:r>
          </w:p>
        </w:tc>
      </w:tr>
      <w:tr w:rsidR="006D6C13" w:rsidRPr="008F4D65" w14:paraId="5EBAD435" w14:textId="77777777" w:rsidTr="006D6C13">
        <w:trPr>
          <w:trHeight w:hRule="exact" w:val="651"/>
        </w:trPr>
        <w:tc>
          <w:tcPr>
            <w:tcW w:w="3006" w:type="pct"/>
            <w:gridSpan w:val="3"/>
            <w:vMerge w:val="restart"/>
            <w:tcBorders>
              <w:top w:val="single" w:sz="4" w:space="0" w:color="000000"/>
              <w:left w:val="single" w:sz="4" w:space="0" w:color="000000"/>
              <w:bottom w:val="single" w:sz="4" w:space="0" w:color="000000"/>
              <w:right w:val="single" w:sz="4" w:space="0" w:color="000000"/>
            </w:tcBorders>
            <w:vAlign w:val="center"/>
          </w:tcPr>
          <w:p w14:paraId="37E047E5" w14:textId="77777777" w:rsidR="006D6C13" w:rsidRPr="008F4D65" w:rsidRDefault="006D6C13" w:rsidP="008F4D65">
            <w:pPr>
              <w:widowControl w:val="0"/>
              <w:autoSpaceDE w:val="0"/>
              <w:autoSpaceDN w:val="0"/>
              <w:adjustRightInd w:val="0"/>
              <w:spacing w:before="29" w:line="199" w:lineRule="exact"/>
              <w:ind w:left="15"/>
              <w:jc w:val="center"/>
              <w:rPr>
                <w:rFonts w:ascii="Tahoma" w:hAnsi="Tahoma" w:cs="Tahoma"/>
              </w:rPr>
            </w:pPr>
          </w:p>
        </w:tc>
        <w:tc>
          <w:tcPr>
            <w:tcW w:w="779" w:type="pct"/>
            <w:gridSpan w:val="3"/>
            <w:tcBorders>
              <w:top w:val="single" w:sz="4" w:space="0" w:color="000000"/>
              <w:left w:val="single" w:sz="4" w:space="0" w:color="000000"/>
              <w:bottom w:val="single" w:sz="4" w:space="0" w:color="000000"/>
              <w:right w:val="single" w:sz="4" w:space="0" w:color="000000"/>
            </w:tcBorders>
            <w:vAlign w:val="center"/>
          </w:tcPr>
          <w:p w14:paraId="3232DC55" w14:textId="3BD489B2" w:rsidR="006D6C13" w:rsidRPr="00F347F8" w:rsidRDefault="006D6C13" w:rsidP="008F4D65">
            <w:pPr>
              <w:widowControl w:val="0"/>
              <w:autoSpaceDE w:val="0"/>
              <w:autoSpaceDN w:val="0"/>
              <w:adjustRightInd w:val="0"/>
              <w:spacing w:before="29" w:line="180" w:lineRule="exact"/>
              <w:ind w:left="15"/>
              <w:jc w:val="right"/>
              <w:rPr>
                <w:rFonts w:ascii="Tahoma" w:hAnsi="Tahoma" w:cs="Tahoma"/>
              </w:rPr>
            </w:pPr>
          </w:p>
        </w:tc>
        <w:tc>
          <w:tcPr>
            <w:tcW w:w="625" w:type="pct"/>
            <w:tcBorders>
              <w:top w:val="single" w:sz="4" w:space="0" w:color="000000"/>
              <w:left w:val="single" w:sz="4" w:space="0" w:color="000000"/>
              <w:bottom w:val="single" w:sz="4" w:space="0" w:color="000000"/>
              <w:right w:val="single" w:sz="4" w:space="0" w:color="000000"/>
            </w:tcBorders>
            <w:vAlign w:val="center"/>
          </w:tcPr>
          <w:p w14:paraId="643B6EEF" w14:textId="033A544B" w:rsidR="006D6C13" w:rsidRPr="00F347F8" w:rsidRDefault="006D6C13" w:rsidP="008F4D65">
            <w:pPr>
              <w:widowControl w:val="0"/>
              <w:autoSpaceDE w:val="0"/>
              <w:autoSpaceDN w:val="0"/>
              <w:adjustRightInd w:val="0"/>
              <w:spacing w:before="29" w:line="180" w:lineRule="exact"/>
              <w:rPr>
                <w:rFonts w:ascii="Tahoma" w:hAnsi="Tahoma" w:cs="Tahoma"/>
              </w:rPr>
            </w:pPr>
            <w:r w:rsidRPr="00F347F8">
              <w:rPr>
                <w:rFonts w:ascii="Arial" w:hAnsi="Arial" w:cs="Arial"/>
                <w:color w:val="000000"/>
              </w:rPr>
              <w:t xml:space="preserve"> </w:t>
            </w:r>
          </w:p>
        </w:tc>
        <w:tc>
          <w:tcPr>
            <w:tcW w:w="590" w:type="pct"/>
            <w:vMerge/>
            <w:tcBorders>
              <w:top w:val="single" w:sz="8" w:space="0" w:color="000000"/>
              <w:left w:val="single" w:sz="8" w:space="0" w:color="000000"/>
              <w:bottom w:val="single" w:sz="8" w:space="0" w:color="000000"/>
              <w:right w:val="single" w:sz="8" w:space="0" w:color="000000"/>
            </w:tcBorders>
          </w:tcPr>
          <w:p w14:paraId="571BC0A8" w14:textId="77777777" w:rsidR="006D6C13" w:rsidRPr="008F4D65" w:rsidRDefault="006D6C13" w:rsidP="008F4D65">
            <w:pPr>
              <w:widowControl w:val="0"/>
              <w:autoSpaceDE w:val="0"/>
              <w:autoSpaceDN w:val="0"/>
              <w:adjustRightInd w:val="0"/>
              <w:jc w:val="right"/>
              <w:rPr>
                <w:rFonts w:ascii="Tahoma" w:hAnsi="Tahoma" w:cs="Tahoma"/>
                <w:sz w:val="20"/>
                <w:szCs w:val="20"/>
              </w:rPr>
            </w:pPr>
          </w:p>
        </w:tc>
      </w:tr>
      <w:tr w:rsidR="006D6C13" w:rsidRPr="008F4D65" w14:paraId="5BFE5ACD" w14:textId="77777777" w:rsidTr="006D6C13">
        <w:trPr>
          <w:trHeight w:hRule="exact" w:val="420"/>
        </w:trPr>
        <w:tc>
          <w:tcPr>
            <w:tcW w:w="3006" w:type="pct"/>
            <w:gridSpan w:val="3"/>
            <w:vMerge/>
            <w:tcBorders>
              <w:top w:val="single" w:sz="4" w:space="0" w:color="000000"/>
              <w:left w:val="single" w:sz="4" w:space="0" w:color="000000"/>
              <w:bottom w:val="single" w:sz="4" w:space="0" w:color="000000"/>
              <w:right w:val="single" w:sz="4" w:space="0" w:color="000000"/>
            </w:tcBorders>
          </w:tcPr>
          <w:p w14:paraId="406BD3AA" w14:textId="77777777" w:rsidR="006D6C13" w:rsidRPr="008F4D65" w:rsidRDefault="006D6C13" w:rsidP="008F4D65">
            <w:pPr>
              <w:widowControl w:val="0"/>
              <w:autoSpaceDE w:val="0"/>
              <w:autoSpaceDN w:val="0"/>
              <w:adjustRightInd w:val="0"/>
              <w:rPr>
                <w:rFonts w:ascii="Tahoma" w:hAnsi="Tahoma" w:cs="Tahoma"/>
              </w:rPr>
            </w:pPr>
          </w:p>
        </w:tc>
        <w:tc>
          <w:tcPr>
            <w:tcW w:w="779" w:type="pct"/>
            <w:gridSpan w:val="3"/>
            <w:tcBorders>
              <w:top w:val="single" w:sz="4" w:space="0" w:color="000000"/>
              <w:left w:val="single" w:sz="4" w:space="0" w:color="000000"/>
              <w:bottom w:val="single" w:sz="4" w:space="0" w:color="000000"/>
              <w:right w:val="single" w:sz="4" w:space="0" w:color="000000"/>
            </w:tcBorders>
            <w:vAlign w:val="center"/>
          </w:tcPr>
          <w:p w14:paraId="03A3F581" w14:textId="28DFD9D1" w:rsidR="006D6C13" w:rsidRPr="00F347F8" w:rsidRDefault="006D6C13" w:rsidP="008F4D65">
            <w:pPr>
              <w:widowControl w:val="0"/>
              <w:autoSpaceDE w:val="0"/>
              <w:autoSpaceDN w:val="0"/>
              <w:adjustRightInd w:val="0"/>
              <w:spacing w:before="29" w:line="180" w:lineRule="exact"/>
              <w:ind w:left="15"/>
              <w:jc w:val="right"/>
              <w:rPr>
                <w:rFonts w:ascii="Arial" w:hAnsi="Arial" w:cs="Arial"/>
                <w:color w:val="000000"/>
              </w:rPr>
            </w:pPr>
          </w:p>
        </w:tc>
        <w:tc>
          <w:tcPr>
            <w:tcW w:w="625" w:type="pct"/>
            <w:tcBorders>
              <w:top w:val="single" w:sz="4" w:space="0" w:color="000000"/>
              <w:left w:val="single" w:sz="4" w:space="0" w:color="000000"/>
              <w:bottom w:val="single" w:sz="4" w:space="0" w:color="000000"/>
              <w:right w:val="single" w:sz="4" w:space="0" w:color="000000"/>
            </w:tcBorders>
            <w:vAlign w:val="center"/>
          </w:tcPr>
          <w:p w14:paraId="440E1A0C" w14:textId="4D148FDC" w:rsidR="006D6C13" w:rsidRPr="00F347F8" w:rsidRDefault="006D6C13" w:rsidP="008F4D65">
            <w:pPr>
              <w:widowControl w:val="0"/>
              <w:autoSpaceDE w:val="0"/>
              <w:autoSpaceDN w:val="0"/>
              <w:adjustRightInd w:val="0"/>
              <w:spacing w:before="29" w:line="180" w:lineRule="exact"/>
              <w:rPr>
                <w:rFonts w:ascii="Arial" w:hAnsi="Arial" w:cs="Arial"/>
                <w:color w:val="000000"/>
              </w:rPr>
            </w:pPr>
          </w:p>
        </w:tc>
        <w:tc>
          <w:tcPr>
            <w:tcW w:w="590" w:type="pct"/>
            <w:vMerge/>
            <w:tcBorders>
              <w:top w:val="single" w:sz="8" w:space="0" w:color="000000"/>
              <w:left w:val="single" w:sz="8" w:space="0" w:color="000000"/>
              <w:bottom w:val="single" w:sz="8" w:space="0" w:color="000000"/>
              <w:right w:val="single" w:sz="8" w:space="0" w:color="000000"/>
            </w:tcBorders>
          </w:tcPr>
          <w:p w14:paraId="6C0A236F" w14:textId="77777777" w:rsidR="006D6C13" w:rsidRPr="008F4D65" w:rsidRDefault="006D6C13" w:rsidP="008F4D65">
            <w:pPr>
              <w:widowControl w:val="0"/>
              <w:autoSpaceDE w:val="0"/>
              <w:autoSpaceDN w:val="0"/>
              <w:adjustRightInd w:val="0"/>
              <w:jc w:val="right"/>
              <w:rPr>
                <w:rFonts w:ascii="Tahoma" w:hAnsi="Tahoma" w:cs="Tahoma"/>
                <w:sz w:val="20"/>
                <w:szCs w:val="20"/>
              </w:rPr>
            </w:pPr>
          </w:p>
        </w:tc>
      </w:tr>
    </w:tbl>
    <w:p w14:paraId="47EE3F84" w14:textId="77777777" w:rsidR="008F4D65" w:rsidRPr="008F4D65" w:rsidRDefault="008F4D65" w:rsidP="008F4D65">
      <w:pPr>
        <w:jc w:val="right"/>
        <w:rPr>
          <w:color w:val="000000"/>
          <w:sz w:val="20"/>
          <w:szCs w:val="20"/>
        </w:rPr>
      </w:pPr>
    </w:p>
    <w:p w14:paraId="1A078B04" w14:textId="77777777" w:rsidR="008F4D65" w:rsidRPr="008F4D65" w:rsidRDefault="008F4D65" w:rsidP="008F4D65">
      <w:pPr>
        <w:jc w:val="both"/>
        <w:rPr>
          <w:color w:val="000000"/>
          <w:sz w:val="20"/>
          <w:szCs w:val="20"/>
        </w:rPr>
      </w:pPr>
    </w:p>
    <w:p w14:paraId="2E6CC6AF" w14:textId="12A2306C" w:rsidR="008F4D65" w:rsidRPr="00CA3EC5" w:rsidRDefault="008F4D65" w:rsidP="008F4D65">
      <w:pPr>
        <w:jc w:val="both"/>
        <w:rPr>
          <w:b/>
          <w:bCs/>
          <w:color w:val="000000"/>
          <w:sz w:val="28"/>
          <w:szCs w:val="28"/>
        </w:rPr>
      </w:pPr>
      <w:r w:rsidRPr="00CA3EC5">
        <w:rPr>
          <w:b/>
          <w:bCs/>
          <w:color w:val="000000"/>
          <w:sz w:val="28"/>
          <w:szCs w:val="28"/>
        </w:rPr>
        <w:t>Итого:</w:t>
      </w:r>
      <w:r w:rsidR="00F347F8" w:rsidRPr="00CA3EC5">
        <w:rPr>
          <w:b/>
          <w:bCs/>
          <w:color w:val="000000"/>
          <w:sz w:val="28"/>
          <w:szCs w:val="28"/>
        </w:rPr>
        <w:t xml:space="preserve"> </w:t>
      </w:r>
      <w:r w:rsidR="00106012">
        <w:rPr>
          <w:b/>
          <w:bCs/>
          <w:color w:val="000000"/>
          <w:sz w:val="28"/>
          <w:szCs w:val="28"/>
        </w:rPr>
        <w:t xml:space="preserve">3 </w:t>
      </w:r>
      <w:r w:rsidR="007C1601">
        <w:rPr>
          <w:b/>
          <w:bCs/>
          <w:color w:val="000000"/>
          <w:sz w:val="28"/>
          <w:szCs w:val="28"/>
        </w:rPr>
        <w:t>750,00 (</w:t>
      </w:r>
      <w:r w:rsidR="00106012">
        <w:rPr>
          <w:b/>
          <w:bCs/>
          <w:color w:val="000000"/>
          <w:sz w:val="28"/>
          <w:szCs w:val="28"/>
        </w:rPr>
        <w:t xml:space="preserve">три тысячи </w:t>
      </w:r>
      <w:r w:rsidR="007C1601">
        <w:rPr>
          <w:b/>
          <w:bCs/>
          <w:color w:val="000000"/>
          <w:sz w:val="28"/>
          <w:szCs w:val="28"/>
        </w:rPr>
        <w:t>семьсот пятьдесят</w:t>
      </w:r>
      <w:r w:rsidR="00936973" w:rsidRPr="00CA3EC5">
        <w:rPr>
          <w:b/>
          <w:bCs/>
          <w:color w:val="000000"/>
          <w:sz w:val="28"/>
          <w:szCs w:val="28"/>
        </w:rPr>
        <w:t xml:space="preserve"> рублей, 00 копеек</w:t>
      </w:r>
      <w:r w:rsidR="007C1601">
        <w:rPr>
          <w:b/>
          <w:bCs/>
          <w:color w:val="000000"/>
          <w:sz w:val="28"/>
          <w:szCs w:val="28"/>
        </w:rPr>
        <w:t>)</w:t>
      </w:r>
    </w:p>
    <w:p w14:paraId="3926ECB3" w14:textId="0D9F9306" w:rsidR="00936973" w:rsidRPr="00CA3EC5" w:rsidRDefault="00936973" w:rsidP="008F4D65">
      <w:pPr>
        <w:jc w:val="both"/>
        <w:rPr>
          <w:b/>
          <w:bCs/>
          <w:color w:val="000000"/>
          <w:sz w:val="28"/>
          <w:szCs w:val="28"/>
        </w:rPr>
      </w:pPr>
      <w:r w:rsidRPr="00CA3EC5">
        <w:rPr>
          <w:b/>
          <w:bCs/>
          <w:color w:val="000000"/>
          <w:sz w:val="28"/>
          <w:szCs w:val="28"/>
        </w:rPr>
        <w:t>НДС не облагается</w:t>
      </w:r>
    </w:p>
    <w:p w14:paraId="72DE7032" w14:textId="77777777" w:rsidR="00DE1A30" w:rsidRPr="00CA3EC5" w:rsidRDefault="00DE1A30" w:rsidP="008F5056">
      <w:pPr>
        <w:keepNext/>
        <w:rPr>
          <w:iCs/>
          <w:sz w:val="28"/>
          <w:szCs w:val="28"/>
        </w:rPr>
      </w:pPr>
    </w:p>
    <w:p w14:paraId="49FDFBA6" w14:textId="77777777" w:rsidR="008F4D65" w:rsidRDefault="008F4D65" w:rsidP="008F5056">
      <w:pPr>
        <w:keepNext/>
        <w:rPr>
          <w:iCs/>
        </w:rPr>
      </w:pPr>
    </w:p>
    <w:p w14:paraId="57D1C75A" w14:textId="77777777" w:rsidR="008F4D65" w:rsidRDefault="008F4D65" w:rsidP="008F5056">
      <w:pPr>
        <w:keepNext/>
        <w:rPr>
          <w:iCs/>
        </w:rPr>
      </w:pPr>
    </w:p>
    <w:tbl>
      <w:tblPr>
        <w:tblW w:w="9592" w:type="dxa"/>
        <w:tblLook w:val="04A0" w:firstRow="1" w:lastRow="0" w:firstColumn="1" w:lastColumn="0" w:noHBand="0" w:noVBand="1"/>
      </w:tblPr>
      <w:tblGrid>
        <w:gridCol w:w="4646"/>
        <w:gridCol w:w="1042"/>
        <w:gridCol w:w="3904"/>
      </w:tblGrid>
      <w:tr w:rsidR="00A16C15" w:rsidRPr="00075099" w14:paraId="4BF09F26" w14:textId="77777777" w:rsidTr="000C0625">
        <w:trPr>
          <w:trHeight w:val="584"/>
        </w:trPr>
        <w:tc>
          <w:tcPr>
            <w:tcW w:w="4646" w:type="dxa"/>
          </w:tcPr>
          <w:p w14:paraId="3FF365DD" w14:textId="77777777" w:rsidR="00A16C15" w:rsidRDefault="00A16C15" w:rsidP="000C0625">
            <w:pPr>
              <w:pStyle w:val="ad"/>
              <w:jc w:val="both"/>
              <w:rPr>
                <w:rFonts w:ascii="Times New Roman" w:hAnsi="Times New Roman"/>
                <w:b/>
                <w:sz w:val="24"/>
                <w:szCs w:val="24"/>
              </w:rPr>
            </w:pPr>
            <w:r w:rsidRPr="008F5056">
              <w:rPr>
                <w:rFonts w:ascii="Times New Roman" w:hAnsi="Times New Roman"/>
                <w:b/>
                <w:sz w:val="24"/>
                <w:szCs w:val="24"/>
              </w:rPr>
              <w:t>От ЗАКАЗЧИКА</w:t>
            </w:r>
          </w:p>
          <w:p w14:paraId="7797A4ED" w14:textId="77777777" w:rsidR="00A16C15" w:rsidRPr="008F4D65" w:rsidRDefault="00A16C15" w:rsidP="000C0625">
            <w:pPr>
              <w:jc w:val="both"/>
            </w:pPr>
            <w:r w:rsidRPr="008F4D65">
              <w:t>Директор</w:t>
            </w:r>
          </w:p>
          <w:p w14:paraId="0F9F098B" w14:textId="77777777" w:rsidR="00A16C15" w:rsidRPr="008F5056" w:rsidRDefault="00A16C15" w:rsidP="000C062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1042" w:type="dxa"/>
          </w:tcPr>
          <w:p w14:paraId="633DCD45" w14:textId="77777777" w:rsidR="00A16C15" w:rsidRPr="008F5056" w:rsidRDefault="00A16C15" w:rsidP="000C0625">
            <w:pPr>
              <w:rPr>
                <w:b/>
              </w:rPr>
            </w:pPr>
          </w:p>
        </w:tc>
        <w:tc>
          <w:tcPr>
            <w:tcW w:w="3904" w:type="dxa"/>
          </w:tcPr>
          <w:p w14:paraId="54F8BD9C" w14:textId="77777777" w:rsidR="00A16C15" w:rsidRDefault="00A16C15" w:rsidP="000C0625">
            <w:pPr>
              <w:rPr>
                <w:b/>
              </w:rPr>
            </w:pPr>
            <w:r w:rsidRPr="008F5056">
              <w:rPr>
                <w:b/>
              </w:rPr>
              <w:t>От ПОСТАВЩИКА</w:t>
            </w:r>
          </w:p>
          <w:p w14:paraId="0EDA4119" w14:textId="026C0747" w:rsidR="00176E73" w:rsidRPr="00176E73" w:rsidRDefault="00176E73" w:rsidP="000C0625">
            <w:pPr>
              <w:rPr>
                <w:bCs/>
              </w:rPr>
            </w:pPr>
            <w:r w:rsidRPr="00176E73">
              <w:rPr>
                <w:bCs/>
              </w:rPr>
              <w:t>Генеральный директор</w:t>
            </w:r>
          </w:p>
          <w:p w14:paraId="209B75DB" w14:textId="5C41E244" w:rsidR="00936973" w:rsidRPr="00936973" w:rsidRDefault="00936973" w:rsidP="000C0625">
            <w:pPr>
              <w:rPr>
                <w:bCs/>
              </w:rPr>
            </w:pPr>
          </w:p>
          <w:p w14:paraId="38F10546" w14:textId="419DD1E4" w:rsidR="00A16C15" w:rsidRPr="00075099" w:rsidRDefault="00A16C15" w:rsidP="000C0625">
            <w:pPr>
              <w:rPr>
                <w:bCs/>
              </w:rPr>
            </w:pPr>
          </w:p>
          <w:p w14:paraId="11643276" w14:textId="77777777" w:rsidR="00A16C15" w:rsidRPr="00075099" w:rsidRDefault="00A16C15" w:rsidP="000C0625">
            <w:pPr>
              <w:rPr>
                <w:b/>
              </w:rPr>
            </w:pPr>
          </w:p>
        </w:tc>
      </w:tr>
      <w:tr w:rsidR="00A16C15" w:rsidRPr="008F5056" w14:paraId="031CA78D" w14:textId="77777777" w:rsidTr="000C0625">
        <w:trPr>
          <w:trHeight w:val="1803"/>
        </w:trPr>
        <w:tc>
          <w:tcPr>
            <w:tcW w:w="4646" w:type="dxa"/>
          </w:tcPr>
          <w:p w14:paraId="69165D2D" w14:textId="77777777" w:rsidR="00A16C15" w:rsidRDefault="00A16C15" w:rsidP="000C0625">
            <w:pPr>
              <w:pStyle w:val="ad"/>
              <w:rPr>
                <w:rFonts w:ascii="Times New Roman" w:hAnsi="Times New Roman"/>
                <w:b/>
                <w:sz w:val="24"/>
                <w:szCs w:val="24"/>
              </w:rPr>
            </w:pPr>
          </w:p>
          <w:p w14:paraId="1A018887" w14:textId="77777777" w:rsidR="00A16C15" w:rsidRPr="008F5056" w:rsidRDefault="00A16C15" w:rsidP="000C0625">
            <w:pPr>
              <w:pStyle w:val="ad"/>
              <w:rPr>
                <w:rFonts w:ascii="Times New Roman" w:hAnsi="Times New Roman"/>
                <w:b/>
                <w:sz w:val="24"/>
                <w:szCs w:val="24"/>
              </w:rPr>
            </w:pPr>
          </w:p>
          <w:p w14:paraId="47DF5C37" w14:textId="77777777" w:rsidR="00A16C15" w:rsidRPr="008F5056" w:rsidRDefault="00A16C15" w:rsidP="000C0625">
            <w:pPr>
              <w:pStyle w:val="ad"/>
              <w:rPr>
                <w:rFonts w:ascii="Times New Roman" w:hAnsi="Times New Roman"/>
                <w:b/>
                <w:sz w:val="24"/>
                <w:szCs w:val="24"/>
              </w:rPr>
            </w:pPr>
          </w:p>
          <w:p w14:paraId="5EE17428" w14:textId="2544CF38" w:rsidR="00A16C15" w:rsidRPr="008F5056" w:rsidRDefault="00A16C15" w:rsidP="000C0625">
            <w:pPr>
              <w:pStyle w:val="ad"/>
              <w:rPr>
                <w:rFonts w:ascii="Times New Roman" w:hAnsi="Times New Roman"/>
                <w:b/>
                <w:sz w:val="24"/>
                <w:szCs w:val="24"/>
              </w:rPr>
            </w:pPr>
            <w:r w:rsidRPr="008F5056">
              <w:rPr>
                <w:rFonts w:ascii="Times New Roman" w:hAnsi="Times New Roman"/>
                <w:b/>
                <w:sz w:val="24"/>
                <w:szCs w:val="24"/>
              </w:rPr>
              <w:t xml:space="preserve">________________ </w:t>
            </w:r>
          </w:p>
        </w:tc>
        <w:tc>
          <w:tcPr>
            <w:tcW w:w="1042" w:type="dxa"/>
          </w:tcPr>
          <w:p w14:paraId="0A321BFE" w14:textId="77777777" w:rsidR="00A16C15" w:rsidRPr="008F5056" w:rsidRDefault="00A16C15" w:rsidP="000C0625">
            <w:pPr>
              <w:rPr>
                <w:b/>
              </w:rPr>
            </w:pPr>
          </w:p>
        </w:tc>
        <w:tc>
          <w:tcPr>
            <w:tcW w:w="3904" w:type="dxa"/>
          </w:tcPr>
          <w:p w14:paraId="3F68A39C" w14:textId="77777777" w:rsidR="00A16C15" w:rsidRPr="008F5056" w:rsidRDefault="00A16C15" w:rsidP="000C0625">
            <w:pPr>
              <w:pStyle w:val="ad"/>
              <w:jc w:val="right"/>
              <w:rPr>
                <w:rFonts w:ascii="Times New Roman" w:hAnsi="Times New Roman"/>
                <w:b/>
                <w:sz w:val="24"/>
                <w:szCs w:val="24"/>
              </w:rPr>
            </w:pPr>
          </w:p>
          <w:p w14:paraId="2C596453" w14:textId="77777777" w:rsidR="00A16C15" w:rsidRPr="008F5056" w:rsidRDefault="00A16C15" w:rsidP="000C0625">
            <w:pPr>
              <w:pStyle w:val="ad"/>
              <w:jc w:val="right"/>
              <w:rPr>
                <w:rFonts w:ascii="Times New Roman" w:hAnsi="Times New Roman"/>
                <w:b/>
                <w:sz w:val="24"/>
                <w:szCs w:val="24"/>
              </w:rPr>
            </w:pPr>
          </w:p>
          <w:p w14:paraId="7C6A9705" w14:textId="77777777" w:rsidR="00A16C15" w:rsidRDefault="00A16C15" w:rsidP="000C0625">
            <w:pPr>
              <w:pStyle w:val="ad"/>
              <w:rPr>
                <w:rFonts w:ascii="Times New Roman" w:hAnsi="Times New Roman"/>
                <w:b/>
                <w:sz w:val="24"/>
                <w:szCs w:val="24"/>
              </w:rPr>
            </w:pPr>
          </w:p>
          <w:p w14:paraId="203096FA" w14:textId="40324FA2" w:rsidR="00A16C15" w:rsidRPr="008F5056" w:rsidRDefault="00A16C15" w:rsidP="000C0625">
            <w:pPr>
              <w:pStyle w:val="ad"/>
              <w:rPr>
                <w:rFonts w:ascii="Times New Roman" w:hAnsi="Times New Roman"/>
                <w:b/>
                <w:sz w:val="24"/>
                <w:szCs w:val="24"/>
              </w:rPr>
            </w:pPr>
            <w:r w:rsidRPr="008F5056">
              <w:rPr>
                <w:rFonts w:ascii="Times New Roman" w:hAnsi="Times New Roman"/>
                <w:b/>
                <w:sz w:val="24"/>
                <w:szCs w:val="24"/>
              </w:rPr>
              <w:t>_________________</w:t>
            </w:r>
            <w:r w:rsidR="00176E73">
              <w:rPr>
                <w:rFonts w:ascii="Times New Roman" w:hAnsi="Times New Roman"/>
                <w:b/>
                <w:sz w:val="24"/>
                <w:szCs w:val="24"/>
              </w:rPr>
              <w:t xml:space="preserve"> </w:t>
            </w:r>
          </w:p>
        </w:tc>
      </w:tr>
    </w:tbl>
    <w:p w14:paraId="7D547E92" w14:textId="77777777" w:rsidR="00A16C15" w:rsidRPr="00F347F8" w:rsidRDefault="00A16C15" w:rsidP="00A16C15">
      <w:pPr>
        <w:keepNext/>
        <w:outlineLvl w:val="4"/>
        <w:rPr>
          <w:bCs/>
          <w:iCs/>
        </w:rPr>
      </w:pPr>
    </w:p>
    <w:p w14:paraId="2D88A9A5" w14:textId="77777777" w:rsidR="00A16C15" w:rsidRDefault="00A16C15" w:rsidP="00A16C15">
      <w:pPr>
        <w:jc w:val="center"/>
        <w:rPr>
          <w:b/>
          <w:color w:val="000000"/>
        </w:rPr>
      </w:pPr>
    </w:p>
    <w:p w14:paraId="6EE0DA0F" w14:textId="77777777" w:rsidR="00A16C15" w:rsidRDefault="00A16C15" w:rsidP="00A16C15">
      <w:pPr>
        <w:jc w:val="center"/>
        <w:rPr>
          <w:b/>
          <w:color w:val="000000"/>
        </w:rPr>
      </w:pPr>
    </w:p>
    <w:p w14:paraId="2B026054" w14:textId="77777777" w:rsidR="008F4D65" w:rsidRPr="008F5056" w:rsidRDefault="008F4D65" w:rsidP="008F5056">
      <w:pPr>
        <w:keepNext/>
        <w:rPr>
          <w:iCs/>
        </w:rPr>
      </w:pPr>
    </w:p>
    <w:sectPr w:rsidR="008F4D65" w:rsidRPr="008F5056" w:rsidSect="00F347F8">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74BCE" w14:textId="77777777" w:rsidR="00E647DB" w:rsidRDefault="00E647DB" w:rsidP="00006A30">
      <w:r>
        <w:separator/>
      </w:r>
    </w:p>
  </w:endnote>
  <w:endnote w:type="continuationSeparator" w:id="0">
    <w:p w14:paraId="615D85EF" w14:textId="77777777" w:rsidR="00E647DB" w:rsidRDefault="00E647DB"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B9E30" w14:textId="77777777" w:rsidR="00E647DB" w:rsidRDefault="00E647DB" w:rsidP="00006A30">
      <w:r>
        <w:separator/>
      </w:r>
    </w:p>
  </w:footnote>
  <w:footnote w:type="continuationSeparator" w:id="0">
    <w:p w14:paraId="54B9B347" w14:textId="77777777" w:rsidR="00E647DB" w:rsidRDefault="00E647DB"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multilevel"/>
    <w:tmpl w:val="814EFE90"/>
    <w:lvl w:ilvl="0">
      <w:start w:val="1"/>
      <w:numFmt w:val="decimal"/>
      <w:lvlText w:val="%1."/>
      <w:lvlJc w:val="left"/>
      <w:pPr>
        <w:ind w:left="720" w:hanging="360"/>
      </w:pPr>
      <w:rPr>
        <w:rFonts w:hint="default"/>
      </w:rPr>
    </w:lvl>
    <w:lvl w:ilvl="1">
      <w:start w:val="5"/>
      <w:numFmt w:val="decimal"/>
      <w:isLgl/>
      <w:lvlText w:val="%1.%2."/>
      <w:lvlJc w:val="left"/>
      <w:pPr>
        <w:ind w:left="1212" w:hanging="504"/>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9110300">
    <w:abstractNumId w:val="3"/>
  </w:num>
  <w:num w:numId="2" w16cid:durableId="105274354">
    <w:abstractNumId w:val="0"/>
  </w:num>
  <w:num w:numId="3" w16cid:durableId="1828590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808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926173">
    <w:abstractNumId w:val="8"/>
  </w:num>
  <w:num w:numId="6" w16cid:durableId="929697363">
    <w:abstractNumId w:val="4"/>
  </w:num>
  <w:num w:numId="7" w16cid:durableId="1238712042">
    <w:abstractNumId w:val="1"/>
  </w:num>
  <w:num w:numId="8" w16cid:durableId="311718899">
    <w:abstractNumId w:val="5"/>
  </w:num>
  <w:num w:numId="9" w16cid:durableId="326448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144B"/>
    <w:rsid w:val="00085050"/>
    <w:rsid w:val="00086ED8"/>
    <w:rsid w:val="00092A0F"/>
    <w:rsid w:val="00093450"/>
    <w:rsid w:val="000935AA"/>
    <w:rsid w:val="00094D49"/>
    <w:rsid w:val="00096712"/>
    <w:rsid w:val="000A010A"/>
    <w:rsid w:val="000A08CD"/>
    <w:rsid w:val="000A1984"/>
    <w:rsid w:val="000A585B"/>
    <w:rsid w:val="000A5D1E"/>
    <w:rsid w:val="000A71FE"/>
    <w:rsid w:val="000B16A1"/>
    <w:rsid w:val="000B416B"/>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012"/>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479C6"/>
    <w:rsid w:val="00150061"/>
    <w:rsid w:val="00155DCD"/>
    <w:rsid w:val="00160CA6"/>
    <w:rsid w:val="00161032"/>
    <w:rsid w:val="0016287E"/>
    <w:rsid w:val="00162A3E"/>
    <w:rsid w:val="00162EB2"/>
    <w:rsid w:val="00171016"/>
    <w:rsid w:val="00171A7C"/>
    <w:rsid w:val="00173039"/>
    <w:rsid w:val="0017366F"/>
    <w:rsid w:val="00173C02"/>
    <w:rsid w:val="00176E73"/>
    <w:rsid w:val="00182D86"/>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49B9"/>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77B"/>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5DDB"/>
    <w:rsid w:val="0034799A"/>
    <w:rsid w:val="00350E77"/>
    <w:rsid w:val="0035208A"/>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46B4"/>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077CF"/>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485B"/>
    <w:rsid w:val="00455F04"/>
    <w:rsid w:val="0045698B"/>
    <w:rsid w:val="00456A65"/>
    <w:rsid w:val="0045737F"/>
    <w:rsid w:val="004577B5"/>
    <w:rsid w:val="00460B2D"/>
    <w:rsid w:val="00460C87"/>
    <w:rsid w:val="00461D58"/>
    <w:rsid w:val="00462EEC"/>
    <w:rsid w:val="00465036"/>
    <w:rsid w:val="004709CE"/>
    <w:rsid w:val="00471F53"/>
    <w:rsid w:val="0047457A"/>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E67E6"/>
    <w:rsid w:val="004F0F54"/>
    <w:rsid w:val="004F10E4"/>
    <w:rsid w:val="004F3D63"/>
    <w:rsid w:val="004F43AA"/>
    <w:rsid w:val="004F52F0"/>
    <w:rsid w:val="004F530B"/>
    <w:rsid w:val="004F6739"/>
    <w:rsid w:val="00501131"/>
    <w:rsid w:val="005016AF"/>
    <w:rsid w:val="00502C66"/>
    <w:rsid w:val="00504164"/>
    <w:rsid w:val="005056E8"/>
    <w:rsid w:val="0051033F"/>
    <w:rsid w:val="0051111D"/>
    <w:rsid w:val="005154F3"/>
    <w:rsid w:val="005158C9"/>
    <w:rsid w:val="00515ACB"/>
    <w:rsid w:val="00516859"/>
    <w:rsid w:val="005218A4"/>
    <w:rsid w:val="005222C7"/>
    <w:rsid w:val="005237FA"/>
    <w:rsid w:val="00523ACE"/>
    <w:rsid w:val="00524545"/>
    <w:rsid w:val="00525991"/>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97169"/>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9C9"/>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6428"/>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4BD"/>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554"/>
    <w:rsid w:val="006B0673"/>
    <w:rsid w:val="006B3B02"/>
    <w:rsid w:val="006C17F2"/>
    <w:rsid w:val="006C4267"/>
    <w:rsid w:val="006D01F9"/>
    <w:rsid w:val="006D118A"/>
    <w:rsid w:val="006D4704"/>
    <w:rsid w:val="006D47B5"/>
    <w:rsid w:val="006D6592"/>
    <w:rsid w:val="006D6C13"/>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3DA9"/>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1601"/>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482"/>
    <w:rsid w:val="0081459A"/>
    <w:rsid w:val="00815A8E"/>
    <w:rsid w:val="008172E9"/>
    <w:rsid w:val="00822A92"/>
    <w:rsid w:val="0082359D"/>
    <w:rsid w:val="008237A7"/>
    <w:rsid w:val="0083063D"/>
    <w:rsid w:val="00830D2A"/>
    <w:rsid w:val="00830DC9"/>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773F8"/>
    <w:rsid w:val="00881E2C"/>
    <w:rsid w:val="00882B70"/>
    <w:rsid w:val="00883498"/>
    <w:rsid w:val="008848D9"/>
    <w:rsid w:val="00885EF2"/>
    <w:rsid w:val="00886140"/>
    <w:rsid w:val="0088650A"/>
    <w:rsid w:val="0088793A"/>
    <w:rsid w:val="00887FE7"/>
    <w:rsid w:val="00893101"/>
    <w:rsid w:val="00897EFE"/>
    <w:rsid w:val="008A0097"/>
    <w:rsid w:val="008A0515"/>
    <w:rsid w:val="008A32A8"/>
    <w:rsid w:val="008A4F4C"/>
    <w:rsid w:val="008A5485"/>
    <w:rsid w:val="008A60E4"/>
    <w:rsid w:val="008A6410"/>
    <w:rsid w:val="008A7016"/>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052"/>
    <w:rsid w:val="008D210D"/>
    <w:rsid w:val="008D25A2"/>
    <w:rsid w:val="008D2AA5"/>
    <w:rsid w:val="008D32F8"/>
    <w:rsid w:val="008D6D84"/>
    <w:rsid w:val="008D71A5"/>
    <w:rsid w:val="008D7E57"/>
    <w:rsid w:val="008D7EB3"/>
    <w:rsid w:val="008D7F32"/>
    <w:rsid w:val="008E3647"/>
    <w:rsid w:val="008E4EF4"/>
    <w:rsid w:val="008F0978"/>
    <w:rsid w:val="008F0F49"/>
    <w:rsid w:val="008F3162"/>
    <w:rsid w:val="008F42A1"/>
    <w:rsid w:val="008F4A3F"/>
    <w:rsid w:val="008F4D65"/>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6973"/>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2187"/>
    <w:rsid w:val="009B375E"/>
    <w:rsid w:val="009B49BF"/>
    <w:rsid w:val="009B4A32"/>
    <w:rsid w:val="009B5F35"/>
    <w:rsid w:val="009B761A"/>
    <w:rsid w:val="009C3110"/>
    <w:rsid w:val="009C40A7"/>
    <w:rsid w:val="009C4478"/>
    <w:rsid w:val="009C49AC"/>
    <w:rsid w:val="009C4EC9"/>
    <w:rsid w:val="009C6D03"/>
    <w:rsid w:val="009D1B9C"/>
    <w:rsid w:val="009D2C35"/>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16C15"/>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2C08"/>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97445"/>
    <w:rsid w:val="00BA3EB1"/>
    <w:rsid w:val="00BA5170"/>
    <w:rsid w:val="00BA6579"/>
    <w:rsid w:val="00BB13B7"/>
    <w:rsid w:val="00BB2A9E"/>
    <w:rsid w:val="00BB2D7B"/>
    <w:rsid w:val="00BC2BD6"/>
    <w:rsid w:val="00BC4D8B"/>
    <w:rsid w:val="00BC70DB"/>
    <w:rsid w:val="00BC725D"/>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0D8"/>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5E3"/>
    <w:rsid w:val="00C467CA"/>
    <w:rsid w:val="00C47A88"/>
    <w:rsid w:val="00C501A6"/>
    <w:rsid w:val="00C5071A"/>
    <w:rsid w:val="00C51A5A"/>
    <w:rsid w:val="00C62523"/>
    <w:rsid w:val="00C7667B"/>
    <w:rsid w:val="00C7726F"/>
    <w:rsid w:val="00C8037F"/>
    <w:rsid w:val="00C80C06"/>
    <w:rsid w:val="00C830C5"/>
    <w:rsid w:val="00C855D9"/>
    <w:rsid w:val="00C859B7"/>
    <w:rsid w:val="00C9051D"/>
    <w:rsid w:val="00C91799"/>
    <w:rsid w:val="00C951DE"/>
    <w:rsid w:val="00C959B7"/>
    <w:rsid w:val="00C95A96"/>
    <w:rsid w:val="00C96119"/>
    <w:rsid w:val="00CA3120"/>
    <w:rsid w:val="00CA3EC5"/>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2242"/>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1A70"/>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692F"/>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7DB"/>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6ADE"/>
    <w:rsid w:val="00E97C70"/>
    <w:rsid w:val="00EA04D5"/>
    <w:rsid w:val="00EA0552"/>
    <w:rsid w:val="00EA1C61"/>
    <w:rsid w:val="00EA2BB7"/>
    <w:rsid w:val="00EA341C"/>
    <w:rsid w:val="00EA3A3B"/>
    <w:rsid w:val="00EA7432"/>
    <w:rsid w:val="00EB1410"/>
    <w:rsid w:val="00EB2261"/>
    <w:rsid w:val="00EB275D"/>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6B48"/>
    <w:rsid w:val="00EC75A8"/>
    <w:rsid w:val="00EC7B7C"/>
    <w:rsid w:val="00ED01B6"/>
    <w:rsid w:val="00ED1F4C"/>
    <w:rsid w:val="00ED287C"/>
    <w:rsid w:val="00ED5DC6"/>
    <w:rsid w:val="00ED74B7"/>
    <w:rsid w:val="00ED7A67"/>
    <w:rsid w:val="00EE09D7"/>
    <w:rsid w:val="00EE0F22"/>
    <w:rsid w:val="00EE136F"/>
    <w:rsid w:val="00EE553B"/>
    <w:rsid w:val="00EE6542"/>
    <w:rsid w:val="00EE6696"/>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39A"/>
    <w:rsid w:val="00F167B3"/>
    <w:rsid w:val="00F20E6B"/>
    <w:rsid w:val="00F21B20"/>
    <w:rsid w:val="00F2218F"/>
    <w:rsid w:val="00F22B72"/>
    <w:rsid w:val="00F22D3C"/>
    <w:rsid w:val="00F23359"/>
    <w:rsid w:val="00F23621"/>
    <w:rsid w:val="00F31214"/>
    <w:rsid w:val="00F347F8"/>
    <w:rsid w:val="00F356A3"/>
    <w:rsid w:val="00F369D9"/>
    <w:rsid w:val="00F37DEF"/>
    <w:rsid w:val="00F400A8"/>
    <w:rsid w:val="00F444FC"/>
    <w:rsid w:val="00F45F84"/>
    <w:rsid w:val="00F468AD"/>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310"/>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BAA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67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070494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8647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3719</Words>
  <Characters>21201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Елена Тареева</cp:lastModifiedBy>
  <cp:revision>2</cp:revision>
  <dcterms:created xsi:type="dcterms:W3CDTF">2026-09-24T11:45:00Z</dcterms:created>
  <dcterms:modified xsi:type="dcterms:W3CDTF">2026-09-24T11:45:00Z</dcterms:modified>
</cp:coreProperties>
</file>