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5A5" w:rsidRPr="00D9480A" w:rsidRDefault="00FA05A5" w:rsidP="00FA05A5">
      <w:pPr>
        <w:suppressAutoHyphens/>
        <w:autoSpaceDN w:val="0"/>
        <w:jc w:val="right"/>
        <w:rPr>
          <w:sz w:val="24"/>
          <w:szCs w:val="24"/>
          <w:lang w:eastAsia="en-US"/>
        </w:rPr>
      </w:pPr>
      <w:r w:rsidRPr="00D9480A">
        <w:rPr>
          <w:sz w:val="24"/>
          <w:szCs w:val="24"/>
          <w:lang w:eastAsia="en-US"/>
        </w:rPr>
        <w:t>УТВЕРЖДАЮ</w:t>
      </w:r>
    </w:p>
    <w:p w:rsidR="00FA05A5" w:rsidRPr="00D9480A" w:rsidRDefault="00FA05A5" w:rsidP="00FA05A5">
      <w:pPr>
        <w:suppressAutoHyphens/>
        <w:autoSpaceDN w:val="0"/>
        <w:jc w:val="right"/>
        <w:rPr>
          <w:sz w:val="24"/>
          <w:szCs w:val="24"/>
          <w:lang w:eastAsia="en-US"/>
        </w:rPr>
      </w:pPr>
      <w:r>
        <w:rPr>
          <w:sz w:val="24"/>
          <w:szCs w:val="24"/>
          <w:lang w:eastAsia="en-US"/>
        </w:rPr>
        <w:t>Директор</w:t>
      </w:r>
      <w:r w:rsidRPr="00D9480A">
        <w:rPr>
          <w:sz w:val="24"/>
          <w:szCs w:val="24"/>
          <w:lang w:eastAsia="en-US"/>
        </w:rPr>
        <w:t xml:space="preserve"> ЛОГБУ </w:t>
      </w:r>
    </w:p>
    <w:p w:rsidR="00FA05A5" w:rsidRPr="00D9480A" w:rsidRDefault="00FA05A5" w:rsidP="00FA05A5">
      <w:pPr>
        <w:suppressAutoHyphens/>
        <w:autoSpaceDN w:val="0"/>
        <w:jc w:val="right"/>
        <w:rPr>
          <w:sz w:val="24"/>
          <w:szCs w:val="24"/>
          <w:lang w:eastAsia="en-US"/>
        </w:rPr>
      </w:pPr>
      <w:r w:rsidRPr="00D9480A">
        <w:rPr>
          <w:sz w:val="24"/>
          <w:szCs w:val="24"/>
          <w:lang w:eastAsia="en-US"/>
        </w:rPr>
        <w:t>«Тихвинский КЦСОН»</w:t>
      </w:r>
    </w:p>
    <w:p w:rsidR="00FA05A5" w:rsidRPr="00D9480A" w:rsidRDefault="00FA05A5" w:rsidP="00FA05A5">
      <w:pPr>
        <w:suppressAutoHyphens/>
        <w:autoSpaceDN w:val="0"/>
        <w:jc w:val="right"/>
        <w:rPr>
          <w:sz w:val="24"/>
          <w:szCs w:val="24"/>
          <w:lang w:eastAsia="en-US"/>
        </w:rPr>
      </w:pPr>
      <w:r w:rsidRPr="00D9480A">
        <w:rPr>
          <w:sz w:val="24"/>
          <w:szCs w:val="24"/>
          <w:lang w:eastAsia="en-US"/>
        </w:rPr>
        <w:t xml:space="preserve">______________ </w:t>
      </w:r>
      <w:r>
        <w:rPr>
          <w:sz w:val="24"/>
          <w:szCs w:val="24"/>
          <w:lang w:eastAsia="en-US"/>
        </w:rPr>
        <w:t>О.Н. Большакова</w:t>
      </w:r>
    </w:p>
    <w:p w:rsidR="00FA05A5" w:rsidRDefault="00FA05A5" w:rsidP="00FA05A5">
      <w:pPr>
        <w:suppressAutoHyphens/>
        <w:autoSpaceDN w:val="0"/>
        <w:jc w:val="right"/>
        <w:rPr>
          <w:sz w:val="24"/>
          <w:szCs w:val="24"/>
          <w:lang w:eastAsia="en-US"/>
        </w:rPr>
      </w:pPr>
      <w:r w:rsidRPr="00D9480A">
        <w:rPr>
          <w:sz w:val="24"/>
          <w:szCs w:val="24"/>
          <w:lang w:eastAsia="en-US"/>
        </w:rPr>
        <w:t>«</w:t>
      </w:r>
      <w:r>
        <w:rPr>
          <w:sz w:val="24"/>
          <w:szCs w:val="24"/>
          <w:lang w:eastAsia="en-US"/>
        </w:rPr>
        <w:t>30</w:t>
      </w:r>
      <w:r w:rsidRPr="00D9480A">
        <w:rPr>
          <w:sz w:val="24"/>
          <w:szCs w:val="24"/>
          <w:lang w:eastAsia="en-US"/>
        </w:rPr>
        <w:t xml:space="preserve">» </w:t>
      </w:r>
      <w:r>
        <w:rPr>
          <w:sz w:val="24"/>
          <w:szCs w:val="24"/>
          <w:lang w:eastAsia="en-US"/>
        </w:rPr>
        <w:t>сентября 2026</w:t>
      </w:r>
      <w:r w:rsidRPr="00D9480A">
        <w:rPr>
          <w:sz w:val="24"/>
          <w:szCs w:val="24"/>
          <w:lang w:eastAsia="en-US"/>
        </w:rPr>
        <w:t xml:space="preserve"> г</w:t>
      </w:r>
    </w:p>
    <w:p w:rsidR="001358DF" w:rsidRDefault="001358DF">
      <w:pPr>
        <w:pStyle w:val="LBBodyText1"/>
        <w:jc w:val="right"/>
      </w:pPr>
    </w:p>
    <w:p w:rsidR="001358DF" w:rsidRDefault="00FA05A5">
      <w:pPr>
        <w:pStyle w:val="LBBodyText1"/>
        <w:jc w:val="right"/>
      </w:pPr>
      <w:r>
        <w:t>Проект контракта</w:t>
      </w:r>
    </w:p>
    <w:p w:rsidR="001358DF" w:rsidRDefault="00FA05A5">
      <w:pPr>
        <w:pStyle w:val="LBNameoftheParty"/>
      </w:pPr>
      <w:r>
        <w:t xml:space="preserve">КОНТРАКТ </w:t>
      </w:r>
      <w:bookmarkStart w:id="0" w:name="_Hlk15555883"/>
      <w:r>
        <w:t>№ __________</w:t>
      </w:r>
      <w:bookmarkEnd w:id="0"/>
    </w:p>
    <w:p w:rsidR="001358DF" w:rsidRDefault="00FA05A5">
      <w:pPr>
        <w:jc w:val="center"/>
      </w:pPr>
      <w:r>
        <w:t>Услуги по проведению диагностики транспортных средств</w:t>
      </w:r>
    </w:p>
    <w:p w:rsidR="001358DF" w:rsidRDefault="001358DF">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1358DF">
        <w:tc>
          <w:tcPr>
            <w:tcW w:w="4785" w:type="dxa"/>
            <w:tcMar>
              <w:top w:w="0" w:type="dxa"/>
              <w:left w:w="108" w:type="dxa"/>
              <w:bottom w:w="0" w:type="dxa"/>
              <w:right w:w="108" w:type="dxa"/>
            </w:tcMar>
            <w:hideMark/>
          </w:tcPr>
          <w:p w:rsidR="001358DF" w:rsidRDefault="00FA05A5">
            <w:pPr>
              <w:pStyle w:val="BodyText1"/>
              <w:rPr>
                <w:lang w:val="ru-RU"/>
              </w:rPr>
            </w:pPr>
            <w:r>
              <w:t xml:space="preserve">г. </w:t>
            </w:r>
            <w:proofErr w:type="spellStart"/>
            <w:r>
              <w:t>Тихвин</w:t>
            </w:r>
            <w:proofErr w:type="spellEnd"/>
          </w:p>
        </w:tc>
        <w:tc>
          <w:tcPr>
            <w:tcW w:w="4821" w:type="dxa"/>
            <w:tcMar>
              <w:top w:w="0" w:type="dxa"/>
              <w:left w:w="108" w:type="dxa"/>
              <w:bottom w:w="0" w:type="dxa"/>
              <w:right w:w="108" w:type="dxa"/>
            </w:tcMar>
            <w:hideMark/>
          </w:tcPr>
          <w:p w:rsidR="001358DF" w:rsidRDefault="00FA05A5">
            <w:pPr>
              <w:pStyle w:val="BodyText1"/>
              <w:ind w:right="-15"/>
              <w:jc w:val="right"/>
            </w:pPr>
            <w:bookmarkStart w:id="1" w:name="_Hlk53802719"/>
            <w:r>
              <w:t xml:space="preserve">«____»__________ _____ г. </w:t>
            </w:r>
            <w:bookmarkEnd w:id="1"/>
          </w:p>
        </w:tc>
      </w:tr>
    </w:tbl>
    <w:p w:rsidR="001358DF" w:rsidRDefault="00FA05A5">
      <w:pPr>
        <w:pStyle w:val="LBBodyText1"/>
        <w:ind w:hanging="15"/>
      </w:pPr>
      <w:r>
        <w:t>Л</w:t>
      </w:r>
      <w:r w:rsidRPr="00FA05A5">
        <w:t>енинградское областное государ</w:t>
      </w:r>
      <w:r>
        <w:t>ственное бюджетное учреждение «Т</w:t>
      </w:r>
      <w:r w:rsidRPr="00FA05A5">
        <w:t>ихвинский комплексный центр соц</w:t>
      </w:r>
      <w:r>
        <w:t>иального обслуживания населения», в лице директора Большаковой Ольги Николаевны, действующего на основании Устава (далее –</w:t>
      </w:r>
      <w:r>
        <w:rPr>
          <w:b/>
        </w:rPr>
        <w:t xml:space="preserve"> «Заказчик»)</w:t>
      </w:r>
      <w:r>
        <w:t>, с одной стороны, и</w:t>
      </w:r>
    </w:p>
    <w:p w:rsidR="001358DF" w:rsidRDefault="00FA05A5">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263471500603047150100100640000000244), на основании Закупка малого объема Федерального закона от 05.04.2013 № 44-ФЗ «О контрактной системе</w:t>
      </w:r>
      <w:proofErr w:type="gramEnd"/>
      <w:r>
        <w:t xml:space="preserve"> в сфере закупок товаров, услуг, услуг для обеспечения государственных и муниципальных нужд»,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30"/>
      <w:bookmarkStart w:id="11" w:name="OLE_LINK29"/>
      <w:bookmarkStart w:id="12" w:name="_Hlk56582340"/>
      <w:bookmarkEnd w:id="10"/>
      <w:bookmarkEnd w:id="11"/>
      <w:bookmarkEnd w:id="12"/>
    </w:p>
    <w:p w:rsidR="001358DF" w:rsidRDefault="00FA05A5">
      <w:pPr>
        <w:pStyle w:val="LBGovstyle1"/>
      </w:pPr>
      <w:r>
        <w:t>Предмет Контракта</w:t>
      </w:r>
    </w:p>
    <w:p w:rsidR="001358DF" w:rsidRDefault="00FA05A5">
      <w:pPr>
        <w:pStyle w:val="LBGovstyle2"/>
      </w:pPr>
      <w:proofErr w:type="gramStart"/>
      <w:r>
        <w:t>Исполнитель обязуется собственными силами, своевременно оказать на условиях настоящего Контракта и на основании Заявки Заказчика на оказание услуг, составленной по фор</w:t>
      </w:r>
      <w:r w:rsidR="00954EDA">
        <w:t>ме, приведенной в Приложении № 3</w:t>
      </w:r>
      <w:r>
        <w:t xml:space="preserve"> к Контракту (далее – </w:t>
      </w:r>
      <w:r>
        <w:rPr>
          <w:b/>
        </w:rPr>
        <w:t>«Заявка»</w:t>
      </w:r>
      <w:r w:rsidR="00954EDA">
        <w:t xml:space="preserve">) </w:t>
      </w:r>
      <w:r w:rsidR="00954EDA" w:rsidRPr="00954EDA">
        <w:rPr>
          <w:b/>
        </w:rPr>
        <w:t>у</w:t>
      </w:r>
      <w:r w:rsidRPr="00954EDA">
        <w:rPr>
          <w:b/>
        </w:rPr>
        <w:t>слуги по проведению диагностики транспортных средств (</w:t>
      </w:r>
      <w:r>
        <w:t xml:space="preserve">далее – </w:t>
      </w:r>
      <w:r>
        <w:rPr>
          <w:b/>
        </w:rPr>
        <w:t>«услуги»</w:t>
      </w:r>
      <w:r>
        <w:t>) в пользу Заказчика и сдать результат услуг Заказчику, а Заказчик обязуется принять и оплатить результат услуг.</w:t>
      </w:r>
      <w:proofErr w:type="gramEnd"/>
    </w:p>
    <w:p w:rsidR="001358DF" w:rsidRDefault="00FA05A5">
      <w:pPr>
        <w:pStyle w:val="LBGovstyle1"/>
      </w:pPr>
      <w:r>
        <w:t>Условия оказания услуг</w:t>
      </w:r>
    </w:p>
    <w:p w:rsidR="001358DF" w:rsidRDefault="00FA05A5">
      <w:pPr>
        <w:pStyle w:val="LBGovstyle2"/>
      </w:pPr>
      <w:proofErr w:type="gramStart"/>
      <w:r>
        <w:t>Услуги оказываются Исполнителем в соответствии с требованиями Описания объекта закупки (Приложение № 1 к Контракту)</w:t>
      </w:r>
      <w:r w:rsidR="00954EDA">
        <w:t xml:space="preserve"> и расчетом стоимости услуг (Приложение №2 к Контракту)</w:t>
      </w:r>
      <w:r>
        <w:t>, явля</w:t>
      </w:r>
      <w:r w:rsidR="00954EDA">
        <w:t>ющимися</w:t>
      </w:r>
      <w:r>
        <w:t xml:space="preserve">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w:t>
      </w:r>
      <w:bookmarkStart w:id="13" w:name="_GoBack"/>
      <w:bookmarkEnd w:id="13"/>
      <w:r>
        <w:t>ативными документами, регламентирующими порядок организации выполнения работ и оказания услуг, действующими в Российской Федерации.</w:t>
      </w:r>
      <w:proofErr w:type="gramEnd"/>
    </w:p>
    <w:p w:rsidR="001358DF" w:rsidRDefault="00FA05A5">
      <w:pPr>
        <w:pStyle w:val="LBGovstyle1"/>
        <w:rPr>
          <w:b w:val="0"/>
        </w:rPr>
      </w:pPr>
      <w:r>
        <w:t>Взаимодействие Сторон</w:t>
      </w:r>
    </w:p>
    <w:p w:rsidR="001358DF" w:rsidRDefault="00FA05A5">
      <w:pPr>
        <w:pStyle w:val="LBGovstyle2"/>
      </w:pPr>
      <w:r>
        <w:t>Исполнитель вправе:</w:t>
      </w:r>
    </w:p>
    <w:p w:rsidR="001358DF" w:rsidRDefault="00FA05A5">
      <w:pPr>
        <w:pStyle w:val="LBGovstyle5"/>
      </w:pPr>
      <w:r>
        <w:t>требовать своевременной оплаты на условиях, установленных Контрактом, надлежащим образом оказанных и принятых Заказчиком услуг;</w:t>
      </w:r>
    </w:p>
    <w:p w:rsidR="001358DF" w:rsidRDefault="00FA05A5">
      <w:pPr>
        <w:pStyle w:val="LBGovstyle5"/>
      </w:pPr>
      <w:r>
        <w:lastRenderedPageBreak/>
        <w:t>принять решение об одностороннем отказе от исполнения Контракта в соответствии с гражданским законодательством;</w:t>
      </w:r>
    </w:p>
    <w:p w:rsidR="001358DF" w:rsidRDefault="00FA05A5">
      <w:pPr>
        <w:pStyle w:val="LBGovstyle5"/>
      </w:pPr>
      <w:r>
        <w:t>по согласованию с Заказчиком (путем заключения дополнительного соглашения) оказать услуги,</w:t>
      </w:r>
      <w:r>
        <w:rPr>
          <w:color w:val="000000"/>
          <w:shd w:val="clear" w:color="auto" w:fill="FFFFFF"/>
        </w:rPr>
        <w:t xml:space="preserve"> функциональные, технические и качественные характеристики, эксплуатационные характеристики которых аналогичны или улучшены по сравнению с характеристиками, предусмотренными описанием объекта закупки;</w:t>
      </w:r>
    </w:p>
    <w:p w:rsidR="001358DF" w:rsidRDefault="00FA05A5">
      <w:pPr>
        <w:pStyle w:val="LBGovstyle5"/>
      </w:pPr>
      <w:r>
        <w:t xml:space="preserve">требовать возмещения убытков, уплаты неустоек (штрафов, пеней) в соответствии с разделом </w:t>
      </w:r>
      <w:r>
        <w:fldChar w:fldCharType="begin"/>
      </w:r>
      <w:r>
        <w:instrText>REF "_Ref52540919" \r \h</w:instrText>
      </w:r>
      <w:r>
        <w:fldChar w:fldCharType="separate"/>
      </w:r>
      <w:r>
        <w:t>10</w:t>
      </w:r>
      <w:r>
        <w:fldChar w:fldCharType="end"/>
      </w:r>
      <w:r>
        <w:t xml:space="preserve"> настоящего Контракта.</w:t>
      </w:r>
    </w:p>
    <w:p w:rsidR="001358DF" w:rsidRDefault="00FA05A5">
      <w:pPr>
        <w:pStyle w:val="LBGovstyle2"/>
      </w:pPr>
      <w:r>
        <w:t>Исполнитель обязан:</w:t>
      </w:r>
    </w:p>
    <w:p w:rsidR="001358DF" w:rsidRDefault="00FA05A5">
      <w:pPr>
        <w:pStyle w:val="LBGovstyle5"/>
      </w:pPr>
      <w:r>
        <w:t>своими силами оказать услуги в соответствии с Описанием объекта закупки в предусмотренный Контрактом срок;</w:t>
      </w:r>
    </w:p>
    <w:p w:rsidR="001358DF" w:rsidRDefault="00FA05A5">
      <w:pPr>
        <w:pStyle w:val="LBGovstyle5"/>
      </w:pPr>
      <w: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358DF" w:rsidRDefault="00FA05A5">
      <w:pPr>
        <w:pStyle w:val="LBGovstyle5"/>
      </w:pPr>
      <w: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358DF" w:rsidRDefault="00FA05A5">
      <w:pPr>
        <w:pStyle w:val="LBGovstyle5"/>
      </w:pPr>
      <w:r>
        <w:t>обеспечить за свой счет устранение недостатков, выявленных при приемке Заказчиком оказанных услуг;</w:t>
      </w:r>
    </w:p>
    <w:p w:rsidR="001358DF" w:rsidRDefault="00FA05A5">
      <w:pPr>
        <w:pStyle w:val="LBGovstyle2"/>
      </w:pPr>
      <w:bookmarkStart w:id="14" w:name="_Ref55416662"/>
      <w:bookmarkStart w:id="15" w:name="_Ref28132961"/>
      <w:bookmarkEnd w:id="14"/>
      <w:bookmarkEnd w:id="15"/>
      <w:r>
        <w:t>Заказчик вправе:</w:t>
      </w:r>
    </w:p>
    <w:p w:rsidR="001358DF" w:rsidRDefault="00FA05A5">
      <w:pPr>
        <w:pStyle w:val="LBGovstyle5"/>
      </w:pPr>
      <w:r>
        <w:t>требовать от Исполнителя надлежащего исполнения обязательств, установленных Контрактом;</w:t>
      </w:r>
    </w:p>
    <w:p w:rsidR="001358DF" w:rsidRDefault="00FA05A5">
      <w:pPr>
        <w:pStyle w:val="LBGovstyle5"/>
      </w:pPr>
      <w:r>
        <w:t>требовать от Исполнителя своевременного устранения недостатков, выявленных как в ходе приемки, так и в течение гарантийного периода;</w:t>
      </w:r>
    </w:p>
    <w:p w:rsidR="001358DF" w:rsidRDefault="00FA05A5">
      <w:pPr>
        <w:pStyle w:val="LBGovstyle5"/>
      </w:pPr>
      <w:r>
        <w:t>проверять ход и качество выполнения Исполнителем условий Контракта без вмешательства в оперативно-хозяйственную деятельность Исполнителя;</w:t>
      </w:r>
    </w:p>
    <w:p w:rsidR="001358DF" w:rsidRDefault="00FA05A5">
      <w:pPr>
        <w:pStyle w:val="LBGovstyle5"/>
      </w:pPr>
      <w:r>
        <w:t xml:space="preserve">требовать возмещения убытков в соответствии с разделом </w:t>
      </w:r>
      <w:r>
        <w:fldChar w:fldCharType="begin"/>
      </w:r>
      <w:r>
        <w:instrText>REF "_Ref52540919" \r \h</w:instrText>
      </w:r>
      <w:r>
        <w:fldChar w:fldCharType="separate"/>
      </w:r>
      <w:r>
        <w:t>10</w:t>
      </w:r>
      <w:r>
        <w:fldChar w:fldCharType="end"/>
      </w:r>
      <w:r>
        <w:t xml:space="preserve"> настоящего Контракта, причиненных по вине Исполнителя;</w:t>
      </w:r>
    </w:p>
    <w:p w:rsidR="001358DF" w:rsidRDefault="00FA05A5">
      <w:pPr>
        <w:pStyle w:val="LBGovstyle5"/>
      </w:pPr>
      <w:r>
        <w:t>предложить увеличить или уменьшить в процессе исполнения Контракта объем оказываемых услуг, предусмотренных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58DF" w:rsidRDefault="00FA05A5">
      <w:pPr>
        <w:pStyle w:val="LBGovstyle5"/>
      </w:pPr>
      <w:r>
        <w:t>принять решение об одностороннем отказе от исполнения Контракта в соответствии с гражданским законодательством;</w:t>
      </w:r>
    </w:p>
    <w:p w:rsidR="001358DF" w:rsidRDefault="00FA05A5">
      <w:pPr>
        <w:pStyle w:val="LBGovstyle5"/>
      </w:pPr>
      <w: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1358DF" w:rsidRDefault="00FA05A5">
      <w:pPr>
        <w:pStyle w:val="LBGovstyle2"/>
      </w:pPr>
      <w:r>
        <w:t>Заказчик обязан:</w:t>
      </w:r>
    </w:p>
    <w:p w:rsidR="001358DF" w:rsidRDefault="00FA05A5">
      <w:pPr>
        <w:pStyle w:val="LBGovstyle5"/>
      </w:pPr>
      <w:r>
        <w:t>принять и оплатить оказанные услуги в соответствии с Контрактом;</w:t>
      </w:r>
    </w:p>
    <w:p w:rsidR="001358DF" w:rsidRDefault="00FA05A5">
      <w:pPr>
        <w:pStyle w:val="LBGovstyle5"/>
      </w:pPr>
      <w:r>
        <w:t xml:space="preserve">обеспечить </w:t>
      </w:r>
      <w:proofErr w:type="gramStart"/>
      <w:r>
        <w:t>контроль за</w:t>
      </w:r>
      <w:proofErr w:type="gramEnd"/>
      <w:r>
        <w:t xml:space="preserve"> исполнением Контракта;</w:t>
      </w:r>
    </w:p>
    <w:p w:rsidR="001358DF" w:rsidRDefault="00FA05A5">
      <w:pPr>
        <w:pStyle w:val="LBGovstyle5"/>
      </w:pPr>
      <w:bookmarkStart w:id="16" w:name="_Ref97787374"/>
      <w:bookmarkEnd w:id="16"/>
      <w:r>
        <w:lastRenderedPageBreak/>
        <w:t>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58DF" w:rsidRDefault="00FA05A5">
      <w:pPr>
        <w:pStyle w:val="LBGovstyle5"/>
      </w:pPr>
      <w:r>
        <w:t>провести экспертизу оказанных услуг для проверки их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58DF" w:rsidRDefault="00FA05A5">
      <w:pPr>
        <w:pStyle w:val="LBGovstyle5"/>
      </w:pPr>
      <w:r>
        <w:t xml:space="preserve">требовать уплаты неустоек (штрафов, пеней) в соответствии с разделом </w:t>
      </w:r>
      <w:r>
        <w:fldChar w:fldCharType="begin"/>
      </w:r>
      <w:r>
        <w:instrText>REF "_Ref52540919" \r \h</w:instrText>
      </w:r>
      <w:r>
        <w:fldChar w:fldCharType="separate"/>
      </w:r>
      <w:r>
        <w:t>10</w:t>
      </w:r>
      <w:r>
        <w:fldChar w:fldCharType="end"/>
      </w:r>
      <w:r>
        <w:t xml:space="preserve"> настоящего Контракта.</w:t>
      </w:r>
    </w:p>
    <w:p w:rsidR="001358DF" w:rsidRDefault="00FA05A5">
      <w:pPr>
        <w:pStyle w:val="LBGovstyle1"/>
      </w:pPr>
      <w:r>
        <w:t>Место и сроки оказания услуг</w:t>
      </w:r>
    </w:p>
    <w:p w:rsidR="001358DF" w:rsidRDefault="00FA05A5">
      <w:pPr>
        <w:pStyle w:val="LBGovstyle2"/>
      </w:pPr>
      <w:r>
        <w:t xml:space="preserve">Услуги должны быть оказаны </w:t>
      </w:r>
      <w:r w:rsidRPr="00954EDA">
        <w:rPr>
          <w:b/>
        </w:rPr>
        <w:t xml:space="preserve">в срок не позднее 7 (Семи) </w:t>
      </w:r>
      <w:r w:rsidR="00013973" w:rsidRPr="00954EDA">
        <w:rPr>
          <w:b/>
        </w:rPr>
        <w:t>календарных</w:t>
      </w:r>
      <w:r w:rsidRPr="00954EDA">
        <w:rPr>
          <w:b/>
        </w:rPr>
        <w:t xml:space="preserve"> дней со дня отправки Заявки Заказчиком</w:t>
      </w:r>
      <w:r>
        <w:t>.</w:t>
      </w:r>
    </w:p>
    <w:p w:rsidR="001358DF" w:rsidRDefault="00FA05A5">
      <w:pPr>
        <w:pStyle w:val="LBGovstyle2"/>
      </w:pPr>
      <w:r>
        <w:t xml:space="preserve">Датой исполнения Исполнителем обязательств по Контракту считается дата подписания Сторонами акта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1358DF" w:rsidRDefault="00FA05A5" w:rsidP="00954EDA">
      <w:pPr>
        <w:pStyle w:val="LBGovstyle2"/>
      </w:pPr>
      <w:r>
        <w:t xml:space="preserve">Место оказания услуг: </w:t>
      </w:r>
      <w:r w:rsidR="00954EDA" w:rsidRPr="00954EDA">
        <w:t xml:space="preserve">г. Тихвин, по месту нахождения автомобильного технического центра Исполнителя, расположенного в пределах 10 км от местонахождения Заказчика. В случае если СТО Исполнителя находится далее 10 км от местонахождения Заказчика, Исполнитель  обязуется производить доставку автомобилей Заказчика для оказания Услуг по Контракту от адреса Заказчика до станции СТО Исполнителя в каждом отдельном случае за счет и средствами Исполнителя </w:t>
      </w:r>
      <w:r>
        <w:t xml:space="preserve">(далее – </w:t>
      </w:r>
      <w:r>
        <w:rPr>
          <w:b/>
        </w:rPr>
        <w:t>«место оказания услуг»</w:t>
      </w:r>
      <w:r>
        <w:t>).</w:t>
      </w:r>
    </w:p>
    <w:p w:rsidR="001358DF" w:rsidRDefault="00FA05A5">
      <w:pPr>
        <w:pStyle w:val="LBGovstyle1"/>
      </w:pPr>
      <w:bookmarkStart w:id="17" w:name="_Ref21531279"/>
      <w:bookmarkEnd w:id="17"/>
      <w:r>
        <w:t>Порядок сдачи и приемки услуг</w:t>
      </w:r>
    </w:p>
    <w:p w:rsidR="001358DF" w:rsidRDefault="00FA05A5">
      <w:pPr>
        <w:pStyle w:val="LBGovstyle2"/>
      </w:pPr>
      <w:r>
        <w:t>Приемка услуг на соответствие их объема и качества требованиям, установленным в Контракте, производится за весь предусмотренный Заявкой объем услуг.</w:t>
      </w:r>
    </w:p>
    <w:p w:rsidR="001358DF" w:rsidRDefault="00FA05A5">
      <w:pPr>
        <w:pStyle w:val="LBGovstyle2"/>
      </w:pPr>
      <w:r>
        <w:t xml:space="preserve">По факту приемки оказанных услуг Исполнитель и Заказчик подписывают </w:t>
      </w:r>
      <w:r>
        <w:rPr>
          <w:color w:val="000000"/>
          <w:shd w:val="clear" w:color="auto" w:fill="FFFFFF"/>
        </w:rPr>
        <w:t>документ о приемке</w:t>
      </w:r>
      <w:r>
        <w:t>.</w:t>
      </w:r>
    </w:p>
    <w:p w:rsidR="001358DF" w:rsidRDefault="00FA05A5">
      <w:pPr>
        <w:pStyle w:val="LBGovstyle2"/>
      </w:pPr>
      <w:bookmarkStart w:id="18" w:name="_Ref85035464"/>
      <w:bookmarkEnd w:id="18"/>
      <w:r>
        <w:t xml:space="preserve">Исполнитель обязан в письменной форме уведомить Заказчика о готовности оказываемых услуг к сдаче в день оказания услуг, но не </w:t>
      </w:r>
      <w:r w:rsidR="00013973">
        <w:t>позднее</w:t>
      </w:r>
      <w:r>
        <w:t xml:space="preserve"> срока </w:t>
      </w:r>
      <w:r w:rsidR="00013973">
        <w:t>окончания</w:t>
      </w:r>
      <w:r>
        <w:t xml:space="preserve"> оказания услуг.</w:t>
      </w:r>
    </w:p>
    <w:p w:rsidR="001358DF" w:rsidRDefault="00FA05A5">
      <w:pPr>
        <w:pStyle w:val="LBBodyText2"/>
      </w:pPr>
      <w:r>
        <w:t>Уведомление Исполнителя о готовности оказываемых услуг к сдаче должно быть подписано руководителем Исполнителя (иным уполномоченным лицом).</w:t>
      </w:r>
    </w:p>
    <w:p w:rsidR="001358DF" w:rsidRDefault="00FA05A5">
      <w:pPr>
        <w:pStyle w:val="LBBodyText2"/>
      </w:pPr>
      <w:r>
        <w:t xml:space="preserve">Вместе с уведомлением Исполнитель представляет Заказчику </w:t>
      </w:r>
      <w:r>
        <w:rPr>
          <w:color w:val="000000"/>
          <w:shd w:val="clear" w:color="auto" w:fill="FFFFFF"/>
        </w:rPr>
        <w:t>документ о приемке</w:t>
      </w:r>
      <w:r>
        <w:t xml:space="preserve"> в 2 (Двух) экземплярах.</w:t>
      </w:r>
    </w:p>
    <w:p w:rsidR="001358DF" w:rsidRDefault="00FA05A5">
      <w:pPr>
        <w:pStyle w:val="LBBodyText2"/>
      </w:pPr>
      <w:r>
        <w:t xml:space="preserve">К </w:t>
      </w:r>
      <w:r>
        <w:rPr>
          <w:color w:val="000000"/>
          <w:shd w:val="clear" w:color="auto" w:fill="FFFFFF"/>
        </w:rPr>
        <w:t>документу о приемке</w:t>
      </w:r>
      <w:r>
        <w:t xml:space="preserve"> прилагаются также документы, предусмотренные Описанием объекта закупки.</w:t>
      </w:r>
    </w:p>
    <w:p w:rsidR="001358DF" w:rsidRDefault="00FA05A5">
      <w:pPr>
        <w:pStyle w:val="LBBodyText2"/>
      </w:pPr>
      <w:bookmarkStart w:id="19" w:name="_Ref38041181"/>
      <w:bookmarkEnd w:id="19"/>
      <w:r>
        <w:t>Исполнитель предоставляет счет-фактуру (при необходимости) в соответствии с налоговым законодательством Российской Федерации.</w:t>
      </w:r>
    </w:p>
    <w:p w:rsidR="001358DF" w:rsidRDefault="00FA05A5">
      <w:pPr>
        <w:pStyle w:val="LBGovstyle2"/>
      </w:pPr>
      <w:r>
        <w:t xml:space="preserve">Объем оказываемых услуг определяется на основании Заявки. Заказчик </w:t>
      </w:r>
      <w:r>
        <w:rPr>
          <w:shd w:val="clear" w:color="auto" w:fill="FFFFFF"/>
        </w:rPr>
        <w:t>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rsidR="001358DF" w:rsidRDefault="00FA05A5">
      <w:pPr>
        <w:pStyle w:val="LBBodyText2"/>
      </w:pPr>
      <w:r>
        <w:t xml:space="preserve">Заявка направляется Заказчиком не </w:t>
      </w:r>
      <w:proofErr w:type="gramStart"/>
      <w:r>
        <w:t>позднее</w:t>
      </w:r>
      <w:proofErr w:type="gramEnd"/>
      <w:r>
        <w:t xml:space="preserve"> чем за </w:t>
      </w:r>
      <w:r w:rsidR="00954EDA">
        <w:t>2 (Два</w:t>
      </w:r>
      <w:r>
        <w:t xml:space="preserve">) рабочих дня до предполагаемого оказания услуг в пределах срока, установленного пунктом </w:t>
      </w:r>
      <w:r>
        <w:fldChar w:fldCharType="begin"/>
      </w:r>
      <w:r>
        <w:instrText>REF "_Ref82730511" \r \h</w:instrText>
      </w:r>
      <w:r>
        <w:fldChar w:fldCharType="separate"/>
      </w:r>
      <w:r>
        <w:t>14.1</w:t>
      </w:r>
      <w:r>
        <w:fldChar w:fldCharType="end"/>
      </w:r>
      <w:r>
        <w:t xml:space="preserve"> настоящего Контракта.</w:t>
      </w:r>
    </w:p>
    <w:p w:rsidR="001358DF" w:rsidRDefault="00FA05A5">
      <w:pPr>
        <w:pStyle w:val="LBBodyText2"/>
      </w:pPr>
      <w:r>
        <w:t>Оказание услуг осуществляется Исполнителем по Заявке в пределах срока, установленного пунктом 4.1 настоящего Контракта.</w:t>
      </w:r>
    </w:p>
    <w:p w:rsidR="001358DF" w:rsidRDefault="00FA05A5">
      <w:pPr>
        <w:pStyle w:val="LBGovstyle2"/>
      </w:pPr>
      <w:proofErr w:type="gramStart"/>
      <w:r>
        <w:t xml:space="preserve">Заказчик в течение 5 (Пяти) рабочих дней с даты получения </w:t>
      </w:r>
      <w:r>
        <w:rPr>
          <w:color w:val="000000"/>
          <w:shd w:val="clear" w:color="auto" w:fill="FFFFFF"/>
        </w:rPr>
        <w:t>документа о приемке</w:t>
      </w:r>
      <w:r>
        <w:t xml:space="preserve"> и документов, указанных в п. </w:t>
      </w:r>
      <w:r>
        <w:fldChar w:fldCharType="begin"/>
      </w:r>
      <w:r>
        <w:instrText>REF "_Ref85035464" \r \h</w:instrText>
      </w:r>
      <w:r>
        <w:fldChar w:fldCharType="separate"/>
      </w:r>
      <w:r>
        <w:t>5.3</w:t>
      </w:r>
      <w:r>
        <w:fldChar w:fldCharType="end"/>
      </w:r>
      <w: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Pr>
          <w:color w:val="000000"/>
          <w:shd w:val="clear" w:color="auto" w:fill="FFFFFF"/>
        </w:rPr>
        <w:t>документ о приемке</w:t>
      </w:r>
      <w:r>
        <w:t xml:space="preserve"> или отказывает в приемке, направляя мотивированный отказ от приемки оказанных услуг с</w:t>
      </w:r>
      <w:proofErr w:type="gramEnd"/>
      <w:r>
        <w:t xml:space="preserve"> перечнем выявленных недостатков и с указанием сроков их устранения.</w:t>
      </w:r>
    </w:p>
    <w:p w:rsidR="001358DF" w:rsidRDefault="00FA05A5">
      <w:pPr>
        <w:pStyle w:val="LBGovstyle2"/>
      </w:pPr>
      <w:r>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1358DF" w:rsidRDefault="00FA05A5">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1358DF" w:rsidRDefault="00FA05A5">
      <w:pPr>
        <w:pStyle w:val="LBGovstyle2"/>
      </w:pPr>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1358DF" w:rsidRDefault="00FA05A5">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1358DF" w:rsidRDefault="00FA05A5">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1358DF" w:rsidRDefault="00FA05A5">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1358DF" w:rsidRDefault="00FA05A5">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1358DF" w:rsidRDefault="00FA05A5">
      <w:pPr>
        <w:pStyle w:val="LBBodyText2"/>
      </w:pPr>
      <w:r>
        <w:t>После оказания оставшегося объема услуг Стороны подписывают новый документ о приемке оказанных услуг.</w:t>
      </w:r>
    </w:p>
    <w:p w:rsidR="001358DF" w:rsidRDefault="00FA05A5">
      <w:pPr>
        <w:pStyle w:val="LBGovstyle2"/>
      </w:pPr>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1358DF" w:rsidRDefault="00FA05A5">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1358DF" w:rsidRDefault="00FA05A5">
      <w:pPr>
        <w:pStyle w:val="LBGovstyle2"/>
      </w:pPr>
      <w:bookmarkStart w:id="20" w:name="_Ref79519337"/>
      <w:bookmarkStart w:id="21" w:name="_Ref29307193"/>
      <w:bookmarkStart w:id="22" w:name="_Ref33003020"/>
      <w:bookmarkStart w:id="23" w:name="_Ref40576593"/>
      <w:bookmarkEnd w:id="20"/>
      <w:bookmarkEnd w:id="21"/>
      <w:bookmarkEnd w:id="22"/>
      <w:bookmarkEnd w:id="23"/>
      <w: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w:t>
      </w:r>
      <w:r>
        <w:rPr>
          <w:b/>
        </w:rPr>
        <w:t>«</w:t>
      </w:r>
      <w:r>
        <w:t>О контрактной системе в сфере закупок товаров, услуг, услуг для обеспечения государственных и муниципальных нужд</w:t>
      </w:r>
      <w:r>
        <w:rPr>
          <w:b/>
        </w:rPr>
        <w:t>»</w:t>
      </w:r>
      <w:r>
        <w:t>.</w:t>
      </w:r>
    </w:p>
    <w:p w:rsidR="001358DF" w:rsidRDefault="00FA05A5">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1358DF" w:rsidRDefault="00FA05A5">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1358DF" w:rsidRDefault="00FA05A5">
      <w:pPr>
        <w:pStyle w:val="LBGovstyle1"/>
      </w:pPr>
      <w:r>
        <w:t xml:space="preserve">Цена Контракта </w:t>
      </w:r>
    </w:p>
    <w:p w:rsidR="001358DF" w:rsidRDefault="00B81BD5">
      <w:pPr>
        <w:pStyle w:val="LBGovstyle2"/>
      </w:pPr>
      <w:r>
        <w:t xml:space="preserve">Цена Контракта </w:t>
      </w:r>
      <w:r w:rsidR="00FA05A5">
        <w:t>и валюта платежа устанавливаются в российских рублях.</w:t>
      </w:r>
    </w:p>
    <w:p w:rsidR="001358DF" w:rsidRDefault="00FA05A5">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1358DF" w:rsidRDefault="00B81BD5">
      <w:pPr>
        <w:pStyle w:val="LBBodyText2"/>
        <w:rPr>
          <w:color w:val="000000"/>
        </w:rPr>
      </w:pPr>
      <w:r>
        <w:rPr>
          <w:color w:val="000000"/>
        </w:rPr>
        <w:t xml:space="preserve">Цена контракта </w:t>
      </w:r>
      <w:r w:rsidR="00FA05A5">
        <w:rPr>
          <w:color w:val="000000"/>
        </w:rPr>
        <w:t>составляет</w:t>
      </w:r>
      <w:proofErr w:type="gramStart"/>
      <w:r w:rsidR="00FA05A5">
        <w:rPr>
          <w:color w:val="000000"/>
        </w:rPr>
        <w:t xml:space="preserve"> _______________(________) </w:t>
      </w:r>
      <w:proofErr w:type="gramEnd"/>
      <w:r w:rsidR="00FA05A5">
        <w:rPr>
          <w:color w:val="000000"/>
        </w:rPr>
        <w:t>рублей__ копеек,</w:t>
      </w:r>
    </w:p>
    <w:p w:rsidR="001358DF" w:rsidRDefault="00FA05A5">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1358DF" w:rsidRDefault="00FA05A5">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1358DF" w:rsidRDefault="001358DF">
      <w:pPr>
        <w:pStyle w:val="LBBodyText2"/>
      </w:pPr>
    </w:p>
    <w:p w:rsidR="001358DF" w:rsidRDefault="00FA05A5">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1358DF" w:rsidRDefault="00FA05A5">
      <w:pPr>
        <w:pStyle w:val="LBBodyText2"/>
      </w:pPr>
      <w:r>
        <w:t xml:space="preserve">0% в соответствии с _________________ </w:t>
      </w:r>
      <w:r>
        <w:rPr>
          <w:i/>
        </w:rPr>
        <w:t>Налогового кодекса Российской Федерации и ________;</w:t>
      </w:r>
    </w:p>
    <w:p w:rsidR="001358DF" w:rsidRDefault="00FA05A5">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1358DF" w:rsidRDefault="00FA05A5">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1358DF" w:rsidRDefault="00FA05A5">
      <w:pPr>
        <w:pStyle w:val="LBGovstyle2"/>
      </w:pPr>
      <w:bookmarkStart w:id="24" w:name="_Hlk55280497"/>
      <w:bookmarkEnd w:id="2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1358DF" w:rsidRDefault="00FA05A5">
      <w:pPr>
        <w:pStyle w:val="LBGovstyle2"/>
      </w:pPr>
      <w:bookmarkStart w:id="25" w:name="_Ref480215053"/>
      <w:bookmarkStart w:id="26" w:name="_Ref438119014"/>
      <w:bookmarkStart w:id="27" w:name="_Ref436310198"/>
      <w:bookmarkStart w:id="28" w:name="_Ref437017192"/>
      <w:bookmarkEnd w:id="25"/>
      <w:bookmarkEnd w:id="26"/>
      <w:bookmarkEnd w:id="27"/>
      <w:bookmarkEnd w:id="28"/>
      <w:r>
        <w:t>В цену Контракта включены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1358DF" w:rsidRDefault="00FA05A5">
      <w:pPr>
        <w:pStyle w:val="LBGovstyle2"/>
      </w:pPr>
      <w: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w:t>
      </w:r>
      <w:r>
        <w:rPr>
          <w:b/>
        </w:rPr>
        <w:t>«</w:t>
      </w:r>
      <w:r>
        <w:t>О контрактной системе в сфере закупок товаров, услуг, услуг для обеспечения государственных и муниципальных нужд</w:t>
      </w:r>
      <w:r>
        <w:rPr>
          <w:b/>
        </w:rPr>
        <w:t>»</w:t>
      </w:r>
      <w:r>
        <w:t xml:space="preserve"> и Контрактом.</w:t>
      </w:r>
    </w:p>
    <w:p w:rsidR="001358DF" w:rsidRDefault="00FA05A5">
      <w:pPr>
        <w:pStyle w:val="LBGovstyle2"/>
        <w:spacing w:after="0"/>
      </w:pPr>
      <w:bookmarkStart w:id="29" w:name="_Ref493267580"/>
      <w:bookmarkStart w:id="30" w:name="_Hlk37079612"/>
      <w:bookmarkStart w:id="31" w:name="_Hlk38991462"/>
      <w:bookmarkStart w:id="32" w:name="_Hlk55986656"/>
      <w:bookmarkEnd w:id="29"/>
      <w:r>
        <w:t>Источник финансирования Контракта:</w:t>
      </w:r>
      <w:bookmarkEnd w:id="30"/>
      <w:bookmarkEnd w:id="31"/>
      <w:bookmarkEnd w:id="32"/>
    </w:p>
    <w:p w:rsidR="00B81BD5" w:rsidRDefault="00B81BD5" w:rsidP="00B81BD5">
      <w:pPr>
        <w:pStyle w:val="LBGovstyle2"/>
      </w:pPr>
      <w:r>
        <w:t>средства бюджетных учреждений, а именно:</w:t>
      </w:r>
    </w:p>
    <w:p w:rsidR="00B81BD5" w:rsidRDefault="00B81BD5" w:rsidP="00B81BD5">
      <w:pPr>
        <w:pStyle w:val="LBGovstyle2"/>
        <w:numPr>
          <w:ilvl w:val="0"/>
          <w:numId w:val="0"/>
        </w:numPr>
        <w:ind w:left="720"/>
      </w:pPr>
      <w:proofErr w:type="gramStart"/>
      <w:r>
        <w:t xml:space="preserve">- субсидий на иные цели, Государственная программа «Социальная поддержка отдельных категорий граждан в Ленинградской области» подпрограмма «Развитие системы социального обслуживания», мероприятия по доставке лиц старше 65 лет, проживающих в сельской местности, в медицинские организации, для проведения дополнительных </w:t>
      </w:r>
      <w:proofErr w:type="spellStart"/>
      <w:r>
        <w:t>скринингов</w:t>
      </w:r>
      <w:proofErr w:type="spellEnd"/>
      <w:r>
        <w:t xml:space="preserve"> на выявление отдельных социально значимых неинфекционных заболеваний на 2026 год в размере ______________________________________________ рублей __ копеек;</w:t>
      </w:r>
      <w:proofErr w:type="gramEnd"/>
    </w:p>
    <w:p w:rsidR="00B81BD5" w:rsidRDefault="00B81BD5" w:rsidP="00B81BD5">
      <w:pPr>
        <w:pStyle w:val="LBGovstyle2"/>
        <w:numPr>
          <w:ilvl w:val="0"/>
          <w:numId w:val="0"/>
        </w:numPr>
        <w:ind w:left="720"/>
      </w:pPr>
      <w:r>
        <w:t xml:space="preserve"> - субсидии на иные цели, Государственная программа «Социальная поддержка отдельных категорий граждан в Ленинградской области» подпрограмма «Развитие системы социального обслуживания» технология социального обслуживания «Домой без преград» для инвалидов на 2026 год в размере _____________________________________ рублей ___копеек;</w:t>
      </w:r>
    </w:p>
    <w:p w:rsidR="001358DF" w:rsidRDefault="00B81BD5" w:rsidP="00B81BD5">
      <w:pPr>
        <w:pStyle w:val="LBGovstyle2"/>
        <w:numPr>
          <w:ilvl w:val="0"/>
          <w:numId w:val="0"/>
        </w:numPr>
        <w:ind w:left="720"/>
      </w:pPr>
      <w:r w:rsidRPr="00B81BD5">
        <w:t>- субсидий на выполнение государственного задания на 2026 год в размере ________________________________________ рублей ___ копеек</w:t>
      </w:r>
      <w:r>
        <w:t>.</w:t>
      </w:r>
    </w:p>
    <w:p w:rsidR="001358DF" w:rsidRDefault="00FA05A5">
      <w:pPr>
        <w:pStyle w:val="LBGovstyle2"/>
      </w:pPr>
      <w:r>
        <w:t xml:space="preserve">Расчет между Заказчиком и Исполнителем за оказанные услуги производится не позднее 7 (Семи) рабочих дней </w:t>
      </w:r>
      <w:proofErr w:type="gramStart"/>
      <w:r>
        <w:t>с даты подписания</w:t>
      </w:r>
      <w:proofErr w:type="gramEnd"/>
      <w:r>
        <w:t xml:space="preserve"> Заказчиком документа о приемке.</w:t>
      </w:r>
    </w:p>
    <w:p w:rsidR="001358DF" w:rsidRDefault="00FA05A5">
      <w:pPr>
        <w:pStyle w:val="LBGovstyle2"/>
      </w:pPr>
      <w:r>
        <w:t>Авансовые платежи по Контракту не предусмотрены.</w:t>
      </w:r>
    </w:p>
    <w:p w:rsidR="001358DF" w:rsidRDefault="00FA05A5">
      <w:pPr>
        <w:pStyle w:val="LBGovstyle2"/>
      </w:pPr>
      <w: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3 (Трех) рабочих дней </w:t>
      </w:r>
      <w:proofErr w:type="gramStart"/>
      <w:r>
        <w:t>с даты изменения</w:t>
      </w:r>
      <w:proofErr w:type="gramEnd"/>
      <w: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1358DF" w:rsidRDefault="00FA05A5">
      <w:pPr>
        <w:pStyle w:val="LBGovstyle2"/>
      </w:pPr>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услуги может быть изменен по соглашению Сторон на основании ч. 5 ст. 78.1 Бюджетного кодекса РФ.</w:t>
      </w:r>
    </w:p>
    <w:p w:rsidR="001358DF" w:rsidRDefault="00FA05A5">
      <w:pPr>
        <w:pStyle w:val="LBGovstyle1"/>
      </w:pPr>
      <w:bookmarkStart w:id="33" w:name="_Ref92919707"/>
      <w:bookmarkEnd w:id="33"/>
      <w:r>
        <w:t>Обеспечение исполнения Контракта</w:t>
      </w:r>
    </w:p>
    <w:p w:rsidR="001358DF" w:rsidRDefault="00FA05A5">
      <w:pPr>
        <w:pStyle w:val="LBGovstyle2"/>
      </w:pPr>
      <w:bookmarkStart w:id="34" w:name="_Ref83935525"/>
      <w:bookmarkStart w:id="35" w:name="_Hlk55995408"/>
      <w:bookmarkStart w:id="36" w:name="_Hlk55995533"/>
      <w:bookmarkStart w:id="37" w:name="_Hlk93340878"/>
      <w:bookmarkStart w:id="38" w:name="_Ref57646929"/>
      <w:bookmarkStart w:id="39" w:name="_Hlk93005381"/>
      <w:bookmarkStart w:id="40" w:name="_Ref49354044"/>
      <w:bookmarkStart w:id="41" w:name="_Ref49354051"/>
      <w:bookmarkStart w:id="42" w:name="_Hlk57647112"/>
      <w:bookmarkStart w:id="43" w:name="_Ref49353903"/>
      <w:bookmarkStart w:id="44" w:name="_Hlk95324947"/>
      <w:bookmarkStart w:id="45" w:name="_Hlk91367783"/>
      <w:bookmarkStart w:id="46" w:name="_Hlk93341163"/>
      <w:bookmarkStart w:id="47" w:name="_Hlk93008151"/>
      <w:bookmarkStart w:id="48" w:name="_Hlk93340747"/>
      <w:bookmarkStart w:id="49" w:name="_Ref83935692"/>
      <w:bookmarkStart w:id="50" w:name="_Hlk52291560"/>
      <w:bookmarkStart w:id="51" w:name="_Hlk5764730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t>Обеспечение исполнения Контракта не устанавливается.</w:t>
      </w:r>
    </w:p>
    <w:p w:rsidR="001358DF" w:rsidRDefault="00FA05A5">
      <w:pPr>
        <w:pStyle w:val="LBGovstyle1"/>
      </w:pPr>
      <w:r>
        <w:t>Гарантийные обязательства</w:t>
      </w:r>
    </w:p>
    <w:p w:rsidR="001358DF" w:rsidRDefault="00FA05A5">
      <w:pPr>
        <w:pStyle w:val="LBGovstyle2"/>
      </w:pPr>
      <w:r>
        <w:t>Исполнитель гарантирует Заказчику качество оказания услуг в соответствии с требованиями, предусмотренными Контрактом.</w:t>
      </w:r>
    </w:p>
    <w:p w:rsidR="001358DF" w:rsidRDefault="00FA05A5">
      <w:pPr>
        <w:pStyle w:val="LBGovstyle1"/>
      </w:pPr>
      <w:bookmarkStart w:id="52" w:name="_Ref94090158"/>
      <w:bookmarkStart w:id="53" w:name="_Hlk52554851"/>
      <w:bookmarkEnd w:id="52"/>
      <w:r>
        <w:t>Обеспечение гарантийных обязательств</w:t>
      </w:r>
      <w:bookmarkEnd w:id="53"/>
    </w:p>
    <w:p w:rsidR="001358DF" w:rsidRDefault="00FA05A5">
      <w:pPr>
        <w:pStyle w:val="LBGovstyle2"/>
      </w:pPr>
      <w:bookmarkStart w:id="54" w:name="_Hlk81515955"/>
      <w:bookmarkEnd w:id="54"/>
      <w:r>
        <w:t>Обеспечение гарантийных обязательств не устанавливается.</w:t>
      </w:r>
    </w:p>
    <w:p w:rsidR="001358DF" w:rsidRDefault="00FA05A5">
      <w:pPr>
        <w:pStyle w:val="LBGovstyle1"/>
        <w:rPr>
          <w:b w:val="0"/>
        </w:rPr>
      </w:pPr>
      <w:bookmarkStart w:id="55" w:name="_Ref52540919"/>
      <w:r>
        <w:t>Ответственность Сторон</w:t>
      </w:r>
      <w:bookmarkEnd w:id="55"/>
    </w:p>
    <w:p w:rsidR="001358DF" w:rsidRDefault="00FA05A5">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358DF" w:rsidRDefault="00FA05A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358DF" w:rsidRDefault="00FA05A5">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358DF" w:rsidRDefault="00FA05A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58DF" w:rsidRDefault="00FA05A5">
      <w:pPr>
        <w:pStyle w:val="LBGovstyle2"/>
      </w:pPr>
      <w: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1358DF" w:rsidRDefault="00FA05A5">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358DF" w:rsidRDefault="00FA05A5">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58DF" w:rsidRDefault="00FA05A5">
      <w:pPr>
        <w:pStyle w:val="LBGovstyle2"/>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358DF" w:rsidRDefault="00FA05A5">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1358DF" w:rsidRDefault="00FA05A5">
      <w:pPr>
        <w:pStyle w:val="LBGovstyle5"/>
      </w:pPr>
      <w:r>
        <w:t>1 000 рублей, если цена Контракта не превышает 3 млн. рублей (включительно).</w:t>
      </w:r>
    </w:p>
    <w:p w:rsidR="001358DF" w:rsidRDefault="00FA05A5">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358DF" w:rsidRDefault="00FA05A5">
      <w:pPr>
        <w:pStyle w:val="LBGovstyle2"/>
      </w:pPr>
      <w:bookmarkStart w:id="56"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56"/>
    </w:p>
    <w:p w:rsidR="001358DF" w:rsidRDefault="00FA05A5">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1358DF" w:rsidRDefault="00FA05A5">
      <w:pPr>
        <w:pStyle w:val="LBGovstyle3"/>
      </w:pPr>
      <w:bookmarkStart w:id="57" w:name="_Ref492981817"/>
      <w:bookmarkStart w:id="58" w:name="_Hlk56505674"/>
      <w:bookmarkEnd w:id="57"/>
      <w:proofErr w:type="gramStart"/>
      <w: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от 05.04.2013 № 44-ФЗ </w:t>
      </w:r>
      <w:r>
        <w:rPr>
          <w:b/>
        </w:rPr>
        <w:t>«</w:t>
      </w:r>
      <w:r>
        <w:t>О контрактной системе в сфере закупок товаров, услуг, услуг для обеспечения государственных и муниципальных нужд</w:t>
      </w:r>
      <w:r>
        <w:rPr>
          <w:b/>
        </w:rPr>
        <w:t>»</w:t>
      </w:r>
      <w:r>
        <w:t>, за исключением просрочки исполнения обязательств (в том числе гарантийного обязательства), предусмотренных Контрактом, устанавливается</w:t>
      </w:r>
      <w:proofErr w:type="gramEnd"/>
      <w:r>
        <w:t xml:space="preserve"> в размере 1% цены контракта, но не более 5 тыс. рублей и не менее 1 тыс. рублей.</w:t>
      </w:r>
      <w:bookmarkEnd w:id="58"/>
    </w:p>
    <w:p w:rsidR="001358DF" w:rsidRDefault="00FA05A5">
      <w:pPr>
        <w:pStyle w:val="LBGovstyle3"/>
      </w:pPr>
      <w:bookmarkStart w:id="59" w:name="_Ref493079435"/>
      <w:bookmarkEnd w:id="59"/>
      <w:proofErr w:type="gramStart"/>
      <w:r>
        <w:t xml:space="preserve">Размер штрафа Исполнителя как победителя закупки (или иного участника закупки в случаях, установленных Федеральным законом от 05.04.2013 № 44-ФЗ </w:t>
      </w:r>
      <w:r>
        <w:rPr>
          <w:b/>
        </w:rPr>
        <w:t>«</w:t>
      </w:r>
      <w:r>
        <w:t>О контрактной системе в сфере закупок товаров, услуг, услуг для обеспечения государственных и муниципальных нужд</w:t>
      </w:r>
      <w:r>
        <w:rPr>
          <w:b/>
        </w:rPr>
        <w:t>»</w:t>
      </w:r>
      <w:r>
        <w:t>),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w:t>
      </w:r>
      <w:proofErr w:type="gramEnd"/>
      <w:r>
        <w:t xml:space="preserve"> гарантийного обязательства), </w:t>
      </w:r>
      <w:proofErr w:type="gramStart"/>
      <w:r>
        <w:t>предусмотренных</w:t>
      </w:r>
      <w:proofErr w:type="gramEnd"/>
      <w:r>
        <w:t xml:space="preserve"> Контрактом, устанавливается в соответствии с Постановлением № 1042 в следующем порядке</w:t>
      </w:r>
      <w:r>
        <w:rPr>
          <w:rStyle w:val="a4"/>
        </w:rPr>
        <w:footnoteReference w:id="1"/>
      </w:r>
      <w:r>
        <w:t>:</w:t>
      </w:r>
    </w:p>
    <w:p w:rsidR="001358DF" w:rsidRDefault="00FA05A5">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1358DF" w:rsidRDefault="00FA05A5">
      <w:pPr>
        <w:pStyle w:val="LBGovstyle5"/>
      </w:pPr>
      <w:r>
        <w:t>10 % начальной (максимальной) цены Контракта в случае, если цена Контракта не превышает 3 млн. рублей.</w:t>
      </w:r>
    </w:p>
    <w:p w:rsidR="001358DF" w:rsidRDefault="00FA05A5">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1358DF" w:rsidRDefault="00FA05A5">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1358DF" w:rsidRDefault="00FA05A5">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1358DF" w:rsidRDefault="00FA05A5">
      <w:pPr>
        <w:pStyle w:val="LBGovstyle5-Alt"/>
        <w:rPr>
          <w:lang w:val="ru-RU"/>
        </w:rPr>
      </w:pPr>
      <w:r w:rsidRPr="00E81BCA">
        <w:rPr>
          <w:lang w:val="ru-RU"/>
        </w:rPr>
        <w:t>10 % цены Контракта в случае, если цена Контракта не превышает 3 млн. рублей;</w:t>
      </w:r>
    </w:p>
    <w:p w:rsidR="001358DF" w:rsidRDefault="00FA05A5">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1358DF" w:rsidRDefault="00FA05A5">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1358DF" w:rsidRDefault="00FA05A5">
      <w:pPr>
        <w:pStyle w:val="LBGovstyle3"/>
      </w:pPr>
      <w:bookmarkStart w:id="60" w:name="_Ref492996654"/>
      <w:bookmarkEnd w:id="60"/>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1358DF" w:rsidRDefault="00FA05A5">
      <w:pPr>
        <w:pStyle w:val="LBGovstyle5"/>
      </w:pPr>
      <w:r>
        <w:t>1 000 рублей, если цена Контракта не превышает 3 млн. рублей.</w:t>
      </w:r>
    </w:p>
    <w:p w:rsidR="001358DF" w:rsidRDefault="00FA05A5">
      <w:pPr>
        <w:pStyle w:val="LBGovstyle2"/>
      </w:pPr>
      <w:bookmarkStart w:id="61" w:name="_Hlk55482056"/>
      <w:bookmarkStart w:id="62" w:name="_Hlk55482099"/>
      <w:bookmarkEnd w:id="61"/>
      <w:bookmarkEnd w:id="62"/>
      <w:r>
        <w:t>Применение неустойки (штрафа, пени) не освобождает Стороны от исполнения обязательств по Контракту.</w:t>
      </w:r>
    </w:p>
    <w:p w:rsidR="001358DF" w:rsidRDefault="00FA05A5">
      <w:pPr>
        <w:pStyle w:val="LBGovstyle2"/>
      </w:pPr>
      <w: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58DF" w:rsidRDefault="00FA05A5">
      <w:pPr>
        <w:pStyle w:val="LBGovstyle1"/>
        <w:rPr>
          <w:b w:val="0"/>
        </w:rPr>
      </w:pPr>
      <w:r>
        <w:t>Обстоятельства непреодолимой силы</w:t>
      </w:r>
    </w:p>
    <w:p w:rsidR="001358DF" w:rsidRDefault="00FA05A5">
      <w:pPr>
        <w:pStyle w:val="LBGovstyle2"/>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358DF" w:rsidRDefault="00FA05A5">
      <w:pPr>
        <w:pStyle w:val="LBGovstyle2"/>
      </w:pPr>
      <w: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358DF" w:rsidRDefault="00FA05A5">
      <w:pPr>
        <w:pStyle w:val="LBGovstyle2"/>
      </w:pPr>
      <w: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358DF" w:rsidRDefault="00FA05A5">
      <w:pPr>
        <w:pStyle w:val="LBGovstyle2"/>
      </w:pPr>
      <w: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358DF" w:rsidRDefault="00FA05A5">
      <w:pPr>
        <w:pStyle w:val="LBGovstyle1"/>
        <w:rPr>
          <w:color w:val="000000"/>
        </w:rPr>
      </w:pPr>
      <w:r>
        <w:rPr>
          <w:color w:val="000000"/>
        </w:rPr>
        <w:t>Антикоррупционная оговорка</w:t>
      </w:r>
    </w:p>
    <w:p w:rsidR="001358DF" w:rsidRDefault="00FA05A5">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358DF" w:rsidRDefault="00FA05A5">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358DF" w:rsidRDefault="00FA05A5">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1358DF" w:rsidRDefault="00FA05A5">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1358DF" w:rsidRDefault="00FA05A5">
      <w:pPr>
        <w:pStyle w:val="LBGovstyle2"/>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1358DF" w:rsidRDefault="00FA05A5">
      <w:pPr>
        <w:pStyle w:val="LBGovstyle1"/>
        <w:rPr>
          <w:b w:val="0"/>
        </w:rPr>
      </w:pPr>
      <w:bookmarkStart w:id="63" w:name="_Ref11953035"/>
      <w:bookmarkEnd w:id="63"/>
      <w:r>
        <w:t>Рассмотрение и разрешение споров</w:t>
      </w:r>
    </w:p>
    <w:p w:rsidR="001358DF" w:rsidRDefault="00FA05A5">
      <w:pPr>
        <w:pStyle w:val="LBGovstyle2"/>
      </w:pPr>
      <w: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358DF" w:rsidRDefault="00FA05A5">
      <w:pPr>
        <w:pStyle w:val="LBGovstyle2"/>
      </w:pPr>
      <w: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358DF" w:rsidRDefault="00FA05A5">
      <w:pPr>
        <w:pStyle w:val="LBBodyText2"/>
      </w:pPr>
      <w:r>
        <w:t>Срок рассмотрения претензии не может превышать 7 (Семи)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358DF" w:rsidRDefault="00FA05A5">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w:t>
      </w:r>
      <w:r w:rsidR="00954EDA">
        <w:t>Арбитражном</w:t>
      </w:r>
      <w:r>
        <w:t xml:space="preserve"> суде г. Санкт-Петербурга и Ленинградской области.</w:t>
      </w:r>
    </w:p>
    <w:p w:rsidR="001358DF" w:rsidRDefault="00FA05A5">
      <w:pPr>
        <w:pStyle w:val="LBGovstyle1"/>
        <w:rPr>
          <w:b w:val="0"/>
        </w:rPr>
      </w:pPr>
      <w:bookmarkStart w:id="64" w:name="_Ref8437479"/>
      <w:bookmarkStart w:id="65" w:name="_Ref34024376"/>
      <w:bookmarkEnd w:id="64"/>
      <w:bookmarkEnd w:id="65"/>
      <w:r>
        <w:t>Срок действия Контракта</w:t>
      </w:r>
    </w:p>
    <w:p w:rsidR="001358DF" w:rsidRDefault="00FA05A5">
      <w:pPr>
        <w:pStyle w:val="LBGovstyle2"/>
      </w:pPr>
      <w:bookmarkStart w:id="66" w:name="_Ref82730511"/>
      <w:bookmarkEnd w:id="66"/>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1358DF" w:rsidRDefault="00FA05A5">
      <w:pPr>
        <w:pStyle w:val="LBGovstyle1"/>
        <w:rPr>
          <w:b w:val="0"/>
        </w:rPr>
      </w:pPr>
      <w:r>
        <w:t>Иные положения</w:t>
      </w:r>
    </w:p>
    <w:p w:rsidR="001358DF" w:rsidRDefault="00FA05A5">
      <w:pPr>
        <w:pStyle w:val="LBGovstyle2"/>
      </w:pPr>
      <w:r>
        <w:t xml:space="preserve">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t>с даты внесения</w:t>
      </w:r>
      <w:proofErr w:type="gramEnd"/>
      <w:r>
        <w:t xml:space="preserve"> в единый государственный реестр юридических лиц указанных изменений письменно известить об этом другую Сторону.</w:t>
      </w:r>
    </w:p>
    <w:p w:rsidR="001358DF" w:rsidRDefault="00FA05A5">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1358DF" w:rsidRDefault="00FA05A5">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1358DF" w:rsidRDefault="00FA05A5">
      <w:pPr>
        <w:pStyle w:val="LBGovstyle2"/>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1358DF" w:rsidRDefault="00FA05A5">
      <w:pPr>
        <w:pStyle w:val="LBGovstyle2"/>
      </w:pPr>
      <w: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1358DF" w:rsidRDefault="00FA05A5">
      <w:pPr>
        <w:pStyle w:val="LBBodyText2"/>
      </w:pPr>
      <w: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1358DF" w:rsidRDefault="00FA05A5">
      <w:pPr>
        <w:pStyle w:val="LBGovstyle2"/>
      </w:pPr>
      <w: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1358DF" w:rsidRDefault="00FA05A5">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358DF" w:rsidRDefault="00FA05A5">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58DF" w:rsidRDefault="00FA05A5">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1358DF" w:rsidRDefault="00FA05A5">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358DF" w:rsidRDefault="00FA05A5">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1358DF" w:rsidRDefault="00FA05A5">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358DF" w:rsidRDefault="00FA05A5">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58DF" w:rsidRDefault="00FA05A5">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1358DF" w:rsidRDefault="00FA05A5">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358DF" w:rsidRDefault="00FA05A5">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1358DF" w:rsidRDefault="00FA05A5">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1358DF" w:rsidRDefault="00FA05A5">
      <w:pPr>
        <w:pStyle w:val="LBGovstyle5"/>
      </w:pPr>
      <w:r>
        <w:t xml:space="preserve">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w:t>
      </w:r>
      <w:proofErr w:type="spellStart"/>
      <w:r>
        <w:t>абз</w:t>
      </w:r>
      <w:proofErr w:type="spellEnd"/>
      <w:r>
        <w:t>. 2 настоящего пункта, что позволило ему стать победителем определения Исполнителя;</w:t>
      </w:r>
    </w:p>
    <w:p w:rsidR="001358DF" w:rsidRDefault="00FA05A5">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w:t>
      </w:r>
      <w:proofErr w:type="gramEnd"/>
      <w:r>
        <w:t xml:space="preserve"> </w:t>
      </w:r>
      <w:proofErr w:type="gramStart"/>
      <w:r>
        <w:t>нужд»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установлено преимущество в отношении услуг, соответственно</w:t>
      </w:r>
      <w:proofErr w:type="gramEnd"/>
      <w:r>
        <w:t xml:space="preserve"> </w:t>
      </w:r>
      <w:proofErr w:type="gramStart"/>
      <w:r>
        <w:t>оказываемых</w:t>
      </w:r>
      <w:proofErr w:type="gramEnd"/>
      <w:r>
        <w:t xml:space="preserve"> российскими лицами, и Исполнитель являлся российским лицом.</w:t>
      </w:r>
    </w:p>
    <w:p w:rsidR="001358DF" w:rsidRDefault="00FA05A5">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1358DF" w:rsidRDefault="00FA05A5">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58DF" w:rsidRDefault="00FA05A5">
      <w:pPr>
        <w:pStyle w:val="LBGovstyle2"/>
      </w:pPr>
      <w:r>
        <w:t xml:space="preserve">В случае если услуги оказываются по заявкам Заказчика, то приемке и оплате подлежат только те услуги, которые оказаны по соответствующим заявкам Заказчика в период действия настоящего Контракта. Незаказанные Заказчиком услуги не принимаются и не оплачиваются. В случае если к окончанию срока действия Контракта Заказчиком не заказан весь объем услуг, Стороны вправе составить акт </w:t>
      </w:r>
      <w:proofErr w:type="spellStart"/>
      <w:r>
        <w:t>взаимосверки</w:t>
      </w:r>
      <w:proofErr w:type="spellEnd"/>
      <w: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Исполнитель обязан подписать акт </w:t>
      </w:r>
      <w:proofErr w:type="spellStart"/>
      <w:r>
        <w:t>взаимосверки</w:t>
      </w:r>
      <w:proofErr w:type="spellEnd"/>
      <w:r>
        <w:t xml:space="preserve"> обязательств. Данный акт является основанием для проведения взаиморасчетов между Сторонами.</w:t>
      </w:r>
    </w:p>
    <w:p w:rsidR="001358DF" w:rsidRDefault="00FA05A5">
      <w:pPr>
        <w:pStyle w:val="LBGovstyle2"/>
      </w:pPr>
      <w:r>
        <w:t>Во всем, что не оговорено в Контракте, Стороны руководствуются действующим законодательством Российской Федерации.</w:t>
      </w:r>
    </w:p>
    <w:p w:rsidR="001358DF" w:rsidRDefault="00FA05A5">
      <w:pPr>
        <w:pStyle w:val="LBGovstyle1"/>
        <w:rPr>
          <w:b w:val="0"/>
        </w:rPr>
      </w:pPr>
      <w:r>
        <w:t>Перечень приложений</w:t>
      </w:r>
    </w:p>
    <w:p w:rsidR="001358DF" w:rsidRDefault="00FA05A5">
      <w:pPr>
        <w:pStyle w:val="LBGovstyle2"/>
      </w:pPr>
      <w:r>
        <w:t>Неотъемлемой частью Контракта являются следующие приложения:</w:t>
      </w:r>
    </w:p>
    <w:p w:rsidR="001358DF" w:rsidRDefault="00FA05A5">
      <w:pPr>
        <w:pStyle w:val="LBBodyText2"/>
      </w:pPr>
      <w:r>
        <w:t>Приложение № 1 «Описание объекта закупки»</w:t>
      </w:r>
    </w:p>
    <w:p w:rsidR="00954EDA" w:rsidRDefault="00FA05A5">
      <w:pPr>
        <w:pStyle w:val="BdyText2"/>
      </w:pPr>
      <w:bookmarkStart w:id="67" w:name="_Hlk93327463"/>
      <w:bookmarkEnd w:id="67"/>
      <w:r>
        <w:t xml:space="preserve">Приложение № 2 </w:t>
      </w:r>
      <w:r w:rsidR="00954EDA">
        <w:t>«Расчет стоимости услуг»</w:t>
      </w:r>
    </w:p>
    <w:p w:rsidR="001358DF" w:rsidRDefault="00954EDA">
      <w:pPr>
        <w:pStyle w:val="BdyText2"/>
      </w:pPr>
      <w:r>
        <w:t xml:space="preserve">Приложение №3 </w:t>
      </w:r>
      <w:r w:rsidR="00FA05A5">
        <w:t>«Форма заявки на оказание услуг»</w:t>
      </w:r>
    </w:p>
    <w:p w:rsidR="00C31D37" w:rsidRDefault="00C31D37">
      <w:pPr>
        <w:pStyle w:val="BdyText2"/>
      </w:pPr>
    </w:p>
    <w:p w:rsidR="001358DF" w:rsidRDefault="00FA05A5">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1358DF">
        <w:tc>
          <w:tcPr>
            <w:tcW w:w="4785" w:type="dxa"/>
            <w:tcMar>
              <w:top w:w="0" w:type="dxa"/>
              <w:left w:w="108" w:type="dxa"/>
              <w:bottom w:w="0" w:type="dxa"/>
              <w:right w:w="108" w:type="dxa"/>
            </w:tcMar>
            <w:hideMark/>
          </w:tcPr>
          <w:p w:rsidR="001358DF" w:rsidRDefault="00FA05A5">
            <w:pPr>
              <w:spacing w:before="120" w:after="120"/>
              <w:ind w:left="720"/>
              <w:rPr>
                <w:b/>
              </w:rPr>
            </w:pPr>
            <w:r>
              <w:rPr>
                <w:b/>
              </w:rPr>
              <w:t>Заказчик:</w:t>
            </w:r>
          </w:p>
          <w:p w:rsidR="00397F3A" w:rsidRPr="00122752" w:rsidRDefault="00397F3A" w:rsidP="00397F3A">
            <w:pPr>
              <w:jc w:val="left"/>
              <w:rPr>
                <w:spacing w:val="-4"/>
              </w:rPr>
            </w:pPr>
            <w:r w:rsidRPr="00122752">
              <w:rPr>
                <w:spacing w:val="-4"/>
              </w:rPr>
              <w:t>Адрес местонахождения: 187556, Ленинградская область, г. Тихвин, 6-й микрорайон, д.11</w:t>
            </w:r>
          </w:p>
          <w:p w:rsidR="00397F3A" w:rsidRPr="00122752" w:rsidRDefault="00397F3A" w:rsidP="00397F3A">
            <w:pPr>
              <w:jc w:val="left"/>
              <w:rPr>
                <w:spacing w:val="-4"/>
              </w:rPr>
            </w:pPr>
            <w:r w:rsidRPr="00122752">
              <w:rPr>
                <w:spacing w:val="-4"/>
              </w:rPr>
              <w:t>Адрес почтовый: 187556, Ленинградская область, г. Тихвин, 6-й микрорайон, д.11</w:t>
            </w:r>
          </w:p>
          <w:p w:rsidR="00397F3A" w:rsidRPr="00122752" w:rsidRDefault="00397F3A" w:rsidP="00397F3A">
            <w:pPr>
              <w:jc w:val="left"/>
              <w:rPr>
                <w:spacing w:val="-4"/>
              </w:rPr>
            </w:pPr>
            <w:r w:rsidRPr="00122752">
              <w:rPr>
                <w:spacing w:val="-4"/>
              </w:rPr>
              <w:t xml:space="preserve">ИНН 4715006030 </w:t>
            </w:r>
          </w:p>
          <w:p w:rsidR="00397F3A" w:rsidRPr="00122752" w:rsidRDefault="00397F3A" w:rsidP="00397F3A">
            <w:pPr>
              <w:jc w:val="left"/>
              <w:rPr>
                <w:spacing w:val="-4"/>
              </w:rPr>
            </w:pPr>
            <w:r w:rsidRPr="00122752">
              <w:rPr>
                <w:spacing w:val="-4"/>
              </w:rPr>
              <w:t>КПП 471501001</w:t>
            </w:r>
          </w:p>
          <w:p w:rsidR="00397F3A" w:rsidRPr="00122752" w:rsidRDefault="00397F3A" w:rsidP="00397F3A">
            <w:pPr>
              <w:jc w:val="left"/>
              <w:rPr>
                <w:spacing w:val="-4"/>
              </w:rPr>
            </w:pPr>
            <w:r w:rsidRPr="00122752">
              <w:rPr>
                <w:spacing w:val="-4"/>
              </w:rPr>
              <w:t xml:space="preserve">ОГРН 1024701849150 </w:t>
            </w:r>
          </w:p>
          <w:p w:rsidR="00397F3A" w:rsidRPr="00122752" w:rsidRDefault="00397F3A" w:rsidP="00397F3A">
            <w:pPr>
              <w:jc w:val="left"/>
              <w:rPr>
                <w:spacing w:val="-4"/>
              </w:rPr>
            </w:pPr>
            <w:r w:rsidRPr="00122752">
              <w:rPr>
                <w:spacing w:val="-4"/>
              </w:rPr>
              <w:t>ОКТМО 41645101</w:t>
            </w:r>
          </w:p>
          <w:p w:rsidR="00397F3A" w:rsidRPr="00122752" w:rsidRDefault="00397F3A" w:rsidP="00397F3A">
            <w:pPr>
              <w:jc w:val="left"/>
              <w:rPr>
                <w:spacing w:val="-4"/>
              </w:rPr>
            </w:pPr>
            <w:r w:rsidRPr="00122752">
              <w:rPr>
                <w:spacing w:val="-4"/>
              </w:rPr>
              <w:t xml:space="preserve">ОКПО 32817487 </w:t>
            </w:r>
          </w:p>
          <w:p w:rsidR="00397F3A" w:rsidRPr="00122752" w:rsidRDefault="00397F3A" w:rsidP="00397F3A">
            <w:pPr>
              <w:jc w:val="left"/>
              <w:rPr>
                <w:spacing w:val="-4"/>
              </w:rPr>
            </w:pPr>
            <w:r w:rsidRPr="00122752">
              <w:rPr>
                <w:spacing w:val="-4"/>
              </w:rPr>
              <w:t>ОКВЭД 87.90    88.10</w:t>
            </w:r>
          </w:p>
          <w:p w:rsidR="00397F3A" w:rsidRDefault="00397F3A" w:rsidP="00397F3A">
            <w:pPr>
              <w:jc w:val="left"/>
              <w:rPr>
                <w:spacing w:val="-4"/>
              </w:rPr>
            </w:pPr>
            <w:r w:rsidRPr="00122752">
              <w:rPr>
                <w:spacing w:val="-4"/>
              </w:rPr>
              <w:t>КОМИТЕТ ФИНАНСОВ ЛЕНИНГРАДСКОЙ ОБЛАСТИ (ЛОГБУ «Тихвинский КЦСОН», л/с 2</w:t>
            </w:r>
            <w:r>
              <w:rPr>
                <w:spacing w:val="-4"/>
              </w:rPr>
              <w:t>0</w:t>
            </w:r>
            <w:r w:rsidRPr="00122752">
              <w:rPr>
                <w:spacing w:val="-4"/>
              </w:rPr>
              <w:t>323987022)</w:t>
            </w:r>
          </w:p>
          <w:p w:rsidR="00397F3A" w:rsidRPr="00122752" w:rsidRDefault="00397F3A" w:rsidP="00397F3A">
            <w:pPr>
              <w:jc w:val="left"/>
              <w:rPr>
                <w:spacing w:val="-4"/>
              </w:rPr>
            </w:pPr>
            <w:r w:rsidRPr="003A27FA">
              <w:rPr>
                <w:spacing w:val="-4"/>
              </w:rPr>
              <w:t>КОМИТЕТ ФИНАНСОВ ЛЕНИНГРАДСКОЙ ОБЛАСТИ (ЛОГБУ «Тихвинский КЦСОН», л/с 2</w:t>
            </w:r>
            <w:r>
              <w:rPr>
                <w:spacing w:val="-4"/>
              </w:rPr>
              <w:t>1</w:t>
            </w:r>
            <w:r w:rsidRPr="003A27FA">
              <w:rPr>
                <w:spacing w:val="-4"/>
              </w:rPr>
              <w:t>323987022)</w:t>
            </w:r>
          </w:p>
          <w:p w:rsidR="00397F3A" w:rsidRPr="00122752" w:rsidRDefault="00397F3A" w:rsidP="00397F3A">
            <w:pPr>
              <w:jc w:val="left"/>
              <w:rPr>
                <w:rFonts w:eastAsia="MS Mincho"/>
              </w:rPr>
            </w:pPr>
            <w:r w:rsidRPr="00122752">
              <w:rPr>
                <w:rFonts w:eastAsia="MS Mincho"/>
              </w:rPr>
              <w:t>Единый казначейский счет 40102810745370000098</w:t>
            </w:r>
          </w:p>
          <w:p w:rsidR="00397F3A" w:rsidRPr="00122752" w:rsidRDefault="00397F3A" w:rsidP="00397F3A">
            <w:pPr>
              <w:jc w:val="left"/>
              <w:rPr>
                <w:rFonts w:eastAsia="MS Mincho"/>
              </w:rPr>
            </w:pPr>
            <w:r w:rsidRPr="00122752">
              <w:rPr>
                <w:rFonts w:eastAsia="MS Mincho"/>
              </w:rPr>
              <w:t>Казначейский счет 03224643410000004500</w:t>
            </w:r>
          </w:p>
          <w:p w:rsidR="00397F3A" w:rsidRPr="00122752" w:rsidRDefault="00397F3A" w:rsidP="00397F3A">
            <w:pPr>
              <w:jc w:val="left"/>
              <w:rPr>
                <w:rFonts w:eastAsia="MS Mincho"/>
              </w:rPr>
            </w:pPr>
            <w:r w:rsidRPr="00122752">
              <w:rPr>
                <w:rFonts w:eastAsia="MS Mincho"/>
              </w:rPr>
              <w:t>Наименование банка получателя: ОКЦ № 1 Северо-Западного ГУ Банка России //УФК по Ленинградской области, г. Санкт-Петербург</w:t>
            </w:r>
          </w:p>
          <w:p w:rsidR="00397F3A" w:rsidRPr="00122752" w:rsidRDefault="00397F3A" w:rsidP="00397F3A">
            <w:pPr>
              <w:jc w:val="left"/>
              <w:rPr>
                <w:rFonts w:eastAsia="MS Mincho"/>
              </w:rPr>
            </w:pPr>
            <w:r w:rsidRPr="00122752">
              <w:rPr>
                <w:rFonts w:eastAsia="MS Mincho"/>
              </w:rPr>
              <w:t>БИК 044030098</w:t>
            </w:r>
          </w:p>
          <w:p w:rsidR="00397F3A" w:rsidRPr="00122752" w:rsidRDefault="00397F3A" w:rsidP="00397F3A">
            <w:pPr>
              <w:jc w:val="left"/>
              <w:rPr>
                <w:rFonts w:eastAsia="MS Mincho"/>
              </w:rPr>
            </w:pPr>
            <w:r w:rsidRPr="00122752">
              <w:rPr>
                <w:rFonts w:eastAsia="MS Mincho"/>
              </w:rPr>
              <w:t>Тел. директора:  8 (81367) 73-020</w:t>
            </w:r>
          </w:p>
          <w:p w:rsidR="00397F3A" w:rsidRPr="00122752" w:rsidRDefault="00397F3A" w:rsidP="00397F3A">
            <w:pPr>
              <w:jc w:val="left"/>
              <w:rPr>
                <w:rFonts w:eastAsia="MS Mincho"/>
              </w:rPr>
            </w:pPr>
            <w:r w:rsidRPr="00122752">
              <w:rPr>
                <w:rFonts w:eastAsia="MS Mincho"/>
              </w:rPr>
              <w:t>Факс: 8 (81367)70-220</w:t>
            </w:r>
          </w:p>
          <w:p w:rsidR="00397F3A" w:rsidRDefault="00397F3A" w:rsidP="00397F3A">
            <w:pPr>
              <w:jc w:val="left"/>
            </w:pPr>
            <w:r w:rsidRPr="00122752">
              <w:t>Тел. бухгалтерии:  8 (81367) 52-339</w:t>
            </w:r>
          </w:p>
          <w:p w:rsidR="00397F3A" w:rsidRPr="00122752" w:rsidRDefault="00397F3A" w:rsidP="00397F3A">
            <w:pPr>
              <w:jc w:val="left"/>
            </w:pPr>
            <w:r>
              <w:t xml:space="preserve">Тел. договорного отдела: </w:t>
            </w:r>
            <w:r w:rsidRPr="002D2F90">
              <w:t xml:space="preserve">8 (81367) </w:t>
            </w:r>
            <w:r>
              <w:t>51-794</w:t>
            </w:r>
          </w:p>
          <w:p w:rsidR="001358DF" w:rsidRDefault="00397F3A" w:rsidP="00397F3A">
            <w:pPr>
              <w:pStyle w:val="LBBodyText2"/>
              <w:ind w:left="0"/>
            </w:pPr>
            <w:r w:rsidRPr="00122752">
              <w:rPr>
                <w:szCs w:val="22"/>
              </w:rPr>
              <w:t>Электронный адрес: tcson@yandex.ru</w:t>
            </w:r>
          </w:p>
        </w:tc>
        <w:tc>
          <w:tcPr>
            <w:tcW w:w="4786" w:type="dxa"/>
            <w:tcMar>
              <w:top w:w="0" w:type="dxa"/>
              <w:left w:w="108" w:type="dxa"/>
              <w:bottom w:w="0" w:type="dxa"/>
              <w:right w:w="108" w:type="dxa"/>
            </w:tcMar>
            <w:hideMark/>
          </w:tcPr>
          <w:p w:rsidR="001358DF" w:rsidRDefault="00FA05A5">
            <w:pPr>
              <w:pStyle w:val="LBBodyText2"/>
              <w:rPr>
                <w:b/>
              </w:rPr>
            </w:pPr>
            <w:r>
              <w:rPr>
                <w:b/>
              </w:rPr>
              <w:t>Исполнитель:</w:t>
            </w:r>
          </w:p>
          <w:p w:rsidR="001358DF" w:rsidRDefault="001358DF">
            <w:pPr>
              <w:pStyle w:val="LBBodyText2"/>
            </w:pPr>
          </w:p>
          <w:p w:rsidR="001358DF" w:rsidRDefault="00FA05A5">
            <w:pPr>
              <w:pStyle w:val="LBBodyText2"/>
              <w:rPr>
                <w:b/>
              </w:rPr>
            </w:pPr>
            <w:r>
              <w:rPr>
                <w:b/>
              </w:rPr>
              <w:t>Получатели платежей по Контракту:</w:t>
            </w:r>
          </w:p>
        </w:tc>
      </w:tr>
      <w:tr w:rsidR="001358DF">
        <w:tc>
          <w:tcPr>
            <w:tcW w:w="4785" w:type="dxa"/>
            <w:tcMar>
              <w:top w:w="0" w:type="dxa"/>
              <w:left w:w="108" w:type="dxa"/>
              <w:bottom w:w="0" w:type="dxa"/>
              <w:right w:w="108" w:type="dxa"/>
            </w:tcMar>
          </w:tcPr>
          <w:p w:rsidR="001358DF" w:rsidRDefault="00FA05A5" w:rsidP="00397F3A">
            <w:pPr>
              <w:pStyle w:val="LBBodyText2"/>
              <w:ind w:left="0"/>
              <w:rPr>
                <w:b/>
              </w:rPr>
            </w:pPr>
            <w:r>
              <w:rPr>
                <w:b/>
              </w:rPr>
              <w:t>От имени Заказчика</w:t>
            </w:r>
          </w:p>
          <w:p w:rsidR="001358DF" w:rsidRDefault="00FA05A5">
            <w:pPr>
              <w:pStyle w:val="LBBodyText1"/>
            </w:pPr>
            <w:r>
              <w:t xml:space="preserve"> </w:t>
            </w:r>
          </w:p>
          <w:p w:rsidR="001358DF" w:rsidRDefault="00FA05A5" w:rsidP="00397F3A">
            <w:pPr>
              <w:pStyle w:val="LBBodyText2"/>
              <w:ind w:left="0"/>
            </w:pPr>
            <w:r>
              <w:t>_________________________</w:t>
            </w:r>
          </w:p>
          <w:p w:rsidR="001358DF" w:rsidRDefault="00FA05A5" w:rsidP="00397F3A">
            <w:pPr>
              <w:pStyle w:val="LBBodyText2"/>
              <w:ind w:left="0"/>
              <w:jc w:val="left"/>
            </w:pPr>
            <w:r>
              <w:t>«___»________________20__г.</w:t>
            </w:r>
          </w:p>
        </w:tc>
        <w:tc>
          <w:tcPr>
            <w:tcW w:w="4786" w:type="dxa"/>
            <w:tcMar>
              <w:top w:w="0" w:type="dxa"/>
              <w:left w:w="108" w:type="dxa"/>
              <w:bottom w:w="0" w:type="dxa"/>
              <w:right w:w="108" w:type="dxa"/>
            </w:tcMar>
          </w:tcPr>
          <w:p w:rsidR="001358DF" w:rsidRDefault="00FA05A5">
            <w:pPr>
              <w:pStyle w:val="LBBodyText2"/>
              <w:rPr>
                <w:b/>
              </w:rPr>
            </w:pPr>
            <w:r>
              <w:rPr>
                <w:b/>
              </w:rPr>
              <w:t>От имени Исполнителя</w:t>
            </w:r>
          </w:p>
          <w:p w:rsidR="001358DF" w:rsidRDefault="00FA05A5">
            <w:pPr>
              <w:pStyle w:val="LBBodyText2"/>
            </w:pPr>
            <w:r>
              <w:t xml:space="preserve"> </w:t>
            </w:r>
          </w:p>
          <w:p w:rsidR="001358DF" w:rsidRDefault="00FA05A5">
            <w:pPr>
              <w:pStyle w:val="LBBodyText2"/>
            </w:pPr>
            <w:r>
              <w:t>_________________________</w:t>
            </w:r>
          </w:p>
          <w:p w:rsidR="001358DF" w:rsidRDefault="00FA05A5">
            <w:pPr>
              <w:pStyle w:val="LBBodyText2"/>
            </w:pPr>
            <w:r>
              <w:t>«___»________________20__г.</w:t>
            </w:r>
          </w:p>
        </w:tc>
      </w:tr>
    </w:tbl>
    <w:p w:rsidR="001358DF" w:rsidRDefault="00FA05A5">
      <w:pPr>
        <w:pageBreakBefore/>
        <w:jc w:val="right"/>
      </w:pPr>
      <w:bookmarkStart w:id="68" w:name="_Hlk15556488"/>
      <w:r>
        <w:t xml:space="preserve">Приложение № </w:t>
      </w:r>
      <w:bookmarkStart w:id="69" w:name="Приложение_1"/>
      <w:r>
        <w:t>1</w:t>
      </w:r>
      <w:bookmarkEnd w:id="69"/>
    </w:p>
    <w:p w:rsidR="001358DF" w:rsidRDefault="00FA05A5">
      <w:pPr>
        <w:pStyle w:val="LBBodyText1"/>
        <w:spacing w:before="0" w:after="0"/>
        <w:jc w:val="right"/>
      </w:pPr>
      <w:bookmarkStart w:id="70" w:name="_Hlk53802777"/>
      <w:r>
        <w:t xml:space="preserve">к Контракту </w:t>
      </w:r>
    </w:p>
    <w:p w:rsidR="001358DF" w:rsidRDefault="00FA05A5">
      <w:pPr>
        <w:pStyle w:val="LBBodyText1"/>
        <w:spacing w:before="0" w:after="0"/>
        <w:jc w:val="right"/>
      </w:pPr>
      <w:r>
        <w:t xml:space="preserve">от «____»__________ _____ </w:t>
      </w:r>
      <w:proofErr w:type="gramStart"/>
      <w:r>
        <w:t>г</w:t>
      </w:r>
      <w:proofErr w:type="gramEnd"/>
      <w:r>
        <w:t>.</w:t>
      </w:r>
    </w:p>
    <w:p w:rsidR="001358DF" w:rsidRDefault="00FA05A5">
      <w:pPr>
        <w:pStyle w:val="LBBodyText1"/>
        <w:spacing w:before="0" w:after="0"/>
        <w:jc w:val="right"/>
      </w:pPr>
      <w:r>
        <w:t>№ ______</w:t>
      </w:r>
      <w:bookmarkEnd w:id="68"/>
      <w:bookmarkEnd w:id="70"/>
    </w:p>
    <w:p w:rsidR="001358DF" w:rsidRDefault="001358DF">
      <w:pPr>
        <w:pStyle w:val="LBBodyText1"/>
      </w:pPr>
    </w:p>
    <w:p w:rsidR="001358DF" w:rsidRDefault="00FA05A5">
      <w:pPr>
        <w:pStyle w:val="LBBodyText1"/>
        <w:jc w:val="center"/>
        <w:rPr>
          <w:b/>
        </w:rPr>
      </w:pPr>
      <w:r>
        <w:rPr>
          <w:b/>
        </w:rPr>
        <w:t>ОПИСАНИЕ ОБЪЕКТА ЗАКУПКИ</w:t>
      </w:r>
    </w:p>
    <w:p w:rsidR="00397F3A" w:rsidRDefault="00397F3A">
      <w:pPr>
        <w:pStyle w:val="LBBodyText1"/>
        <w:jc w:val="center"/>
        <w:rPr>
          <w:b/>
        </w:rPr>
      </w:pPr>
    </w:p>
    <w:p w:rsidR="001358DF" w:rsidRDefault="001358DF">
      <w:pPr>
        <w:pStyle w:val="LBBodyText2"/>
        <w:rPr>
          <w:b/>
        </w:rPr>
      </w:pPr>
      <w:bookmarkStart w:id="71" w:name="_Hlk52439408"/>
      <w:bookmarkEnd w:id="71"/>
    </w:p>
    <w:tbl>
      <w:tblPr>
        <w:tblW w:w="9571" w:type="dxa"/>
        <w:tblCellMar>
          <w:left w:w="10" w:type="dxa"/>
          <w:right w:w="10" w:type="dxa"/>
        </w:tblCellMar>
        <w:tblLook w:val="04A0" w:firstRow="1" w:lastRow="0" w:firstColumn="1" w:lastColumn="0" w:noHBand="0" w:noVBand="1"/>
      </w:tblPr>
      <w:tblGrid>
        <w:gridCol w:w="4785"/>
        <w:gridCol w:w="4786"/>
      </w:tblGrid>
      <w:tr w:rsidR="001358DF">
        <w:tc>
          <w:tcPr>
            <w:tcW w:w="4785" w:type="dxa"/>
            <w:tcMar>
              <w:top w:w="0" w:type="dxa"/>
              <w:left w:w="108" w:type="dxa"/>
              <w:bottom w:w="0" w:type="dxa"/>
              <w:right w:w="108" w:type="dxa"/>
            </w:tcMar>
          </w:tcPr>
          <w:p w:rsidR="001358DF" w:rsidRDefault="00FA05A5">
            <w:pPr>
              <w:pStyle w:val="LBBodyText2"/>
              <w:ind w:left="0"/>
              <w:rPr>
                <w:b/>
              </w:rPr>
            </w:pPr>
            <w:bookmarkStart w:id="72" w:name="_Hlk52517001"/>
            <w:r>
              <w:rPr>
                <w:b/>
              </w:rPr>
              <w:t>Заказчик</w:t>
            </w:r>
          </w:p>
          <w:p w:rsidR="001358DF" w:rsidRDefault="00FA05A5">
            <w:pPr>
              <w:pStyle w:val="LBBodyText1"/>
            </w:pPr>
            <w:r>
              <w:t xml:space="preserve"> </w:t>
            </w:r>
          </w:p>
          <w:p w:rsidR="001358DF" w:rsidRDefault="00FA05A5">
            <w:pPr>
              <w:pStyle w:val="LBBodyText2"/>
              <w:ind w:left="0"/>
            </w:pPr>
            <w:r>
              <w:t>_________________________</w:t>
            </w:r>
          </w:p>
          <w:p w:rsidR="001358DF" w:rsidRDefault="00FA05A5">
            <w:pPr>
              <w:pStyle w:val="LBBodyText2"/>
              <w:ind w:left="0"/>
              <w:jc w:val="left"/>
            </w:pPr>
            <w:r>
              <w:t>«___»________________20__г.</w:t>
            </w:r>
          </w:p>
        </w:tc>
        <w:tc>
          <w:tcPr>
            <w:tcW w:w="4786" w:type="dxa"/>
            <w:tcMar>
              <w:top w:w="0" w:type="dxa"/>
              <w:left w:w="108" w:type="dxa"/>
              <w:bottom w:w="0" w:type="dxa"/>
              <w:right w:w="108" w:type="dxa"/>
            </w:tcMar>
          </w:tcPr>
          <w:p w:rsidR="001358DF" w:rsidRDefault="00FA05A5">
            <w:pPr>
              <w:pStyle w:val="LBBodyText2"/>
              <w:ind w:left="0"/>
              <w:rPr>
                <w:b/>
              </w:rPr>
            </w:pPr>
            <w:r>
              <w:rPr>
                <w:b/>
              </w:rPr>
              <w:t>Исполнитель</w:t>
            </w:r>
          </w:p>
          <w:p w:rsidR="001358DF" w:rsidRDefault="00FA05A5">
            <w:pPr>
              <w:pStyle w:val="LBBodyText2"/>
              <w:ind w:left="0"/>
            </w:pPr>
            <w:r>
              <w:t xml:space="preserve"> </w:t>
            </w:r>
          </w:p>
          <w:p w:rsidR="001358DF" w:rsidRDefault="00FA05A5">
            <w:pPr>
              <w:pStyle w:val="LBBodyText2"/>
              <w:ind w:left="-15"/>
            </w:pPr>
            <w:r>
              <w:t>_________________________</w:t>
            </w:r>
          </w:p>
          <w:p w:rsidR="001358DF" w:rsidRDefault="00FA05A5">
            <w:pPr>
              <w:pStyle w:val="LBBodyText2"/>
              <w:ind w:left="-15"/>
            </w:pPr>
            <w:r>
              <w:t>«___»________________20__г.</w:t>
            </w:r>
            <w:bookmarkEnd w:id="72"/>
          </w:p>
        </w:tc>
      </w:tr>
    </w:tbl>
    <w:p w:rsidR="00397F3A" w:rsidRDefault="00397F3A" w:rsidP="00397F3A">
      <w:pPr>
        <w:pageBreakBefore/>
        <w:jc w:val="right"/>
      </w:pPr>
      <w:r>
        <w:t>Приложение № 2</w:t>
      </w:r>
    </w:p>
    <w:p w:rsidR="00397F3A" w:rsidRDefault="00397F3A" w:rsidP="00397F3A">
      <w:pPr>
        <w:pStyle w:val="LBBodyText1"/>
        <w:spacing w:before="0" w:after="0"/>
        <w:jc w:val="right"/>
      </w:pPr>
      <w:r>
        <w:t xml:space="preserve">к Контракту </w:t>
      </w:r>
    </w:p>
    <w:p w:rsidR="00397F3A" w:rsidRDefault="00397F3A" w:rsidP="00397F3A">
      <w:pPr>
        <w:pStyle w:val="LBBodyText1"/>
        <w:spacing w:before="0" w:after="0"/>
        <w:jc w:val="right"/>
      </w:pPr>
      <w:r>
        <w:t xml:space="preserve">от «____»__________ _____ </w:t>
      </w:r>
      <w:proofErr w:type="gramStart"/>
      <w:r>
        <w:t>г</w:t>
      </w:r>
      <w:proofErr w:type="gramEnd"/>
      <w:r>
        <w:t>.</w:t>
      </w:r>
    </w:p>
    <w:p w:rsidR="00397F3A" w:rsidRDefault="00397F3A" w:rsidP="00397F3A">
      <w:pPr>
        <w:pStyle w:val="LBBodyText1"/>
        <w:spacing w:before="0" w:after="0"/>
        <w:jc w:val="right"/>
      </w:pPr>
      <w:r>
        <w:t>№ ______</w:t>
      </w:r>
    </w:p>
    <w:p w:rsidR="00397F3A" w:rsidRDefault="00397F3A" w:rsidP="00397F3A">
      <w:pPr>
        <w:pStyle w:val="LBBodyText1"/>
      </w:pPr>
    </w:p>
    <w:p w:rsidR="00397F3A" w:rsidRDefault="00397F3A" w:rsidP="00397F3A">
      <w:pPr>
        <w:pStyle w:val="LBBodyText1"/>
        <w:jc w:val="center"/>
        <w:rPr>
          <w:b/>
        </w:rPr>
      </w:pPr>
      <w:r>
        <w:rPr>
          <w:b/>
        </w:rPr>
        <w:t>РАСЧЕТ СТОИМОСТИ УСЛУГ</w:t>
      </w:r>
    </w:p>
    <w:tbl>
      <w:tblPr>
        <w:tblW w:w="89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2814"/>
        <w:gridCol w:w="992"/>
        <w:gridCol w:w="1012"/>
        <w:gridCol w:w="1701"/>
        <w:gridCol w:w="1701"/>
      </w:tblGrid>
      <w:tr w:rsidR="00397F3A" w:rsidTr="00397F3A">
        <w:tc>
          <w:tcPr>
            <w:tcW w:w="730" w:type="dxa"/>
            <w:shd w:val="clear" w:color="auto" w:fill="auto"/>
          </w:tcPr>
          <w:p w:rsidR="00397F3A" w:rsidRPr="001B6424" w:rsidRDefault="00397F3A" w:rsidP="00397F3A">
            <w:pPr>
              <w:pStyle w:val="LBBodyText1"/>
              <w:jc w:val="center"/>
              <w:rPr>
                <w:b/>
                <w:sz w:val="20"/>
              </w:rPr>
            </w:pPr>
            <w:r w:rsidRPr="001B6424">
              <w:rPr>
                <w:b/>
                <w:sz w:val="20"/>
              </w:rPr>
              <w:t xml:space="preserve">№ </w:t>
            </w:r>
            <w:proofErr w:type="gramStart"/>
            <w:r w:rsidRPr="001B6424">
              <w:rPr>
                <w:b/>
                <w:sz w:val="20"/>
              </w:rPr>
              <w:t>п</w:t>
            </w:r>
            <w:proofErr w:type="gramEnd"/>
            <w:r w:rsidRPr="001B6424">
              <w:rPr>
                <w:b/>
                <w:sz w:val="20"/>
              </w:rPr>
              <w:t>/п</w:t>
            </w:r>
          </w:p>
        </w:tc>
        <w:tc>
          <w:tcPr>
            <w:tcW w:w="2814" w:type="dxa"/>
            <w:shd w:val="clear" w:color="auto" w:fill="auto"/>
          </w:tcPr>
          <w:p w:rsidR="00397F3A" w:rsidRPr="001B6424" w:rsidRDefault="00397F3A" w:rsidP="00397F3A">
            <w:pPr>
              <w:pStyle w:val="LBBodyText1"/>
              <w:jc w:val="center"/>
              <w:rPr>
                <w:b/>
                <w:sz w:val="20"/>
              </w:rPr>
            </w:pPr>
            <w:r w:rsidRPr="001B6424">
              <w:rPr>
                <w:b/>
                <w:sz w:val="20"/>
              </w:rPr>
              <w:t>Наименование услуги</w:t>
            </w:r>
          </w:p>
        </w:tc>
        <w:tc>
          <w:tcPr>
            <w:tcW w:w="992" w:type="dxa"/>
          </w:tcPr>
          <w:p w:rsidR="00397F3A" w:rsidRPr="001B6424" w:rsidRDefault="00397F3A" w:rsidP="00397F3A">
            <w:pPr>
              <w:pStyle w:val="LBBodyText1"/>
              <w:jc w:val="center"/>
              <w:rPr>
                <w:b/>
                <w:sz w:val="20"/>
              </w:rPr>
            </w:pPr>
            <w:r w:rsidRPr="001B6424">
              <w:rPr>
                <w:b/>
                <w:sz w:val="20"/>
              </w:rPr>
              <w:t>Ед. изм.</w:t>
            </w:r>
          </w:p>
        </w:tc>
        <w:tc>
          <w:tcPr>
            <w:tcW w:w="1012" w:type="dxa"/>
          </w:tcPr>
          <w:p w:rsidR="00397F3A" w:rsidRPr="001B6424" w:rsidRDefault="00397F3A" w:rsidP="00397F3A">
            <w:pPr>
              <w:pStyle w:val="LBBodyText1"/>
              <w:jc w:val="center"/>
              <w:rPr>
                <w:b/>
                <w:sz w:val="20"/>
              </w:rPr>
            </w:pPr>
            <w:r w:rsidRPr="001B6424">
              <w:rPr>
                <w:b/>
                <w:sz w:val="20"/>
              </w:rPr>
              <w:t>Кол-во</w:t>
            </w:r>
          </w:p>
        </w:tc>
        <w:tc>
          <w:tcPr>
            <w:tcW w:w="1701" w:type="dxa"/>
          </w:tcPr>
          <w:p w:rsidR="00397F3A" w:rsidRPr="001B6424" w:rsidRDefault="00397F3A" w:rsidP="00397F3A">
            <w:pPr>
              <w:pStyle w:val="LBBodyText1"/>
              <w:jc w:val="center"/>
              <w:rPr>
                <w:b/>
                <w:sz w:val="20"/>
              </w:rPr>
            </w:pPr>
            <w:r w:rsidRPr="001B6424">
              <w:rPr>
                <w:b/>
                <w:sz w:val="20"/>
              </w:rPr>
              <w:t>Цена единицы услуги</w:t>
            </w:r>
            <w:r w:rsidRPr="001B6424">
              <w:rPr>
                <w:b/>
                <w:i/>
                <w:sz w:val="20"/>
              </w:rPr>
              <w:t xml:space="preserve"> (включая НДС, если облагается НДС)</w:t>
            </w:r>
            <w:r w:rsidRPr="001B6424">
              <w:rPr>
                <w:b/>
                <w:sz w:val="20"/>
              </w:rPr>
              <w:t>, руб.</w:t>
            </w:r>
          </w:p>
        </w:tc>
        <w:tc>
          <w:tcPr>
            <w:tcW w:w="1701" w:type="dxa"/>
            <w:tcBorders>
              <w:bottom w:val="single" w:sz="4" w:space="0" w:color="auto"/>
            </w:tcBorders>
          </w:tcPr>
          <w:p w:rsidR="00397F3A" w:rsidRPr="001B6424" w:rsidRDefault="00397F3A" w:rsidP="00397F3A">
            <w:pPr>
              <w:pStyle w:val="LBBodyText1"/>
              <w:jc w:val="center"/>
              <w:rPr>
                <w:b/>
                <w:sz w:val="20"/>
              </w:rPr>
            </w:pPr>
            <w:r w:rsidRPr="001B6424">
              <w:rPr>
                <w:b/>
                <w:sz w:val="20"/>
              </w:rPr>
              <w:t xml:space="preserve">Стоимость услуги </w:t>
            </w:r>
            <w:r w:rsidRPr="001B6424">
              <w:rPr>
                <w:b/>
                <w:i/>
                <w:sz w:val="20"/>
              </w:rPr>
              <w:t>(включая НДС, если облагается НДС)</w:t>
            </w:r>
            <w:r w:rsidRPr="001B6424">
              <w:rPr>
                <w:b/>
                <w:sz w:val="20"/>
              </w:rPr>
              <w:t>, руб.</w:t>
            </w:r>
          </w:p>
        </w:tc>
      </w:tr>
      <w:tr w:rsidR="00397F3A" w:rsidTr="00397F3A">
        <w:trPr>
          <w:trHeight w:val="248"/>
        </w:trPr>
        <w:tc>
          <w:tcPr>
            <w:tcW w:w="730" w:type="dxa"/>
            <w:shd w:val="clear" w:color="auto" w:fill="auto"/>
          </w:tcPr>
          <w:p w:rsidR="00397F3A" w:rsidRDefault="00397F3A" w:rsidP="00397F3A">
            <w:pPr>
              <w:pStyle w:val="LBBodyText1"/>
              <w:jc w:val="left"/>
              <w:rPr>
                <w:sz w:val="20"/>
              </w:rPr>
            </w:pPr>
            <w:r>
              <w:rPr>
                <w:sz w:val="20"/>
              </w:rPr>
              <w:t xml:space="preserve">    1</w:t>
            </w:r>
          </w:p>
        </w:tc>
        <w:tc>
          <w:tcPr>
            <w:tcW w:w="2814" w:type="dxa"/>
            <w:shd w:val="clear" w:color="auto" w:fill="auto"/>
          </w:tcPr>
          <w:p w:rsidR="00397F3A" w:rsidRDefault="00397F3A" w:rsidP="00397F3A">
            <w:pPr>
              <w:pStyle w:val="LBBodyText1"/>
              <w:jc w:val="left"/>
              <w:rPr>
                <w:sz w:val="20"/>
              </w:rPr>
            </w:pPr>
          </w:p>
        </w:tc>
        <w:tc>
          <w:tcPr>
            <w:tcW w:w="992" w:type="dxa"/>
          </w:tcPr>
          <w:p w:rsidR="00397F3A" w:rsidRDefault="00397F3A" w:rsidP="00397F3A">
            <w:pPr>
              <w:pStyle w:val="LBBodyText1"/>
              <w:jc w:val="left"/>
              <w:rPr>
                <w:sz w:val="20"/>
              </w:rPr>
            </w:pPr>
            <w:proofErr w:type="spellStart"/>
            <w:r>
              <w:rPr>
                <w:sz w:val="20"/>
              </w:rPr>
              <w:t>Усл</w:t>
            </w:r>
            <w:proofErr w:type="spellEnd"/>
            <w:r>
              <w:rPr>
                <w:sz w:val="20"/>
              </w:rPr>
              <w:t>. ед.</w:t>
            </w:r>
          </w:p>
        </w:tc>
        <w:tc>
          <w:tcPr>
            <w:tcW w:w="1012" w:type="dxa"/>
            <w:shd w:val="clear" w:color="auto" w:fill="auto"/>
          </w:tcPr>
          <w:p w:rsidR="00397F3A" w:rsidRDefault="00397F3A" w:rsidP="00397F3A">
            <w:pPr>
              <w:pStyle w:val="LBBodyText1"/>
              <w:jc w:val="left"/>
              <w:rPr>
                <w:sz w:val="20"/>
              </w:rPr>
            </w:pPr>
            <w:r>
              <w:rPr>
                <w:sz w:val="20"/>
              </w:rPr>
              <w:t xml:space="preserve">      1</w:t>
            </w:r>
          </w:p>
        </w:tc>
        <w:tc>
          <w:tcPr>
            <w:tcW w:w="1701" w:type="dxa"/>
          </w:tcPr>
          <w:p w:rsidR="00397F3A" w:rsidRDefault="00397F3A" w:rsidP="00397F3A">
            <w:pPr>
              <w:pStyle w:val="LBBodyText1"/>
              <w:jc w:val="left"/>
              <w:rPr>
                <w:sz w:val="20"/>
              </w:rPr>
            </w:pPr>
          </w:p>
        </w:tc>
        <w:tc>
          <w:tcPr>
            <w:tcW w:w="1701" w:type="dxa"/>
            <w:shd w:val="clear" w:color="auto" w:fill="auto"/>
          </w:tcPr>
          <w:p w:rsidR="00397F3A" w:rsidRDefault="00397F3A" w:rsidP="00397F3A">
            <w:pPr>
              <w:pStyle w:val="LBBodyText1"/>
              <w:jc w:val="left"/>
              <w:rPr>
                <w:sz w:val="20"/>
              </w:rPr>
            </w:pPr>
          </w:p>
        </w:tc>
      </w:tr>
      <w:tr w:rsidR="00397F3A" w:rsidTr="00397F3A">
        <w:trPr>
          <w:trHeight w:val="248"/>
        </w:trPr>
        <w:tc>
          <w:tcPr>
            <w:tcW w:w="730" w:type="dxa"/>
            <w:shd w:val="clear" w:color="auto" w:fill="auto"/>
          </w:tcPr>
          <w:p w:rsidR="00397F3A" w:rsidRDefault="00397F3A" w:rsidP="00397F3A">
            <w:pPr>
              <w:pStyle w:val="LBBodyText1"/>
              <w:jc w:val="left"/>
              <w:rPr>
                <w:sz w:val="20"/>
              </w:rPr>
            </w:pPr>
            <w:r>
              <w:rPr>
                <w:sz w:val="20"/>
              </w:rPr>
              <w:t xml:space="preserve">    2</w:t>
            </w:r>
          </w:p>
        </w:tc>
        <w:tc>
          <w:tcPr>
            <w:tcW w:w="2814" w:type="dxa"/>
            <w:shd w:val="clear" w:color="auto" w:fill="auto"/>
          </w:tcPr>
          <w:p w:rsidR="00397F3A" w:rsidRDefault="00397F3A" w:rsidP="00397F3A">
            <w:pPr>
              <w:pStyle w:val="LBBodyText1"/>
              <w:jc w:val="left"/>
              <w:rPr>
                <w:sz w:val="20"/>
              </w:rPr>
            </w:pPr>
          </w:p>
        </w:tc>
        <w:tc>
          <w:tcPr>
            <w:tcW w:w="992" w:type="dxa"/>
          </w:tcPr>
          <w:p w:rsidR="00397F3A" w:rsidRDefault="00397F3A" w:rsidP="00397F3A">
            <w:pPr>
              <w:pStyle w:val="LBBodyText1"/>
              <w:jc w:val="left"/>
              <w:rPr>
                <w:sz w:val="20"/>
              </w:rPr>
            </w:pPr>
            <w:proofErr w:type="spellStart"/>
            <w:r>
              <w:rPr>
                <w:sz w:val="20"/>
              </w:rPr>
              <w:t>Усл</w:t>
            </w:r>
            <w:proofErr w:type="spellEnd"/>
            <w:r>
              <w:rPr>
                <w:sz w:val="20"/>
              </w:rPr>
              <w:t>. ед.</w:t>
            </w:r>
          </w:p>
        </w:tc>
        <w:tc>
          <w:tcPr>
            <w:tcW w:w="1012" w:type="dxa"/>
            <w:shd w:val="clear" w:color="auto" w:fill="auto"/>
          </w:tcPr>
          <w:p w:rsidR="00397F3A" w:rsidRDefault="00397F3A" w:rsidP="00397F3A">
            <w:pPr>
              <w:pStyle w:val="LBBodyText1"/>
              <w:jc w:val="left"/>
              <w:rPr>
                <w:sz w:val="20"/>
              </w:rPr>
            </w:pPr>
            <w:r>
              <w:rPr>
                <w:sz w:val="20"/>
              </w:rPr>
              <w:t xml:space="preserve">      1</w:t>
            </w:r>
          </w:p>
        </w:tc>
        <w:tc>
          <w:tcPr>
            <w:tcW w:w="1701" w:type="dxa"/>
          </w:tcPr>
          <w:p w:rsidR="00397F3A" w:rsidRDefault="00397F3A" w:rsidP="00397F3A">
            <w:pPr>
              <w:pStyle w:val="LBBodyText1"/>
              <w:jc w:val="left"/>
              <w:rPr>
                <w:sz w:val="20"/>
              </w:rPr>
            </w:pPr>
          </w:p>
        </w:tc>
        <w:tc>
          <w:tcPr>
            <w:tcW w:w="1701" w:type="dxa"/>
            <w:shd w:val="clear" w:color="auto" w:fill="auto"/>
          </w:tcPr>
          <w:p w:rsidR="00397F3A" w:rsidRDefault="00397F3A" w:rsidP="00397F3A">
            <w:pPr>
              <w:pStyle w:val="LBBodyText1"/>
              <w:jc w:val="left"/>
              <w:rPr>
                <w:sz w:val="20"/>
              </w:rPr>
            </w:pPr>
          </w:p>
        </w:tc>
      </w:tr>
      <w:tr w:rsidR="00397F3A" w:rsidTr="00397F3A">
        <w:trPr>
          <w:trHeight w:val="248"/>
        </w:trPr>
        <w:tc>
          <w:tcPr>
            <w:tcW w:w="730" w:type="dxa"/>
            <w:shd w:val="clear" w:color="auto" w:fill="auto"/>
          </w:tcPr>
          <w:p w:rsidR="00397F3A" w:rsidRDefault="00397F3A" w:rsidP="00397F3A">
            <w:pPr>
              <w:pStyle w:val="LBBodyText1"/>
              <w:jc w:val="left"/>
              <w:rPr>
                <w:sz w:val="20"/>
              </w:rPr>
            </w:pPr>
            <w:r>
              <w:rPr>
                <w:sz w:val="20"/>
              </w:rPr>
              <w:t xml:space="preserve">    3</w:t>
            </w:r>
          </w:p>
        </w:tc>
        <w:tc>
          <w:tcPr>
            <w:tcW w:w="2814" w:type="dxa"/>
            <w:shd w:val="clear" w:color="auto" w:fill="auto"/>
          </w:tcPr>
          <w:p w:rsidR="00397F3A" w:rsidRDefault="00397F3A" w:rsidP="00397F3A">
            <w:pPr>
              <w:pStyle w:val="LBBodyText1"/>
              <w:jc w:val="left"/>
              <w:rPr>
                <w:sz w:val="20"/>
              </w:rPr>
            </w:pPr>
          </w:p>
        </w:tc>
        <w:tc>
          <w:tcPr>
            <w:tcW w:w="992" w:type="dxa"/>
          </w:tcPr>
          <w:p w:rsidR="00397F3A" w:rsidRDefault="00397F3A" w:rsidP="00397F3A">
            <w:pPr>
              <w:pStyle w:val="LBBodyText1"/>
              <w:jc w:val="left"/>
              <w:rPr>
                <w:sz w:val="20"/>
              </w:rPr>
            </w:pPr>
            <w:proofErr w:type="spellStart"/>
            <w:r>
              <w:rPr>
                <w:sz w:val="20"/>
              </w:rPr>
              <w:t>Усл</w:t>
            </w:r>
            <w:proofErr w:type="spellEnd"/>
            <w:r>
              <w:rPr>
                <w:sz w:val="20"/>
              </w:rPr>
              <w:t>. ед.</w:t>
            </w:r>
          </w:p>
        </w:tc>
        <w:tc>
          <w:tcPr>
            <w:tcW w:w="1012" w:type="dxa"/>
            <w:shd w:val="clear" w:color="auto" w:fill="auto"/>
          </w:tcPr>
          <w:p w:rsidR="00397F3A" w:rsidRDefault="00397F3A" w:rsidP="00397F3A">
            <w:pPr>
              <w:pStyle w:val="LBBodyText1"/>
              <w:jc w:val="left"/>
              <w:rPr>
                <w:sz w:val="20"/>
              </w:rPr>
            </w:pPr>
            <w:r>
              <w:rPr>
                <w:sz w:val="20"/>
              </w:rPr>
              <w:t xml:space="preserve">      1</w:t>
            </w:r>
          </w:p>
        </w:tc>
        <w:tc>
          <w:tcPr>
            <w:tcW w:w="1701" w:type="dxa"/>
          </w:tcPr>
          <w:p w:rsidR="00397F3A" w:rsidRDefault="00397F3A" w:rsidP="00397F3A">
            <w:pPr>
              <w:pStyle w:val="LBBodyText1"/>
              <w:jc w:val="left"/>
              <w:rPr>
                <w:sz w:val="20"/>
              </w:rPr>
            </w:pPr>
          </w:p>
        </w:tc>
        <w:tc>
          <w:tcPr>
            <w:tcW w:w="1701" w:type="dxa"/>
            <w:shd w:val="clear" w:color="auto" w:fill="auto"/>
          </w:tcPr>
          <w:p w:rsidR="00397F3A" w:rsidRDefault="00397F3A" w:rsidP="00397F3A">
            <w:pPr>
              <w:pStyle w:val="LBBodyText1"/>
              <w:jc w:val="left"/>
              <w:rPr>
                <w:sz w:val="20"/>
              </w:rPr>
            </w:pPr>
          </w:p>
        </w:tc>
      </w:tr>
      <w:tr w:rsidR="00397F3A" w:rsidTr="00397F3A">
        <w:trPr>
          <w:trHeight w:val="248"/>
        </w:trPr>
        <w:tc>
          <w:tcPr>
            <w:tcW w:w="730" w:type="dxa"/>
            <w:shd w:val="clear" w:color="auto" w:fill="auto"/>
          </w:tcPr>
          <w:p w:rsidR="00397F3A" w:rsidRDefault="00397F3A" w:rsidP="00397F3A">
            <w:pPr>
              <w:pStyle w:val="LBBodyText1"/>
              <w:jc w:val="left"/>
              <w:rPr>
                <w:sz w:val="20"/>
              </w:rPr>
            </w:pPr>
            <w:r>
              <w:rPr>
                <w:sz w:val="20"/>
              </w:rPr>
              <w:t xml:space="preserve">    4</w:t>
            </w:r>
          </w:p>
        </w:tc>
        <w:tc>
          <w:tcPr>
            <w:tcW w:w="2814" w:type="dxa"/>
            <w:shd w:val="clear" w:color="auto" w:fill="auto"/>
          </w:tcPr>
          <w:p w:rsidR="00397F3A" w:rsidRDefault="00397F3A" w:rsidP="00397F3A">
            <w:pPr>
              <w:pStyle w:val="LBBodyText1"/>
              <w:jc w:val="left"/>
              <w:rPr>
                <w:sz w:val="20"/>
              </w:rPr>
            </w:pPr>
          </w:p>
        </w:tc>
        <w:tc>
          <w:tcPr>
            <w:tcW w:w="992" w:type="dxa"/>
          </w:tcPr>
          <w:p w:rsidR="00397F3A" w:rsidRDefault="00397F3A" w:rsidP="00397F3A">
            <w:pPr>
              <w:pStyle w:val="LBBodyText1"/>
              <w:jc w:val="left"/>
              <w:rPr>
                <w:sz w:val="20"/>
              </w:rPr>
            </w:pPr>
            <w:proofErr w:type="spellStart"/>
            <w:r>
              <w:rPr>
                <w:sz w:val="20"/>
              </w:rPr>
              <w:t>Усл</w:t>
            </w:r>
            <w:proofErr w:type="spellEnd"/>
            <w:r>
              <w:rPr>
                <w:sz w:val="20"/>
              </w:rPr>
              <w:t>. ед.</w:t>
            </w:r>
          </w:p>
        </w:tc>
        <w:tc>
          <w:tcPr>
            <w:tcW w:w="1012" w:type="dxa"/>
            <w:shd w:val="clear" w:color="auto" w:fill="auto"/>
          </w:tcPr>
          <w:p w:rsidR="00397F3A" w:rsidRDefault="00397F3A" w:rsidP="00397F3A">
            <w:pPr>
              <w:pStyle w:val="LBBodyText1"/>
              <w:jc w:val="left"/>
              <w:rPr>
                <w:sz w:val="20"/>
              </w:rPr>
            </w:pPr>
            <w:r>
              <w:rPr>
                <w:sz w:val="20"/>
              </w:rPr>
              <w:t xml:space="preserve">      1</w:t>
            </w:r>
          </w:p>
        </w:tc>
        <w:tc>
          <w:tcPr>
            <w:tcW w:w="1701" w:type="dxa"/>
          </w:tcPr>
          <w:p w:rsidR="00397F3A" w:rsidRDefault="00397F3A" w:rsidP="00397F3A">
            <w:pPr>
              <w:pStyle w:val="LBBodyText1"/>
              <w:jc w:val="left"/>
              <w:rPr>
                <w:sz w:val="20"/>
              </w:rPr>
            </w:pPr>
          </w:p>
        </w:tc>
        <w:tc>
          <w:tcPr>
            <w:tcW w:w="1701" w:type="dxa"/>
            <w:shd w:val="clear" w:color="auto" w:fill="auto"/>
          </w:tcPr>
          <w:p w:rsidR="00397F3A" w:rsidRDefault="00397F3A" w:rsidP="00397F3A">
            <w:pPr>
              <w:pStyle w:val="LBBodyText1"/>
              <w:jc w:val="left"/>
              <w:rPr>
                <w:sz w:val="20"/>
              </w:rPr>
            </w:pPr>
          </w:p>
        </w:tc>
      </w:tr>
      <w:tr w:rsidR="00397F3A" w:rsidTr="00397F3A">
        <w:trPr>
          <w:trHeight w:val="248"/>
        </w:trPr>
        <w:tc>
          <w:tcPr>
            <w:tcW w:w="730" w:type="dxa"/>
            <w:shd w:val="clear" w:color="auto" w:fill="auto"/>
          </w:tcPr>
          <w:p w:rsidR="00397F3A" w:rsidRDefault="00397F3A" w:rsidP="00397F3A">
            <w:pPr>
              <w:pStyle w:val="LBBodyText1"/>
              <w:jc w:val="left"/>
              <w:rPr>
                <w:sz w:val="20"/>
              </w:rPr>
            </w:pPr>
            <w:r>
              <w:rPr>
                <w:sz w:val="20"/>
              </w:rPr>
              <w:t xml:space="preserve">    5</w:t>
            </w:r>
          </w:p>
        </w:tc>
        <w:tc>
          <w:tcPr>
            <w:tcW w:w="2814" w:type="dxa"/>
            <w:shd w:val="clear" w:color="auto" w:fill="auto"/>
          </w:tcPr>
          <w:p w:rsidR="00397F3A" w:rsidRDefault="00397F3A" w:rsidP="00397F3A">
            <w:pPr>
              <w:pStyle w:val="LBBodyText1"/>
              <w:jc w:val="left"/>
              <w:rPr>
                <w:sz w:val="20"/>
              </w:rPr>
            </w:pPr>
          </w:p>
        </w:tc>
        <w:tc>
          <w:tcPr>
            <w:tcW w:w="992" w:type="dxa"/>
          </w:tcPr>
          <w:p w:rsidR="00397F3A" w:rsidRDefault="00397F3A" w:rsidP="00397F3A">
            <w:pPr>
              <w:pStyle w:val="LBBodyText1"/>
              <w:jc w:val="left"/>
              <w:rPr>
                <w:sz w:val="20"/>
              </w:rPr>
            </w:pPr>
            <w:proofErr w:type="spellStart"/>
            <w:r>
              <w:rPr>
                <w:sz w:val="20"/>
              </w:rPr>
              <w:t>Усл</w:t>
            </w:r>
            <w:proofErr w:type="spellEnd"/>
            <w:r>
              <w:rPr>
                <w:sz w:val="20"/>
              </w:rPr>
              <w:t>. ед.</w:t>
            </w:r>
          </w:p>
        </w:tc>
        <w:tc>
          <w:tcPr>
            <w:tcW w:w="1012" w:type="dxa"/>
            <w:shd w:val="clear" w:color="auto" w:fill="auto"/>
          </w:tcPr>
          <w:p w:rsidR="00397F3A" w:rsidRDefault="00397F3A" w:rsidP="00397F3A">
            <w:pPr>
              <w:pStyle w:val="LBBodyText1"/>
              <w:jc w:val="left"/>
              <w:rPr>
                <w:sz w:val="20"/>
              </w:rPr>
            </w:pPr>
            <w:r>
              <w:rPr>
                <w:sz w:val="20"/>
              </w:rPr>
              <w:t xml:space="preserve">      1</w:t>
            </w:r>
          </w:p>
        </w:tc>
        <w:tc>
          <w:tcPr>
            <w:tcW w:w="1701" w:type="dxa"/>
          </w:tcPr>
          <w:p w:rsidR="00397F3A" w:rsidRDefault="00397F3A" w:rsidP="00397F3A">
            <w:pPr>
              <w:pStyle w:val="LBBodyText1"/>
              <w:jc w:val="left"/>
              <w:rPr>
                <w:sz w:val="20"/>
              </w:rPr>
            </w:pPr>
          </w:p>
        </w:tc>
        <w:tc>
          <w:tcPr>
            <w:tcW w:w="1701" w:type="dxa"/>
            <w:shd w:val="clear" w:color="auto" w:fill="auto"/>
          </w:tcPr>
          <w:p w:rsidR="00397F3A" w:rsidRDefault="00397F3A" w:rsidP="00397F3A">
            <w:pPr>
              <w:pStyle w:val="LBBodyText1"/>
              <w:jc w:val="left"/>
              <w:rPr>
                <w:sz w:val="20"/>
              </w:rPr>
            </w:pPr>
          </w:p>
        </w:tc>
      </w:tr>
    </w:tbl>
    <w:p w:rsidR="00397F3A" w:rsidRDefault="00397F3A" w:rsidP="00397F3A">
      <w:pPr>
        <w:pStyle w:val="LBBodyText1"/>
        <w:jc w:val="center"/>
        <w:rPr>
          <w:b/>
        </w:rPr>
      </w:pPr>
    </w:p>
    <w:p w:rsidR="00397F3A" w:rsidRDefault="00397F3A" w:rsidP="00397F3A">
      <w:pPr>
        <w:pStyle w:val="LBBodyText2"/>
        <w:rPr>
          <w:b/>
        </w:rPr>
      </w:pPr>
    </w:p>
    <w:tbl>
      <w:tblPr>
        <w:tblW w:w="9571" w:type="dxa"/>
        <w:tblCellMar>
          <w:left w:w="10" w:type="dxa"/>
          <w:right w:w="10" w:type="dxa"/>
        </w:tblCellMar>
        <w:tblLook w:val="04A0" w:firstRow="1" w:lastRow="0" w:firstColumn="1" w:lastColumn="0" w:noHBand="0" w:noVBand="1"/>
      </w:tblPr>
      <w:tblGrid>
        <w:gridCol w:w="4785"/>
        <w:gridCol w:w="4786"/>
      </w:tblGrid>
      <w:tr w:rsidR="00397F3A" w:rsidTr="00397F3A">
        <w:tc>
          <w:tcPr>
            <w:tcW w:w="4785" w:type="dxa"/>
            <w:tcMar>
              <w:top w:w="0" w:type="dxa"/>
              <w:left w:w="108" w:type="dxa"/>
              <w:bottom w:w="0" w:type="dxa"/>
              <w:right w:w="108" w:type="dxa"/>
            </w:tcMar>
          </w:tcPr>
          <w:p w:rsidR="00397F3A" w:rsidRDefault="00397F3A" w:rsidP="00397F3A">
            <w:pPr>
              <w:pStyle w:val="LBBodyText2"/>
              <w:ind w:left="0"/>
              <w:rPr>
                <w:b/>
              </w:rPr>
            </w:pPr>
            <w:r>
              <w:rPr>
                <w:b/>
              </w:rPr>
              <w:t>Заказчик</w:t>
            </w:r>
          </w:p>
          <w:p w:rsidR="00397F3A" w:rsidRDefault="00397F3A" w:rsidP="00397F3A">
            <w:pPr>
              <w:pStyle w:val="LBBodyText1"/>
            </w:pPr>
            <w:r>
              <w:t xml:space="preserve"> </w:t>
            </w:r>
          </w:p>
          <w:p w:rsidR="00397F3A" w:rsidRDefault="00397F3A" w:rsidP="00397F3A">
            <w:pPr>
              <w:pStyle w:val="LBBodyText2"/>
              <w:ind w:left="0"/>
            </w:pPr>
            <w:r>
              <w:t>_________________________</w:t>
            </w:r>
          </w:p>
          <w:p w:rsidR="00397F3A" w:rsidRDefault="00397F3A" w:rsidP="00397F3A">
            <w:pPr>
              <w:pStyle w:val="LBBodyText2"/>
              <w:ind w:left="0"/>
              <w:jc w:val="left"/>
            </w:pPr>
            <w:r>
              <w:t>«___»________________20__г.</w:t>
            </w:r>
          </w:p>
        </w:tc>
        <w:tc>
          <w:tcPr>
            <w:tcW w:w="4786" w:type="dxa"/>
            <w:tcMar>
              <w:top w:w="0" w:type="dxa"/>
              <w:left w:w="108" w:type="dxa"/>
              <w:bottom w:w="0" w:type="dxa"/>
              <w:right w:w="108" w:type="dxa"/>
            </w:tcMar>
          </w:tcPr>
          <w:p w:rsidR="00397F3A" w:rsidRDefault="00397F3A" w:rsidP="00397F3A">
            <w:pPr>
              <w:pStyle w:val="LBBodyText2"/>
              <w:ind w:left="0"/>
              <w:rPr>
                <w:b/>
              </w:rPr>
            </w:pPr>
            <w:r>
              <w:rPr>
                <w:b/>
              </w:rPr>
              <w:t>Исполнитель</w:t>
            </w:r>
          </w:p>
          <w:p w:rsidR="00397F3A" w:rsidRDefault="00397F3A" w:rsidP="00397F3A">
            <w:pPr>
              <w:pStyle w:val="LBBodyText2"/>
              <w:ind w:left="0"/>
            </w:pPr>
            <w:r>
              <w:t xml:space="preserve"> </w:t>
            </w:r>
          </w:p>
          <w:p w:rsidR="00397F3A" w:rsidRDefault="00397F3A" w:rsidP="00397F3A">
            <w:pPr>
              <w:pStyle w:val="LBBodyText2"/>
              <w:ind w:left="-15"/>
            </w:pPr>
            <w:r>
              <w:t>_________________________</w:t>
            </w:r>
          </w:p>
          <w:p w:rsidR="00397F3A" w:rsidRDefault="00397F3A" w:rsidP="00397F3A">
            <w:pPr>
              <w:pStyle w:val="LBBodyText2"/>
              <w:ind w:left="-15"/>
            </w:pPr>
            <w:r>
              <w:t>«___»________________20__г.</w:t>
            </w:r>
          </w:p>
        </w:tc>
      </w:tr>
    </w:tbl>
    <w:p w:rsidR="001358DF" w:rsidRDefault="00FA05A5">
      <w:pPr>
        <w:pageBreakBefore/>
        <w:jc w:val="right"/>
      </w:pPr>
      <w:r>
        <w:t>Приложение № 2</w:t>
      </w:r>
    </w:p>
    <w:p w:rsidR="001358DF" w:rsidRDefault="00FA05A5">
      <w:pPr>
        <w:pStyle w:val="LBBodyText1"/>
        <w:spacing w:before="0" w:after="0"/>
        <w:jc w:val="right"/>
      </w:pPr>
      <w:r>
        <w:t xml:space="preserve">к Контракту </w:t>
      </w:r>
    </w:p>
    <w:p w:rsidR="001358DF" w:rsidRDefault="00FA05A5">
      <w:pPr>
        <w:pStyle w:val="LBBodyText1"/>
        <w:spacing w:before="0" w:after="0"/>
        <w:jc w:val="right"/>
      </w:pPr>
      <w:r>
        <w:t xml:space="preserve">от «____»__________ _____ </w:t>
      </w:r>
      <w:proofErr w:type="gramStart"/>
      <w:r>
        <w:t>г</w:t>
      </w:r>
      <w:proofErr w:type="gramEnd"/>
      <w:r>
        <w:t>.</w:t>
      </w:r>
    </w:p>
    <w:p w:rsidR="001358DF" w:rsidRDefault="00FA05A5">
      <w:pPr>
        <w:pStyle w:val="LBBodyText1"/>
        <w:spacing w:before="0" w:after="0"/>
        <w:jc w:val="right"/>
      </w:pPr>
      <w:r>
        <w:t>№ ______</w:t>
      </w:r>
    </w:p>
    <w:p w:rsidR="001358DF" w:rsidRDefault="001358DF">
      <w:pPr>
        <w:jc w:val="right"/>
      </w:pPr>
    </w:p>
    <w:p w:rsidR="001358DF" w:rsidRDefault="001358DF">
      <w:pPr>
        <w:pStyle w:val="ConsPlusNormal"/>
        <w:ind w:firstLine="0"/>
        <w:jc w:val="both"/>
        <w:outlineLvl w:val="1"/>
        <w:rPr>
          <w:b/>
          <w:lang w:val="en-US"/>
        </w:rPr>
      </w:pPr>
    </w:p>
    <w:p w:rsidR="001358DF" w:rsidRDefault="00FA05A5">
      <w:pPr>
        <w:pStyle w:val="ConsPlusNormal"/>
        <w:jc w:val="center"/>
        <w:rPr>
          <w:rFonts w:ascii="Times New Roman" w:hAnsi="Times New Roman"/>
          <w:b/>
          <w:sz w:val="22"/>
        </w:rPr>
      </w:pPr>
      <w:r>
        <w:rPr>
          <w:rFonts w:ascii="Times New Roman" w:hAnsi="Times New Roman"/>
          <w:b/>
          <w:sz w:val="22"/>
        </w:rPr>
        <w:t>ФОРМА</w:t>
      </w:r>
    </w:p>
    <w:p w:rsidR="001358DF" w:rsidRDefault="001358DF">
      <w:pPr>
        <w:pStyle w:val="ConsPlusNormal"/>
        <w:jc w:val="center"/>
        <w:rPr>
          <w:rFonts w:ascii="Times New Roman" w:hAnsi="Times New Roman"/>
          <w:sz w:val="22"/>
        </w:rPr>
      </w:pPr>
    </w:p>
    <w:p w:rsidR="001358DF" w:rsidRDefault="00FA05A5">
      <w:pPr>
        <w:pStyle w:val="ConsPlusNormal"/>
        <w:ind w:firstLine="709"/>
        <w:jc w:val="center"/>
        <w:rPr>
          <w:rFonts w:ascii="Times New Roman" w:hAnsi="Times New Roman"/>
          <w:b/>
          <w:sz w:val="22"/>
        </w:rPr>
      </w:pPr>
      <w:r>
        <w:rPr>
          <w:rFonts w:ascii="Times New Roman" w:hAnsi="Times New Roman"/>
          <w:b/>
          <w:sz w:val="22"/>
        </w:rPr>
        <w:t>ЗАЯВКА НА ОКАЗАНИЕ УСЛУГ № __</w:t>
      </w:r>
    </w:p>
    <w:p w:rsidR="001358DF" w:rsidRDefault="00FA05A5">
      <w:pPr>
        <w:pStyle w:val="ConsPlusNormal"/>
        <w:ind w:firstLine="709"/>
        <w:jc w:val="center"/>
        <w:rPr>
          <w:rFonts w:ascii="Times New Roman" w:hAnsi="Times New Roman"/>
          <w:sz w:val="22"/>
        </w:rPr>
      </w:pPr>
      <w:r>
        <w:rPr>
          <w:rFonts w:ascii="Times New Roman" w:hAnsi="Times New Roman"/>
          <w:sz w:val="22"/>
        </w:rPr>
        <w:t>(контракт от «__» _____ 20__ г. № ____)</w:t>
      </w:r>
    </w:p>
    <w:p w:rsidR="001358DF" w:rsidRDefault="001358DF">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1358DF">
        <w:tc>
          <w:tcPr>
            <w:tcW w:w="4785" w:type="dxa"/>
          </w:tcPr>
          <w:p w:rsidR="001358DF" w:rsidRDefault="00FA05A5">
            <w:pPr>
              <w:pStyle w:val="ConsPlusNormal"/>
              <w:ind w:left="-356" w:firstLine="0"/>
              <w:jc w:val="both"/>
              <w:rPr>
                <w:rFonts w:ascii="Times New Roman" w:hAnsi="Times New Roman"/>
                <w:sz w:val="22"/>
              </w:rPr>
            </w:pPr>
            <w:proofErr w:type="gramStart"/>
            <w:r>
              <w:rPr>
                <w:rFonts w:ascii="Times New Roman" w:hAnsi="Times New Roman"/>
                <w:sz w:val="22"/>
              </w:rPr>
              <w:t>г</w:t>
            </w:r>
            <w:proofErr w:type="gramEnd"/>
            <w:r>
              <w:rPr>
                <w:rFonts w:ascii="Times New Roman" w:hAnsi="Times New Roman"/>
                <w:sz w:val="22"/>
              </w:rPr>
              <w:t xml:space="preserve">. __________ </w:t>
            </w:r>
          </w:p>
        </w:tc>
        <w:tc>
          <w:tcPr>
            <w:tcW w:w="4679" w:type="dxa"/>
          </w:tcPr>
          <w:p w:rsidR="001358DF" w:rsidRDefault="00FA05A5">
            <w:pPr>
              <w:pStyle w:val="ConsPlusNormal"/>
              <w:ind w:left="-356" w:firstLine="0"/>
              <w:jc w:val="right"/>
              <w:rPr>
                <w:rFonts w:ascii="Times New Roman" w:hAnsi="Times New Roman"/>
                <w:sz w:val="22"/>
              </w:rPr>
            </w:pPr>
            <w:r>
              <w:rPr>
                <w:rFonts w:ascii="Times New Roman" w:hAnsi="Times New Roman"/>
                <w:sz w:val="22"/>
              </w:rPr>
              <w:t>от «__» _____ 20__ г. № ____</w:t>
            </w:r>
          </w:p>
        </w:tc>
      </w:tr>
    </w:tbl>
    <w:p w:rsidR="001358DF" w:rsidRDefault="001358DF">
      <w:pPr>
        <w:pStyle w:val="ConsPlusNormal"/>
        <w:ind w:firstLine="709"/>
        <w:jc w:val="both"/>
        <w:rPr>
          <w:rFonts w:ascii="Times New Roman" w:hAnsi="Times New Roman"/>
          <w:sz w:val="22"/>
        </w:rPr>
      </w:pPr>
    </w:p>
    <w:tbl>
      <w:tblPr>
        <w:tblW w:w="9418" w:type="dxa"/>
        <w:tblLayout w:type="fixed"/>
        <w:tblCellMar>
          <w:top w:w="102" w:type="dxa"/>
          <w:left w:w="62" w:type="dxa"/>
          <w:bottom w:w="102" w:type="dxa"/>
          <w:right w:w="62" w:type="dxa"/>
        </w:tblCellMar>
        <w:tblLook w:val="04A0" w:firstRow="1" w:lastRow="0" w:firstColumn="1" w:lastColumn="0" w:noHBand="0" w:noVBand="1"/>
      </w:tblPr>
      <w:tblGrid>
        <w:gridCol w:w="624"/>
        <w:gridCol w:w="1848"/>
        <w:gridCol w:w="1276"/>
        <w:gridCol w:w="1134"/>
        <w:gridCol w:w="1984"/>
        <w:gridCol w:w="2552"/>
      </w:tblGrid>
      <w:tr w:rsidR="001358DF">
        <w:tc>
          <w:tcPr>
            <w:tcW w:w="62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 xml:space="preserve">№ </w:t>
            </w:r>
            <w:proofErr w:type="gramStart"/>
            <w:r>
              <w:rPr>
                <w:rFonts w:ascii="Times New Roman" w:hAnsi="Times New Roman"/>
                <w:b/>
                <w:sz w:val="22"/>
              </w:rPr>
              <w:t>п</w:t>
            </w:r>
            <w:proofErr w:type="gramEnd"/>
            <w:r>
              <w:rPr>
                <w:rFonts w:ascii="Times New Roman" w:hAnsi="Times New Roman"/>
                <w:b/>
                <w:sz w:val="22"/>
              </w:rPr>
              <w:t>/п</w:t>
            </w:r>
          </w:p>
        </w:tc>
        <w:tc>
          <w:tcPr>
            <w:tcW w:w="1848"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Наименование услуг</w:t>
            </w:r>
          </w:p>
        </w:tc>
        <w:tc>
          <w:tcPr>
            <w:tcW w:w="1276"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 xml:space="preserve">Единица измерения </w:t>
            </w:r>
            <w:r>
              <w:rPr>
                <w:rStyle w:val="a4"/>
                <w:rFonts w:ascii="Times New Roman" w:hAnsi="Times New Roman"/>
                <w:sz w:val="22"/>
              </w:rPr>
              <w:footnoteReference w:id="2"/>
            </w:r>
          </w:p>
        </w:tc>
        <w:tc>
          <w:tcPr>
            <w:tcW w:w="113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Объем услуг</w:t>
            </w:r>
            <w:r>
              <w:rPr>
                <w:rStyle w:val="a4"/>
                <w:rFonts w:ascii="Times New Roman" w:hAnsi="Times New Roman"/>
                <w:sz w:val="22"/>
              </w:rPr>
              <w:footnoteReference w:id="3"/>
            </w:r>
          </w:p>
        </w:tc>
        <w:tc>
          <w:tcPr>
            <w:tcW w:w="198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Цена единицы услуги, руб.</w:t>
            </w:r>
          </w:p>
          <w:p w:rsidR="001358DF" w:rsidRDefault="00FA05A5">
            <w:pPr>
              <w:pStyle w:val="ConsPlusNormal"/>
              <w:ind w:firstLine="0"/>
              <w:rPr>
                <w:rFonts w:ascii="Times New Roman" w:hAnsi="Times New Roman"/>
                <w:b/>
                <w:sz w:val="22"/>
              </w:rPr>
            </w:pPr>
            <w:r>
              <w:rPr>
                <w:rFonts w:ascii="Times New Roman" w:hAnsi="Times New Roman"/>
                <w:b/>
                <w:sz w:val="22"/>
              </w:rPr>
              <w:t>(включая НДС, если облагается НДС)</w:t>
            </w:r>
          </w:p>
        </w:tc>
        <w:tc>
          <w:tcPr>
            <w:tcW w:w="2552"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rPr>
                <w:rFonts w:ascii="Times New Roman" w:hAnsi="Times New Roman"/>
                <w:b/>
                <w:sz w:val="22"/>
              </w:rPr>
            </w:pPr>
            <w:r>
              <w:rPr>
                <w:rFonts w:ascii="Times New Roman" w:hAnsi="Times New Roman"/>
                <w:b/>
                <w:sz w:val="22"/>
              </w:rPr>
              <w:t>Сумма, руб.</w:t>
            </w:r>
          </w:p>
          <w:p w:rsidR="001358DF" w:rsidRDefault="00FA05A5">
            <w:pPr>
              <w:pStyle w:val="ConsPlusNormal"/>
              <w:ind w:firstLine="0"/>
              <w:rPr>
                <w:rFonts w:ascii="Times New Roman" w:hAnsi="Times New Roman"/>
                <w:b/>
                <w:sz w:val="22"/>
              </w:rPr>
            </w:pPr>
            <w:r>
              <w:rPr>
                <w:rFonts w:ascii="Times New Roman" w:hAnsi="Times New Roman"/>
                <w:b/>
                <w:sz w:val="22"/>
              </w:rPr>
              <w:t>(включая НДС, если облагается НДС)</w:t>
            </w:r>
          </w:p>
        </w:tc>
      </w:tr>
      <w:tr w:rsidR="001358DF">
        <w:tc>
          <w:tcPr>
            <w:tcW w:w="62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1</w:t>
            </w:r>
          </w:p>
        </w:tc>
        <w:tc>
          <w:tcPr>
            <w:tcW w:w="1848"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2</w:t>
            </w:r>
          </w:p>
        </w:tc>
        <w:tc>
          <w:tcPr>
            <w:tcW w:w="1276"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3</w:t>
            </w:r>
          </w:p>
        </w:tc>
        <w:tc>
          <w:tcPr>
            <w:tcW w:w="113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4</w:t>
            </w:r>
          </w:p>
        </w:tc>
        <w:tc>
          <w:tcPr>
            <w:tcW w:w="1984"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5</w:t>
            </w:r>
          </w:p>
        </w:tc>
        <w:tc>
          <w:tcPr>
            <w:tcW w:w="2552" w:type="dxa"/>
            <w:tcBorders>
              <w:top w:val="single" w:sz="4" w:space="0" w:color="auto"/>
              <w:left w:val="single" w:sz="4" w:space="0" w:color="auto"/>
              <w:bottom w:val="single" w:sz="4" w:space="0" w:color="auto"/>
              <w:right w:val="single" w:sz="4" w:space="0" w:color="auto"/>
            </w:tcBorders>
          </w:tcPr>
          <w:p w:rsidR="001358DF" w:rsidRDefault="00FA05A5">
            <w:pPr>
              <w:pStyle w:val="ConsPlusNormal"/>
              <w:ind w:firstLine="0"/>
              <w:jc w:val="center"/>
              <w:rPr>
                <w:rFonts w:ascii="Times New Roman" w:hAnsi="Times New Roman"/>
                <w:b/>
                <w:sz w:val="22"/>
              </w:rPr>
            </w:pPr>
            <w:r>
              <w:rPr>
                <w:rFonts w:ascii="Times New Roman" w:hAnsi="Times New Roman"/>
                <w:b/>
                <w:sz w:val="22"/>
              </w:rPr>
              <w:t>6</w:t>
            </w:r>
          </w:p>
        </w:tc>
      </w:tr>
      <w:tr w:rsidR="001358DF">
        <w:tc>
          <w:tcPr>
            <w:tcW w:w="62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848"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276"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13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98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2552"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r>
      <w:tr w:rsidR="001358DF">
        <w:tc>
          <w:tcPr>
            <w:tcW w:w="62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848"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276"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13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1984"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c>
          <w:tcPr>
            <w:tcW w:w="2552" w:type="dxa"/>
            <w:tcBorders>
              <w:top w:val="single" w:sz="4" w:space="0" w:color="auto"/>
              <w:left w:val="single" w:sz="4" w:space="0" w:color="auto"/>
              <w:bottom w:val="single" w:sz="4" w:space="0" w:color="auto"/>
              <w:right w:val="single" w:sz="4" w:space="0" w:color="auto"/>
            </w:tcBorders>
          </w:tcPr>
          <w:p w:rsidR="001358DF" w:rsidRDefault="001358DF">
            <w:pPr>
              <w:pStyle w:val="ConsPlusNormal"/>
              <w:ind w:firstLine="0"/>
              <w:rPr>
                <w:rFonts w:ascii="Times New Roman" w:hAnsi="Times New Roman"/>
                <w:b/>
                <w:sz w:val="22"/>
              </w:rPr>
            </w:pPr>
          </w:p>
        </w:tc>
      </w:tr>
    </w:tbl>
    <w:p w:rsidR="001358DF" w:rsidRDefault="001358DF">
      <w:pPr>
        <w:pStyle w:val="ConsPlusNormal"/>
        <w:ind w:firstLine="709"/>
        <w:jc w:val="both"/>
        <w:rPr>
          <w:rFonts w:ascii="Times New Roman" w:hAnsi="Times New Roman"/>
          <w:sz w:val="22"/>
        </w:rPr>
      </w:pPr>
    </w:p>
    <w:p w:rsidR="001358DF" w:rsidRDefault="00FA05A5">
      <w:pPr>
        <w:pStyle w:val="ConsPlusNormal"/>
        <w:ind w:firstLine="0"/>
        <w:jc w:val="both"/>
        <w:rPr>
          <w:rFonts w:ascii="Times New Roman" w:hAnsi="Times New Roman"/>
          <w:sz w:val="22"/>
        </w:rPr>
      </w:pPr>
      <w:r>
        <w:rPr>
          <w:rFonts w:ascii="Times New Roman" w:hAnsi="Times New Roman"/>
          <w:sz w:val="22"/>
        </w:rPr>
        <w:t>Адрес оказания услуг: ________________</w:t>
      </w:r>
    </w:p>
    <w:p w:rsidR="001358DF" w:rsidRDefault="001358DF">
      <w:pPr>
        <w:pStyle w:val="ConsPlusNormal"/>
        <w:ind w:firstLine="0"/>
        <w:jc w:val="both"/>
        <w:rPr>
          <w:rFonts w:ascii="Times New Roman" w:hAnsi="Times New Roman"/>
          <w:sz w:val="22"/>
        </w:rPr>
      </w:pPr>
    </w:p>
    <w:p w:rsidR="001358DF" w:rsidRDefault="00FA05A5">
      <w:pPr>
        <w:pStyle w:val="ConsPlusNormal"/>
        <w:ind w:firstLine="0"/>
        <w:jc w:val="both"/>
        <w:rPr>
          <w:rFonts w:ascii="Times New Roman" w:hAnsi="Times New Roman"/>
          <w:sz w:val="22"/>
        </w:rPr>
      </w:pPr>
      <w:r>
        <w:rPr>
          <w:rFonts w:ascii="Times New Roman" w:hAnsi="Times New Roman"/>
          <w:sz w:val="22"/>
        </w:rPr>
        <w:t>Подпись:</w:t>
      </w:r>
    </w:p>
    <w:p w:rsidR="001358DF" w:rsidRDefault="001358DF">
      <w:pPr>
        <w:pStyle w:val="ConsPlusNormal"/>
        <w:ind w:firstLine="0"/>
        <w:jc w:val="both"/>
        <w:rPr>
          <w:rFonts w:ascii="Times New Roman" w:hAnsi="Times New Roman"/>
          <w:sz w:val="22"/>
        </w:rPr>
      </w:pPr>
    </w:p>
    <w:p w:rsidR="001358DF" w:rsidRDefault="00FA05A5">
      <w:pPr>
        <w:pStyle w:val="ConsPlusNormal"/>
        <w:ind w:firstLine="0"/>
        <w:jc w:val="both"/>
        <w:rPr>
          <w:rFonts w:ascii="Times New Roman" w:hAnsi="Times New Roman"/>
          <w:sz w:val="22"/>
        </w:rPr>
      </w:pPr>
      <w:r>
        <w:rPr>
          <w:rFonts w:ascii="Times New Roman" w:hAnsi="Times New Roman"/>
          <w:sz w:val="22"/>
        </w:rPr>
        <w:t>От Заказчика:</w:t>
      </w:r>
    </w:p>
    <w:p w:rsidR="001358DF" w:rsidRDefault="001358DF">
      <w:pPr>
        <w:pStyle w:val="ConsPlusNormal"/>
        <w:ind w:firstLine="0"/>
        <w:jc w:val="both"/>
        <w:rPr>
          <w:rFonts w:ascii="Times New Roman" w:hAnsi="Times New Roman"/>
          <w:sz w:val="22"/>
        </w:rPr>
      </w:pPr>
    </w:p>
    <w:p w:rsidR="001358DF" w:rsidRDefault="00FA05A5">
      <w:pPr>
        <w:pStyle w:val="ConsPlusNormal"/>
        <w:ind w:firstLine="0"/>
        <w:jc w:val="both"/>
        <w:rPr>
          <w:rFonts w:ascii="Times New Roman" w:hAnsi="Times New Roman"/>
          <w:sz w:val="22"/>
        </w:rPr>
      </w:pPr>
      <w:r>
        <w:rPr>
          <w:rFonts w:ascii="Times New Roman" w:hAnsi="Times New Roman"/>
          <w:sz w:val="22"/>
        </w:rPr>
        <w:t>________________</w:t>
      </w:r>
    </w:p>
    <w:p w:rsidR="001358DF" w:rsidRDefault="00FA05A5">
      <w:pPr>
        <w:pStyle w:val="ConsPlusNormal"/>
        <w:ind w:firstLine="0"/>
        <w:jc w:val="both"/>
        <w:rPr>
          <w:rFonts w:ascii="Times New Roman" w:hAnsi="Times New Roman"/>
          <w:sz w:val="22"/>
        </w:rPr>
      </w:pPr>
      <w:r>
        <w:rPr>
          <w:rFonts w:ascii="Times New Roman" w:hAnsi="Times New Roman"/>
          <w:sz w:val="22"/>
        </w:rPr>
        <w:t>М.П. (при наличии)</w:t>
      </w:r>
    </w:p>
    <w:p w:rsidR="001358DF" w:rsidRDefault="001358DF">
      <w:pPr>
        <w:pStyle w:val="ConsPlusNormal"/>
        <w:ind w:firstLine="709"/>
        <w:jc w:val="both"/>
        <w:rPr>
          <w:rFonts w:ascii="Times New Roman" w:hAnsi="Times New Roman"/>
          <w:sz w:val="22"/>
        </w:rPr>
      </w:pPr>
    </w:p>
    <w:p w:rsidR="001358DF" w:rsidRDefault="00FA05A5">
      <w:pPr>
        <w:pStyle w:val="ConsPlusNormal"/>
        <w:ind w:firstLine="0"/>
        <w:jc w:val="both"/>
        <w:rPr>
          <w:rFonts w:ascii="Times New Roman" w:hAnsi="Times New Roman"/>
          <w:b/>
          <w:sz w:val="22"/>
        </w:rPr>
      </w:pPr>
      <w:r>
        <w:rPr>
          <w:rFonts w:ascii="Times New Roman" w:hAnsi="Times New Roman"/>
          <w:b/>
          <w:sz w:val="22"/>
        </w:rPr>
        <w:t>ФОРМА СОГЛАСОВАНА:</w:t>
      </w:r>
    </w:p>
    <w:p w:rsidR="001358DF" w:rsidRDefault="001358DF">
      <w:pPr>
        <w:pStyle w:val="ConsPlusNormal"/>
        <w:ind w:firstLine="709"/>
        <w:jc w:val="both"/>
        <w:rPr>
          <w:rFonts w:ascii="Times New Roman" w:hAnsi="Times New Roman"/>
          <w:sz w:val="22"/>
        </w:rPr>
      </w:pPr>
    </w:p>
    <w:tbl>
      <w:tblPr>
        <w:tblW w:w="9571" w:type="dxa"/>
        <w:tblCellMar>
          <w:left w:w="10" w:type="dxa"/>
          <w:right w:w="10" w:type="dxa"/>
        </w:tblCellMar>
        <w:tblLook w:val="04A0" w:firstRow="1" w:lastRow="0" w:firstColumn="1" w:lastColumn="0" w:noHBand="0" w:noVBand="1"/>
      </w:tblPr>
      <w:tblGrid>
        <w:gridCol w:w="4785"/>
        <w:gridCol w:w="4786"/>
      </w:tblGrid>
      <w:tr w:rsidR="001358DF">
        <w:tc>
          <w:tcPr>
            <w:tcW w:w="4785" w:type="dxa"/>
            <w:tcMar>
              <w:top w:w="0" w:type="dxa"/>
              <w:left w:w="108" w:type="dxa"/>
              <w:bottom w:w="0" w:type="dxa"/>
              <w:right w:w="108" w:type="dxa"/>
            </w:tcMar>
          </w:tcPr>
          <w:p w:rsidR="001358DF" w:rsidRDefault="00FA05A5">
            <w:pPr>
              <w:pStyle w:val="LBBodyText2"/>
              <w:ind w:left="0"/>
              <w:rPr>
                <w:b/>
              </w:rPr>
            </w:pPr>
            <w:r>
              <w:rPr>
                <w:b/>
              </w:rPr>
              <w:t>Заказчик</w:t>
            </w:r>
          </w:p>
          <w:p w:rsidR="001358DF" w:rsidRDefault="00FA05A5">
            <w:pPr>
              <w:pStyle w:val="LBBodyText1"/>
            </w:pPr>
            <w:r>
              <w:t xml:space="preserve"> </w:t>
            </w:r>
          </w:p>
          <w:p w:rsidR="001358DF" w:rsidRDefault="00FA05A5">
            <w:pPr>
              <w:pStyle w:val="LBBodyText2"/>
              <w:ind w:left="0"/>
            </w:pPr>
            <w:r>
              <w:t>_________________________</w:t>
            </w:r>
          </w:p>
          <w:p w:rsidR="001358DF" w:rsidRDefault="00FA05A5">
            <w:pPr>
              <w:pStyle w:val="LBBodyText2"/>
              <w:ind w:left="0"/>
              <w:jc w:val="left"/>
            </w:pPr>
            <w:r>
              <w:t>«___»________________20__г.</w:t>
            </w:r>
          </w:p>
        </w:tc>
        <w:tc>
          <w:tcPr>
            <w:tcW w:w="4786" w:type="dxa"/>
            <w:tcMar>
              <w:top w:w="0" w:type="dxa"/>
              <w:left w:w="108" w:type="dxa"/>
              <w:bottom w:w="0" w:type="dxa"/>
              <w:right w:w="108" w:type="dxa"/>
            </w:tcMar>
          </w:tcPr>
          <w:p w:rsidR="001358DF" w:rsidRDefault="00FA05A5">
            <w:pPr>
              <w:pStyle w:val="LBBodyText2"/>
              <w:ind w:left="0"/>
              <w:rPr>
                <w:b/>
              </w:rPr>
            </w:pPr>
            <w:r>
              <w:rPr>
                <w:b/>
              </w:rPr>
              <w:t>Исполнитель</w:t>
            </w:r>
          </w:p>
          <w:p w:rsidR="001358DF" w:rsidRDefault="00FA05A5">
            <w:pPr>
              <w:pStyle w:val="LBBodyText2"/>
              <w:ind w:left="0"/>
            </w:pPr>
            <w:r>
              <w:t xml:space="preserve"> </w:t>
            </w:r>
          </w:p>
          <w:p w:rsidR="001358DF" w:rsidRDefault="00FA05A5">
            <w:pPr>
              <w:pStyle w:val="LBBodyText2"/>
              <w:ind w:left="-15"/>
            </w:pPr>
            <w:r>
              <w:t>_________________________</w:t>
            </w:r>
          </w:p>
          <w:p w:rsidR="001358DF" w:rsidRDefault="00FA05A5">
            <w:pPr>
              <w:pStyle w:val="LBBodyText2"/>
              <w:ind w:left="0"/>
              <w:jc w:val="left"/>
            </w:pPr>
            <w:r>
              <w:t>«___»________________20__г.</w:t>
            </w:r>
          </w:p>
        </w:tc>
      </w:tr>
    </w:tbl>
    <w:p w:rsidR="001358DF" w:rsidRDefault="001358DF">
      <w:pPr>
        <w:pStyle w:val="LBBodyText1"/>
        <w:jc w:val="center"/>
      </w:pPr>
    </w:p>
    <w:sectPr w:rsidR="001358DF">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F3A" w:rsidRDefault="00397F3A" w:rsidP="00877513">
      <w:r>
        <w:separator/>
      </w:r>
    </w:p>
    <w:p w:rsidR="00397F3A" w:rsidRDefault="00397F3A"/>
  </w:endnote>
  <w:endnote w:type="continuationSeparator" w:id="0">
    <w:p w:rsidR="00397F3A" w:rsidRDefault="00397F3A" w:rsidP="00877513">
      <w:r>
        <w:continuationSeparator/>
      </w:r>
    </w:p>
    <w:p w:rsidR="00397F3A" w:rsidRDefault="00397F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3A" w:rsidRDefault="00397F3A">
    <w:pPr>
      <w:pStyle w:val="a7"/>
    </w:pPr>
  </w:p>
  <w:p w:rsidR="00397F3A" w:rsidRDefault="00397F3A"/>
  <w:p w:rsidR="00397F3A" w:rsidRDefault="00397F3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3A" w:rsidRDefault="00397F3A">
    <w:pPr>
      <w:pStyle w:val="a7"/>
      <w:jc w:val="center"/>
    </w:pPr>
    <w:r>
      <w:fldChar w:fldCharType="begin"/>
    </w:r>
    <w:r>
      <w:instrText>PAGE \* "Arabic"</w:instrText>
    </w:r>
    <w:r>
      <w:fldChar w:fldCharType="separate"/>
    </w:r>
    <w:r w:rsidR="00954EDA">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F3A" w:rsidRDefault="00397F3A" w:rsidP="00877513">
      <w:r>
        <w:separator/>
      </w:r>
    </w:p>
  </w:footnote>
  <w:footnote w:type="continuationSeparator" w:id="0">
    <w:p w:rsidR="00397F3A" w:rsidRDefault="00397F3A" w:rsidP="00877513">
      <w:r>
        <w:continuationSeparator/>
      </w:r>
    </w:p>
    <w:p w:rsidR="00397F3A" w:rsidRDefault="00397F3A"/>
  </w:footnote>
  <w:footnote w:id="1">
    <w:p w:rsidR="00397F3A" w:rsidRPr="00C601A4" w:rsidRDefault="00397F3A"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sidRPr="00710920">
        <w:rPr>
          <w:sz w:val="18"/>
          <w:szCs w:val="18"/>
        </w:rPr>
        <w:t>закупки, которая проводил</w:t>
      </w:r>
      <w:r>
        <w:rPr>
          <w:sz w:val="18"/>
          <w:szCs w:val="18"/>
        </w:rPr>
        <w:t>а</w:t>
      </w:r>
      <w:r w:rsidRPr="00710920">
        <w:rPr>
          <w:sz w:val="18"/>
          <w:szCs w:val="18"/>
        </w:rPr>
        <w:t>с</w:t>
      </w:r>
      <w:r>
        <w:rPr>
          <w:sz w:val="18"/>
          <w:szCs w:val="18"/>
        </w:rPr>
        <w:t>ь</w:t>
      </w:r>
      <w:r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w:t>
      </w:r>
    </w:p>
  </w:footnote>
  <w:footnote w:id="2">
    <w:p w:rsidR="00397F3A" w:rsidRPr="00C601A4" w:rsidRDefault="00397F3A" w:rsidP="0061196D">
      <w:pPr>
        <w:pStyle w:val="af3"/>
        <w:rPr>
          <w:iCs/>
          <w:sz w:val="18"/>
          <w:szCs w:val="18"/>
        </w:rPr>
      </w:pPr>
      <w:r w:rsidRPr="00C601A4">
        <w:rPr>
          <w:rStyle w:val="a4"/>
          <w:sz w:val="18"/>
          <w:szCs w:val="18"/>
        </w:rPr>
        <w:footnoteRef/>
      </w:r>
      <w:r w:rsidRPr="00C601A4">
        <w:rPr>
          <w:sz w:val="18"/>
          <w:szCs w:val="18"/>
        </w:rPr>
        <w:t xml:space="preserve"> </w:t>
      </w:r>
      <w:r w:rsidRPr="00C601A4">
        <w:rPr>
          <w:iCs/>
          <w:sz w:val="18"/>
          <w:szCs w:val="18"/>
        </w:rPr>
        <w:t>Указывается в строгом соответствии с Общероссийским классификатором единиц измерения.</w:t>
      </w:r>
    </w:p>
  </w:footnote>
  <w:footnote w:id="3">
    <w:p w:rsidR="00397F3A" w:rsidRPr="00C601A4" w:rsidRDefault="00397F3A" w:rsidP="0061196D">
      <w:pPr>
        <w:pStyle w:val="af3"/>
        <w:rPr>
          <w:sz w:val="18"/>
          <w:szCs w:val="18"/>
        </w:rPr>
      </w:pPr>
      <w:r w:rsidRPr="00C601A4">
        <w:rPr>
          <w:rStyle w:val="a4"/>
          <w:sz w:val="18"/>
          <w:szCs w:val="18"/>
        </w:rPr>
        <w:footnoteRef/>
      </w:r>
      <w:r w:rsidRPr="00C601A4">
        <w:rPr>
          <w:sz w:val="18"/>
          <w:szCs w:val="18"/>
        </w:rPr>
        <w:t xml:space="preserve"> Столбец 4 не указывается при </w:t>
      </w:r>
      <w:r>
        <w:rPr>
          <w:sz w:val="18"/>
          <w:szCs w:val="18"/>
        </w:rPr>
        <w:t>оказании услуг</w:t>
      </w:r>
      <w:r w:rsidRPr="00C601A4">
        <w:rPr>
          <w:sz w:val="18"/>
          <w:szCs w:val="18"/>
        </w:rPr>
        <w:t xml:space="preserve"> в случае, если объем подлежащих </w:t>
      </w:r>
      <w:r>
        <w:rPr>
          <w:sz w:val="18"/>
          <w:szCs w:val="18"/>
        </w:rPr>
        <w:t>оказанию услуг</w:t>
      </w:r>
      <w:r w:rsidRPr="00C601A4">
        <w:rPr>
          <w:sz w:val="18"/>
          <w:szCs w:val="18"/>
        </w:rPr>
        <w:t xml:space="preserve"> невозможно определить, и заказчик в соответствии с частью 24 статьи 22 ФЗ № 44 определяет начальную цену единицы </w:t>
      </w:r>
      <w:r>
        <w:rPr>
          <w:sz w:val="18"/>
          <w:szCs w:val="18"/>
        </w:rPr>
        <w:t>услуги</w:t>
      </w:r>
      <w:r w:rsidRPr="00C601A4">
        <w:rPr>
          <w:sz w:val="18"/>
          <w:szCs w:val="18"/>
        </w:rPr>
        <w:t>, начальную сумму цен указанных единиц, максимальное значение цены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3A" w:rsidRDefault="00397F3A">
    <w:pPr>
      <w:pStyle w:val="a5"/>
    </w:pPr>
  </w:p>
  <w:p w:rsidR="00397F3A" w:rsidRDefault="00397F3A"/>
  <w:p w:rsidR="00397F3A" w:rsidRDefault="00397F3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3A" w:rsidRDefault="00397F3A">
    <w:pPr>
      <w:pStyle w:val="a5"/>
      <w:jc w:val="right"/>
      <w:rPr>
        <w:sz w:val="16"/>
      </w:rPr>
    </w:pPr>
    <w:r>
      <w:rPr>
        <w:sz w:val="16"/>
      </w:rPr>
      <w:t xml:space="preserve">Документ создан в подсистеме АИСГЗ ЛО </w:t>
    </w:r>
  </w:p>
  <w:p w:rsidR="00397F3A" w:rsidRDefault="00397F3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0714F6"/>
    <w:multiLevelType w:val="multilevel"/>
    <w:tmpl w:val="A412F9D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855B491C"/>
    <w:multiLevelType w:val="multilevel"/>
    <w:tmpl w:val="C6C4C1C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nsid w:val="87B5111F"/>
    <w:multiLevelType w:val="multilevel"/>
    <w:tmpl w:val="4A5C35F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8FF582C4"/>
    <w:multiLevelType w:val="multilevel"/>
    <w:tmpl w:val="312CDB9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nsid w:val="94847FB9"/>
    <w:multiLevelType w:val="multilevel"/>
    <w:tmpl w:val="FFDA08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9674D10C"/>
    <w:multiLevelType w:val="multilevel"/>
    <w:tmpl w:val="53AE96D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986A6BEA"/>
    <w:multiLevelType w:val="multilevel"/>
    <w:tmpl w:val="61CEB93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9C949A73"/>
    <w:multiLevelType w:val="multilevel"/>
    <w:tmpl w:val="8ED652C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nsid w:val="B0B13E50"/>
    <w:multiLevelType w:val="multilevel"/>
    <w:tmpl w:val="22E04EE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9">
    <w:nsid w:val="B27DEB69"/>
    <w:multiLevelType w:val="singleLevel"/>
    <w:tmpl w:val="5CE2E2C8"/>
    <w:lvl w:ilvl="0">
      <w:start w:val="1"/>
      <w:numFmt w:val="decimal"/>
      <w:pStyle w:val="3"/>
      <w:lvlText w:val="%1."/>
      <w:lvlJc w:val="left"/>
      <w:pPr>
        <w:tabs>
          <w:tab w:val="num" w:pos="360"/>
        </w:tabs>
        <w:ind w:left="360" w:hanging="360"/>
      </w:pPr>
    </w:lvl>
  </w:abstractNum>
  <w:abstractNum w:abstractNumId="10">
    <w:nsid w:val="B299352C"/>
    <w:multiLevelType w:val="multilevel"/>
    <w:tmpl w:val="8CE6B76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11">
    <w:nsid w:val="B3FC60B5"/>
    <w:multiLevelType w:val="multilevel"/>
    <w:tmpl w:val="96A8261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2">
    <w:nsid w:val="B4BCF6D5"/>
    <w:multiLevelType w:val="multilevel"/>
    <w:tmpl w:val="A0A6A3B6"/>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B55B5CED"/>
    <w:multiLevelType w:val="multilevel"/>
    <w:tmpl w:val="FC88AE9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4">
    <w:nsid w:val="B7A2A4A9"/>
    <w:multiLevelType w:val="multilevel"/>
    <w:tmpl w:val="AF84D7FC"/>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5">
    <w:nsid w:val="BA411CB7"/>
    <w:multiLevelType w:val="multilevel"/>
    <w:tmpl w:val="7DB8837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6">
    <w:nsid w:val="C487D01B"/>
    <w:multiLevelType w:val="multilevel"/>
    <w:tmpl w:val="1E7A97F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4D9C581"/>
    <w:multiLevelType w:val="multilevel"/>
    <w:tmpl w:val="A69091A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51E6D08"/>
    <w:multiLevelType w:val="multilevel"/>
    <w:tmpl w:val="4284456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C82EA328"/>
    <w:multiLevelType w:val="multilevel"/>
    <w:tmpl w:val="8122594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nsid w:val="CCFE1C30"/>
    <w:multiLevelType w:val="multilevel"/>
    <w:tmpl w:val="D28610B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1">
    <w:nsid w:val="CD23A749"/>
    <w:multiLevelType w:val="multilevel"/>
    <w:tmpl w:val="B338F52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2">
    <w:nsid w:val="CD518AFE"/>
    <w:multiLevelType w:val="multilevel"/>
    <w:tmpl w:val="88CC66C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nsid w:val="CE65105F"/>
    <w:multiLevelType w:val="multilevel"/>
    <w:tmpl w:val="797E5412"/>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nsid w:val="D29B23FC"/>
    <w:multiLevelType w:val="multilevel"/>
    <w:tmpl w:val="C5DE741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5">
    <w:nsid w:val="D3A716C7"/>
    <w:multiLevelType w:val="multilevel"/>
    <w:tmpl w:val="8FEE2E7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D558B5C8"/>
    <w:multiLevelType w:val="multilevel"/>
    <w:tmpl w:val="7B863B7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nsid w:val="D5E1D31A"/>
    <w:multiLevelType w:val="multilevel"/>
    <w:tmpl w:val="A5984228"/>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DC7368B4"/>
    <w:multiLevelType w:val="multilevel"/>
    <w:tmpl w:val="5A281E7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DE359A94"/>
    <w:multiLevelType w:val="multilevel"/>
    <w:tmpl w:val="C15EE48E"/>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30">
    <w:nsid w:val="E090FF0B"/>
    <w:multiLevelType w:val="multilevel"/>
    <w:tmpl w:val="DB98F5E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1">
    <w:nsid w:val="E21F4EBC"/>
    <w:multiLevelType w:val="multilevel"/>
    <w:tmpl w:val="88CA11E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E57FB2AE"/>
    <w:multiLevelType w:val="multilevel"/>
    <w:tmpl w:val="37FE70A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E608D250"/>
    <w:multiLevelType w:val="multilevel"/>
    <w:tmpl w:val="DCF0A7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E83E5992"/>
    <w:multiLevelType w:val="multilevel"/>
    <w:tmpl w:val="8D16120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E868E497"/>
    <w:multiLevelType w:val="multilevel"/>
    <w:tmpl w:val="D996077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E96055AD"/>
    <w:multiLevelType w:val="multilevel"/>
    <w:tmpl w:val="E94E154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E9BC0654"/>
    <w:multiLevelType w:val="multilevel"/>
    <w:tmpl w:val="3A2AD39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8">
    <w:nsid w:val="ECD13913"/>
    <w:multiLevelType w:val="hybridMultilevel"/>
    <w:tmpl w:val="F0128410"/>
    <w:lvl w:ilvl="0" w:tplc="C548F8F2">
      <w:start w:val="1"/>
      <w:numFmt w:val="decimal"/>
      <w:pStyle w:val="LBArabic1"/>
      <w:lvlText w:val="(%1)"/>
      <w:lvlJc w:val="left"/>
      <w:pPr>
        <w:tabs>
          <w:tab w:val="num" w:pos="720"/>
        </w:tabs>
        <w:ind w:left="720" w:hanging="720"/>
      </w:pPr>
    </w:lvl>
    <w:lvl w:ilvl="1" w:tplc="05922008">
      <w:start w:val="1"/>
      <w:numFmt w:val="lowerLetter"/>
      <w:lvlText w:val="%2."/>
      <w:lvlJc w:val="left"/>
      <w:pPr>
        <w:tabs>
          <w:tab w:val="num" w:pos="1440"/>
        </w:tabs>
        <w:ind w:left="1440" w:hanging="360"/>
      </w:pPr>
    </w:lvl>
    <w:lvl w:ilvl="2" w:tplc="2864FE6C">
      <w:start w:val="1"/>
      <w:numFmt w:val="lowerRoman"/>
      <w:lvlText w:val="%3."/>
      <w:lvlJc w:val="right"/>
      <w:pPr>
        <w:tabs>
          <w:tab w:val="num" w:pos="2160"/>
        </w:tabs>
        <w:ind w:left="2160" w:hanging="180"/>
      </w:pPr>
    </w:lvl>
    <w:lvl w:ilvl="3" w:tplc="09508E24">
      <w:start w:val="1"/>
      <w:numFmt w:val="decimal"/>
      <w:lvlText w:val="%4."/>
      <w:lvlJc w:val="left"/>
      <w:pPr>
        <w:tabs>
          <w:tab w:val="num" w:pos="2880"/>
        </w:tabs>
        <w:ind w:left="2880" w:hanging="360"/>
      </w:pPr>
    </w:lvl>
    <w:lvl w:ilvl="4" w:tplc="9A5C2CBE">
      <w:start w:val="1"/>
      <w:numFmt w:val="lowerLetter"/>
      <w:lvlText w:val="%5."/>
      <w:lvlJc w:val="left"/>
      <w:pPr>
        <w:tabs>
          <w:tab w:val="num" w:pos="3600"/>
        </w:tabs>
        <w:ind w:left="3600" w:hanging="360"/>
      </w:pPr>
    </w:lvl>
    <w:lvl w:ilvl="5" w:tplc="D7AC6960">
      <w:start w:val="1"/>
      <w:numFmt w:val="lowerRoman"/>
      <w:lvlText w:val="%6."/>
      <w:lvlJc w:val="right"/>
      <w:pPr>
        <w:tabs>
          <w:tab w:val="num" w:pos="4320"/>
        </w:tabs>
        <w:ind w:left="4320" w:hanging="180"/>
      </w:pPr>
    </w:lvl>
    <w:lvl w:ilvl="6" w:tplc="1F9CEACA">
      <w:start w:val="1"/>
      <w:numFmt w:val="decimal"/>
      <w:lvlText w:val="%7."/>
      <w:lvlJc w:val="left"/>
      <w:pPr>
        <w:tabs>
          <w:tab w:val="num" w:pos="5040"/>
        </w:tabs>
        <w:ind w:left="5040" w:hanging="360"/>
      </w:pPr>
    </w:lvl>
    <w:lvl w:ilvl="7" w:tplc="DACEC71A">
      <w:start w:val="1"/>
      <w:numFmt w:val="lowerLetter"/>
      <w:lvlText w:val="%8."/>
      <w:lvlJc w:val="left"/>
      <w:pPr>
        <w:tabs>
          <w:tab w:val="num" w:pos="5760"/>
        </w:tabs>
        <w:ind w:left="5760" w:hanging="360"/>
      </w:pPr>
    </w:lvl>
    <w:lvl w:ilvl="8" w:tplc="C3D2FD30">
      <w:start w:val="1"/>
      <w:numFmt w:val="lowerRoman"/>
      <w:lvlText w:val="%9."/>
      <w:lvlJc w:val="right"/>
      <w:pPr>
        <w:tabs>
          <w:tab w:val="num" w:pos="6480"/>
        </w:tabs>
        <w:ind w:left="6480" w:hanging="180"/>
      </w:pPr>
    </w:lvl>
  </w:abstractNum>
  <w:abstractNum w:abstractNumId="39">
    <w:nsid w:val="F1F2DB73"/>
    <w:multiLevelType w:val="multilevel"/>
    <w:tmpl w:val="D78A621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F87C1CF9"/>
    <w:multiLevelType w:val="multilevel"/>
    <w:tmpl w:val="D74C0BA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41">
    <w:nsid w:val="FE46D502"/>
    <w:multiLevelType w:val="multilevel"/>
    <w:tmpl w:val="F7481E3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001255B3"/>
    <w:multiLevelType w:val="multilevel"/>
    <w:tmpl w:val="8CD8E65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nsid w:val="04446412"/>
    <w:multiLevelType w:val="multilevel"/>
    <w:tmpl w:val="5E6A9B3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06C57794"/>
    <w:multiLevelType w:val="multilevel"/>
    <w:tmpl w:val="8BDA9AA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07F44A95"/>
    <w:multiLevelType w:val="multilevel"/>
    <w:tmpl w:val="231069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08FBC16A"/>
    <w:multiLevelType w:val="multilevel"/>
    <w:tmpl w:val="73308D8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7">
    <w:nsid w:val="097F7C42"/>
    <w:multiLevelType w:val="multilevel"/>
    <w:tmpl w:val="82DE001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0E312025"/>
    <w:multiLevelType w:val="multilevel"/>
    <w:tmpl w:val="8D68312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0F4CE4DF"/>
    <w:multiLevelType w:val="multilevel"/>
    <w:tmpl w:val="E890741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nsid w:val="10C5EC87"/>
    <w:multiLevelType w:val="multilevel"/>
    <w:tmpl w:val="866AFA4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13E642E2"/>
    <w:multiLevelType w:val="multilevel"/>
    <w:tmpl w:val="CE2E6B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1584B458"/>
    <w:multiLevelType w:val="multilevel"/>
    <w:tmpl w:val="584A668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17CC9E75"/>
    <w:multiLevelType w:val="multilevel"/>
    <w:tmpl w:val="BABAF0C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4">
    <w:nsid w:val="1EE521A9"/>
    <w:multiLevelType w:val="multilevel"/>
    <w:tmpl w:val="E2207FA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203C17C7"/>
    <w:multiLevelType w:val="multilevel"/>
    <w:tmpl w:val="C9A8C01C"/>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334EA582"/>
    <w:multiLevelType w:val="multilevel"/>
    <w:tmpl w:val="89C23C8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349C1EED"/>
    <w:multiLevelType w:val="multilevel"/>
    <w:tmpl w:val="4A82E5F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37E841DA"/>
    <w:multiLevelType w:val="multilevel"/>
    <w:tmpl w:val="91FAAC3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9">
    <w:nsid w:val="39F9F7BD"/>
    <w:multiLevelType w:val="multilevel"/>
    <w:tmpl w:val="F6B4FB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nsid w:val="3DB599FF"/>
    <w:multiLevelType w:val="multilevel"/>
    <w:tmpl w:val="F2DC8AE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433DAE1F"/>
    <w:multiLevelType w:val="multilevel"/>
    <w:tmpl w:val="2C7AC5A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62">
    <w:nsid w:val="512146EB"/>
    <w:multiLevelType w:val="multilevel"/>
    <w:tmpl w:val="2CF4FEA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5235AB3D"/>
    <w:multiLevelType w:val="multilevel"/>
    <w:tmpl w:val="A21EED42"/>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4">
    <w:nsid w:val="5AE40D46"/>
    <w:multiLevelType w:val="multilevel"/>
    <w:tmpl w:val="817AB8A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B9ECB45"/>
    <w:multiLevelType w:val="multilevel"/>
    <w:tmpl w:val="835026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5ECDB2F"/>
    <w:multiLevelType w:val="multilevel"/>
    <w:tmpl w:val="15C0C3D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7">
    <w:nsid w:val="6E9DDC39"/>
    <w:multiLevelType w:val="multilevel"/>
    <w:tmpl w:val="47B2E4DE"/>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74E4611B"/>
    <w:multiLevelType w:val="multilevel"/>
    <w:tmpl w:val="DCFE8FD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6B0AFE2"/>
    <w:multiLevelType w:val="multilevel"/>
    <w:tmpl w:val="AFE226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85FAB87"/>
    <w:multiLevelType w:val="multilevel"/>
    <w:tmpl w:val="C368102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nsid w:val="7E0B74C3"/>
    <w:multiLevelType w:val="multilevel"/>
    <w:tmpl w:val="500C75C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12"/>
  </w:num>
  <w:num w:numId="2">
    <w:abstractNumId w:val="68"/>
  </w:num>
  <w:num w:numId="3">
    <w:abstractNumId w:val="11"/>
  </w:num>
  <w:num w:numId="4">
    <w:abstractNumId w:val="40"/>
  </w:num>
  <w:num w:numId="5">
    <w:abstractNumId w:val="30"/>
  </w:num>
  <w:num w:numId="6">
    <w:abstractNumId w:val="29"/>
  </w:num>
  <w:num w:numId="7">
    <w:abstractNumId w:val="38"/>
  </w:num>
  <w:num w:numId="8">
    <w:abstractNumId w:val="61"/>
  </w:num>
  <w:num w:numId="9">
    <w:abstractNumId w:val="13"/>
  </w:num>
  <w:num w:numId="10">
    <w:abstractNumId w:val="21"/>
  </w:num>
  <w:num w:numId="11">
    <w:abstractNumId w:val="20"/>
  </w:num>
  <w:num w:numId="12">
    <w:abstractNumId w:val="46"/>
  </w:num>
  <w:num w:numId="13">
    <w:abstractNumId w:val="60"/>
  </w:num>
  <w:num w:numId="14">
    <w:abstractNumId w:val="14"/>
  </w:num>
  <w:num w:numId="15">
    <w:abstractNumId w:val="67"/>
  </w:num>
  <w:num w:numId="16">
    <w:abstractNumId w:val="26"/>
  </w:num>
  <w:num w:numId="17">
    <w:abstractNumId w:val="23"/>
  </w:num>
  <w:num w:numId="18">
    <w:abstractNumId w:val="35"/>
  </w:num>
  <w:num w:numId="19">
    <w:abstractNumId w:val="31"/>
  </w:num>
  <w:num w:numId="20">
    <w:abstractNumId w:val="6"/>
  </w:num>
  <w:num w:numId="21">
    <w:abstractNumId w:val="14"/>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3"/>
  </w:num>
  <w:num w:numId="23">
    <w:abstractNumId w:val="65"/>
  </w:num>
  <w:num w:numId="24">
    <w:abstractNumId w:val="18"/>
  </w:num>
  <w:num w:numId="25">
    <w:abstractNumId w:val="58"/>
  </w:num>
  <w:num w:numId="26">
    <w:abstractNumId w:val="44"/>
  </w:num>
  <w:num w:numId="27">
    <w:abstractNumId w:val="27"/>
  </w:num>
  <w:num w:numId="28">
    <w:abstractNumId w:val="55"/>
  </w:num>
  <w:num w:numId="29">
    <w:abstractNumId w:val="19"/>
  </w:num>
  <w:num w:numId="30">
    <w:abstractNumId w:val="17"/>
  </w:num>
  <w:num w:numId="31">
    <w:abstractNumId w:val="62"/>
  </w:num>
  <w:num w:numId="32">
    <w:abstractNumId w:val="41"/>
  </w:num>
  <w:num w:numId="33">
    <w:abstractNumId w:val="71"/>
  </w:num>
  <w:num w:numId="34">
    <w:abstractNumId w:val="39"/>
  </w:num>
  <w:num w:numId="35">
    <w:abstractNumId w:val="42"/>
  </w:num>
  <w:num w:numId="36">
    <w:abstractNumId w:val="32"/>
  </w:num>
  <w:num w:numId="37">
    <w:abstractNumId w:val="56"/>
  </w:num>
  <w:num w:numId="38">
    <w:abstractNumId w:val="63"/>
  </w:num>
  <w:num w:numId="39">
    <w:abstractNumId w:val="54"/>
  </w:num>
  <w:num w:numId="40">
    <w:abstractNumId w:val="22"/>
  </w:num>
  <w:num w:numId="41">
    <w:abstractNumId w:val="8"/>
  </w:num>
  <w:num w:numId="42">
    <w:abstractNumId w:val="48"/>
  </w:num>
  <w:num w:numId="43">
    <w:abstractNumId w:val="1"/>
  </w:num>
  <w:num w:numId="44">
    <w:abstractNumId w:val="7"/>
  </w:num>
  <w:num w:numId="45">
    <w:abstractNumId w:val="15"/>
  </w:num>
  <w:num w:numId="46">
    <w:abstractNumId w:val="59"/>
  </w:num>
  <w:num w:numId="47">
    <w:abstractNumId w:val="37"/>
  </w:num>
  <w:num w:numId="48">
    <w:abstractNumId w:val="70"/>
  </w:num>
  <w:num w:numId="49">
    <w:abstractNumId w:val="45"/>
  </w:num>
  <w:num w:numId="50">
    <w:abstractNumId w:val="53"/>
  </w:num>
  <w:num w:numId="51">
    <w:abstractNumId w:val="57"/>
  </w:num>
  <w:num w:numId="52">
    <w:abstractNumId w:val="52"/>
  </w:num>
  <w:num w:numId="53">
    <w:abstractNumId w:val="4"/>
  </w:num>
  <w:num w:numId="54">
    <w:abstractNumId w:val="34"/>
  </w:num>
  <w:num w:numId="55">
    <w:abstractNumId w:val="69"/>
  </w:num>
  <w:num w:numId="56">
    <w:abstractNumId w:val="16"/>
  </w:num>
  <w:num w:numId="57">
    <w:abstractNumId w:val="50"/>
  </w:num>
  <w:num w:numId="58">
    <w:abstractNumId w:val="2"/>
  </w:num>
  <w:num w:numId="59">
    <w:abstractNumId w:val="28"/>
  </w:num>
  <w:num w:numId="60">
    <w:abstractNumId w:val="36"/>
  </w:num>
  <w:num w:numId="61">
    <w:abstractNumId w:val="51"/>
  </w:num>
  <w:num w:numId="62">
    <w:abstractNumId w:val="33"/>
  </w:num>
  <w:num w:numId="63">
    <w:abstractNumId w:val="0"/>
  </w:num>
  <w:num w:numId="64">
    <w:abstractNumId w:val="64"/>
  </w:num>
  <w:num w:numId="65">
    <w:abstractNumId w:val="25"/>
  </w:num>
  <w:num w:numId="66">
    <w:abstractNumId w:val="66"/>
  </w:num>
  <w:num w:numId="67">
    <w:abstractNumId w:val="24"/>
  </w:num>
  <w:num w:numId="68">
    <w:abstractNumId w:val="5"/>
  </w:num>
  <w:num w:numId="69">
    <w:abstractNumId w:val="9"/>
  </w:num>
  <w:num w:numId="70">
    <w:abstractNumId w:val="3"/>
  </w:num>
  <w:num w:numId="71">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1EE"/>
    <w:rsid w:val="00001F25"/>
    <w:rsid w:val="000021B4"/>
    <w:rsid w:val="000040F2"/>
    <w:rsid w:val="000050D2"/>
    <w:rsid w:val="00005128"/>
    <w:rsid w:val="0000555A"/>
    <w:rsid w:val="0000591F"/>
    <w:rsid w:val="000064BD"/>
    <w:rsid w:val="00006926"/>
    <w:rsid w:val="0001056E"/>
    <w:rsid w:val="0001256E"/>
    <w:rsid w:val="00013794"/>
    <w:rsid w:val="00013973"/>
    <w:rsid w:val="00014760"/>
    <w:rsid w:val="00014818"/>
    <w:rsid w:val="00015538"/>
    <w:rsid w:val="00016970"/>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46A9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58DF"/>
    <w:rsid w:val="00140A0B"/>
    <w:rsid w:val="00140A8B"/>
    <w:rsid w:val="00141262"/>
    <w:rsid w:val="00142CD9"/>
    <w:rsid w:val="0014623C"/>
    <w:rsid w:val="001462D6"/>
    <w:rsid w:val="001547F2"/>
    <w:rsid w:val="00154A5C"/>
    <w:rsid w:val="00154AD0"/>
    <w:rsid w:val="00156BC3"/>
    <w:rsid w:val="00156D5F"/>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175D"/>
    <w:rsid w:val="003762DB"/>
    <w:rsid w:val="0037652D"/>
    <w:rsid w:val="00376A3F"/>
    <w:rsid w:val="00377686"/>
    <w:rsid w:val="0038090E"/>
    <w:rsid w:val="003820A4"/>
    <w:rsid w:val="00383425"/>
    <w:rsid w:val="00383C63"/>
    <w:rsid w:val="00384728"/>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97F3A"/>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E5944"/>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42A"/>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123"/>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3CAF"/>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2B20"/>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4EDA"/>
    <w:rsid w:val="00956388"/>
    <w:rsid w:val="009575B1"/>
    <w:rsid w:val="00957E40"/>
    <w:rsid w:val="00957E66"/>
    <w:rsid w:val="00957F40"/>
    <w:rsid w:val="00960A0B"/>
    <w:rsid w:val="00962092"/>
    <w:rsid w:val="00962557"/>
    <w:rsid w:val="0096392E"/>
    <w:rsid w:val="00965FB6"/>
    <w:rsid w:val="0096779C"/>
    <w:rsid w:val="009709D0"/>
    <w:rsid w:val="009711EE"/>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6F3"/>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4B09"/>
    <w:rsid w:val="00B76507"/>
    <w:rsid w:val="00B77BB3"/>
    <w:rsid w:val="00B81BD5"/>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1D37"/>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587"/>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1117"/>
    <w:rsid w:val="00E3509A"/>
    <w:rsid w:val="00E35B1C"/>
    <w:rsid w:val="00E36D67"/>
    <w:rsid w:val="00E37DB5"/>
    <w:rsid w:val="00E40647"/>
    <w:rsid w:val="00E41CCF"/>
    <w:rsid w:val="00E41DB5"/>
    <w:rsid w:val="00E43CFC"/>
    <w:rsid w:val="00E44481"/>
    <w:rsid w:val="00E4506E"/>
    <w:rsid w:val="00E45E62"/>
    <w:rsid w:val="00E46791"/>
    <w:rsid w:val="00E47B0E"/>
    <w:rsid w:val="00E525DF"/>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77451"/>
    <w:rsid w:val="00E81BCA"/>
    <w:rsid w:val="00E82C5B"/>
    <w:rsid w:val="00E8346A"/>
    <w:rsid w:val="00E84F0D"/>
    <w:rsid w:val="00E85A7E"/>
    <w:rsid w:val="00E87731"/>
    <w:rsid w:val="00E92754"/>
    <w:rsid w:val="00E937DA"/>
    <w:rsid w:val="00E95059"/>
    <w:rsid w:val="00E956A5"/>
    <w:rsid w:val="00E95CF3"/>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5A5"/>
    <w:rsid w:val="00FA0F27"/>
    <w:rsid w:val="00FA122B"/>
    <w:rsid w:val="00FA271E"/>
    <w:rsid w:val="00FA2783"/>
    <w:rsid w:val="00FA4D64"/>
    <w:rsid w:val="00FA532C"/>
    <w:rsid w:val="00FA5F9F"/>
    <w:rsid w:val="00FA6290"/>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4A9AC-C70D-47B1-A2CF-E9E133049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5833</Words>
  <Characters>33251</Characters>
  <Application>Microsoft Office Word</Application>
  <DocSecurity>0</DocSecurity>
  <Lines>277</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user</cp:lastModifiedBy>
  <cp:revision>4</cp:revision>
  <cp:lastPrinted>2014-05-26T14:27:00Z</cp:lastPrinted>
  <dcterms:created xsi:type="dcterms:W3CDTF">2026-09-30T12:45:00Z</dcterms:created>
  <dcterms:modified xsi:type="dcterms:W3CDTF">2026-09-30T14:04:00Z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107">
          <w:boolean>true</w:boolean>
        </w:value>
        <w:value w:id="108">
          <w:boolean>false</w:boolean>
        </w:value>
        <w:value w:id="184">
          <w:text xml:space="preserve">г. Тихвин</w:text>
        </w:value>
        <w:value w:id="186">
          <w:text xml:space="preserve">263471500603047150100100640000000244</w:text>
        </w:value>
        <w:value w:id="187">
          <w:number>3</w:number>
        </w:value>
        <w:value w:id="188">
          <w:text xml:space="preserve">Закупка малого объема</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187556, 47, Р-Н, ТИХВИНСКИЙ, Г., ТИХВИН, МКР., 6, ЗД. 11</w:text>
        </w:value>
        <w:value w:id="204">
          <w:text xml:space="preserve">8 813 677 30 20; 8 ___ ___ __ __/7-81367-51794</w:text>
        </w:value>
        <w:value w:id="205">
          <w:text xml:space="preserve">kcson-tichvin@yandex.ru</w:text>
        </w:value>
        <w:value w:id="247">
          <w:number>5000</w:number>
        </w:value>
        <w:value w:id="302">
          <w:text xml:space="preserve">в день оказания услуг, но не похднее срока оканчания оказания услуг</w:text>
        </w:value>
        <w:value w:id="304">
          <w:number>5</w:number>
          <w:unit xml:space="preserve">рабочий день</w:unit>
        </w:value>
        <w:value w:id="316">
          <w:number>0</w:number>
        </w:value>
        <w:value w:id="317">
          <w:number>0</w:number>
        </w:value>
        <w:value w:id="320">
          <w:text xml:space="preserve">1</w:text>
        </w:value>
        <w:value w:id="322">
          <w:text xml:space="preserve">Арбитражном суде г. Санкт-Петербурга и Ленинградской области</w:text>
        </w:value>
        <w:value w:id="324">
          <w:dataset>
            <w:rows>
              <w:row/>
            </w:rows>
          </w:dataset>
        </w:value>
        <w:value w:id="338">
          <w:dataset>
            <w:rows>
              <w:row>
                <w:value w:id="339">
                  <w:number>1</w:number>
                </w:value>
                <w:value w:id="340">
                  <w:text xml:space="preserve">Услуги по проведению диагностики транспортного средства: ВАЗ Lada Largus (А154 АН 147)</w:text>
                </w:value>
                <w:value w:id="341">
                  <w:text xml:space="preserve">Условная единица</w:text>
                </w:value>
                <w:value w:id="343">
                  <w:number>1000</w:number>
                </w:value>
                <w:value w:id="2744">
                  <w:text xml:space="preserve">452011112</w:text>
                </w:value>
                <w:value w:id="2783">
                  <w:text xml:space="preserve"/>
                </w:value>
              </w:row>
              <w:row>
                <w:value w:id="339">
                  <w:number>2</w:number>
                </w:value>
                <w:value w:id="340">
                  <w:text xml:space="preserve">Услуги по проведению диагностики транспортного средства: Mitsubishi Lanser (О 285 ОА47)</w:text>
                </w:value>
                <w:value w:id="341">
                  <w:text xml:space="preserve">Условная единица</w:text>
                </w:value>
                <w:value w:id="343">
                  <w:number>1000</w:number>
                </w:value>
                <w:value w:id="2744">
                  <w:text xml:space="preserve">452011112</w:text>
                </w:value>
                <w:value w:id="2783">
                  <w:text xml:space="preserve"/>
                </w:value>
              </w:row>
              <w:row>
                <w:value w:id="339">
                  <w:number>3</w:number>
                </w:value>
                <w:value w:id="340">
                  <w:text xml:space="preserve">Услуги по проведению диагностики транспортного средства: Nissan Qashqai (А 989 АК 147)</w:text>
                </w:value>
                <w:value w:id="341">
                  <w:text xml:space="preserve">Условная единица</w:text>
                </w:value>
                <w:value w:id="343">
                  <w:number>1000</w:number>
                </w:value>
                <w:value w:id="2744">
                  <w:text xml:space="preserve">452011112</w:text>
                </w:value>
                <w:value w:id="2783">
                  <w:text xml:space="preserve"/>
                </w:value>
              </w:row>
              <w:row>
                <w:value w:id="339">
                  <w:number>4</w:number>
                </w:value>
                <w:value w:id="340">
                  <w:text xml:space="preserve">Услуги по проведению диагностики транспортного средства: ГАЗ 3221 (О 657 СВ47)</w:text>
                </w:value>
                <w:value w:id="341">
                  <w:text xml:space="preserve">Условная единица</w:text>
                </w:value>
                <w:value w:id="343">
                  <w:number>1000</w:number>
                </w:value>
                <w:value w:id="2744">
                  <w:text xml:space="preserve">452011112</w:text>
                </w:value>
                <w:value w:id="2783">
                  <w:text xml:space="preserve"/>
                </w:value>
              </w:row>
              <w:row>
                <w:value w:id="339">
                  <w:number>5</w:number>
                </w:value>
                <w:value w:id="340">
                  <w:text xml:space="preserve">Услуги по проведению диагностики транспортного средства: 2227SB (Ford Transit) (В 504 ХС 47)</w:text>
                </w:value>
                <w:value w:id="341">
                  <w:text xml:space="preserve">Условная единица</w:text>
                </w:value>
                <w:value w:id="343">
                  <w:number>1000</w:number>
                </w:value>
                <w:value w:id="2744">
                  <w:text xml:space="preserve">452011112</w:text>
                </w:value>
                <w:value w:id="2783">
                  <w:text xml:space="preserve"/>
                </w:value>
              </w:row>
            </w:rows>
          </w:dataset>
        </w:value>
        <w:value w:id="469">
          <w:boolean>false</w:boolean>
        </w:value>
        <w:value w:id="505">
          <w:text xml:space="preserve">Услуги по проведению диагностики транспортных средств</w:text>
        </w:value>
        <w:value w:id="552">
          <w:dataset>
            <w:rows>
              <w:row/>
            </w:rows>
          </w:dataset>
        </w:value>
        <w:value w:id="591">
          <w:boolean>false</w:boolean>
        </w:value>
        <w:value w:id="592">
          <w:boolean>true</w:boolean>
        </w:value>
        <w:value w:id="752">
          <w:number>5000</w:number>
        </w:value>
        <w:value w:id="753">
          <w:number>0</w:number>
        </w:value>
        <w:value w:id="771">
          <w:dataset>
            <w:rows>
              <w:row/>
            </w:rows>
          </w:dataset>
        </w:value>
        <w:value w:id="783">
          <w:number>7</w:number>
          <w:unit xml:space="preserve">календрный день</w:unit>
        </w:value>
        <w:value w:id="785">
          <w:number>3</w:number>
        </w:value>
        <w:value w:id="790">
          <w:dataset>
            <w:rows>
              <w:row>
                <w:value w:id="807">
                  <w:text xml:space="preserve">ЛОГБУ "ТИХВИНСКИЙ КЦСОН"</w:text>
                </w:value>
                <w:value w:id="3076">
                  <w:dataset>
                    <w:rows>
                      <w:row>
                        <w:value w:id="791">
                          <w:text xml:space="preserve">Услуги по проведению диагностики транспортного средства: ВАЗ Lada Largus (А154 АН 147)</w:text>
                        </w:value>
                        <w:value w:id="801">
                          <w:text xml:space="preserve">187556, 47, Р-Н, ТИХВИНСКИЙ, Г., ТИХВИН, МКР., 6, ЗД. 11</w:text>
                        </w:value>
                        <w:value w:id="808">
                          <w:text xml:space="preserve">Условная единица</w:text>
                        </w:value>
                        <w:value w:id="809">
                          <w:number>1</w:number>
                        </w:value>
                        <w:value w:id="990">
                          <w:text xml:space="preserve">643</w:text>
                        </w:value>
                        <w:value w:id="3077">
                          <w:text xml:space="preserve">1</w:text>
                        </w:value>
                        <w:value w:id="3081">
                          <w:date>2026-12-31T03:00:00+03:00</w:date>
                        </w:value>
                      </w:row>
                    </w:rows>
                  </w:dataset>
                </w:value>
              </w:row>
            </w:rows>
          </w:dataset>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40116810855370020003</w:text>
                </w:value>
                <w:value w:id="1152">
                  <w:text xml:space="preserve">044030653</w:text>
                </w:value>
                <w:value w:id="2944">
                  <w:text xml:space="preserve">СЕВЕРО-ЗАПАДНЫЙ БАНК ПАО СБЕРБАНК</w:text>
                </w:value>
                <w:value w:id="2945">
                  <w:text xml:space="preserve">30101810500000000653</w:text>
                </w:value>
              </w:row>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116227</w:text>
        </w:value>
        <w:value w:id="2648">
          <w:text xml:space="preserve">Пажитнова Наталья Валерьевна</w:text>
        </w:value>
        <w:value w:id="2649">
          <w:text xml:space="preserve">1</w:text>
        </w:value>
        <w:value w:id="2660">
          <w:text xml:space="preserve">0</w:text>
        </w:value>
        <w:value w:id="2661">
          <w:text xml:space="preserve">0</w:text>
        </w:value>
        <w:value w:id="2756">
          <w:text xml:space="preserve">187556, 47, Р-Н, ТИХВИНСКИЙ, Г., ТИХВИН, МКР., 6, ЗД. 11</w:text>
        </w:value>
        <w:value w:id="2781">
          <w:boolean>false</w:boolean>
        </w:value>
        <w:value w:id="2782">
          <w:boolean>true</w:boolean>
        </w:value>
        <w:value w:id="2788">
          <w:boolean>true</w:boolean>
        </w:value>
        <w:value w:id="2789">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1</w:text>
        </w:value>
        <w:value w:id="2913">
          <w:text xml:space="preserve">1</w:text>
        </w:value>
        <w:value w:id="2914">
          <w:text xml:space="preserve">1</w:text>
        </w:value>
        <w:value w:id="2929">
          <w:dataset>
            <w:rows>
              <w:row>
                <w:value w:id="2920">
                  <w:text xml:space="preserve">Средства бюджетных учреждений</w:text>
                </w:value>
                <w:value w:id="2926">
                  <w:dataset>
                    <w:rows>
                      <w:row>
                        <w:value w:id="2927">
                          <w:text xml:space="preserve">2026</w:text>
                        </w:value>
                        <w:value w:id="2928">
                          <w:number>5000</w:number>
                        </w:value>
                      </w:row>
                    </w:rows>
                  </w:dataset>
                </w:value>
              </w:row>
            </w:rows>
          </w:dataset>
        </w:value>
        <w:value w:id="2939">
          <w:dataset>
            <w:rows>
              <w:row>
                <w:value w:id="3212">
                  <w:dataset>
                    <w:rows>
                      <w:row>
                        <w:value w:id="3213">
                          <w:text xml:space="preserve">Средства бюджетных учреждений</w:text>
                        </w:value>
                      </w:row>
                      <w:row>
                        <w:value w:id="3213">
                          <w:text xml:space="preserve">Средства бюджетных учреждений</w:text>
                        </w:value>
                      </w:row>
                    </w:rows>
                  </w:dataset>
                </w:value>
              </w:row>
            </w:rows>
          </w:dataset>
        </w:value>
        <w:value w:id="3084">
          <w:boolean>false</w:boolean>
        </w:value>
        <w:value w:id="3085">
          <w:boolean>true</w:boolean>
        </w:value>
        <w:value w:id="3223">
          <w:number>2</w:number>
        </w:value>
        <w:value w:id="3227">
          <w:boolean>false</w:boolean>
        </w:value>
        <w:value w:id="3228">
          <w:boolean>true</w:boolean>
        </w:value>
        <w:value w:id="3230">
          <w:boolean>true</w:boolean>
        </w:value>
        <w:value w:id="3231">
          <w:boolean>false</w:boolean>
        </w:value>
        <w:value w:id="3248">
          <w:number>5</w:number>
        </w:value>
        <w:value w:id="3250">
          <w:number>7</w:number>
        </w:value>
        <w:value w:id="3323">
          <w:boolean>true</w:boolean>
        </w:value>
        <w:value w:id="3324">
          <w:boolean>false</w:boolean>
        </w:value>
      </w:row>
    </w:rows>
  </w:dataset>
</w:structure>
</file>