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295F78" w14:textId="2C42A0E6" w:rsidR="00B16C2E" w:rsidRPr="00A56708" w:rsidRDefault="00924595" w:rsidP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 xml:space="preserve">                                                        </w:t>
      </w:r>
      <w:r w:rsidR="00A56708">
        <w:rPr>
          <w:rFonts w:cs="Times New Roman"/>
          <w:b/>
          <w:szCs w:val="24"/>
          <w:lang w:val="ru-RU"/>
        </w:rPr>
        <w:t xml:space="preserve">          </w:t>
      </w:r>
      <w:r w:rsidRPr="00A56708">
        <w:rPr>
          <w:rFonts w:cs="Times New Roman"/>
          <w:b/>
          <w:szCs w:val="24"/>
          <w:lang w:val="ru-RU"/>
        </w:rPr>
        <w:t>ДОГОВОР № ______</w:t>
      </w:r>
    </w:p>
    <w:p w14:paraId="0A406E3E" w14:textId="31EDF96E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г. ___________________                                                                                       «___» __________ 2026 </w:t>
      </w:r>
    </w:p>
    <w:p w14:paraId="64D1E683" w14:textId="0010651E" w:rsidR="00B16C2E" w:rsidRPr="00A56708" w:rsidRDefault="00A56708">
      <w:pPr>
        <w:spacing w:after="80" w:line="240" w:lineRule="auto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                                          </w:t>
      </w:r>
      <w:r w:rsidR="00924595" w:rsidRPr="00A56708">
        <w:rPr>
          <w:rFonts w:cs="Times New Roman"/>
          <w:szCs w:val="24"/>
          <w:lang w:val="ru-RU"/>
        </w:rPr>
        <w:t>ИКЗ</w:t>
      </w:r>
      <w:r>
        <w:rPr>
          <w:rFonts w:cs="Times New Roman"/>
          <w:szCs w:val="24"/>
          <w:lang w:val="ru-RU"/>
        </w:rPr>
        <w:t xml:space="preserve"> </w:t>
      </w:r>
      <w:r w:rsidR="00924595" w:rsidRPr="00A56708">
        <w:rPr>
          <w:rFonts w:cs="Times New Roman"/>
          <w:szCs w:val="24"/>
          <w:lang w:val="ru-RU"/>
        </w:rPr>
        <w:t xml:space="preserve"> 263472000833947250100100010000000244</w:t>
      </w:r>
    </w:p>
    <w:p w14:paraId="63850CF3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Администрация Оржицкого сельского поселения Ломоносовского муниципального района Ленинградской области, в лице главы Оржицкого сельского поселения Глазуновой Лидии Петровны, действующей на основании Устава, именуемая в дальнейшем «Заказчик», с одной стороны, и</w:t>
      </w:r>
    </w:p>
    <w:p w14:paraId="024EAC8F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____________________________________________________________________________, в лице _____________________________________, действующего на основании __________________________, именуемый в дальнейшем «Поставщик», с другой стороны, вместе именуемые «Стороны»,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1F3E9B1B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1. Предмет договора</w:t>
      </w:r>
    </w:p>
    <w:p w14:paraId="3FD11448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1.1. Поставщик обязуется передать Заказчику, а Заказчик — принять и оплатить товар, указанный в Спецификации (Приложение № 1 к Договору): смартфон </w:t>
      </w:r>
      <w:r w:rsidRPr="00A56708">
        <w:rPr>
          <w:rFonts w:cs="Times New Roman"/>
          <w:szCs w:val="24"/>
        </w:rPr>
        <w:t>Samsung</w:t>
      </w:r>
      <w:r w:rsidRPr="00A56708">
        <w:rPr>
          <w:rFonts w:cs="Times New Roman"/>
          <w:szCs w:val="24"/>
          <w:lang w:val="ru-RU"/>
        </w:rPr>
        <w:t xml:space="preserve"> </w:t>
      </w:r>
      <w:r w:rsidRPr="00A56708">
        <w:rPr>
          <w:rFonts w:cs="Times New Roman"/>
          <w:szCs w:val="24"/>
        </w:rPr>
        <w:t>Galaxy</w:t>
      </w:r>
      <w:r w:rsidRPr="00A56708">
        <w:rPr>
          <w:rFonts w:cs="Times New Roman"/>
          <w:szCs w:val="24"/>
          <w:lang w:val="ru-RU"/>
        </w:rPr>
        <w:t xml:space="preserve"> </w:t>
      </w:r>
      <w:r w:rsidRPr="00A56708">
        <w:rPr>
          <w:rFonts w:cs="Times New Roman"/>
          <w:szCs w:val="24"/>
        </w:rPr>
        <w:t>A</w:t>
      </w:r>
      <w:r w:rsidRPr="00A56708">
        <w:rPr>
          <w:rFonts w:cs="Times New Roman"/>
          <w:szCs w:val="24"/>
          <w:lang w:val="ru-RU"/>
        </w:rPr>
        <w:t>27 5</w:t>
      </w:r>
      <w:r w:rsidRPr="00A56708">
        <w:rPr>
          <w:rFonts w:cs="Times New Roman"/>
          <w:szCs w:val="24"/>
        </w:rPr>
        <w:t>G</w:t>
      </w:r>
      <w:r w:rsidRPr="00A56708">
        <w:rPr>
          <w:rFonts w:cs="Times New Roman"/>
          <w:szCs w:val="24"/>
          <w:lang w:val="ru-RU"/>
        </w:rPr>
        <w:t xml:space="preserve"> 8/256 ГБ (</w:t>
      </w:r>
      <w:r w:rsidRPr="00A56708">
        <w:rPr>
          <w:rFonts w:cs="Times New Roman"/>
          <w:szCs w:val="24"/>
        </w:rPr>
        <w:t>SM</w:t>
      </w:r>
      <w:r w:rsidRPr="00A56708">
        <w:rPr>
          <w:rFonts w:cs="Times New Roman"/>
          <w:szCs w:val="24"/>
          <w:lang w:val="ru-RU"/>
        </w:rPr>
        <w:t>-</w:t>
      </w:r>
      <w:r w:rsidRPr="00A56708">
        <w:rPr>
          <w:rFonts w:cs="Times New Roman"/>
          <w:szCs w:val="24"/>
        </w:rPr>
        <w:t>A</w:t>
      </w:r>
      <w:r w:rsidRPr="00A56708">
        <w:rPr>
          <w:rFonts w:cs="Times New Roman"/>
          <w:szCs w:val="24"/>
          <w:lang w:val="ru-RU"/>
        </w:rPr>
        <w:t>276), цвет — синий, 1 шт.</w:t>
      </w:r>
    </w:p>
    <w:p w14:paraId="5303E4D9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1.2. Товар поставляется в полной заводской комплектации согласно описанию в Спецификации и предназначается для использования в служебных целях (обеспечение оперативной связи, фотофиксация объектов, обмен служебной информацией, иные задачи, связанные с исполнением должностных обязанностей сотрудника Заказчика).</w:t>
      </w:r>
    </w:p>
    <w:p w14:paraId="576F38BD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1.3. Товар является новым, не бывшим в употреблении, не восстановленным, свободным от прав третьих лиц, не имеющим обременений и ограничений. Устройство не активировано, не проходило ремонт, не имеет следов вскрытия. Счётчик включений/активации — нулевой.</w:t>
      </w:r>
    </w:p>
    <w:p w14:paraId="60E097AE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2. Цена договора и порядок расчётов</w:t>
      </w:r>
    </w:p>
    <w:p w14:paraId="2327D311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2.1. Цена Договора составляет _________ (________________) рублей 00 копеек. НДС не облагается в связи с применением Поставщиком УСН на основании ст. 346.11 НК РФ.</w:t>
      </w:r>
    </w:p>
    <w:p w14:paraId="49D8F962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2.2. Цена Договора является твёрдой и определяется на весь срок исполнения Договора, за исключением случаев, предусмотренных законодательством Российской Федерации и ст. 95 Закона № 44-ФЗ.</w:t>
      </w:r>
    </w:p>
    <w:p w14:paraId="23E40603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2.3. Оплата производится в размере 100 % путём безналичного перечисления денежных средств на расчётный счёт Поставщика в течение 7 рабочих дней с даты подписания Заказчиком документа о приёмке (УПД/накладной) при наличии счёта Поставщика.</w:t>
      </w:r>
    </w:p>
    <w:p w14:paraId="7DC759A8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2.4. В цену Договора включены все расходы Поставщика, связанные с исполнением обязательств по Договору, в том числе расходы на упаковку, маркировку, доставку до места поставки, погрузочно-разгрузочные работы, уплату налогов, сборов и иных обязательных платежей.</w:t>
      </w:r>
    </w:p>
    <w:p w14:paraId="63C7878D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2.5. Датой оплаты считается дата списания денежных средств со счёта Заказчика.</w:t>
      </w:r>
    </w:p>
    <w:p w14:paraId="78A8206F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3. Сроки и условия поставки</w:t>
      </w:r>
    </w:p>
    <w:p w14:paraId="64F137F6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3.1. Поставщик обязуется передать товар Заказчику в срок не позднее «___» __________ 2026 г., но в любом случае не позднее 10 календарных дней с даты заключения Договора.</w:t>
      </w:r>
    </w:p>
    <w:p w14:paraId="14FCB91A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lastRenderedPageBreak/>
        <w:t>3.2. Доставка осуществляется силами и за счёт Поставщика по адресу: 188527, Ленинградская область, Ломоносовский район, д. Оржицы, д. 13.</w:t>
      </w:r>
    </w:p>
    <w:p w14:paraId="3E55E107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3.3. Одновременно с поставкой товара Поставщик передаёт Заказчику следующие документы:</w:t>
      </w:r>
    </w:p>
    <w:p w14:paraId="7FA6A76D" w14:textId="77777777" w:rsidR="00B16C2E" w:rsidRPr="00A56708" w:rsidRDefault="00924595">
      <w:pPr>
        <w:pStyle w:val="a0"/>
        <w:spacing w:after="40"/>
        <w:rPr>
          <w:rFonts w:cs="Times New Roman"/>
          <w:szCs w:val="24"/>
        </w:rPr>
      </w:pPr>
      <w:proofErr w:type="spellStart"/>
      <w:r w:rsidRPr="00A56708">
        <w:rPr>
          <w:rFonts w:cs="Times New Roman"/>
          <w:szCs w:val="24"/>
        </w:rPr>
        <w:t>счёт</w:t>
      </w:r>
      <w:proofErr w:type="spellEnd"/>
      <w:r w:rsidRPr="00A56708">
        <w:rPr>
          <w:rFonts w:cs="Times New Roman"/>
          <w:szCs w:val="24"/>
        </w:rPr>
        <w:t xml:space="preserve"> </w:t>
      </w:r>
      <w:proofErr w:type="spellStart"/>
      <w:r w:rsidRPr="00A56708">
        <w:rPr>
          <w:rFonts w:cs="Times New Roman"/>
          <w:szCs w:val="24"/>
        </w:rPr>
        <w:t>на</w:t>
      </w:r>
      <w:proofErr w:type="spellEnd"/>
      <w:r w:rsidRPr="00A56708">
        <w:rPr>
          <w:rFonts w:cs="Times New Roman"/>
          <w:szCs w:val="24"/>
        </w:rPr>
        <w:t xml:space="preserve"> </w:t>
      </w:r>
      <w:proofErr w:type="spellStart"/>
      <w:r w:rsidRPr="00A56708">
        <w:rPr>
          <w:rFonts w:cs="Times New Roman"/>
          <w:szCs w:val="24"/>
        </w:rPr>
        <w:t>оплату</w:t>
      </w:r>
      <w:proofErr w:type="spellEnd"/>
      <w:r w:rsidRPr="00A56708">
        <w:rPr>
          <w:rFonts w:cs="Times New Roman"/>
          <w:szCs w:val="24"/>
        </w:rPr>
        <w:t>;</w:t>
      </w:r>
    </w:p>
    <w:p w14:paraId="3771F14A" w14:textId="77777777" w:rsidR="00B16C2E" w:rsidRPr="00A56708" w:rsidRDefault="00924595">
      <w:pPr>
        <w:pStyle w:val="a0"/>
        <w:spacing w:after="40"/>
        <w:rPr>
          <w:rFonts w:cs="Times New Roman"/>
          <w:szCs w:val="24"/>
        </w:rPr>
      </w:pPr>
      <w:r w:rsidRPr="00A56708">
        <w:rPr>
          <w:rFonts w:cs="Times New Roman"/>
          <w:szCs w:val="24"/>
        </w:rPr>
        <w:t>УПД либо товарную накладную;</w:t>
      </w:r>
    </w:p>
    <w:p w14:paraId="294284EB" w14:textId="77777777" w:rsidR="00B16C2E" w:rsidRPr="00A56708" w:rsidRDefault="00924595">
      <w:pPr>
        <w:pStyle w:val="a0"/>
        <w:spacing w:after="40"/>
        <w:rPr>
          <w:rFonts w:cs="Times New Roman"/>
          <w:szCs w:val="24"/>
        </w:rPr>
      </w:pPr>
      <w:r w:rsidRPr="00A56708">
        <w:rPr>
          <w:rFonts w:cs="Times New Roman"/>
          <w:szCs w:val="24"/>
        </w:rPr>
        <w:t>гарантийный талон (при наличии);</w:t>
      </w:r>
    </w:p>
    <w:p w14:paraId="77F1E776" w14:textId="77777777" w:rsidR="00B16C2E" w:rsidRPr="00A56708" w:rsidRDefault="00924595">
      <w:pPr>
        <w:pStyle w:val="a0"/>
        <w:spacing w:after="40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сертификаты/декларации соответствия либо отказное письмо (если товар не подлежит обязательной сертификации);</w:t>
      </w:r>
    </w:p>
    <w:p w14:paraId="16498DA2" w14:textId="77777777" w:rsidR="00B16C2E" w:rsidRPr="00A56708" w:rsidRDefault="00924595">
      <w:pPr>
        <w:pStyle w:val="a0"/>
        <w:spacing w:after="40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документ, подтверждающий официальную поставку на территорию РФ (РСТ/ЕАС), при наличии.</w:t>
      </w:r>
    </w:p>
    <w:p w14:paraId="1ECB4BC2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4. Качество и гарантии</w:t>
      </w:r>
    </w:p>
    <w:p w14:paraId="78260506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4.1. Товар должен соответствовать заявленным характеристикам, быть новым, не бывшим в употреблении, соответствовать требованиям технических регламентов Таможенного союза (в том числе ТР ТС 004/2011 «О безопасности низковольтного оборудования», ТР ТС 020/2011 «Электромагнитная совместимость технических средств», ТР ЕАЭС 037/2016 «Об ограничении применения опасных веществ»), иметь действующую декларацию соответствия ЕАЭС и быть официально ввезённым на территорию РФ (версия РСТ).</w:t>
      </w:r>
    </w:p>
    <w:p w14:paraId="659BB62E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4.2. Товар должен иметь целую заводскую упаковку, пломбы изготовителя, чётко читаемые </w:t>
      </w:r>
      <w:r w:rsidRPr="00A56708">
        <w:rPr>
          <w:rFonts w:cs="Times New Roman"/>
          <w:szCs w:val="24"/>
        </w:rPr>
        <w:t>IMEI</w:t>
      </w:r>
      <w:r w:rsidRPr="00A56708">
        <w:rPr>
          <w:rFonts w:cs="Times New Roman"/>
          <w:szCs w:val="24"/>
          <w:lang w:val="ru-RU"/>
        </w:rPr>
        <w:t xml:space="preserve"> (количество сим-слотов — 2), работоспособный в заводской комплектации. Заявленная оперативная память — 8 ГБ, встроенная — 256 ГБ; заводская маркировка и фактические характеристики устройства должны полностью соответствовать Спецификации, включая обязательный цвет корпуса — синий.</w:t>
      </w:r>
    </w:p>
    <w:p w14:paraId="21A8FE6B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4.3. Гарантийный срок на товар составляет 12 месяцев с даты подписания документа о приёмке (гарантия производителя/Поставщика). В течение гарантийного срока Поставщик обязуется за свой счёт устранить недостатки либо заменить товар, если недостатки возникли не по вине Заказчика и не вследствие нарушения правил эксплуатации.</w:t>
      </w:r>
    </w:p>
    <w:p w14:paraId="6B352470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4.4. В случае невозможности устранения недостатков или замены Поставщик возвращает Заказчику уплаченные за товар денежные средства в течение 10 рабочих дней с даты получения мотивированного требования.</w:t>
      </w:r>
    </w:p>
    <w:p w14:paraId="70C3C728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5. Приёмка</w:t>
      </w:r>
    </w:p>
    <w:p w14:paraId="21BC4E15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5.1. Приёмка товара осуществляется Заказчиком по количеству, ассортименту, комплектности, внешнему виду, работоспособности устройства и соответствию характеристик (версия РСТ/ЕАС, объём памяти, </w:t>
      </w:r>
      <w:r w:rsidRPr="00A56708">
        <w:rPr>
          <w:rFonts w:cs="Times New Roman"/>
          <w:szCs w:val="24"/>
        </w:rPr>
        <w:t>IMEI</w:t>
      </w:r>
      <w:r w:rsidRPr="00A56708">
        <w:rPr>
          <w:rFonts w:cs="Times New Roman"/>
          <w:szCs w:val="24"/>
          <w:lang w:val="ru-RU"/>
        </w:rPr>
        <w:t>, цвет корпуса). Фактом приёмки является подписание Заказчиком УПД/накладной.</w:t>
      </w:r>
    </w:p>
    <w:p w14:paraId="500C3B8B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5.2. При приёмке Стороны проводят:</w:t>
      </w:r>
    </w:p>
    <w:p w14:paraId="00551B04" w14:textId="77777777" w:rsidR="00B16C2E" w:rsidRPr="00A56708" w:rsidRDefault="00924595">
      <w:pPr>
        <w:pStyle w:val="a0"/>
        <w:spacing w:after="40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визуальный осмотр (целостность упаковки, отсутствие внешних дефектов, заводские пломбы, соответствие цвета корпуса заявленному — синий);</w:t>
      </w:r>
    </w:p>
    <w:p w14:paraId="5BFA21EC" w14:textId="77777777" w:rsidR="00B16C2E" w:rsidRPr="00A56708" w:rsidRDefault="00924595">
      <w:pPr>
        <w:pStyle w:val="a0"/>
        <w:spacing w:after="40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проверку работоспособности устройства: включение, экран, динамики, микрофон, камеры, модули связи (</w:t>
      </w:r>
      <w:r w:rsidRPr="00A56708">
        <w:rPr>
          <w:rFonts w:cs="Times New Roman"/>
          <w:szCs w:val="24"/>
        </w:rPr>
        <w:t>Wi</w:t>
      </w:r>
      <w:r w:rsidRPr="00A56708">
        <w:rPr>
          <w:rFonts w:cs="Times New Roman"/>
          <w:szCs w:val="24"/>
          <w:lang w:val="ru-RU"/>
        </w:rPr>
        <w:t>-</w:t>
      </w:r>
      <w:r w:rsidRPr="00A56708">
        <w:rPr>
          <w:rFonts w:cs="Times New Roman"/>
          <w:szCs w:val="24"/>
        </w:rPr>
        <w:t>Fi</w:t>
      </w:r>
      <w:r w:rsidRPr="00A56708">
        <w:rPr>
          <w:rFonts w:cs="Times New Roman"/>
          <w:szCs w:val="24"/>
          <w:lang w:val="ru-RU"/>
        </w:rPr>
        <w:t xml:space="preserve">, </w:t>
      </w:r>
      <w:r w:rsidRPr="00A56708">
        <w:rPr>
          <w:rFonts w:cs="Times New Roman"/>
          <w:szCs w:val="24"/>
        </w:rPr>
        <w:t>Bluetooth</w:t>
      </w:r>
      <w:r w:rsidRPr="00A56708">
        <w:rPr>
          <w:rFonts w:cs="Times New Roman"/>
          <w:szCs w:val="24"/>
          <w:lang w:val="ru-RU"/>
        </w:rPr>
        <w:t>, мобильная сеть), зарядное устройство;</w:t>
      </w:r>
    </w:p>
    <w:p w14:paraId="25F440CA" w14:textId="77777777" w:rsidR="00B16C2E" w:rsidRPr="00A56708" w:rsidRDefault="00924595">
      <w:pPr>
        <w:pStyle w:val="a0"/>
        <w:spacing w:after="40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сверку </w:t>
      </w:r>
      <w:r w:rsidRPr="00A56708">
        <w:rPr>
          <w:rFonts w:cs="Times New Roman"/>
          <w:szCs w:val="24"/>
        </w:rPr>
        <w:t>IMEI</w:t>
      </w:r>
      <w:r w:rsidRPr="00A56708">
        <w:rPr>
          <w:rFonts w:cs="Times New Roman"/>
          <w:szCs w:val="24"/>
          <w:lang w:val="ru-RU"/>
        </w:rPr>
        <w:t xml:space="preserve"> на упаковке, на корпусе и в настройках устройства;</w:t>
      </w:r>
    </w:p>
    <w:p w14:paraId="26665662" w14:textId="77777777" w:rsidR="00B16C2E" w:rsidRPr="00A56708" w:rsidRDefault="00924595">
      <w:pPr>
        <w:pStyle w:val="a0"/>
        <w:spacing w:after="40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lastRenderedPageBreak/>
        <w:t>проверку статуса активации (устройство должно быть не активировано, счётчик включений — нулевой).</w:t>
      </w:r>
    </w:p>
    <w:p w14:paraId="3F0CAEA4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Факт проверки фиксируется в Акте приёмки либо в УПД отметкой: «Товар проверен, работоспособность и характеристики подтверждены, устройство не активировано, </w:t>
      </w:r>
      <w:r w:rsidRPr="00A56708">
        <w:rPr>
          <w:rFonts w:cs="Times New Roman"/>
          <w:szCs w:val="24"/>
        </w:rPr>
        <w:t>IMEI</w:t>
      </w:r>
      <w:r w:rsidRPr="00A56708">
        <w:rPr>
          <w:rFonts w:cs="Times New Roman"/>
          <w:szCs w:val="24"/>
          <w:lang w:val="ru-RU"/>
        </w:rPr>
        <w:t xml:space="preserve"> совпадает, цвет корпуса — синий».</w:t>
      </w:r>
    </w:p>
    <w:p w14:paraId="64949687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5.3. При выявлении несоответствий (в том числе поставка товара иного цвета) Стороны составляют Акт выявленных недостатков в день приёмки. В этом случае Поставщик обязан заменить товар на товар надлежащего качества (в том числе нужного цвета) в срок не более 5 календарных дней с даты составления Акта.</w:t>
      </w:r>
    </w:p>
    <w:p w14:paraId="335FA7CA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5.4. При обнаружении скрытых недостатков (заводской брак, неисправности, выявленные в процессе эксплуатации) Заказчик уведомляет Поставщика в течение гарантийного срока. Стороны составляют Акт о выявленных недостатках. Поставщик обязан за свой счёт устранить недостатки, заменить товар либо (при невозможности замены) вернуть уплаченные денежные средства. В случае спора по качеству проводится экспертиза за счёт Стороны, признанной виновной по результатам экспертизы.</w:t>
      </w:r>
    </w:p>
    <w:p w14:paraId="77B4B5B0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6. Ответственность сторон</w:t>
      </w:r>
    </w:p>
    <w:p w14:paraId="6AAB21D0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6.1. За каждый день просрочки исполнения обязательств Поставщик уплачивает пени в размере 1/300 действующей на дату уплаты пени ключевой ставки ЦБ РФ от цены неисполненного обязательства.</w:t>
      </w:r>
    </w:p>
    <w:p w14:paraId="423D1296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6.2. За просрочку оплаты Заказчик уплачивает пени в размере 1/300 действующей на дату уплаты пени ключевой ставки ЦБ РФ от суммы просроченного платежа за каждый день просрочки.</w:t>
      </w:r>
    </w:p>
    <w:p w14:paraId="3BFEDF28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6.3. Уплата неустойки не освобождает Стороны от исполнения обязательств по Договору.</w:t>
      </w:r>
    </w:p>
    <w:p w14:paraId="3BC3D321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6.4. Стороны освобождаются от ответственности за неисполнение обязательств, если докажут, что оно вызвано обстоятельствами непреодолимой силы (форс-мажор), подтверждёнными документально. Сторона, для которой наступили такие обстоятельства, обязана уведомить другую Сторону в течение 3 рабочих дней.</w:t>
      </w:r>
    </w:p>
    <w:p w14:paraId="62876B68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6.5. В случае одностороннего отказа Заказчика от исполнения Договора по основаниям, предусмотренным ст. 95 Закона № 44-ФЗ, сведения о Поставщике могут быть направлены в реестр недобросовестных поставщиков в установленном порядке.</w:t>
      </w:r>
    </w:p>
    <w:p w14:paraId="00306D7F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7. Порядок изменения и расторжения договора</w:t>
      </w:r>
    </w:p>
    <w:p w14:paraId="5CE54626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7.1. Изменение существенных условий Договора допускается в случаях, предусмотренных ст. 95 Закона № 44-ФЗ.</w:t>
      </w:r>
    </w:p>
    <w:p w14:paraId="62C115AB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7.2. Расторжение Договора возможно по соглашению Сторон, по решению суда либо в случае одностороннего отказа от исполнения в порядке, предусмотренном законодательством РФ и ст. 95 Закона № 44-ФЗ.</w:t>
      </w:r>
    </w:p>
    <w:p w14:paraId="24691EA2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7.3. Все изменения и дополнения к Договору действительны только при условии оформления в письменной форме, подписания уполномоченными представителями Сторон и являются неотъемлемой частью Договора.</w:t>
      </w:r>
    </w:p>
    <w:p w14:paraId="6FC8FAB3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8. Прочие условия</w:t>
      </w:r>
    </w:p>
    <w:p w14:paraId="0C469AAB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8.1. Договор вступает в силу с момента подписания и действует до 31.12.2026, а в части неисполненных обязательств — до полного их исполнения.</w:t>
      </w:r>
    </w:p>
    <w:p w14:paraId="0BA84C7E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lastRenderedPageBreak/>
        <w:t>8.2. Споры и разногласия разрешаются путём переговоров. При недостижении согласия спор подлежит рассмотрению в Арбитражном суде города Санкт-Петербурга и Ленинградской области с обязательным соблюдением претензионного порядка. Срок рассмотрения претензии — 30 календарных дней с даты получения.</w:t>
      </w:r>
    </w:p>
    <w:p w14:paraId="528B445B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8.3. Стороны обязаны уведомить друг друга об изменении реквизитов в течение 3 рабочих дней со дня таких изменений.</w:t>
      </w:r>
    </w:p>
    <w:p w14:paraId="43CA34F2" w14:textId="77777777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8.4. Договор составлен в двух экземплярах, имеющих равную юридическую силу, по одному для каждой из Сторон.</w:t>
      </w:r>
    </w:p>
    <w:p w14:paraId="3F5DF23E" w14:textId="63B8A688" w:rsidR="00B16C2E" w:rsidRPr="00A56708" w:rsidRDefault="00924595">
      <w:pPr>
        <w:spacing w:after="80" w:line="240" w:lineRule="auto"/>
        <w:ind w:firstLine="709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8.5. Приложения к Договору: Приложение № 1 </w:t>
      </w:r>
    </w:p>
    <w:p w14:paraId="1223158F" w14:textId="77777777" w:rsidR="00B16C2E" w:rsidRPr="00A56708" w:rsidRDefault="00924595">
      <w:pPr>
        <w:spacing w:before="160" w:after="120"/>
        <w:jc w:val="center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9. Реквизиты и подписи сторон</w:t>
      </w:r>
    </w:p>
    <w:p w14:paraId="66FECB0A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Заказчик:</w:t>
      </w:r>
    </w:p>
    <w:p w14:paraId="57C03265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Администрация Оржицкого сельского поселения Ломоносовского муниципального района Ленинградской области</w:t>
      </w:r>
    </w:p>
    <w:p w14:paraId="035A3EE3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Адрес: 188527, Ленинградская область, Ломоносовский район, д. Оржицы, д. 13</w:t>
      </w:r>
    </w:p>
    <w:p w14:paraId="382B370C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ИНН 4720008339, КПП 472501001</w:t>
      </w:r>
    </w:p>
    <w:p w14:paraId="6CEBA41E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ОГРН 1024702183692</w:t>
      </w:r>
    </w:p>
    <w:p w14:paraId="27040E28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Банк: ОКЦ № 1 Северо-Западного ГУ Банка России // УФК по Ленинградской области, г. Санкт-Петербург</w:t>
      </w:r>
    </w:p>
    <w:p w14:paraId="619FE6BA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Р/с № 03231643416304384500</w:t>
      </w:r>
    </w:p>
    <w:p w14:paraId="4E635160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БИК 044030098</w:t>
      </w:r>
    </w:p>
    <w:p w14:paraId="5335A79D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ЕКС № 40102810745370000098</w:t>
      </w:r>
    </w:p>
    <w:p w14:paraId="4C6C26C6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Л/с 02453165270</w:t>
      </w:r>
    </w:p>
    <w:p w14:paraId="7EEF005D" w14:textId="77777777" w:rsidR="00A56708" w:rsidRDefault="00A56708">
      <w:pPr>
        <w:spacing w:after="240" w:line="240" w:lineRule="auto"/>
        <w:rPr>
          <w:rFonts w:cs="Times New Roman"/>
          <w:szCs w:val="24"/>
          <w:lang w:val="ru-RU"/>
        </w:rPr>
      </w:pPr>
    </w:p>
    <w:p w14:paraId="6C18539E" w14:textId="3BD89593" w:rsidR="00B16C2E" w:rsidRPr="00A56708" w:rsidRDefault="00924595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Глава Оржицкого сельского поселения: ___________________ /Л.П. Глазунова/</w:t>
      </w:r>
    </w:p>
    <w:p w14:paraId="7C4CBE7E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Поставщик:</w:t>
      </w:r>
    </w:p>
    <w:p w14:paraId="2734EFC5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Наименование: _________________________________________</w:t>
      </w:r>
    </w:p>
    <w:p w14:paraId="34DF261E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Адрес: _________________________________________</w:t>
      </w:r>
    </w:p>
    <w:p w14:paraId="6FC626A9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ИНН: ___________________ КПП: ___________________</w:t>
      </w:r>
    </w:p>
    <w:p w14:paraId="1FC61277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ОГРН/ОГРНИП: ___________________</w:t>
      </w:r>
    </w:p>
    <w:p w14:paraId="0CBF1675" w14:textId="77777777" w:rsidR="00B16C2E" w:rsidRPr="00A56708" w:rsidRDefault="00924595">
      <w:pPr>
        <w:spacing w:after="8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Банк: ___________________ Р/с: ___________________ БИК: ___________________</w:t>
      </w:r>
    </w:p>
    <w:p w14:paraId="19CD34F6" w14:textId="2BD53C96" w:rsidR="00B16C2E" w:rsidRPr="00A56708" w:rsidRDefault="00924595">
      <w:pPr>
        <w:spacing w:after="240" w:line="240" w:lineRule="auto"/>
        <w:rPr>
          <w:rFonts w:cs="Times New Roman"/>
          <w:szCs w:val="24"/>
        </w:rPr>
      </w:pPr>
      <w:proofErr w:type="spellStart"/>
      <w:r w:rsidRPr="00A56708">
        <w:rPr>
          <w:rFonts w:cs="Times New Roman"/>
          <w:szCs w:val="24"/>
        </w:rPr>
        <w:t>Поставщик</w:t>
      </w:r>
      <w:proofErr w:type="spellEnd"/>
      <w:r w:rsidRPr="00A56708">
        <w:rPr>
          <w:rFonts w:cs="Times New Roman"/>
          <w:szCs w:val="24"/>
        </w:rPr>
        <w:t>: ___________________ /_________________/</w:t>
      </w:r>
    </w:p>
    <w:p w14:paraId="2E8208CE" w14:textId="4D989729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p w14:paraId="71EBCEF1" w14:textId="7E6EE597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p w14:paraId="7F6ABD60" w14:textId="3CEFFEE4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p w14:paraId="5E1243C6" w14:textId="7DBEDFB0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p w14:paraId="1E985E32" w14:textId="5662765C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p w14:paraId="1A638B3B" w14:textId="77E107CF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p w14:paraId="1B7DD76A" w14:textId="132B8E49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                                                                                                                                       </w:t>
      </w:r>
      <w:r w:rsidRPr="00A56708">
        <w:rPr>
          <w:rFonts w:cs="Times New Roman"/>
          <w:szCs w:val="24"/>
          <w:lang w:val="ru-RU"/>
        </w:rPr>
        <w:t>Приложение № 1</w:t>
      </w:r>
    </w:p>
    <w:p w14:paraId="72DD90B6" w14:textId="2E18933A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                                                                                                                                     </w:t>
      </w:r>
      <w:r w:rsidRPr="00A56708">
        <w:rPr>
          <w:rFonts w:cs="Times New Roman"/>
          <w:szCs w:val="24"/>
          <w:lang w:val="ru-RU"/>
        </w:rPr>
        <w:t xml:space="preserve">к Договору № ______ </w:t>
      </w:r>
    </w:p>
    <w:p w14:paraId="45BDB4CE" w14:textId="39819CB3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                                                                                                                          </w:t>
      </w:r>
      <w:r w:rsidRPr="00A56708">
        <w:rPr>
          <w:rFonts w:cs="Times New Roman"/>
          <w:szCs w:val="24"/>
          <w:lang w:val="ru-RU"/>
        </w:rPr>
        <w:t xml:space="preserve">от «___» __________ 2026 </w:t>
      </w:r>
      <w:r w:rsidRPr="00A56708">
        <w:rPr>
          <w:rFonts w:cs="Times New Roman"/>
          <w:szCs w:val="24"/>
          <w:lang w:val="ru-RU"/>
        </w:rPr>
        <w:t>г</w:t>
      </w:r>
    </w:p>
    <w:p w14:paraId="19CE1EA0" w14:textId="5101D9E7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 xml:space="preserve">                                                                    </w:t>
      </w:r>
      <w:r w:rsidRPr="00A56708">
        <w:rPr>
          <w:rFonts w:cs="Times New Roman"/>
          <w:b/>
          <w:szCs w:val="24"/>
          <w:lang w:val="ru-RU"/>
        </w:rPr>
        <w:t>СПЕЦИФИКАЦИЯ</w:t>
      </w:r>
    </w:p>
    <w:p w14:paraId="1379A729" w14:textId="4F114171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4"/>
        <w:gridCol w:w="2227"/>
        <w:gridCol w:w="4051"/>
        <w:gridCol w:w="679"/>
        <w:gridCol w:w="816"/>
        <w:gridCol w:w="1033"/>
        <w:gridCol w:w="1102"/>
      </w:tblGrid>
      <w:tr w:rsidR="00A56708" w:rsidRPr="00A56708" w14:paraId="1937F915" w14:textId="77777777" w:rsidTr="00450D42">
        <w:trPr>
          <w:jc w:val="center"/>
        </w:trPr>
        <w:tc>
          <w:tcPr>
            <w:tcW w:w="567" w:type="dxa"/>
          </w:tcPr>
          <w:p w14:paraId="3D0E8ADD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r w:rsidRPr="00A56708">
              <w:rPr>
                <w:rFonts w:cs="Times New Roman"/>
                <w:b/>
                <w:szCs w:val="24"/>
              </w:rPr>
              <w:t>№ п/п</w:t>
            </w:r>
          </w:p>
        </w:tc>
        <w:tc>
          <w:tcPr>
            <w:tcW w:w="2381" w:type="dxa"/>
          </w:tcPr>
          <w:p w14:paraId="71F21840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b/>
                <w:szCs w:val="24"/>
              </w:rPr>
              <w:t>Наименование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товара</w:t>
            </w:r>
            <w:proofErr w:type="spellEnd"/>
          </w:p>
        </w:tc>
        <w:tc>
          <w:tcPr>
            <w:tcW w:w="4819" w:type="dxa"/>
          </w:tcPr>
          <w:p w14:paraId="6F993287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b/>
                <w:szCs w:val="24"/>
              </w:rPr>
              <w:t>Характеристики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товара</w:t>
            </w:r>
            <w:proofErr w:type="spellEnd"/>
          </w:p>
        </w:tc>
        <w:tc>
          <w:tcPr>
            <w:tcW w:w="680" w:type="dxa"/>
          </w:tcPr>
          <w:p w14:paraId="633458CE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b/>
                <w:szCs w:val="24"/>
              </w:rPr>
              <w:t>Ед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.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изм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>.</w:t>
            </w:r>
          </w:p>
        </w:tc>
        <w:tc>
          <w:tcPr>
            <w:tcW w:w="850" w:type="dxa"/>
          </w:tcPr>
          <w:p w14:paraId="6A3FC919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b/>
                <w:szCs w:val="24"/>
              </w:rPr>
              <w:t>Кол-во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,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шт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>.</w:t>
            </w:r>
          </w:p>
        </w:tc>
        <w:tc>
          <w:tcPr>
            <w:tcW w:w="1134" w:type="dxa"/>
          </w:tcPr>
          <w:p w14:paraId="2C12C45C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b/>
                <w:szCs w:val="24"/>
              </w:rPr>
              <w:t>Цена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за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ед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.,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руб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>.</w:t>
            </w:r>
          </w:p>
        </w:tc>
        <w:tc>
          <w:tcPr>
            <w:tcW w:w="1134" w:type="dxa"/>
          </w:tcPr>
          <w:p w14:paraId="6703D60F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b/>
                <w:szCs w:val="24"/>
              </w:rPr>
              <w:t>Сумма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 xml:space="preserve">, </w:t>
            </w:r>
            <w:proofErr w:type="spellStart"/>
            <w:r w:rsidRPr="00A56708">
              <w:rPr>
                <w:rFonts w:cs="Times New Roman"/>
                <w:b/>
                <w:szCs w:val="24"/>
              </w:rPr>
              <w:t>руб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>.</w:t>
            </w:r>
          </w:p>
        </w:tc>
      </w:tr>
      <w:tr w:rsidR="00A56708" w:rsidRPr="00A56708" w14:paraId="223270C9" w14:textId="77777777" w:rsidTr="00450D42">
        <w:trPr>
          <w:jc w:val="center"/>
        </w:trPr>
        <w:tc>
          <w:tcPr>
            <w:tcW w:w="567" w:type="dxa"/>
          </w:tcPr>
          <w:p w14:paraId="135B693B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r w:rsidRPr="00A56708">
              <w:rPr>
                <w:rFonts w:cs="Times New Roman"/>
                <w:szCs w:val="24"/>
              </w:rPr>
              <w:t>1</w:t>
            </w:r>
          </w:p>
        </w:tc>
        <w:tc>
          <w:tcPr>
            <w:tcW w:w="2381" w:type="dxa"/>
          </w:tcPr>
          <w:p w14:paraId="34E0C4AA" w14:textId="77777777" w:rsidR="00A56708" w:rsidRPr="00A56708" w:rsidRDefault="00A56708" w:rsidP="00A56708">
            <w:pPr>
              <w:spacing w:after="240"/>
              <w:jc w:val="center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szCs w:val="24"/>
              </w:rPr>
              <w:t>Смартфон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Samsung Galaxy A27 5G 8/256 ГБ (SM-A276)</w:t>
            </w:r>
          </w:p>
        </w:tc>
        <w:tc>
          <w:tcPr>
            <w:tcW w:w="4819" w:type="dxa"/>
          </w:tcPr>
          <w:p w14:paraId="2DE58B7F" w14:textId="77777777" w:rsidR="00A56708" w:rsidRPr="00A56708" w:rsidRDefault="00A56708" w:rsidP="00A56708">
            <w:pPr>
              <w:spacing w:after="240"/>
              <w:jc w:val="center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szCs w:val="24"/>
              </w:rPr>
              <w:t>Экран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6,7″ Super AMOLED, 2340×1080, 120 </w:t>
            </w:r>
            <w:proofErr w:type="spellStart"/>
            <w:r w:rsidRPr="00A56708">
              <w:rPr>
                <w:rFonts w:cs="Times New Roman"/>
                <w:szCs w:val="24"/>
              </w:rPr>
              <w:t>Гц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; </w:t>
            </w:r>
            <w:proofErr w:type="spellStart"/>
            <w:r w:rsidRPr="00A56708">
              <w:rPr>
                <w:rFonts w:cs="Times New Roman"/>
                <w:szCs w:val="24"/>
              </w:rPr>
              <w:t>процессор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Qualcomm Snapdragon 6 Gen 3; </w:t>
            </w:r>
            <w:proofErr w:type="spellStart"/>
            <w:r w:rsidRPr="00A56708">
              <w:rPr>
                <w:rFonts w:cs="Times New Roman"/>
                <w:szCs w:val="24"/>
              </w:rPr>
              <w:t>оперативная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память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8 ГБ (LPDDR5X), </w:t>
            </w:r>
            <w:proofErr w:type="spellStart"/>
            <w:r w:rsidRPr="00A56708">
              <w:rPr>
                <w:rFonts w:cs="Times New Roman"/>
                <w:szCs w:val="24"/>
              </w:rPr>
              <w:t>встроенная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память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256 ГБ (UFS), </w:t>
            </w:r>
            <w:proofErr w:type="spellStart"/>
            <w:r w:rsidRPr="00A56708">
              <w:rPr>
                <w:rFonts w:cs="Times New Roman"/>
                <w:szCs w:val="24"/>
              </w:rPr>
              <w:t>слот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microSD (</w:t>
            </w:r>
            <w:proofErr w:type="spellStart"/>
            <w:r w:rsidRPr="00A56708">
              <w:rPr>
                <w:rFonts w:cs="Times New Roman"/>
                <w:szCs w:val="24"/>
              </w:rPr>
              <w:t>до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2 ТБ); </w:t>
            </w:r>
            <w:proofErr w:type="spellStart"/>
            <w:r w:rsidRPr="00A56708">
              <w:rPr>
                <w:rFonts w:cs="Times New Roman"/>
                <w:szCs w:val="24"/>
              </w:rPr>
              <w:t>основная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камера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50 </w:t>
            </w:r>
            <w:proofErr w:type="spellStart"/>
            <w:r w:rsidRPr="00A56708">
              <w:rPr>
                <w:rFonts w:cs="Times New Roman"/>
                <w:szCs w:val="24"/>
              </w:rPr>
              <w:t>Мп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(с OIS), </w:t>
            </w:r>
            <w:proofErr w:type="spellStart"/>
            <w:r w:rsidRPr="00A56708">
              <w:rPr>
                <w:rFonts w:cs="Times New Roman"/>
                <w:szCs w:val="24"/>
              </w:rPr>
              <w:t>фронтальная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камера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12 </w:t>
            </w:r>
            <w:proofErr w:type="spellStart"/>
            <w:r w:rsidRPr="00A56708">
              <w:rPr>
                <w:rFonts w:cs="Times New Roman"/>
                <w:szCs w:val="24"/>
              </w:rPr>
              <w:t>Мп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; </w:t>
            </w:r>
            <w:proofErr w:type="spellStart"/>
            <w:r w:rsidRPr="00A56708">
              <w:rPr>
                <w:rFonts w:cs="Times New Roman"/>
                <w:szCs w:val="24"/>
              </w:rPr>
              <w:t>аккумулятор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5000 </w:t>
            </w:r>
            <w:proofErr w:type="spellStart"/>
            <w:r w:rsidRPr="00A56708">
              <w:rPr>
                <w:rFonts w:cs="Times New Roman"/>
                <w:szCs w:val="24"/>
              </w:rPr>
              <w:t>мА·ч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A56708">
              <w:rPr>
                <w:rFonts w:cs="Times New Roman"/>
                <w:szCs w:val="24"/>
              </w:rPr>
              <w:t>быстрая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зарядка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25 </w:t>
            </w:r>
            <w:proofErr w:type="spellStart"/>
            <w:r w:rsidRPr="00A56708">
              <w:rPr>
                <w:rFonts w:cs="Times New Roman"/>
                <w:szCs w:val="24"/>
              </w:rPr>
              <w:t>Вт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; </w:t>
            </w:r>
            <w:proofErr w:type="spellStart"/>
            <w:r w:rsidRPr="00A56708">
              <w:rPr>
                <w:rFonts w:cs="Times New Roman"/>
                <w:szCs w:val="24"/>
              </w:rPr>
              <w:t>поддержка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5G/LTE; 2 SIM (</w:t>
            </w:r>
            <w:proofErr w:type="spellStart"/>
            <w:r w:rsidRPr="00A56708">
              <w:rPr>
                <w:rFonts w:cs="Times New Roman"/>
                <w:szCs w:val="24"/>
              </w:rPr>
              <w:t>гибридный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слот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); ОС Android (One UI); </w:t>
            </w:r>
            <w:proofErr w:type="spellStart"/>
            <w:r w:rsidRPr="00A56708">
              <w:rPr>
                <w:rFonts w:cs="Times New Roman"/>
                <w:szCs w:val="24"/>
              </w:rPr>
              <w:t>версия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официальной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поставки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РСТ/ЕАС; </w:t>
            </w:r>
            <w:proofErr w:type="spellStart"/>
            <w:r w:rsidRPr="00A56708">
              <w:rPr>
                <w:rFonts w:cs="Times New Roman"/>
                <w:szCs w:val="24"/>
              </w:rPr>
              <w:t>цвет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56708">
              <w:rPr>
                <w:rFonts w:cs="Times New Roman"/>
                <w:szCs w:val="24"/>
              </w:rPr>
              <w:t>корпуса</w:t>
            </w:r>
            <w:proofErr w:type="spellEnd"/>
            <w:r w:rsidRPr="00A56708">
              <w:rPr>
                <w:rFonts w:cs="Times New Roman"/>
                <w:szCs w:val="24"/>
              </w:rPr>
              <w:t xml:space="preserve"> — </w:t>
            </w:r>
            <w:proofErr w:type="spellStart"/>
            <w:r w:rsidRPr="00A56708">
              <w:rPr>
                <w:rFonts w:cs="Times New Roman"/>
                <w:szCs w:val="24"/>
              </w:rPr>
              <w:t>синий</w:t>
            </w:r>
            <w:proofErr w:type="spellEnd"/>
          </w:p>
        </w:tc>
        <w:tc>
          <w:tcPr>
            <w:tcW w:w="680" w:type="dxa"/>
          </w:tcPr>
          <w:p w14:paraId="5A254387" w14:textId="77777777" w:rsidR="00A56708" w:rsidRPr="00A56708" w:rsidRDefault="00A56708" w:rsidP="00A56708">
            <w:pPr>
              <w:spacing w:after="240"/>
              <w:jc w:val="center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szCs w:val="24"/>
              </w:rPr>
              <w:t>шт</w:t>
            </w:r>
            <w:proofErr w:type="spellEnd"/>
            <w:r w:rsidRPr="00A56708">
              <w:rPr>
                <w:rFonts w:cs="Times New Roman"/>
                <w:szCs w:val="24"/>
              </w:rPr>
              <w:t>.</w:t>
            </w:r>
          </w:p>
        </w:tc>
        <w:tc>
          <w:tcPr>
            <w:tcW w:w="850" w:type="dxa"/>
          </w:tcPr>
          <w:p w14:paraId="629C7B51" w14:textId="77777777" w:rsidR="00A56708" w:rsidRPr="00A56708" w:rsidRDefault="00A56708" w:rsidP="00A56708">
            <w:pPr>
              <w:spacing w:after="240"/>
              <w:jc w:val="center"/>
              <w:rPr>
                <w:rFonts w:cs="Times New Roman"/>
                <w:szCs w:val="24"/>
              </w:rPr>
            </w:pPr>
            <w:r w:rsidRPr="00A56708">
              <w:rPr>
                <w:rFonts w:cs="Times New Roman"/>
                <w:szCs w:val="24"/>
              </w:rPr>
              <w:t>1</w:t>
            </w:r>
          </w:p>
        </w:tc>
        <w:tc>
          <w:tcPr>
            <w:tcW w:w="1134" w:type="dxa"/>
          </w:tcPr>
          <w:p w14:paraId="2833B422" w14:textId="1C3C69E1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629250CB" w14:textId="54B6AC3C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</w:tr>
      <w:tr w:rsidR="00A56708" w:rsidRPr="00A56708" w14:paraId="6569D7BD" w14:textId="77777777" w:rsidTr="00450D42">
        <w:trPr>
          <w:jc w:val="center"/>
        </w:trPr>
        <w:tc>
          <w:tcPr>
            <w:tcW w:w="567" w:type="dxa"/>
          </w:tcPr>
          <w:p w14:paraId="041D9E39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  <w:tc>
          <w:tcPr>
            <w:tcW w:w="2381" w:type="dxa"/>
          </w:tcPr>
          <w:p w14:paraId="7F4BA3F4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  <w:proofErr w:type="spellStart"/>
            <w:r w:rsidRPr="00A56708">
              <w:rPr>
                <w:rFonts w:cs="Times New Roman"/>
                <w:b/>
                <w:szCs w:val="24"/>
              </w:rPr>
              <w:t>Итого</w:t>
            </w:r>
            <w:proofErr w:type="spellEnd"/>
            <w:r w:rsidRPr="00A56708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4819" w:type="dxa"/>
          </w:tcPr>
          <w:p w14:paraId="13DDD123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  <w:tc>
          <w:tcPr>
            <w:tcW w:w="680" w:type="dxa"/>
          </w:tcPr>
          <w:p w14:paraId="3FACEB2E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  <w:tc>
          <w:tcPr>
            <w:tcW w:w="850" w:type="dxa"/>
          </w:tcPr>
          <w:p w14:paraId="67C717C7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5BE825DA" w14:textId="77777777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7400FFFF" w14:textId="7EFA6F48" w:rsidR="00A56708" w:rsidRPr="00A56708" w:rsidRDefault="00A56708" w:rsidP="00A56708">
            <w:pPr>
              <w:spacing w:after="240"/>
              <w:rPr>
                <w:rFonts w:cs="Times New Roman"/>
                <w:szCs w:val="24"/>
              </w:rPr>
            </w:pPr>
          </w:p>
        </w:tc>
      </w:tr>
    </w:tbl>
    <w:p w14:paraId="2886627A" w14:textId="77777777" w:rsidR="00A56708" w:rsidRPr="00A56708" w:rsidRDefault="00A56708" w:rsidP="00A56708">
      <w:pPr>
        <w:spacing w:after="240" w:line="240" w:lineRule="auto"/>
        <w:rPr>
          <w:rFonts w:cs="Times New Roman"/>
          <w:szCs w:val="24"/>
        </w:rPr>
      </w:pPr>
    </w:p>
    <w:p w14:paraId="467C9C9D" w14:textId="77777777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 xml:space="preserve">Комплектация: смартфон, кабель </w:t>
      </w:r>
      <w:r w:rsidRPr="00A56708">
        <w:rPr>
          <w:rFonts w:cs="Times New Roman"/>
          <w:szCs w:val="24"/>
        </w:rPr>
        <w:t>USB</w:t>
      </w:r>
      <w:r w:rsidRPr="00A56708">
        <w:rPr>
          <w:rFonts w:cs="Times New Roman"/>
          <w:szCs w:val="24"/>
          <w:lang w:val="ru-RU"/>
        </w:rPr>
        <w:t xml:space="preserve"> </w:t>
      </w:r>
      <w:r w:rsidRPr="00A56708">
        <w:rPr>
          <w:rFonts w:cs="Times New Roman"/>
          <w:szCs w:val="24"/>
        </w:rPr>
        <w:t>Type</w:t>
      </w:r>
      <w:r w:rsidRPr="00A56708">
        <w:rPr>
          <w:rFonts w:cs="Times New Roman"/>
          <w:szCs w:val="24"/>
          <w:lang w:val="ru-RU"/>
        </w:rPr>
        <w:t>-</w:t>
      </w:r>
      <w:r w:rsidRPr="00A56708">
        <w:rPr>
          <w:rFonts w:cs="Times New Roman"/>
          <w:szCs w:val="24"/>
        </w:rPr>
        <w:t>C</w:t>
      </w:r>
      <w:r w:rsidRPr="00A56708">
        <w:rPr>
          <w:rFonts w:cs="Times New Roman"/>
          <w:szCs w:val="24"/>
          <w:lang w:val="ru-RU"/>
        </w:rPr>
        <w:t xml:space="preserve">, зарядное устройство/адаптер, защитное стекло, чехол (при наличии в заводской комплектации), скрепка для лотка </w:t>
      </w:r>
      <w:r w:rsidRPr="00A56708">
        <w:rPr>
          <w:rFonts w:cs="Times New Roman"/>
          <w:szCs w:val="24"/>
        </w:rPr>
        <w:t>SIM</w:t>
      </w:r>
      <w:r w:rsidRPr="00A56708">
        <w:rPr>
          <w:rFonts w:cs="Times New Roman"/>
          <w:szCs w:val="24"/>
          <w:lang w:val="ru-RU"/>
        </w:rPr>
        <w:t>, документация производителя, гарантийный талон.</w:t>
      </w:r>
    </w:p>
    <w:p w14:paraId="35911903" w14:textId="77777777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Итого сумма по Спецификации: _________ (________________) рублей 00 копеек. НДС не облагается в связи с применением Поставщиком УСН (ст. 346.11 НК РФ).</w:t>
      </w:r>
    </w:p>
    <w:p w14:paraId="1A796A19" w14:textId="77777777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b/>
          <w:szCs w:val="24"/>
          <w:lang w:val="ru-RU"/>
        </w:rPr>
        <w:t>Заказчик:</w:t>
      </w:r>
    </w:p>
    <w:p w14:paraId="3EE80B09" w14:textId="77777777" w:rsidR="00A56708" w:rsidRPr="00A56708" w:rsidRDefault="00A56708" w:rsidP="00A56708">
      <w:pPr>
        <w:spacing w:after="240" w:line="240" w:lineRule="auto"/>
        <w:rPr>
          <w:rFonts w:cs="Times New Roman"/>
          <w:szCs w:val="24"/>
          <w:lang w:val="ru-RU"/>
        </w:rPr>
      </w:pPr>
      <w:r w:rsidRPr="00A56708">
        <w:rPr>
          <w:rFonts w:cs="Times New Roman"/>
          <w:szCs w:val="24"/>
          <w:lang w:val="ru-RU"/>
        </w:rPr>
        <w:t>Глава Оржицкого сельского поселения                       Л.П. Глазунова</w:t>
      </w:r>
    </w:p>
    <w:p w14:paraId="66FC3CD2" w14:textId="77777777" w:rsidR="00A56708" w:rsidRPr="00A56708" w:rsidRDefault="00A56708" w:rsidP="00A56708">
      <w:pPr>
        <w:spacing w:after="240" w:line="240" w:lineRule="auto"/>
        <w:rPr>
          <w:rFonts w:cs="Times New Roman"/>
          <w:szCs w:val="24"/>
        </w:rPr>
      </w:pPr>
      <w:proofErr w:type="spellStart"/>
      <w:r w:rsidRPr="00A56708">
        <w:rPr>
          <w:rFonts w:cs="Times New Roman"/>
          <w:b/>
          <w:szCs w:val="24"/>
        </w:rPr>
        <w:t>Поставщик</w:t>
      </w:r>
      <w:proofErr w:type="spellEnd"/>
      <w:r w:rsidRPr="00A56708">
        <w:rPr>
          <w:rFonts w:cs="Times New Roman"/>
          <w:b/>
          <w:szCs w:val="24"/>
        </w:rPr>
        <w:t>:</w:t>
      </w:r>
    </w:p>
    <w:p w14:paraId="75B63B59" w14:textId="77777777" w:rsidR="00A56708" w:rsidRPr="00A56708" w:rsidRDefault="00A56708" w:rsidP="00A56708">
      <w:pPr>
        <w:spacing w:after="240" w:line="240" w:lineRule="auto"/>
        <w:rPr>
          <w:rFonts w:cs="Times New Roman"/>
          <w:szCs w:val="24"/>
        </w:rPr>
      </w:pPr>
      <w:r w:rsidRPr="00A56708">
        <w:rPr>
          <w:rFonts w:cs="Times New Roman"/>
          <w:szCs w:val="24"/>
        </w:rPr>
        <w:t>___________________ /_________________/</w:t>
      </w:r>
    </w:p>
    <w:p w14:paraId="0EF584F1" w14:textId="7BF9C506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p w14:paraId="38086F37" w14:textId="77777777" w:rsidR="00A56708" w:rsidRPr="00A56708" w:rsidRDefault="00A56708">
      <w:pPr>
        <w:spacing w:after="240" w:line="240" w:lineRule="auto"/>
        <w:rPr>
          <w:rFonts w:cs="Times New Roman"/>
          <w:szCs w:val="24"/>
        </w:rPr>
      </w:pPr>
    </w:p>
    <w:sectPr w:rsidR="00A56708" w:rsidRPr="00A56708" w:rsidSect="00034616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24595"/>
    <w:rsid w:val="00A56708"/>
    <w:rsid w:val="00AA1D8D"/>
    <w:rsid w:val="00B16C2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9CAB45"/>
  <w14:defaultImageDpi w14:val="300"/>
  <w15:docId w15:val="{0CD686DD-8756-4757-92A5-77600FE4C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1701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oper4</cp:lastModifiedBy>
  <cp:revision>4</cp:revision>
  <dcterms:created xsi:type="dcterms:W3CDTF">2013-12-23T23:15:00Z</dcterms:created>
  <dcterms:modified xsi:type="dcterms:W3CDTF">2026-11-05T12:54:00Z</dcterms:modified>
  <cp:category/>
</cp:coreProperties>
</file>