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08D6" w:rsidRDefault="00831D3C" w:rsidP="00831D3C">
      <w:pPr>
        <w:pStyle w:val="Standard"/>
        <w:widowControl w:val="0"/>
        <w:tabs>
          <w:tab w:val="left" w:pos="1067"/>
          <w:tab w:val="left" w:pos="2134"/>
          <w:tab w:val="left" w:pos="3201"/>
          <w:tab w:val="left" w:pos="4268"/>
          <w:tab w:val="left" w:pos="5335"/>
          <w:tab w:val="left" w:pos="6402"/>
          <w:tab w:val="left" w:pos="7469"/>
          <w:tab w:val="left" w:pos="8536"/>
          <w:tab w:val="left" w:pos="9738"/>
        </w:tabs>
        <w:jc w:val="center"/>
        <w:rPr>
          <w:rFonts w:ascii="Times New Roman" w:eastAsia="Arial Unicode MS" w:hAnsi="Times New Roman" w:cs="Times New Roman"/>
          <w:b/>
        </w:rPr>
      </w:pPr>
      <w:r>
        <w:rPr>
          <w:rFonts w:ascii="Times New Roman" w:hAnsi="Times New Roman" w:cs="Times New Roman"/>
          <w:b/>
          <w:bCs/>
          <w:color w:val="00000A"/>
        </w:rPr>
        <w:t xml:space="preserve">Описание объекта закупки </w:t>
      </w:r>
      <w:r w:rsidR="006824A1" w:rsidRPr="000509E8">
        <w:rPr>
          <w:rFonts w:ascii="Times New Roman" w:eastAsia="Arial Unicode MS" w:hAnsi="Times New Roman" w:cs="Times New Roman"/>
          <w:b/>
        </w:rPr>
        <w:t xml:space="preserve">на </w:t>
      </w:r>
      <w:r w:rsidR="00753021" w:rsidRPr="000509E8">
        <w:rPr>
          <w:rFonts w:ascii="Times New Roman" w:eastAsia="Arial Unicode MS" w:hAnsi="Times New Roman" w:cs="Times New Roman"/>
          <w:b/>
        </w:rPr>
        <w:t>оказание услуг</w:t>
      </w:r>
    </w:p>
    <w:p w:rsidR="001F7D06" w:rsidRPr="009C79EF" w:rsidRDefault="001F7D06" w:rsidP="001F7D06">
      <w:pPr>
        <w:suppressAutoHyphens/>
        <w:spacing w:after="0" w:line="240" w:lineRule="auto"/>
        <w:jc w:val="center"/>
        <w:rPr>
          <w:rFonts w:ascii="Times New Roman" w:eastAsia="Arial Unicode MS" w:hAnsi="Times New Roman" w:cs="Times New Roman"/>
          <w:b/>
          <w:color w:val="000000"/>
          <w:sz w:val="24"/>
          <w:szCs w:val="24"/>
          <w:highlight w:val="yellow"/>
          <w:lang w:eastAsia="ru-RU"/>
        </w:rPr>
      </w:pPr>
      <w:bookmarkStart w:id="0" w:name="_GoBack"/>
      <w:bookmarkEnd w:id="0"/>
    </w:p>
    <w:p w:rsidR="001F7D06" w:rsidRPr="002F21EC" w:rsidRDefault="001F7D06" w:rsidP="001F7D06">
      <w:pPr>
        <w:tabs>
          <w:tab w:val="left" w:pos="2880"/>
        </w:tabs>
        <w:spacing w:after="0" w:line="240" w:lineRule="auto"/>
        <w:ind w:firstLine="709"/>
        <w:jc w:val="both"/>
        <w:rPr>
          <w:rFonts w:ascii="Times New Roman" w:eastAsia="Times New Roman" w:hAnsi="Times New Roman" w:cs="Times New Roman"/>
          <w:sz w:val="24"/>
          <w:szCs w:val="24"/>
          <w:lang w:eastAsia="ru-RU"/>
        </w:rPr>
      </w:pPr>
      <w:r w:rsidRPr="002F21EC">
        <w:rPr>
          <w:rFonts w:ascii="Times New Roman" w:eastAsia="Calibri" w:hAnsi="Times New Roman" w:cs="Times New Roman"/>
          <w:color w:val="000000"/>
          <w:kern w:val="2"/>
          <w:sz w:val="24"/>
          <w:szCs w:val="24"/>
          <w:lang w:eastAsia="ru-RU"/>
        </w:rPr>
        <w:t>1. Заказчик</w:t>
      </w:r>
      <w:r w:rsidRPr="002F21EC">
        <w:rPr>
          <w:rFonts w:ascii="Times New Roman" w:eastAsia="TimesNewRomanPSMT" w:hAnsi="Times New Roman" w:cs="Times New Roman"/>
          <w:color w:val="000000"/>
          <w:kern w:val="2"/>
          <w:sz w:val="24"/>
          <w:szCs w:val="24"/>
          <w:lang w:eastAsia="ru-RU"/>
        </w:rPr>
        <w:t>: Муниципальное казенное учреждение «Спортивно-досуговый центр «Надежда» (МКУ «СДЦ «Надежда»).</w:t>
      </w:r>
    </w:p>
    <w:p w:rsidR="001F7D06" w:rsidRPr="002F21EC" w:rsidRDefault="001F7D06" w:rsidP="001F7D06">
      <w:pPr>
        <w:spacing w:after="0" w:line="240" w:lineRule="auto"/>
        <w:ind w:firstLine="709"/>
        <w:jc w:val="both"/>
        <w:rPr>
          <w:rFonts w:ascii="Times New Roman" w:eastAsia="Arial Unicode MS" w:hAnsi="Times New Roman" w:cs="Times New Roman"/>
          <w:color w:val="000000"/>
          <w:sz w:val="24"/>
          <w:szCs w:val="24"/>
          <w:lang w:eastAsia="ru-RU"/>
        </w:rPr>
      </w:pPr>
      <w:r w:rsidRPr="002F21EC">
        <w:rPr>
          <w:rFonts w:ascii="Times New Roman" w:eastAsia="Times New Roman" w:hAnsi="Times New Roman" w:cs="Times New Roman"/>
          <w:sz w:val="24"/>
          <w:szCs w:val="24"/>
          <w:lang w:eastAsia="ru-RU"/>
        </w:rPr>
        <w:t xml:space="preserve">2. Предмет Договора: </w:t>
      </w:r>
      <w:r>
        <w:rPr>
          <w:rFonts w:ascii="Times New Roman" w:eastAsia="Times New Roman" w:hAnsi="Times New Roman" w:cs="Times New Roman"/>
          <w:sz w:val="24"/>
          <w:szCs w:val="24"/>
          <w:lang w:eastAsia="ru-RU"/>
        </w:rPr>
        <w:t>о</w:t>
      </w:r>
      <w:r w:rsidRPr="00C16D81">
        <w:rPr>
          <w:rFonts w:ascii="Times New Roman" w:eastAsia="Times New Roman" w:hAnsi="Times New Roman" w:cs="Times New Roman"/>
          <w:sz w:val="24"/>
          <w:szCs w:val="24"/>
          <w:lang w:eastAsia="ru-RU"/>
        </w:rPr>
        <w:t>казание услуг по разработке, адаптации и модификации программ для ЭВМ системы «1</w:t>
      </w:r>
      <w:proofErr w:type="gramStart"/>
      <w:r w:rsidRPr="00C16D81">
        <w:rPr>
          <w:rFonts w:ascii="Times New Roman" w:eastAsia="Times New Roman" w:hAnsi="Times New Roman" w:cs="Times New Roman"/>
          <w:sz w:val="24"/>
          <w:szCs w:val="24"/>
          <w:lang w:eastAsia="ru-RU"/>
        </w:rPr>
        <w:t>С:Предприятие</w:t>
      </w:r>
      <w:proofErr w:type="gramEnd"/>
      <w:r w:rsidRPr="00C16D81">
        <w:rPr>
          <w:rFonts w:ascii="Times New Roman" w:eastAsia="Times New Roman" w:hAnsi="Times New Roman" w:cs="Times New Roman"/>
          <w:sz w:val="24"/>
          <w:szCs w:val="24"/>
          <w:lang w:eastAsia="ru-RU"/>
        </w:rPr>
        <w:t>» и баз данных, а также связанные с сопровождением консультационные услуги методологического и технического характера программного обеспечения «1С:Предприятие: «1С:Бухгалтерия государственного учреждения 8»; «1С:Зарплата и кадры бюджетного учреждения 8»</w:t>
      </w:r>
      <w:r>
        <w:rPr>
          <w:rFonts w:ascii="Times New Roman" w:eastAsia="Times New Roman" w:hAnsi="Times New Roman" w:cs="Times New Roman"/>
          <w:sz w:val="24"/>
          <w:szCs w:val="24"/>
          <w:lang w:eastAsia="ru-RU"/>
        </w:rPr>
        <w:t>.</w:t>
      </w:r>
    </w:p>
    <w:p w:rsidR="001F7D06" w:rsidRDefault="001F7D06" w:rsidP="001F7D06">
      <w:pPr>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3</w:t>
      </w:r>
      <w:r w:rsidRPr="001323FD">
        <w:rPr>
          <w:rFonts w:ascii="Times New Roman" w:eastAsia="Times New Roman" w:hAnsi="Times New Roman" w:cs="Times New Roman"/>
          <w:sz w:val="24"/>
          <w:szCs w:val="24"/>
          <w:lang w:eastAsia="ru-RU"/>
        </w:rPr>
        <w:t xml:space="preserve">. Сроки оказания услуг: </w:t>
      </w:r>
      <w:r w:rsidRPr="001323FD">
        <w:rPr>
          <w:rFonts w:ascii="Times New Roman" w:hAnsi="Times New Roman" w:cs="Times New Roman"/>
          <w:sz w:val="24"/>
          <w:szCs w:val="24"/>
        </w:rPr>
        <w:t>с момента</w:t>
      </w:r>
      <w:r w:rsidRPr="002F21EC">
        <w:rPr>
          <w:rFonts w:ascii="Times New Roman" w:hAnsi="Times New Roman" w:cs="Times New Roman"/>
          <w:sz w:val="24"/>
          <w:szCs w:val="24"/>
        </w:rPr>
        <w:t xml:space="preserve"> подписания </w:t>
      </w:r>
      <w:r w:rsidRPr="00CE1689">
        <w:rPr>
          <w:rFonts w:ascii="Times New Roman" w:hAnsi="Times New Roman" w:cs="Times New Roman"/>
          <w:sz w:val="24"/>
          <w:szCs w:val="24"/>
        </w:rPr>
        <w:t xml:space="preserve">Договора по </w:t>
      </w:r>
      <w:r>
        <w:rPr>
          <w:rFonts w:ascii="Times New Roman" w:hAnsi="Times New Roman" w:cs="Times New Roman"/>
          <w:sz w:val="24"/>
          <w:szCs w:val="24"/>
        </w:rPr>
        <w:t>31.12</w:t>
      </w:r>
      <w:r w:rsidRPr="00CE1689">
        <w:rPr>
          <w:rFonts w:ascii="Times New Roman" w:hAnsi="Times New Roman" w:cs="Times New Roman"/>
          <w:sz w:val="24"/>
          <w:szCs w:val="24"/>
        </w:rPr>
        <w:t>.2026 г.</w:t>
      </w:r>
    </w:p>
    <w:p w:rsidR="001F7D06" w:rsidRPr="00CE1689" w:rsidRDefault="001F7D06" w:rsidP="001F7D0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FB6755">
        <w:rPr>
          <w:rFonts w:ascii="Times New Roman" w:eastAsia="Times New Roman" w:hAnsi="Times New Roman" w:cs="Times New Roman"/>
          <w:color w:val="000000"/>
          <w:sz w:val="24"/>
          <w:szCs w:val="24"/>
          <w:lang w:eastAsia="ru-RU"/>
        </w:rPr>
        <w:t>Место оказания услуг: 187026, Ленинградская область</w:t>
      </w:r>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Тосненский</w:t>
      </w:r>
      <w:proofErr w:type="spellEnd"/>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 xml:space="preserve">район,   </w:t>
      </w:r>
      <w:proofErr w:type="gramEnd"/>
      <w:r>
        <w:rPr>
          <w:rFonts w:ascii="Times New Roman" w:eastAsia="Times New Roman" w:hAnsi="Times New Roman" w:cs="Times New Roman"/>
          <w:color w:val="000000"/>
          <w:sz w:val="24"/>
          <w:szCs w:val="24"/>
          <w:lang w:eastAsia="ru-RU"/>
        </w:rPr>
        <w:t xml:space="preserve">       </w:t>
      </w:r>
      <w:r w:rsidRPr="00FB6755">
        <w:rPr>
          <w:rFonts w:ascii="Times New Roman" w:eastAsia="Times New Roman" w:hAnsi="Times New Roman" w:cs="Times New Roman"/>
          <w:color w:val="000000"/>
          <w:sz w:val="24"/>
          <w:szCs w:val="24"/>
          <w:lang w:eastAsia="ru-RU"/>
        </w:rPr>
        <w:t>г. Никольское, ул. Дачная, д. 6.</w:t>
      </w:r>
    </w:p>
    <w:p w:rsidR="001F7D06" w:rsidRPr="00F35036" w:rsidRDefault="001F7D06" w:rsidP="001F7D06">
      <w:pPr>
        <w:tabs>
          <w:tab w:val="left" w:pos="284"/>
        </w:tabs>
        <w:spacing w:after="0" w:line="240" w:lineRule="auto"/>
        <w:ind w:firstLine="709"/>
        <w:jc w:val="both"/>
        <w:rPr>
          <w:rFonts w:ascii="Times New Roman" w:eastAsia="Arial Unicode MS" w:hAnsi="Times New Roman" w:cs="Times New Roman"/>
          <w:sz w:val="24"/>
          <w:szCs w:val="24"/>
          <w:lang w:eastAsia="ru-RU"/>
        </w:rPr>
      </w:pPr>
      <w:r w:rsidRPr="00CE1689">
        <w:rPr>
          <w:rFonts w:ascii="Times New Roman" w:eastAsia="Times New Roman" w:hAnsi="Times New Roman" w:cs="Times New Roman"/>
          <w:sz w:val="24"/>
          <w:szCs w:val="24"/>
          <w:lang w:eastAsia="ru-RU"/>
        </w:rPr>
        <w:t xml:space="preserve">5. Источник финансирования: </w:t>
      </w:r>
      <w:r w:rsidRPr="00CE1689">
        <w:rPr>
          <w:rFonts w:ascii="Times New Roman" w:eastAsia="Arial Unicode MS" w:hAnsi="Times New Roman" w:cs="Times New Roman"/>
          <w:sz w:val="24"/>
          <w:szCs w:val="24"/>
          <w:lang w:eastAsia="ru-RU"/>
        </w:rPr>
        <w:t xml:space="preserve">принятие денежных обязательств в рамках настоящего Договора осуществляется за счет </w:t>
      </w:r>
      <w:r w:rsidRPr="00F35036">
        <w:rPr>
          <w:rFonts w:ascii="Times New Roman" w:eastAsia="Arial Unicode MS" w:hAnsi="Times New Roman" w:cs="Times New Roman"/>
          <w:sz w:val="24"/>
          <w:szCs w:val="24"/>
          <w:lang w:eastAsia="ru-RU"/>
        </w:rPr>
        <w:t xml:space="preserve">средств бюджета Никольского городского поселения </w:t>
      </w:r>
      <w:proofErr w:type="spellStart"/>
      <w:r w:rsidRPr="00F35036">
        <w:rPr>
          <w:rFonts w:ascii="Times New Roman" w:eastAsia="Arial Unicode MS" w:hAnsi="Times New Roman" w:cs="Times New Roman"/>
          <w:sz w:val="24"/>
          <w:szCs w:val="24"/>
          <w:lang w:eastAsia="ru-RU"/>
        </w:rPr>
        <w:t>Тосненского</w:t>
      </w:r>
      <w:proofErr w:type="spellEnd"/>
      <w:r w:rsidRPr="00F35036">
        <w:rPr>
          <w:rFonts w:ascii="Times New Roman" w:eastAsia="Arial Unicode MS" w:hAnsi="Times New Roman" w:cs="Times New Roman"/>
          <w:sz w:val="24"/>
          <w:szCs w:val="24"/>
          <w:lang w:eastAsia="ru-RU"/>
        </w:rPr>
        <w:t xml:space="preserve"> муниципального района Ленинградской области на 2026 г.</w:t>
      </w:r>
    </w:p>
    <w:p w:rsidR="001F7D06" w:rsidRPr="00F35036" w:rsidRDefault="001F7D06" w:rsidP="001F7D06">
      <w:pPr>
        <w:tabs>
          <w:tab w:val="left" w:pos="284"/>
        </w:tabs>
        <w:spacing w:after="0" w:line="240" w:lineRule="auto"/>
        <w:ind w:firstLine="709"/>
        <w:jc w:val="both"/>
        <w:rPr>
          <w:rFonts w:ascii="Times New Roman" w:eastAsia="Times New Roman" w:hAnsi="Times New Roman" w:cs="Times New Roman"/>
          <w:sz w:val="24"/>
          <w:szCs w:val="24"/>
          <w:lang w:eastAsia="ru-RU"/>
        </w:rPr>
      </w:pPr>
      <w:r w:rsidRPr="00F35036">
        <w:rPr>
          <w:rFonts w:ascii="Times New Roman" w:eastAsia="Arial Unicode MS" w:hAnsi="Times New Roman" w:cs="Times New Roman"/>
          <w:sz w:val="24"/>
          <w:szCs w:val="24"/>
          <w:lang w:eastAsia="ru-RU"/>
        </w:rPr>
        <w:t>6. Оплата по Договору осуществляется Заказчиком ежемесячно по факту оказания услуг на основании счета в течение 7 (Семи) рабочих дней после подписания обеими Сторонами акта об оказании услуг.</w:t>
      </w:r>
      <w:r w:rsidRPr="00F35036">
        <w:rPr>
          <w:rFonts w:ascii="Times New Roman" w:eastAsia="Arial Unicode MS" w:hAnsi="Times New Roman" w:cs="Times New Roman"/>
          <w:sz w:val="24"/>
          <w:szCs w:val="24"/>
          <w:lang w:eastAsia="ru-RU"/>
        </w:rPr>
        <w:tab/>
      </w:r>
    </w:p>
    <w:p w:rsidR="001F7D06" w:rsidRPr="00010D90" w:rsidRDefault="001F7D06" w:rsidP="001F7D06">
      <w:pPr>
        <w:spacing w:after="0" w:line="240" w:lineRule="auto"/>
        <w:ind w:firstLine="709"/>
        <w:jc w:val="both"/>
        <w:rPr>
          <w:rFonts w:ascii="Calibri" w:eastAsia="Times New Roman" w:hAnsi="Calibri" w:cs="Calibri"/>
          <w:color w:val="1A1A1A"/>
          <w:lang w:eastAsia="ru-RU"/>
        </w:rPr>
      </w:pPr>
      <w:r w:rsidRPr="00F35036">
        <w:rPr>
          <w:rFonts w:ascii="Times New Roman" w:hAnsi="Times New Roman" w:cs="Times New Roman"/>
          <w:sz w:val="24"/>
          <w:szCs w:val="24"/>
        </w:rPr>
        <w:t xml:space="preserve">7. Цель оказания услуг: </w:t>
      </w:r>
      <w:r w:rsidRPr="00F35036">
        <w:rPr>
          <w:rFonts w:ascii="Times New Roman" w:eastAsia="Times New Roman" w:hAnsi="Times New Roman" w:cs="Times New Roman"/>
          <w:sz w:val="24"/>
          <w:szCs w:val="24"/>
          <w:lang w:eastAsia="ru-RU"/>
        </w:rPr>
        <w:t>разработка, адаптация и модификация</w:t>
      </w:r>
      <w:r w:rsidRPr="00CE1689">
        <w:rPr>
          <w:rFonts w:ascii="Times New Roman" w:eastAsia="Times New Roman" w:hAnsi="Times New Roman" w:cs="Times New Roman"/>
          <w:sz w:val="24"/>
          <w:szCs w:val="24"/>
          <w:lang w:eastAsia="ru-RU"/>
        </w:rPr>
        <w:t xml:space="preserve"> программ для ЭВМ системы «1</w:t>
      </w:r>
      <w:proofErr w:type="gramStart"/>
      <w:r w:rsidRPr="00CE1689">
        <w:rPr>
          <w:rFonts w:ascii="Times New Roman" w:eastAsia="Times New Roman" w:hAnsi="Times New Roman" w:cs="Times New Roman"/>
          <w:sz w:val="24"/>
          <w:szCs w:val="24"/>
          <w:lang w:eastAsia="ru-RU"/>
        </w:rPr>
        <w:t>С:Предприятие</w:t>
      </w:r>
      <w:proofErr w:type="gramEnd"/>
      <w:r w:rsidRPr="00CE1689">
        <w:rPr>
          <w:rFonts w:ascii="Times New Roman" w:eastAsia="Times New Roman" w:hAnsi="Times New Roman" w:cs="Times New Roman"/>
          <w:sz w:val="24"/>
          <w:szCs w:val="24"/>
          <w:lang w:eastAsia="ru-RU"/>
        </w:rPr>
        <w:t>» и баз данных, а также связанные</w:t>
      </w:r>
      <w:r w:rsidRPr="00C16D81">
        <w:rPr>
          <w:rFonts w:ascii="Times New Roman" w:eastAsia="Times New Roman" w:hAnsi="Times New Roman" w:cs="Times New Roman"/>
          <w:sz w:val="24"/>
          <w:szCs w:val="24"/>
          <w:lang w:eastAsia="ru-RU"/>
        </w:rPr>
        <w:t xml:space="preserve"> с сопровождением консультационные услуги методологического и технического характера программного обеспечения «1С:Предприятие: «1С:Бухгалтерия государственного учреждения 8»; «1С:Зарплата и кадры бюджетного учреждения 8»</w:t>
      </w:r>
      <w:r>
        <w:rPr>
          <w:rFonts w:ascii="Times New Roman" w:eastAsia="Times New Roman" w:hAnsi="Times New Roman" w:cs="Times New Roman"/>
          <w:sz w:val="24"/>
          <w:szCs w:val="24"/>
          <w:lang w:eastAsia="ru-RU"/>
        </w:rPr>
        <w:t>.</w:t>
      </w:r>
    </w:p>
    <w:p w:rsidR="001F7D06" w:rsidRPr="002F21EC" w:rsidRDefault="001F7D06" w:rsidP="001F7D06">
      <w:pPr>
        <w:spacing w:after="0" w:line="240" w:lineRule="auto"/>
        <w:ind w:firstLine="709"/>
        <w:jc w:val="both"/>
        <w:rPr>
          <w:rFonts w:ascii="Times New Roman" w:eastAsia="TimesNewRomanPSMT" w:hAnsi="Times New Roman" w:cs="Times New Roman"/>
          <w:color w:val="000000"/>
          <w:kern w:val="2"/>
          <w:sz w:val="24"/>
          <w:szCs w:val="24"/>
          <w:lang w:eastAsia="ru-RU"/>
        </w:rPr>
      </w:pPr>
      <w:r>
        <w:rPr>
          <w:rFonts w:ascii="Times New Roman" w:eastAsia="Calibri" w:hAnsi="Times New Roman" w:cs="Times New Roman"/>
          <w:color w:val="000000"/>
          <w:kern w:val="2"/>
          <w:sz w:val="24"/>
          <w:szCs w:val="24"/>
          <w:lang w:eastAsia="ru-RU"/>
        </w:rPr>
        <w:t>8</w:t>
      </w:r>
      <w:r w:rsidRPr="002F21EC">
        <w:rPr>
          <w:rFonts w:ascii="Times New Roman" w:eastAsia="Calibri" w:hAnsi="Times New Roman" w:cs="Times New Roman"/>
          <w:color w:val="000000"/>
          <w:kern w:val="2"/>
          <w:sz w:val="24"/>
          <w:szCs w:val="24"/>
          <w:lang w:eastAsia="ru-RU"/>
        </w:rPr>
        <w:t>. Условия</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оказания услуг</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услуги оказываются в</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течении</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рабочего</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дня</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с</w:t>
      </w:r>
      <w:r w:rsidRPr="002F21EC">
        <w:rPr>
          <w:rFonts w:ascii="Times New Roman" w:eastAsia="TimesNewRomanPSMT" w:hAnsi="Times New Roman" w:cs="Times New Roman"/>
          <w:color w:val="000000"/>
          <w:kern w:val="2"/>
          <w:sz w:val="24"/>
          <w:szCs w:val="24"/>
          <w:lang w:eastAsia="ru-RU"/>
        </w:rPr>
        <w:t xml:space="preserve"> 09:00 </w:t>
      </w:r>
      <w:r w:rsidRPr="002F21EC">
        <w:rPr>
          <w:rFonts w:ascii="Times New Roman" w:eastAsia="Calibri" w:hAnsi="Times New Roman" w:cs="Times New Roman"/>
          <w:color w:val="000000"/>
          <w:kern w:val="2"/>
          <w:sz w:val="24"/>
          <w:szCs w:val="24"/>
          <w:lang w:eastAsia="ru-RU"/>
        </w:rPr>
        <w:t>до</w:t>
      </w:r>
      <w:r w:rsidRPr="002F21EC">
        <w:rPr>
          <w:rFonts w:ascii="Times New Roman" w:eastAsia="TimesNewRomanPSMT" w:hAnsi="Times New Roman" w:cs="Times New Roman"/>
          <w:color w:val="000000"/>
          <w:kern w:val="2"/>
          <w:sz w:val="24"/>
          <w:szCs w:val="24"/>
          <w:lang w:eastAsia="ru-RU"/>
        </w:rPr>
        <w:t xml:space="preserve"> 18:00.</w:t>
      </w:r>
    </w:p>
    <w:p w:rsidR="001F7D06" w:rsidRPr="004564EE" w:rsidRDefault="001F7D06" w:rsidP="001F7D06">
      <w:pPr>
        <w:spacing w:after="0" w:line="240" w:lineRule="auto"/>
        <w:ind w:firstLine="709"/>
        <w:jc w:val="both"/>
        <w:rPr>
          <w:rFonts w:ascii="Times New Roman" w:eastAsia="Calibri" w:hAnsi="Times New Roman" w:cs="Times New Roman"/>
          <w:color w:val="000000"/>
          <w:kern w:val="2"/>
          <w:sz w:val="24"/>
          <w:szCs w:val="24"/>
          <w:lang w:eastAsia="ru-RU"/>
        </w:rPr>
      </w:pPr>
      <w:r>
        <w:rPr>
          <w:rFonts w:ascii="Times New Roman" w:eastAsia="Calibri" w:hAnsi="Times New Roman" w:cs="Times New Roman"/>
          <w:color w:val="000000"/>
          <w:kern w:val="2"/>
          <w:sz w:val="24"/>
          <w:szCs w:val="24"/>
          <w:lang w:eastAsia="ru-RU"/>
        </w:rPr>
        <w:t>9</w:t>
      </w:r>
      <w:r w:rsidRPr="002F21EC">
        <w:rPr>
          <w:rFonts w:ascii="Times New Roman" w:eastAsia="Calibri" w:hAnsi="Times New Roman" w:cs="Times New Roman"/>
          <w:color w:val="000000"/>
          <w:kern w:val="2"/>
          <w:sz w:val="24"/>
          <w:szCs w:val="24"/>
          <w:lang w:eastAsia="ru-RU"/>
        </w:rPr>
        <w:t>. Общие</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требования</w:t>
      </w:r>
      <w:r w:rsidRPr="002F21EC">
        <w:rPr>
          <w:rFonts w:ascii="Times New Roman" w:eastAsia="TimesNewRomanPSMT" w:hAnsi="Times New Roman" w:cs="Times New Roman"/>
          <w:color w:val="000000"/>
          <w:kern w:val="2"/>
          <w:sz w:val="24"/>
          <w:szCs w:val="24"/>
          <w:lang w:eastAsia="ru-RU"/>
        </w:rPr>
        <w:t xml:space="preserve"> к </w:t>
      </w:r>
      <w:r w:rsidRPr="004564EE">
        <w:rPr>
          <w:rFonts w:ascii="Times New Roman" w:eastAsia="TimesNewRomanPSMT" w:hAnsi="Times New Roman" w:cs="Times New Roman"/>
          <w:color w:val="000000"/>
          <w:kern w:val="2"/>
          <w:sz w:val="24"/>
          <w:szCs w:val="24"/>
          <w:lang w:eastAsia="ru-RU"/>
        </w:rPr>
        <w:t xml:space="preserve">оказанию услуг: </w:t>
      </w:r>
      <w:r w:rsidRPr="004564EE">
        <w:rPr>
          <w:rFonts w:ascii="Times New Roman" w:eastAsia="Calibri" w:hAnsi="Times New Roman" w:cs="Times New Roman"/>
          <w:color w:val="000000"/>
          <w:kern w:val="2"/>
          <w:sz w:val="24"/>
          <w:szCs w:val="24"/>
          <w:lang w:eastAsia="ru-RU"/>
        </w:rPr>
        <w:t>доступ</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на</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объект Исполнителя</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осуществляется</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по</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согласованию</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с</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Исполнителем.</w:t>
      </w:r>
    </w:p>
    <w:p w:rsidR="001F7D06" w:rsidRPr="002F21EC" w:rsidRDefault="001F7D06" w:rsidP="001F7D06">
      <w:pPr>
        <w:spacing w:after="0" w:line="240" w:lineRule="auto"/>
        <w:ind w:firstLine="709"/>
        <w:jc w:val="both"/>
        <w:rPr>
          <w:rFonts w:ascii="Times New Roman" w:eastAsia="Calibri" w:hAnsi="Times New Roman" w:cs="Times New Roman"/>
          <w:color w:val="000000"/>
          <w:kern w:val="2"/>
          <w:sz w:val="24"/>
          <w:szCs w:val="24"/>
          <w:lang w:eastAsia="ru-RU"/>
        </w:rPr>
      </w:pPr>
      <w:r>
        <w:rPr>
          <w:rFonts w:ascii="Times New Roman" w:eastAsia="Calibri" w:hAnsi="Times New Roman" w:cs="Times New Roman"/>
          <w:color w:val="000000"/>
          <w:kern w:val="2"/>
          <w:sz w:val="24"/>
          <w:szCs w:val="24"/>
          <w:lang w:eastAsia="ru-RU"/>
        </w:rPr>
        <w:t>10</w:t>
      </w:r>
      <w:r w:rsidRPr="004564EE">
        <w:rPr>
          <w:rFonts w:ascii="Times New Roman" w:eastAsia="Calibri" w:hAnsi="Times New Roman" w:cs="Times New Roman"/>
          <w:color w:val="000000"/>
          <w:kern w:val="2"/>
          <w:sz w:val="24"/>
          <w:szCs w:val="24"/>
          <w:lang w:eastAsia="ru-RU"/>
        </w:rPr>
        <w:t>. Требования</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к</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безопасности</w:t>
      </w:r>
      <w:r w:rsidRPr="004564EE">
        <w:rPr>
          <w:rFonts w:ascii="Times New Roman" w:eastAsia="TimesNewRomanPSMT" w:hAnsi="Times New Roman" w:cs="Times New Roman"/>
          <w:color w:val="000000"/>
          <w:kern w:val="2"/>
          <w:sz w:val="24"/>
          <w:szCs w:val="24"/>
          <w:lang w:eastAsia="ru-RU"/>
        </w:rPr>
        <w:t xml:space="preserve"> </w:t>
      </w:r>
      <w:r>
        <w:rPr>
          <w:rFonts w:ascii="Times New Roman" w:eastAsia="Calibri" w:hAnsi="Times New Roman" w:cs="Times New Roman"/>
          <w:color w:val="000000"/>
          <w:kern w:val="2"/>
          <w:sz w:val="24"/>
          <w:szCs w:val="24"/>
          <w:lang w:eastAsia="ru-RU"/>
        </w:rPr>
        <w:t>оказания</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услуг</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и</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безопасности</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результатов</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при</w:t>
      </w:r>
      <w:r w:rsidRPr="004564EE">
        <w:rPr>
          <w:rFonts w:ascii="Times New Roman" w:eastAsia="TimesNewRomanPSMT" w:hAnsi="Times New Roman" w:cs="Times New Roman"/>
          <w:color w:val="000000"/>
          <w:kern w:val="2"/>
          <w:sz w:val="24"/>
          <w:szCs w:val="24"/>
          <w:lang w:eastAsia="ru-RU"/>
        </w:rPr>
        <w:t xml:space="preserve"> оказании услуг </w:t>
      </w:r>
      <w:r w:rsidRPr="004564EE">
        <w:rPr>
          <w:rFonts w:ascii="Times New Roman" w:eastAsia="Calibri" w:hAnsi="Times New Roman" w:cs="Times New Roman"/>
          <w:color w:val="000000"/>
          <w:kern w:val="2"/>
          <w:sz w:val="24"/>
          <w:szCs w:val="24"/>
          <w:lang w:eastAsia="ru-RU"/>
        </w:rPr>
        <w:t>Исполнитель</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обязан</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соблюдать</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требования</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и</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мероприятия</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по</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охране</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труда</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и</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технике</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безопасности</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обеспечению</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пожарной</w:t>
      </w:r>
      <w:r w:rsidRPr="004564EE">
        <w:rPr>
          <w:rFonts w:ascii="Times New Roman" w:eastAsia="TimesNewRomanPSMT" w:hAnsi="Times New Roman" w:cs="Times New Roman"/>
          <w:color w:val="000000"/>
          <w:kern w:val="2"/>
          <w:sz w:val="24"/>
          <w:szCs w:val="24"/>
          <w:lang w:eastAsia="ru-RU"/>
        </w:rPr>
        <w:t xml:space="preserve"> </w:t>
      </w:r>
      <w:r w:rsidRPr="004564EE">
        <w:rPr>
          <w:rFonts w:ascii="Times New Roman" w:eastAsia="Calibri" w:hAnsi="Times New Roman" w:cs="Times New Roman"/>
          <w:color w:val="000000"/>
          <w:kern w:val="2"/>
          <w:sz w:val="24"/>
          <w:szCs w:val="24"/>
          <w:lang w:eastAsia="ru-RU"/>
        </w:rPr>
        <w:t>безопасности</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в</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местах</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оказания услуг.</w:t>
      </w:r>
    </w:p>
    <w:p w:rsidR="001F7D06" w:rsidRDefault="001F7D06" w:rsidP="001F7D06">
      <w:pPr>
        <w:spacing w:after="0" w:line="240" w:lineRule="auto"/>
        <w:ind w:firstLine="709"/>
        <w:jc w:val="both"/>
        <w:rPr>
          <w:rFonts w:ascii="Times New Roman" w:eastAsia="TimesNewRomanPSMT" w:hAnsi="Times New Roman" w:cs="Times New Roman"/>
          <w:color w:val="000000"/>
          <w:kern w:val="2"/>
          <w:sz w:val="24"/>
          <w:szCs w:val="24"/>
          <w:lang w:eastAsia="ru-RU"/>
        </w:rPr>
      </w:pPr>
      <w:r>
        <w:rPr>
          <w:rFonts w:ascii="Times New Roman" w:eastAsia="Calibri" w:hAnsi="Times New Roman" w:cs="Times New Roman"/>
          <w:color w:val="000000"/>
          <w:kern w:val="2"/>
          <w:sz w:val="24"/>
          <w:szCs w:val="24"/>
          <w:lang w:eastAsia="ru-RU"/>
        </w:rPr>
        <w:t>11</w:t>
      </w:r>
      <w:r w:rsidRPr="002F21EC">
        <w:rPr>
          <w:rFonts w:ascii="Times New Roman" w:eastAsia="Calibri" w:hAnsi="Times New Roman" w:cs="Times New Roman"/>
          <w:color w:val="000000"/>
          <w:kern w:val="2"/>
          <w:sz w:val="24"/>
          <w:szCs w:val="24"/>
          <w:lang w:eastAsia="ru-RU"/>
        </w:rPr>
        <w:t>. Исполнитель</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оказывает услуги своими</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инструментами</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используя</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свой</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автотранспорт</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и</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необходимые</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материалы</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и</w:t>
      </w:r>
      <w:r w:rsidRPr="002F21EC">
        <w:rPr>
          <w:rFonts w:ascii="Times New Roman" w:eastAsia="TimesNewRomanPSMT" w:hAnsi="Times New Roman" w:cs="Times New Roman"/>
          <w:color w:val="000000"/>
          <w:kern w:val="2"/>
          <w:sz w:val="24"/>
          <w:szCs w:val="24"/>
          <w:lang w:eastAsia="ru-RU"/>
        </w:rPr>
        <w:t xml:space="preserve"> </w:t>
      </w:r>
      <w:r w:rsidRPr="002F21EC">
        <w:rPr>
          <w:rFonts w:ascii="Times New Roman" w:eastAsia="Calibri" w:hAnsi="Times New Roman" w:cs="Times New Roman"/>
          <w:color w:val="000000"/>
          <w:kern w:val="2"/>
          <w:sz w:val="24"/>
          <w:szCs w:val="24"/>
          <w:lang w:eastAsia="ru-RU"/>
        </w:rPr>
        <w:t>элементы</w:t>
      </w:r>
      <w:r w:rsidRPr="002F21EC">
        <w:rPr>
          <w:rFonts w:ascii="Times New Roman" w:eastAsia="TimesNewRomanPSMT" w:hAnsi="Times New Roman" w:cs="Times New Roman"/>
          <w:color w:val="000000"/>
          <w:kern w:val="2"/>
          <w:sz w:val="24"/>
          <w:szCs w:val="24"/>
          <w:lang w:eastAsia="ru-RU"/>
        </w:rPr>
        <w:t>.</w:t>
      </w:r>
    </w:p>
    <w:p w:rsidR="001F7D06" w:rsidRDefault="001F7D06" w:rsidP="001F7D06">
      <w:pPr>
        <w:spacing w:after="0" w:line="240" w:lineRule="auto"/>
        <w:ind w:firstLine="709"/>
        <w:jc w:val="both"/>
        <w:rPr>
          <w:rFonts w:ascii="Times New Roman" w:eastAsia="TimesNewRomanPSMT" w:hAnsi="Times New Roman" w:cs="Times New Roman"/>
          <w:color w:val="000000"/>
          <w:kern w:val="2"/>
          <w:sz w:val="24"/>
          <w:szCs w:val="24"/>
          <w:lang w:eastAsia="ru-RU"/>
        </w:rPr>
      </w:pPr>
    </w:p>
    <w:p w:rsidR="001F7D06" w:rsidRDefault="001F7D06" w:rsidP="001F7D06">
      <w:pPr>
        <w:spacing w:after="0" w:line="240" w:lineRule="auto"/>
        <w:ind w:firstLine="709"/>
        <w:jc w:val="center"/>
        <w:rPr>
          <w:rFonts w:ascii="Times New Roman" w:eastAsia="TimesNewRomanPSMT" w:hAnsi="Times New Roman" w:cs="Times New Roman"/>
          <w:b/>
          <w:color w:val="000000"/>
          <w:kern w:val="2"/>
          <w:sz w:val="24"/>
          <w:szCs w:val="24"/>
          <w:lang w:eastAsia="ru-RU"/>
        </w:rPr>
      </w:pPr>
      <w:r w:rsidRPr="000509E8">
        <w:rPr>
          <w:rFonts w:ascii="Times New Roman" w:eastAsia="TimesNewRomanPSMT" w:hAnsi="Times New Roman" w:cs="Times New Roman"/>
          <w:b/>
          <w:color w:val="000000"/>
          <w:kern w:val="2"/>
          <w:sz w:val="24"/>
          <w:szCs w:val="24"/>
          <w:lang w:eastAsia="ru-RU"/>
        </w:rPr>
        <w:t>Виды услуг</w:t>
      </w:r>
    </w:p>
    <w:tbl>
      <w:tblPr>
        <w:tblW w:w="9385" w:type="dxa"/>
        <w:tblInd w:w="108" w:type="dxa"/>
        <w:tblLook w:val="04A0" w:firstRow="1" w:lastRow="0" w:firstColumn="1" w:lastColumn="0" w:noHBand="0" w:noVBand="1"/>
      </w:tblPr>
      <w:tblGrid>
        <w:gridCol w:w="560"/>
        <w:gridCol w:w="6140"/>
        <w:gridCol w:w="1062"/>
        <w:gridCol w:w="1623"/>
      </w:tblGrid>
      <w:tr w:rsidR="001F7D06" w:rsidRPr="00545279" w:rsidTr="00DC608E">
        <w:trPr>
          <w:trHeight w:val="249"/>
        </w:trPr>
        <w:tc>
          <w:tcPr>
            <w:tcW w:w="560" w:type="dxa"/>
            <w:tcBorders>
              <w:top w:val="single" w:sz="4" w:space="0" w:color="000000"/>
              <w:left w:val="single" w:sz="4" w:space="0" w:color="000000"/>
              <w:bottom w:val="nil"/>
              <w:right w:val="nil"/>
            </w:tcBorders>
            <w:shd w:val="clear" w:color="auto" w:fill="auto"/>
            <w:noWrap/>
            <w:vAlign w:val="center"/>
            <w:hideMark/>
          </w:tcPr>
          <w:p w:rsidR="001F7D06" w:rsidRPr="00010D90" w:rsidRDefault="001F7D06" w:rsidP="00DC608E">
            <w:pPr>
              <w:spacing w:after="0" w:line="240" w:lineRule="auto"/>
              <w:jc w:val="center"/>
              <w:rPr>
                <w:rFonts w:ascii="Times New Roman" w:eastAsia="Times New Roman" w:hAnsi="Times New Roman" w:cs="Times New Roman"/>
                <w:b/>
                <w:bCs/>
                <w:sz w:val="24"/>
                <w:szCs w:val="24"/>
                <w:lang w:eastAsia="ru-RU"/>
              </w:rPr>
            </w:pPr>
            <w:r w:rsidRPr="00010D90">
              <w:rPr>
                <w:rFonts w:ascii="Times New Roman" w:eastAsia="Times New Roman" w:hAnsi="Times New Roman" w:cs="Times New Roman"/>
                <w:b/>
                <w:bCs/>
                <w:sz w:val="24"/>
                <w:szCs w:val="24"/>
                <w:lang w:eastAsia="ru-RU"/>
              </w:rPr>
              <w:t>№</w:t>
            </w:r>
          </w:p>
          <w:p w:rsidR="001F7D06" w:rsidRPr="00010D90" w:rsidRDefault="001F7D06" w:rsidP="00DC608E">
            <w:pPr>
              <w:spacing w:after="0" w:line="240" w:lineRule="auto"/>
              <w:jc w:val="center"/>
              <w:rPr>
                <w:rFonts w:ascii="Times New Roman" w:eastAsia="Times New Roman" w:hAnsi="Times New Roman" w:cs="Times New Roman"/>
                <w:b/>
                <w:bCs/>
                <w:sz w:val="24"/>
                <w:szCs w:val="24"/>
                <w:lang w:eastAsia="ru-RU"/>
              </w:rPr>
            </w:pPr>
            <w:r w:rsidRPr="00010D90">
              <w:rPr>
                <w:rFonts w:ascii="Times New Roman" w:eastAsia="Times New Roman" w:hAnsi="Times New Roman" w:cs="Times New Roman"/>
                <w:b/>
                <w:bCs/>
                <w:sz w:val="24"/>
                <w:szCs w:val="24"/>
                <w:lang w:eastAsia="ru-RU"/>
              </w:rPr>
              <w:t>п/п</w:t>
            </w:r>
          </w:p>
        </w:tc>
        <w:tc>
          <w:tcPr>
            <w:tcW w:w="6140" w:type="dxa"/>
            <w:tcBorders>
              <w:top w:val="single" w:sz="4" w:space="0" w:color="000000"/>
              <w:left w:val="single" w:sz="4" w:space="0" w:color="000000"/>
              <w:bottom w:val="single" w:sz="4" w:space="0" w:color="000000"/>
              <w:right w:val="nil"/>
            </w:tcBorders>
            <w:shd w:val="clear" w:color="auto" w:fill="auto"/>
            <w:noWrap/>
            <w:vAlign w:val="center"/>
            <w:hideMark/>
          </w:tcPr>
          <w:p w:rsidR="001F7D06" w:rsidRPr="00010D90" w:rsidRDefault="001F7D06" w:rsidP="00DC608E">
            <w:pPr>
              <w:spacing w:after="0" w:line="240" w:lineRule="auto"/>
              <w:jc w:val="center"/>
              <w:rPr>
                <w:rFonts w:ascii="Times New Roman" w:eastAsia="Times New Roman" w:hAnsi="Times New Roman" w:cs="Times New Roman"/>
                <w:b/>
                <w:bCs/>
                <w:sz w:val="24"/>
                <w:szCs w:val="24"/>
                <w:lang w:eastAsia="ru-RU"/>
              </w:rPr>
            </w:pPr>
            <w:r w:rsidRPr="00010D90">
              <w:rPr>
                <w:rFonts w:ascii="Times New Roman" w:eastAsia="Times New Roman" w:hAnsi="Times New Roman" w:cs="Times New Roman"/>
                <w:b/>
                <w:bCs/>
                <w:sz w:val="24"/>
                <w:szCs w:val="24"/>
                <w:lang w:eastAsia="ru-RU"/>
              </w:rPr>
              <w:t xml:space="preserve">Наименование </w:t>
            </w:r>
          </w:p>
        </w:tc>
        <w:tc>
          <w:tcPr>
            <w:tcW w:w="1062" w:type="dxa"/>
            <w:tcBorders>
              <w:top w:val="single" w:sz="4" w:space="0" w:color="000000"/>
              <w:left w:val="single" w:sz="4" w:space="0" w:color="000000"/>
              <w:bottom w:val="single" w:sz="4" w:space="0" w:color="000000"/>
              <w:right w:val="nil"/>
            </w:tcBorders>
            <w:shd w:val="clear" w:color="auto" w:fill="auto"/>
            <w:noWrap/>
            <w:vAlign w:val="center"/>
            <w:hideMark/>
          </w:tcPr>
          <w:p w:rsidR="001F7D06" w:rsidRPr="00010D90" w:rsidRDefault="001F7D06" w:rsidP="00DC608E">
            <w:pPr>
              <w:spacing w:after="0" w:line="240" w:lineRule="auto"/>
              <w:jc w:val="center"/>
              <w:rPr>
                <w:rFonts w:ascii="Times New Roman" w:eastAsia="Times New Roman" w:hAnsi="Times New Roman" w:cs="Times New Roman"/>
                <w:b/>
                <w:bCs/>
                <w:sz w:val="24"/>
                <w:szCs w:val="24"/>
                <w:lang w:eastAsia="ru-RU"/>
              </w:rPr>
            </w:pPr>
            <w:r w:rsidRPr="00010D90">
              <w:rPr>
                <w:rFonts w:ascii="Times New Roman" w:eastAsia="Times New Roman" w:hAnsi="Times New Roman" w:cs="Times New Roman"/>
                <w:b/>
                <w:bCs/>
                <w:sz w:val="24"/>
                <w:szCs w:val="24"/>
                <w:lang w:eastAsia="ru-RU"/>
              </w:rPr>
              <w:t>Ед. изм.</w:t>
            </w:r>
          </w:p>
        </w:tc>
        <w:tc>
          <w:tcPr>
            <w:tcW w:w="162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F7D06" w:rsidRPr="00B77130" w:rsidRDefault="001F7D06" w:rsidP="00DC608E">
            <w:pPr>
              <w:spacing w:after="0" w:line="240" w:lineRule="auto"/>
              <w:jc w:val="center"/>
              <w:rPr>
                <w:rFonts w:ascii="Times New Roman" w:eastAsia="Times New Roman" w:hAnsi="Times New Roman" w:cs="Times New Roman"/>
                <w:b/>
                <w:bCs/>
                <w:sz w:val="24"/>
                <w:szCs w:val="24"/>
                <w:lang w:eastAsia="ru-RU"/>
              </w:rPr>
            </w:pPr>
            <w:r w:rsidRPr="00B77130">
              <w:rPr>
                <w:rFonts w:ascii="Times New Roman" w:eastAsia="Times New Roman" w:hAnsi="Times New Roman" w:cs="Times New Roman"/>
                <w:b/>
                <w:bCs/>
                <w:sz w:val="24"/>
                <w:szCs w:val="24"/>
                <w:lang w:eastAsia="ru-RU"/>
              </w:rPr>
              <w:t>Объем</w:t>
            </w:r>
          </w:p>
          <w:p w:rsidR="001F7D06" w:rsidRPr="00B77130" w:rsidRDefault="001F7D06" w:rsidP="00DC608E">
            <w:pPr>
              <w:spacing w:after="0" w:line="240" w:lineRule="auto"/>
              <w:jc w:val="center"/>
              <w:rPr>
                <w:rFonts w:ascii="Times New Roman" w:eastAsia="Times New Roman" w:hAnsi="Times New Roman" w:cs="Times New Roman"/>
                <w:b/>
                <w:bCs/>
                <w:sz w:val="24"/>
                <w:szCs w:val="24"/>
                <w:lang w:eastAsia="ru-RU"/>
              </w:rPr>
            </w:pPr>
            <w:r w:rsidRPr="00B77130">
              <w:rPr>
                <w:rFonts w:ascii="Times New Roman" w:eastAsia="Times New Roman" w:hAnsi="Times New Roman" w:cs="Times New Roman"/>
                <w:b/>
                <w:bCs/>
                <w:sz w:val="24"/>
                <w:szCs w:val="24"/>
                <w:lang w:eastAsia="ru-RU"/>
              </w:rPr>
              <w:t xml:space="preserve">(количество) услуг </w:t>
            </w:r>
          </w:p>
        </w:tc>
      </w:tr>
      <w:tr w:rsidR="001F7D06" w:rsidRPr="00545279" w:rsidTr="00DC608E">
        <w:trPr>
          <w:trHeight w:val="212"/>
        </w:trPr>
        <w:tc>
          <w:tcPr>
            <w:tcW w:w="560" w:type="dxa"/>
            <w:tcBorders>
              <w:top w:val="single" w:sz="4" w:space="0" w:color="000000"/>
              <w:left w:val="single" w:sz="4" w:space="0" w:color="000000"/>
              <w:bottom w:val="single" w:sz="4" w:space="0" w:color="auto"/>
              <w:right w:val="nil"/>
            </w:tcBorders>
            <w:shd w:val="clear" w:color="auto" w:fill="auto"/>
            <w:noWrap/>
            <w:vAlign w:val="center"/>
            <w:hideMark/>
          </w:tcPr>
          <w:p w:rsidR="001F7D06" w:rsidRPr="00A25529" w:rsidRDefault="001F7D06" w:rsidP="00DC608E">
            <w:pPr>
              <w:spacing w:after="0" w:line="240" w:lineRule="auto"/>
              <w:jc w:val="center"/>
              <w:rPr>
                <w:rFonts w:ascii="Times New Roman" w:eastAsia="Times New Roman" w:hAnsi="Times New Roman" w:cs="Times New Roman"/>
                <w:sz w:val="24"/>
                <w:szCs w:val="24"/>
                <w:lang w:eastAsia="ru-RU"/>
              </w:rPr>
            </w:pPr>
            <w:r w:rsidRPr="00A25529">
              <w:rPr>
                <w:rFonts w:ascii="Times New Roman" w:eastAsia="Times New Roman" w:hAnsi="Times New Roman" w:cs="Times New Roman"/>
                <w:sz w:val="24"/>
                <w:szCs w:val="24"/>
                <w:lang w:eastAsia="ru-RU"/>
              </w:rPr>
              <w:t>1.</w:t>
            </w:r>
          </w:p>
        </w:tc>
        <w:tc>
          <w:tcPr>
            <w:tcW w:w="6140" w:type="dxa"/>
            <w:tcBorders>
              <w:top w:val="single" w:sz="4" w:space="0" w:color="000000"/>
              <w:left w:val="single" w:sz="4" w:space="0" w:color="000000"/>
              <w:bottom w:val="single" w:sz="4" w:space="0" w:color="auto"/>
              <w:right w:val="nil"/>
            </w:tcBorders>
            <w:shd w:val="clear" w:color="auto" w:fill="auto"/>
          </w:tcPr>
          <w:p w:rsidR="001F7D06" w:rsidRPr="00A25529" w:rsidRDefault="001F7D06" w:rsidP="00DC60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C16D81">
              <w:rPr>
                <w:rFonts w:ascii="Times New Roman" w:eastAsia="Times New Roman" w:hAnsi="Times New Roman" w:cs="Times New Roman"/>
                <w:sz w:val="24"/>
                <w:szCs w:val="24"/>
                <w:lang w:eastAsia="ru-RU"/>
              </w:rPr>
              <w:t>казание услуг по разработке, адаптации и модификации программ для ЭВМ системы «1</w:t>
            </w:r>
            <w:proofErr w:type="gramStart"/>
            <w:r w:rsidRPr="00C16D81">
              <w:rPr>
                <w:rFonts w:ascii="Times New Roman" w:eastAsia="Times New Roman" w:hAnsi="Times New Roman" w:cs="Times New Roman"/>
                <w:sz w:val="24"/>
                <w:szCs w:val="24"/>
                <w:lang w:eastAsia="ru-RU"/>
              </w:rPr>
              <w:t>С:Предприятие</w:t>
            </w:r>
            <w:proofErr w:type="gramEnd"/>
            <w:r w:rsidRPr="00C16D81">
              <w:rPr>
                <w:rFonts w:ascii="Times New Roman" w:eastAsia="Times New Roman" w:hAnsi="Times New Roman" w:cs="Times New Roman"/>
                <w:sz w:val="24"/>
                <w:szCs w:val="24"/>
                <w:lang w:eastAsia="ru-RU"/>
              </w:rPr>
              <w:t>» и баз данных, а также связанные с сопровождением консультационные услуги методологического и технического характера программного обеспечения «1С:Предприятие: «1С:Бухгалтерия государственного учреждения 8»; «1С:Зарплата и кадры бюджетного учреждения 8»</w:t>
            </w:r>
          </w:p>
        </w:tc>
        <w:tc>
          <w:tcPr>
            <w:tcW w:w="1062" w:type="dxa"/>
            <w:tcBorders>
              <w:top w:val="single" w:sz="4" w:space="0" w:color="000000"/>
              <w:left w:val="single" w:sz="4" w:space="0" w:color="000000"/>
              <w:bottom w:val="single" w:sz="4" w:space="0" w:color="auto"/>
              <w:right w:val="nil"/>
            </w:tcBorders>
            <w:shd w:val="clear" w:color="auto" w:fill="auto"/>
            <w:noWrap/>
            <w:vAlign w:val="center"/>
          </w:tcPr>
          <w:p w:rsidR="001F7D06" w:rsidRPr="00A25529" w:rsidRDefault="001F7D06" w:rsidP="00DC608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час</w:t>
            </w:r>
          </w:p>
        </w:tc>
        <w:tc>
          <w:tcPr>
            <w:tcW w:w="1623" w:type="dxa"/>
            <w:tcBorders>
              <w:top w:val="single" w:sz="4" w:space="0" w:color="000000"/>
              <w:left w:val="single" w:sz="4" w:space="0" w:color="000000"/>
              <w:bottom w:val="single" w:sz="4" w:space="0" w:color="auto"/>
              <w:right w:val="single" w:sz="4" w:space="0" w:color="auto"/>
            </w:tcBorders>
            <w:shd w:val="clear" w:color="auto" w:fill="auto"/>
            <w:noWrap/>
            <w:vAlign w:val="center"/>
          </w:tcPr>
          <w:p w:rsidR="001F7D06" w:rsidRPr="00B77130" w:rsidRDefault="001F7D06" w:rsidP="00DC608E">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22,5</w:t>
            </w:r>
          </w:p>
        </w:tc>
      </w:tr>
    </w:tbl>
    <w:p w:rsidR="001F7D06" w:rsidRDefault="001F7D06" w:rsidP="001F7D06">
      <w:pPr>
        <w:suppressAutoHyphens/>
        <w:autoSpaceDN w:val="0"/>
        <w:spacing w:after="0" w:line="240" w:lineRule="auto"/>
        <w:jc w:val="center"/>
        <w:textAlignment w:val="baseline"/>
        <w:rPr>
          <w:rFonts w:ascii="Times New Roman" w:eastAsia="Times New Roman" w:hAnsi="Times New Roman" w:cs="Times New Roman"/>
          <w:b/>
          <w:color w:val="00000A"/>
          <w:kern w:val="3"/>
          <w:sz w:val="24"/>
          <w:szCs w:val="20"/>
          <w:lang w:eastAsia="ru-RU"/>
        </w:rPr>
      </w:pPr>
    </w:p>
    <w:tbl>
      <w:tblPr>
        <w:tblW w:w="9944" w:type="dxa"/>
        <w:tblInd w:w="-40" w:type="dxa"/>
        <w:tblLayout w:type="fixed"/>
        <w:tblLook w:val="0000" w:firstRow="0" w:lastRow="0" w:firstColumn="0" w:lastColumn="0" w:noHBand="0" w:noVBand="0"/>
      </w:tblPr>
      <w:tblGrid>
        <w:gridCol w:w="9944"/>
      </w:tblGrid>
      <w:tr w:rsidR="001F7D06" w:rsidRPr="00A95362" w:rsidTr="00DC608E">
        <w:trPr>
          <w:trHeight w:val="313"/>
        </w:trPr>
        <w:tc>
          <w:tcPr>
            <w:tcW w:w="9944" w:type="dxa"/>
            <w:vAlign w:val="center"/>
          </w:tcPr>
          <w:p w:rsidR="001F7D06" w:rsidRPr="00A95362" w:rsidRDefault="001F7D06" w:rsidP="00DC608E">
            <w:pPr>
              <w:suppressAutoHyphens/>
              <w:spacing w:after="0" w:line="240" w:lineRule="auto"/>
              <w:ind w:firstLine="74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12</w:t>
            </w:r>
            <w:r w:rsidRPr="00A95362">
              <w:rPr>
                <w:rFonts w:ascii="Times New Roman" w:eastAsia="Times New Roman" w:hAnsi="Times New Roman" w:cs="Times New Roman"/>
                <w:sz w:val="24"/>
                <w:szCs w:val="24"/>
                <w:lang w:eastAsia="ar-SA"/>
              </w:rPr>
              <w:t>. Цели и задачи по сопровождению ПП «1С»:</w:t>
            </w:r>
          </w:p>
        </w:tc>
      </w:tr>
      <w:tr w:rsidR="001F7D06" w:rsidRPr="00A95362" w:rsidTr="00DC608E">
        <w:trPr>
          <w:trHeight w:val="313"/>
        </w:trPr>
        <w:tc>
          <w:tcPr>
            <w:tcW w:w="9944" w:type="dxa"/>
            <w:vAlign w:val="center"/>
          </w:tcPr>
          <w:p w:rsidR="001F7D06" w:rsidRDefault="001F7D06" w:rsidP="00DC608E">
            <w:pPr>
              <w:suppressAutoHyphens/>
              <w:spacing w:after="0" w:line="240" w:lineRule="auto"/>
              <w:ind w:firstLine="74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iCs/>
                <w:sz w:val="24"/>
                <w:szCs w:val="24"/>
                <w:lang w:eastAsia="ar-SA"/>
              </w:rPr>
              <w:t xml:space="preserve">- </w:t>
            </w:r>
            <w:r w:rsidRPr="00A95362">
              <w:rPr>
                <w:rFonts w:ascii="Times New Roman" w:eastAsia="Times New Roman" w:hAnsi="Times New Roman" w:cs="Times New Roman"/>
                <w:bCs/>
                <w:iCs/>
                <w:sz w:val="24"/>
                <w:szCs w:val="24"/>
                <w:lang w:eastAsia="ar-SA"/>
              </w:rPr>
              <w:t xml:space="preserve">обеспечение бесперебойной работы программного обеспечения </w:t>
            </w:r>
            <w:r w:rsidRPr="00C16D81">
              <w:rPr>
                <w:rFonts w:ascii="Times New Roman" w:eastAsia="Times New Roman" w:hAnsi="Times New Roman" w:cs="Times New Roman"/>
                <w:sz w:val="24"/>
                <w:szCs w:val="24"/>
                <w:lang w:eastAsia="ru-RU"/>
              </w:rPr>
              <w:t>«1</w:t>
            </w:r>
            <w:proofErr w:type="gramStart"/>
            <w:r w:rsidRPr="00C16D81">
              <w:rPr>
                <w:rFonts w:ascii="Times New Roman" w:eastAsia="Times New Roman" w:hAnsi="Times New Roman" w:cs="Times New Roman"/>
                <w:sz w:val="24"/>
                <w:szCs w:val="24"/>
                <w:lang w:eastAsia="ru-RU"/>
              </w:rPr>
              <w:t>С:Предприятие</w:t>
            </w:r>
            <w:proofErr w:type="gramEnd"/>
            <w:r w:rsidRPr="00C16D81">
              <w:rPr>
                <w:rFonts w:ascii="Times New Roman" w:eastAsia="Times New Roman" w:hAnsi="Times New Roman" w:cs="Times New Roman"/>
                <w:sz w:val="24"/>
                <w:szCs w:val="24"/>
                <w:lang w:eastAsia="ru-RU"/>
              </w:rPr>
              <w:t>: «1С:Бухгалтерия государственного учреждения 8»; «1С:Зарплата и кадры бюджетного учреждения 8»</w:t>
            </w:r>
            <w:r>
              <w:rPr>
                <w:rFonts w:ascii="Times New Roman" w:eastAsia="Times New Roman" w:hAnsi="Times New Roman" w:cs="Times New Roman"/>
                <w:sz w:val="24"/>
                <w:szCs w:val="24"/>
                <w:lang w:eastAsia="ru-RU"/>
              </w:rPr>
              <w:t>;</w:t>
            </w:r>
          </w:p>
          <w:p w:rsidR="001F7D06"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Pr>
                <w:rFonts w:ascii="Times New Roman" w:eastAsia="Times New Roman" w:hAnsi="Times New Roman" w:cs="Times New Roman"/>
                <w:sz w:val="24"/>
                <w:szCs w:val="24"/>
                <w:lang w:eastAsia="ru-RU"/>
              </w:rPr>
              <w:t xml:space="preserve">- </w:t>
            </w:r>
            <w:r w:rsidRPr="00A95362">
              <w:rPr>
                <w:rFonts w:ascii="Times New Roman" w:eastAsia="Times New Roman" w:hAnsi="Times New Roman" w:cs="Times New Roman"/>
                <w:bCs/>
                <w:iCs/>
                <w:sz w:val="24"/>
                <w:szCs w:val="24"/>
                <w:lang w:eastAsia="ar-SA"/>
              </w:rPr>
              <w:t>получение технических, методологических консультаций по работе с программным обеспечением;</w:t>
            </w:r>
          </w:p>
          <w:p w:rsidR="001F7D06"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lastRenderedPageBreak/>
              <w:t>- выполнение на компьютерах Заказчика услуг по сопровождению программных продуктов;</w:t>
            </w:r>
          </w:p>
          <w:p w:rsidR="001F7D06"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обновления под выполняемые задачи программного обеспечения;</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bCs/>
                <w:iCs/>
                <w:sz w:val="24"/>
                <w:szCs w:val="24"/>
                <w:lang w:eastAsia="ar-SA"/>
              </w:rPr>
              <w:t>- консультации, организация и проведение курсов и семинаров по повышению профессионализма сотрудников Заказчика в области использования ПП «1С».</w:t>
            </w:r>
          </w:p>
        </w:tc>
      </w:tr>
      <w:tr w:rsidR="001F7D06" w:rsidRPr="00A95362" w:rsidTr="00DC608E">
        <w:trPr>
          <w:trHeight w:val="313"/>
        </w:trPr>
        <w:tc>
          <w:tcPr>
            <w:tcW w:w="9944" w:type="dxa"/>
            <w:vAlign w:val="center"/>
          </w:tcPr>
          <w:p w:rsidR="001F7D06" w:rsidRPr="00A95362" w:rsidRDefault="001F7D06" w:rsidP="00DC608E">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sz w:val="24"/>
                <w:szCs w:val="24"/>
                <w:lang w:eastAsia="ar-SA"/>
              </w:rPr>
              <w:lastRenderedPageBreak/>
              <w:t>13. Общие требования к оказанию услуг:</w:t>
            </w:r>
          </w:p>
        </w:tc>
      </w:tr>
      <w:tr w:rsidR="001F7D06" w:rsidRPr="00A95362" w:rsidTr="00DC608E">
        <w:trPr>
          <w:trHeight w:val="313"/>
        </w:trPr>
        <w:tc>
          <w:tcPr>
            <w:tcW w:w="9944" w:type="dxa"/>
            <w:vAlign w:val="center"/>
          </w:tcPr>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13.1. Обслуживание должно осуществляться партнером фирмы «1С» со следующими статусами:</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Фирма должна иметь договор официального партнера-</w:t>
            </w:r>
            <w:proofErr w:type="spellStart"/>
            <w:r w:rsidRPr="00A95362">
              <w:rPr>
                <w:rFonts w:ascii="Times New Roman" w:eastAsia="Times New Roman" w:hAnsi="Times New Roman" w:cs="Times New Roman"/>
                <w:bCs/>
                <w:iCs/>
                <w:sz w:val="24"/>
                <w:szCs w:val="24"/>
                <w:lang w:eastAsia="ar-SA"/>
              </w:rPr>
              <w:t>франчайзи</w:t>
            </w:r>
            <w:proofErr w:type="spellEnd"/>
            <w:r w:rsidRPr="00A95362">
              <w:rPr>
                <w:rFonts w:ascii="Times New Roman" w:eastAsia="Times New Roman" w:hAnsi="Times New Roman" w:cs="Times New Roman"/>
                <w:bCs/>
                <w:iCs/>
                <w:sz w:val="24"/>
                <w:szCs w:val="24"/>
                <w:lang w:eastAsia="ar-SA"/>
              </w:rPr>
              <w:t xml:space="preserve"> фирмы «1С»;</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 Фирма должна быть сертифицирована по Стандарту ГОСТ Р </w:t>
            </w:r>
            <w:r w:rsidRPr="00A95362">
              <w:rPr>
                <w:rFonts w:ascii="Times New Roman" w:eastAsia="Times New Roman" w:hAnsi="Times New Roman" w:cs="Times New Roman"/>
                <w:bCs/>
                <w:iCs/>
                <w:sz w:val="24"/>
                <w:szCs w:val="24"/>
                <w:lang w:val="en-US" w:eastAsia="ar-SA"/>
              </w:rPr>
              <w:t>ISO</w:t>
            </w:r>
            <w:r w:rsidRPr="00A95362">
              <w:rPr>
                <w:rFonts w:ascii="Times New Roman" w:eastAsia="Times New Roman" w:hAnsi="Times New Roman" w:cs="Times New Roman"/>
                <w:bCs/>
                <w:iCs/>
                <w:sz w:val="24"/>
                <w:szCs w:val="24"/>
                <w:lang w:eastAsia="ar-SA"/>
              </w:rPr>
              <w:t xml:space="preserve"> 9001:2015;</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Фирма должна иметь сертификат Центра компетенции по бюджетному учету (кандидат).</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13.2. Наличие у Исполнителя собственного сайта для информирования Заказчика и возможности отправки Заказчиком заявок Исполнителю, а также наличие у Исполнителя телефонных линий для приема заявок Заказчика.</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13.3. Исполнитель дол</w:t>
            </w:r>
            <w:r>
              <w:rPr>
                <w:rFonts w:ascii="Times New Roman" w:eastAsia="Times New Roman" w:hAnsi="Times New Roman" w:cs="Times New Roman"/>
                <w:bCs/>
                <w:iCs/>
                <w:sz w:val="24"/>
                <w:szCs w:val="24"/>
                <w:lang w:eastAsia="ar-SA"/>
              </w:rPr>
              <w:t xml:space="preserve">жен обеспечить оказание услуг </w:t>
            </w:r>
            <w:r w:rsidRPr="00A95362">
              <w:rPr>
                <w:rFonts w:ascii="Times New Roman" w:eastAsia="Times New Roman" w:hAnsi="Times New Roman" w:cs="Times New Roman"/>
                <w:bCs/>
                <w:iCs/>
                <w:sz w:val="24"/>
                <w:szCs w:val="24"/>
                <w:lang w:eastAsia="ar-SA"/>
              </w:rPr>
              <w:t>сертифицированными специалистами по соответствующим программным продуктам:</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- 1С: Специалист-консультант по внедрению прикладного решения </w:t>
            </w:r>
            <w:r w:rsidRPr="00C16D81">
              <w:rPr>
                <w:rFonts w:ascii="Times New Roman" w:eastAsia="Times New Roman" w:hAnsi="Times New Roman" w:cs="Times New Roman"/>
                <w:sz w:val="24"/>
                <w:szCs w:val="24"/>
                <w:lang w:eastAsia="ru-RU"/>
              </w:rPr>
              <w:t>«1</w:t>
            </w:r>
            <w:proofErr w:type="gramStart"/>
            <w:r w:rsidRPr="00C16D81">
              <w:rPr>
                <w:rFonts w:ascii="Times New Roman" w:eastAsia="Times New Roman" w:hAnsi="Times New Roman" w:cs="Times New Roman"/>
                <w:sz w:val="24"/>
                <w:szCs w:val="24"/>
                <w:lang w:eastAsia="ru-RU"/>
              </w:rPr>
              <w:t>С:Предприятие</w:t>
            </w:r>
            <w:proofErr w:type="gramEnd"/>
            <w:r w:rsidRPr="00C16D81">
              <w:rPr>
                <w:rFonts w:ascii="Times New Roman" w:eastAsia="Times New Roman" w:hAnsi="Times New Roman" w:cs="Times New Roman"/>
                <w:sz w:val="24"/>
                <w:szCs w:val="24"/>
                <w:lang w:eastAsia="ru-RU"/>
              </w:rPr>
              <w:t>: «1С:Бухгалтерия государственного учреждения 8»; «1С:Зарплата и кадры бюджетного учреждения 8»</w:t>
            </w:r>
            <w:r>
              <w:rPr>
                <w:rFonts w:ascii="Times New Roman" w:eastAsia="Times New Roman" w:hAnsi="Times New Roman" w:cs="Times New Roman"/>
                <w:sz w:val="24"/>
                <w:szCs w:val="24"/>
                <w:lang w:eastAsia="ru-RU"/>
              </w:rPr>
              <w:t>;</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- 1С: Ведущий Консультант по учету в государствен</w:t>
            </w:r>
            <w:r>
              <w:rPr>
                <w:rFonts w:ascii="Times New Roman" w:eastAsia="Times New Roman" w:hAnsi="Times New Roman" w:cs="Times New Roman"/>
                <w:bCs/>
                <w:iCs/>
                <w:sz w:val="24"/>
                <w:szCs w:val="24"/>
                <w:lang w:eastAsia="ar-SA"/>
              </w:rPr>
              <w:t>ных (муниципальных) учреждениях.</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bCs/>
                <w:iCs/>
                <w:sz w:val="24"/>
                <w:szCs w:val="24"/>
                <w:lang w:eastAsia="ar-SA"/>
              </w:rPr>
              <w:t>13.4. Выезд специалистов по требованию Заказчика на место выполнения работ в течение 2 (</w:t>
            </w:r>
            <w:r>
              <w:rPr>
                <w:rFonts w:ascii="Times New Roman" w:eastAsia="Times New Roman" w:hAnsi="Times New Roman" w:cs="Times New Roman"/>
                <w:bCs/>
                <w:iCs/>
                <w:sz w:val="24"/>
                <w:szCs w:val="24"/>
                <w:lang w:eastAsia="ar-SA"/>
              </w:rPr>
              <w:t>Д</w:t>
            </w:r>
            <w:r w:rsidRPr="00A95362">
              <w:rPr>
                <w:rFonts w:ascii="Times New Roman" w:eastAsia="Times New Roman" w:hAnsi="Times New Roman" w:cs="Times New Roman"/>
                <w:bCs/>
                <w:iCs/>
                <w:sz w:val="24"/>
                <w:szCs w:val="24"/>
                <w:lang w:eastAsia="ar-SA"/>
              </w:rPr>
              <w:t>вух) часов с момента поступления заявки посредством телефонного звонка, электронной почты или других средств связи.</w:t>
            </w:r>
          </w:p>
        </w:tc>
      </w:tr>
      <w:tr w:rsidR="001F7D06" w:rsidRPr="00A95362" w:rsidTr="00DC608E">
        <w:trPr>
          <w:trHeight w:val="336"/>
        </w:trPr>
        <w:tc>
          <w:tcPr>
            <w:tcW w:w="9944" w:type="dxa"/>
            <w:vAlign w:val="center"/>
          </w:tcPr>
          <w:p w:rsidR="001F7D06" w:rsidRPr="00A95362" w:rsidRDefault="001F7D06" w:rsidP="00DC608E">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sz w:val="24"/>
                <w:szCs w:val="24"/>
                <w:lang w:eastAsia="ar-SA"/>
              </w:rPr>
              <w:t>14. Перечень услуг:</w:t>
            </w:r>
          </w:p>
        </w:tc>
      </w:tr>
      <w:tr w:rsidR="001F7D06" w:rsidRPr="00A95362" w:rsidTr="00DC608E">
        <w:trPr>
          <w:trHeight w:val="336"/>
        </w:trPr>
        <w:tc>
          <w:tcPr>
            <w:tcW w:w="9944" w:type="dxa"/>
            <w:vAlign w:val="center"/>
          </w:tcPr>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 Своевре</w:t>
            </w:r>
            <w:r>
              <w:rPr>
                <w:rFonts w:ascii="Times New Roman" w:eastAsia="Times New Roman" w:hAnsi="Times New Roman" w:cs="Times New Roman"/>
                <w:bCs/>
                <w:iCs/>
                <w:sz w:val="24"/>
                <w:szCs w:val="24"/>
                <w:lang w:eastAsia="ar-SA"/>
              </w:rPr>
              <w:t xml:space="preserve">менное обновление конфигурации </w:t>
            </w:r>
            <w:r w:rsidRPr="00A95362">
              <w:rPr>
                <w:rFonts w:ascii="Times New Roman" w:eastAsia="Times New Roman" w:hAnsi="Times New Roman" w:cs="Times New Roman"/>
                <w:bCs/>
                <w:iCs/>
                <w:sz w:val="24"/>
                <w:szCs w:val="24"/>
                <w:lang w:eastAsia="ar-SA"/>
              </w:rPr>
              <w:t xml:space="preserve">с сохранением всех произведенных доработок ПП Заказчика и (или) программной платформы ПП </w:t>
            </w:r>
            <w:r w:rsidRPr="00C16D81">
              <w:rPr>
                <w:rFonts w:ascii="Times New Roman" w:eastAsia="Times New Roman" w:hAnsi="Times New Roman" w:cs="Times New Roman"/>
                <w:sz w:val="24"/>
                <w:szCs w:val="24"/>
                <w:lang w:eastAsia="ru-RU"/>
              </w:rPr>
              <w:t>«1</w:t>
            </w:r>
            <w:proofErr w:type="gramStart"/>
            <w:r w:rsidRPr="00C16D81">
              <w:rPr>
                <w:rFonts w:ascii="Times New Roman" w:eastAsia="Times New Roman" w:hAnsi="Times New Roman" w:cs="Times New Roman"/>
                <w:sz w:val="24"/>
                <w:szCs w:val="24"/>
                <w:lang w:eastAsia="ru-RU"/>
              </w:rPr>
              <w:t>С:Предприятие</w:t>
            </w:r>
            <w:proofErr w:type="gramEnd"/>
            <w:r w:rsidRPr="00C16D81">
              <w:rPr>
                <w:rFonts w:ascii="Times New Roman" w:eastAsia="Times New Roman" w:hAnsi="Times New Roman" w:cs="Times New Roman"/>
                <w:sz w:val="24"/>
                <w:szCs w:val="24"/>
                <w:lang w:eastAsia="ru-RU"/>
              </w:rPr>
              <w:t>: «1С:Бухгалтерия государственного учреждения 8»; «1С:Зарплата и кадры бюджетного учреждения 8»</w:t>
            </w:r>
            <w:r w:rsidRPr="00A95362">
              <w:rPr>
                <w:rFonts w:ascii="Times New Roman" w:eastAsia="Times New Roman" w:hAnsi="Times New Roman" w:cs="Times New Roman"/>
                <w:bCs/>
                <w:iCs/>
                <w:sz w:val="24"/>
                <w:szCs w:val="24"/>
                <w:lang w:eastAsia="ar-SA"/>
              </w:rPr>
              <w:t>,  при их изменении фирмой-разработчиком ПП, регламентированных отчетов – по мере вып</w:t>
            </w:r>
            <w:r>
              <w:rPr>
                <w:rFonts w:ascii="Times New Roman" w:eastAsia="Times New Roman" w:hAnsi="Times New Roman" w:cs="Times New Roman"/>
                <w:bCs/>
                <w:iCs/>
                <w:sz w:val="24"/>
                <w:szCs w:val="24"/>
                <w:lang w:eastAsia="ar-SA"/>
              </w:rPr>
              <w:t>уска фирмой «1С». В течение 3 (Т</w:t>
            </w:r>
            <w:r w:rsidRPr="00A95362">
              <w:rPr>
                <w:rFonts w:ascii="Times New Roman" w:eastAsia="Times New Roman" w:hAnsi="Times New Roman" w:cs="Times New Roman"/>
                <w:bCs/>
                <w:iCs/>
                <w:sz w:val="24"/>
                <w:szCs w:val="24"/>
                <w:lang w:eastAsia="ar-SA"/>
              </w:rPr>
              <w:t xml:space="preserve">рех) рабочих дней обновление версий программного продукта </w:t>
            </w:r>
            <w:r w:rsidRPr="00C16D81">
              <w:rPr>
                <w:rFonts w:ascii="Times New Roman" w:eastAsia="Times New Roman" w:hAnsi="Times New Roman" w:cs="Times New Roman"/>
                <w:sz w:val="24"/>
                <w:szCs w:val="24"/>
                <w:lang w:eastAsia="ru-RU"/>
              </w:rPr>
              <w:t>«1</w:t>
            </w:r>
            <w:proofErr w:type="gramStart"/>
            <w:r w:rsidRPr="00C16D81">
              <w:rPr>
                <w:rFonts w:ascii="Times New Roman" w:eastAsia="Times New Roman" w:hAnsi="Times New Roman" w:cs="Times New Roman"/>
                <w:sz w:val="24"/>
                <w:szCs w:val="24"/>
                <w:lang w:eastAsia="ru-RU"/>
              </w:rPr>
              <w:t>С:Предприятие</w:t>
            </w:r>
            <w:proofErr w:type="gramEnd"/>
            <w:r w:rsidRPr="00C16D81">
              <w:rPr>
                <w:rFonts w:ascii="Times New Roman" w:eastAsia="Times New Roman" w:hAnsi="Times New Roman" w:cs="Times New Roman"/>
                <w:sz w:val="24"/>
                <w:szCs w:val="24"/>
                <w:lang w:eastAsia="ru-RU"/>
              </w:rPr>
              <w:t>: «1С:Бухгалтерия государственного учреждения 8»; «1С:Зарплата и кадры бюджетного учреждения 8»</w:t>
            </w:r>
            <w:r>
              <w:rPr>
                <w:rFonts w:ascii="Times New Roman" w:eastAsia="Times New Roman" w:hAnsi="Times New Roman" w:cs="Times New Roman"/>
                <w:sz w:val="24"/>
                <w:szCs w:val="24"/>
                <w:lang w:eastAsia="ru-RU"/>
              </w:rPr>
              <w:t xml:space="preserve"> </w:t>
            </w:r>
            <w:r w:rsidRPr="00A95362">
              <w:rPr>
                <w:rFonts w:ascii="Times New Roman" w:eastAsia="Times New Roman" w:hAnsi="Times New Roman" w:cs="Times New Roman"/>
                <w:bCs/>
                <w:iCs/>
                <w:sz w:val="24"/>
                <w:szCs w:val="24"/>
                <w:lang w:eastAsia="ar-SA"/>
              </w:rPr>
              <w:t xml:space="preserve">в связи с выходом новых релизов программного обеспечения. Проведение конвертации баз данных при обновлении программного обеспечения. Проверка работоспособности системы после обновления. </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14.2. Оказание методологических и технологических консультаций по эксплуатации ПП на рабочих местах Заказчика – по мере необходимости, по заявке Заказчика, а также при изменениях законодательства РФ по учету и отчетности.</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14.3. Доработка существующих, а также создание новых объектов конфигурации (отчетов и обработок) расширяющих функциональность системы – по мере необходимости, по заявке Заказчика.</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14.4. Интеграции данных из имеющихся информационных ресурсов.</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14.5. Интеграции данных в и</w:t>
            </w:r>
            <w:r>
              <w:rPr>
                <w:rFonts w:ascii="Times New Roman" w:eastAsia="Times New Roman" w:hAnsi="Times New Roman" w:cs="Times New Roman"/>
                <w:bCs/>
                <w:iCs/>
                <w:sz w:val="24"/>
                <w:szCs w:val="24"/>
                <w:lang w:eastAsia="ar-SA"/>
              </w:rPr>
              <w:t>меющиеся информационные ресурсы.</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14.6. Для оказания услуг, Исполнитель должен сформировать группу специалистов. Группа, формируемая Исполнителем, должна состоять из:</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 программист – 1 </w:t>
            </w:r>
            <w:r>
              <w:rPr>
                <w:rFonts w:ascii="Times New Roman" w:eastAsia="Times New Roman" w:hAnsi="Times New Roman" w:cs="Times New Roman"/>
                <w:bCs/>
                <w:iCs/>
                <w:sz w:val="24"/>
                <w:szCs w:val="24"/>
                <w:lang w:eastAsia="ar-SA"/>
              </w:rPr>
              <w:t xml:space="preserve">(Один) </w:t>
            </w:r>
            <w:r w:rsidRPr="00A95362">
              <w:rPr>
                <w:rFonts w:ascii="Times New Roman" w:eastAsia="Times New Roman" w:hAnsi="Times New Roman" w:cs="Times New Roman"/>
                <w:bCs/>
                <w:iCs/>
                <w:sz w:val="24"/>
                <w:szCs w:val="24"/>
                <w:lang w:eastAsia="ar-SA"/>
              </w:rPr>
              <w:t xml:space="preserve">человек (наличие сертификатов уровня </w:t>
            </w:r>
            <w:r>
              <w:rPr>
                <w:rFonts w:ascii="Times New Roman" w:eastAsia="Times New Roman" w:hAnsi="Times New Roman" w:cs="Times New Roman"/>
                <w:bCs/>
                <w:iCs/>
                <w:sz w:val="24"/>
                <w:szCs w:val="24"/>
                <w:lang w:eastAsia="ar-SA"/>
              </w:rPr>
              <w:t>«</w:t>
            </w:r>
            <w:r w:rsidRPr="00A95362">
              <w:rPr>
                <w:rFonts w:ascii="Times New Roman" w:eastAsia="Times New Roman" w:hAnsi="Times New Roman" w:cs="Times New Roman"/>
                <w:bCs/>
                <w:iCs/>
                <w:sz w:val="24"/>
                <w:szCs w:val="24"/>
                <w:lang w:eastAsia="ar-SA"/>
              </w:rPr>
              <w:t>Профессионал</w:t>
            </w:r>
            <w:r>
              <w:rPr>
                <w:rFonts w:ascii="Times New Roman" w:eastAsia="Times New Roman" w:hAnsi="Times New Roman" w:cs="Times New Roman"/>
                <w:bCs/>
                <w:iCs/>
                <w:sz w:val="24"/>
                <w:szCs w:val="24"/>
                <w:lang w:eastAsia="ar-SA"/>
              </w:rPr>
              <w:t>»</w:t>
            </w:r>
            <w:r w:rsidRPr="00A95362">
              <w:rPr>
                <w:rFonts w:ascii="Times New Roman" w:eastAsia="Times New Roman" w:hAnsi="Times New Roman" w:cs="Times New Roman"/>
                <w:bCs/>
                <w:iCs/>
                <w:sz w:val="24"/>
                <w:szCs w:val="24"/>
                <w:lang w:eastAsia="ar-SA"/>
              </w:rPr>
              <w:t xml:space="preserve"> обязательно)</w:t>
            </w:r>
            <w:r>
              <w:rPr>
                <w:rFonts w:ascii="Times New Roman" w:eastAsia="Times New Roman" w:hAnsi="Times New Roman" w:cs="Times New Roman"/>
                <w:bCs/>
                <w:iCs/>
                <w:sz w:val="24"/>
                <w:szCs w:val="24"/>
                <w:lang w:eastAsia="ar-SA"/>
              </w:rPr>
              <w:t>;</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 аналитик – 1 </w:t>
            </w:r>
            <w:r>
              <w:rPr>
                <w:rFonts w:ascii="Times New Roman" w:eastAsia="Times New Roman" w:hAnsi="Times New Roman" w:cs="Times New Roman"/>
                <w:bCs/>
                <w:iCs/>
                <w:sz w:val="24"/>
                <w:szCs w:val="24"/>
                <w:lang w:eastAsia="ar-SA"/>
              </w:rPr>
              <w:t>(Один) человек;</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 методист – 1 </w:t>
            </w:r>
            <w:r>
              <w:rPr>
                <w:rFonts w:ascii="Times New Roman" w:eastAsia="Times New Roman" w:hAnsi="Times New Roman" w:cs="Times New Roman"/>
                <w:bCs/>
                <w:iCs/>
                <w:sz w:val="24"/>
                <w:szCs w:val="24"/>
                <w:lang w:eastAsia="ar-SA"/>
              </w:rPr>
              <w:t xml:space="preserve">(Один) </w:t>
            </w:r>
            <w:r w:rsidRPr="00A95362">
              <w:rPr>
                <w:rFonts w:ascii="Times New Roman" w:eastAsia="Times New Roman" w:hAnsi="Times New Roman" w:cs="Times New Roman"/>
                <w:bCs/>
                <w:iCs/>
                <w:sz w:val="24"/>
                <w:szCs w:val="24"/>
                <w:lang w:eastAsia="ar-SA"/>
              </w:rPr>
              <w:t>челове</w:t>
            </w:r>
            <w:r>
              <w:rPr>
                <w:rFonts w:ascii="Times New Roman" w:eastAsia="Times New Roman" w:hAnsi="Times New Roman" w:cs="Times New Roman"/>
                <w:bCs/>
                <w:iCs/>
                <w:sz w:val="24"/>
                <w:szCs w:val="24"/>
                <w:lang w:eastAsia="ar-SA"/>
              </w:rPr>
              <w:t>к (наличие сертификатов уровня «</w:t>
            </w:r>
            <w:r w:rsidRPr="00A95362">
              <w:rPr>
                <w:rFonts w:ascii="Times New Roman" w:eastAsia="Times New Roman" w:hAnsi="Times New Roman" w:cs="Times New Roman"/>
                <w:bCs/>
                <w:iCs/>
                <w:sz w:val="24"/>
                <w:szCs w:val="24"/>
                <w:lang w:eastAsia="ar-SA"/>
              </w:rPr>
              <w:t>Ведущий специалист</w:t>
            </w:r>
            <w:r>
              <w:rPr>
                <w:rFonts w:ascii="Times New Roman" w:eastAsia="Times New Roman" w:hAnsi="Times New Roman" w:cs="Times New Roman"/>
                <w:bCs/>
                <w:iCs/>
                <w:sz w:val="24"/>
                <w:szCs w:val="24"/>
                <w:lang w:eastAsia="ar-SA"/>
              </w:rPr>
              <w:t>»</w:t>
            </w:r>
            <w:r w:rsidRPr="00A95362">
              <w:rPr>
                <w:rFonts w:ascii="Times New Roman" w:eastAsia="Times New Roman" w:hAnsi="Times New Roman" w:cs="Times New Roman"/>
                <w:bCs/>
                <w:iCs/>
                <w:sz w:val="24"/>
                <w:szCs w:val="24"/>
                <w:lang w:eastAsia="ar-SA"/>
              </w:rPr>
              <w:t xml:space="preserve"> обязательно)</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 консультант – 1 </w:t>
            </w:r>
            <w:r>
              <w:rPr>
                <w:rFonts w:ascii="Times New Roman" w:eastAsia="Times New Roman" w:hAnsi="Times New Roman" w:cs="Times New Roman"/>
                <w:bCs/>
                <w:iCs/>
                <w:sz w:val="24"/>
                <w:szCs w:val="24"/>
                <w:lang w:eastAsia="ar-SA"/>
              </w:rPr>
              <w:t xml:space="preserve">(Один) </w:t>
            </w:r>
            <w:r w:rsidRPr="00A95362">
              <w:rPr>
                <w:rFonts w:ascii="Times New Roman" w:eastAsia="Times New Roman" w:hAnsi="Times New Roman" w:cs="Times New Roman"/>
                <w:bCs/>
                <w:iCs/>
                <w:sz w:val="24"/>
                <w:szCs w:val="24"/>
                <w:lang w:eastAsia="ar-SA"/>
              </w:rPr>
              <w:t xml:space="preserve">человек (наличие сертификатов уровня </w:t>
            </w:r>
            <w:r>
              <w:rPr>
                <w:rFonts w:ascii="Times New Roman" w:eastAsia="Times New Roman" w:hAnsi="Times New Roman" w:cs="Times New Roman"/>
                <w:bCs/>
                <w:iCs/>
                <w:sz w:val="24"/>
                <w:szCs w:val="24"/>
                <w:lang w:eastAsia="ar-SA"/>
              </w:rPr>
              <w:t>«</w:t>
            </w:r>
            <w:r w:rsidRPr="00A95362">
              <w:rPr>
                <w:rFonts w:ascii="Times New Roman" w:eastAsia="Times New Roman" w:hAnsi="Times New Roman" w:cs="Times New Roman"/>
                <w:bCs/>
                <w:iCs/>
                <w:sz w:val="24"/>
                <w:szCs w:val="24"/>
                <w:lang w:eastAsia="ar-SA"/>
              </w:rPr>
              <w:t>Специалист-консультант</w:t>
            </w:r>
            <w:r>
              <w:rPr>
                <w:rFonts w:ascii="Times New Roman" w:eastAsia="Times New Roman" w:hAnsi="Times New Roman" w:cs="Times New Roman"/>
                <w:bCs/>
                <w:iCs/>
                <w:sz w:val="24"/>
                <w:szCs w:val="24"/>
                <w:lang w:eastAsia="ar-SA"/>
              </w:rPr>
              <w:t>»</w:t>
            </w:r>
            <w:r w:rsidRPr="00A95362">
              <w:rPr>
                <w:rFonts w:ascii="Times New Roman" w:eastAsia="Times New Roman" w:hAnsi="Times New Roman" w:cs="Times New Roman"/>
                <w:bCs/>
                <w:iCs/>
                <w:sz w:val="24"/>
                <w:szCs w:val="24"/>
                <w:lang w:eastAsia="ar-SA"/>
              </w:rPr>
              <w:t xml:space="preserve"> обязательно)</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lastRenderedPageBreak/>
              <w:t xml:space="preserve">Итого: 4 </w:t>
            </w:r>
            <w:r>
              <w:rPr>
                <w:rFonts w:ascii="Times New Roman" w:eastAsia="Times New Roman" w:hAnsi="Times New Roman" w:cs="Times New Roman"/>
                <w:bCs/>
                <w:iCs/>
                <w:sz w:val="24"/>
                <w:szCs w:val="24"/>
                <w:lang w:eastAsia="ar-SA"/>
              </w:rPr>
              <w:t xml:space="preserve">(Четыре) </w:t>
            </w:r>
            <w:r w:rsidRPr="00A95362">
              <w:rPr>
                <w:rFonts w:ascii="Times New Roman" w:eastAsia="Times New Roman" w:hAnsi="Times New Roman" w:cs="Times New Roman"/>
                <w:bCs/>
                <w:iCs/>
                <w:sz w:val="24"/>
                <w:szCs w:val="24"/>
                <w:lang w:eastAsia="ar-SA"/>
              </w:rPr>
              <w:t>человека</w:t>
            </w:r>
            <w:r>
              <w:rPr>
                <w:rFonts w:ascii="Times New Roman" w:eastAsia="Times New Roman" w:hAnsi="Times New Roman" w:cs="Times New Roman"/>
                <w:bCs/>
                <w:iCs/>
                <w:sz w:val="24"/>
                <w:szCs w:val="24"/>
                <w:lang w:eastAsia="ar-SA"/>
              </w:rPr>
              <w:t>.</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14.7. Исполнитель должен предоставить Заказчику адреса электронных почтовых ящиков, а также номера сотовых телефонов для обмена сообщениями с членами группы,</w:t>
            </w:r>
            <w:r>
              <w:rPr>
                <w:rFonts w:ascii="Times New Roman" w:eastAsia="Times New Roman" w:hAnsi="Times New Roman" w:cs="Times New Roman"/>
                <w:bCs/>
                <w:iCs/>
                <w:sz w:val="24"/>
                <w:szCs w:val="24"/>
                <w:lang w:eastAsia="ar-SA"/>
              </w:rPr>
              <w:t xml:space="preserve"> работающими в рамках Договора </w:t>
            </w:r>
            <w:r w:rsidRPr="00A95362">
              <w:rPr>
                <w:rFonts w:ascii="Times New Roman" w:eastAsia="Times New Roman" w:hAnsi="Times New Roman" w:cs="Times New Roman"/>
                <w:bCs/>
                <w:iCs/>
                <w:sz w:val="24"/>
                <w:szCs w:val="24"/>
                <w:lang w:eastAsia="ar-SA"/>
              </w:rPr>
              <w:t>с Заказчиком.</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14.8. На весь период консультационно-технического сопровождения должна быть обеспечена регистрация заявок (запросов) на информацию или на документацию, по электронной почте и по выделенному телефонному номеру. Все заявки (запросы) пользователей должны регистрироваться, и по каждой заявке должны быть приняты меры, доведенные до Заказчика.</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14.9. Любая заявка по консультационно-техническому сопровождению, связанная с запросом на информацию или на документацию, должна быть принята и классифицирована в течение 2 </w:t>
            </w:r>
            <w:r>
              <w:rPr>
                <w:rFonts w:ascii="Times New Roman" w:eastAsia="Times New Roman" w:hAnsi="Times New Roman" w:cs="Times New Roman"/>
                <w:bCs/>
                <w:iCs/>
                <w:sz w:val="24"/>
                <w:szCs w:val="24"/>
                <w:lang w:eastAsia="ar-SA"/>
              </w:rPr>
              <w:t xml:space="preserve">(Двух) </w:t>
            </w:r>
            <w:r w:rsidRPr="00A95362">
              <w:rPr>
                <w:rFonts w:ascii="Times New Roman" w:eastAsia="Times New Roman" w:hAnsi="Times New Roman" w:cs="Times New Roman"/>
                <w:bCs/>
                <w:iCs/>
                <w:sz w:val="24"/>
                <w:szCs w:val="24"/>
                <w:lang w:eastAsia="ar-SA"/>
              </w:rPr>
              <w:t>часов рабочего времени.</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14.10. Любая заявка по консультационно-техническому сопровождению, связанная с возникшей программной ошибкой, должна быть принята</w:t>
            </w:r>
            <w:r>
              <w:rPr>
                <w:rFonts w:ascii="Times New Roman" w:eastAsia="Times New Roman" w:hAnsi="Times New Roman" w:cs="Times New Roman"/>
                <w:bCs/>
                <w:iCs/>
                <w:sz w:val="24"/>
                <w:szCs w:val="24"/>
                <w:lang w:eastAsia="ar-SA"/>
              </w:rPr>
              <w:t xml:space="preserve"> и классифицирована в течение 2 (Двух) </w:t>
            </w:r>
            <w:r w:rsidRPr="00A95362">
              <w:rPr>
                <w:rFonts w:ascii="Times New Roman" w:eastAsia="Times New Roman" w:hAnsi="Times New Roman" w:cs="Times New Roman"/>
                <w:bCs/>
                <w:iCs/>
                <w:sz w:val="24"/>
                <w:szCs w:val="24"/>
                <w:lang w:eastAsia="ar-SA"/>
              </w:rPr>
              <w:t>часов рабочего времени. После выявления причины сбоя должно производиться устранение возникшей неисправности силами специал</w:t>
            </w:r>
            <w:r>
              <w:rPr>
                <w:rFonts w:ascii="Times New Roman" w:eastAsia="Times New Roman" w:hAnsi="Times New Roman" w:cs="Times New Roman"/>
                <w:bCs/>
                <w:iCs/>
                <w:sz w:val="24"/>
                <w:szCs w:val="24"/>
                <w:lang w:eastAsia="ar-SA"/>
              </w:rPr>
              <w:t xml:space="preserve">истов Исполнителя в течение 2 (Двух) </w:t>
            </w:r>
            <w:r w:rsidRPr="00A95362">
              <w:rPr>
                <w:rFonts w:ascii="Times New Roman" w:eastAsia="Times New Roman" w:hAnsi="Times New Roman" w:cs="Times New Roman"/>
                <w:bCs/>
                <w:iCs/>
                <w:sz w:val="24"/>
                <w:szCs w:val="24"/>
                <w:lang w:eastAsia="ar-SA"/>
              </w:rPr>
              <w:t>рабочих дней. В случае невозможности устра</w:t>
            </w:r>
            <w:r>
              <w:rPr>
                <w:rFonts w:ascii="Times New Roman" w:eastAsia="Times New Roman" w:hAnsi="Times New Roman" w:cs="Times New Roman"/>
                <w:bCs/>
                <w:iCs/>
                <w:sz w:val="24"/>
                <w:szCs w:val="24"/>
                <w:lang w:eastAsia="ar-SA"/>
              </w:rPr>
              <w:t xml:space="preserve">нения ошибки в указанное время </w:t>
            </w:r>
            <w:r w:rsidRPr="00A95362">
              <w:rPr>
                <w:rFonts w:ascii="Times New Roman" w:eastAsia="Times New Roman" w:hAnsi="Times New Roman" w:cs="Times New Roman"/>
                <w:bCs/>
                <w:iCs/>
                <w:sz w:val="24"/>
                <w:szCs w:val="24"/>
                <w:lang w:eastAsia="ar-SA"/>
              </w:rPr>
              <w:t>Исполнитель должен предоставить Заказчику информацию о сложности ошибки и сроках ее устранения.</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14.11. Услуги по консультационно-техническому сопровождению, обеспечивающие соответствие ПП эксплуатационным требованиям. Автоматизированная система (АС) должна обеспечивать полный цикл действий сотрудников по работе с первичными документами и отражению их в бюджетном учете. При этом АС должна позволять формировать все необходимые отчетные формы и осуществлять выгрузку в вышестоящие и контролирующие органы.</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14.12. Услуги по консультационно-техническому сопровождению, обеспечивающие соответствие функционала АС методологическим требованиям к ведению учета финансовых активов (операций с денежными средствами), а именно: электронное взаимодействие с отделениями казначейства, учет расходования средств на лицевых счетах, учет расходов наличными с детализацией по источникам, формирование кассовых документов, учет кассового исполнения.</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14.13. Услуги по консультационно-техническому сопровождению, обеспечивающие соответствие АС методологическим требованиям к ведению учета расчетов с поставщиками и подрядчиками, а именно: контроль расчетов с поставщиками с возможностью произвольной детализации расчетов, зачет авансов, учет расчетов с подотчетными лицами.</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14.14. Услуги по консультационно-техническому сопровождению, обеспечивающие соответствие функционала АС методологическим требованиям к ведению учета нефинансовых активов, а именно: учет основных средств с учетом стоимостных критериев и сроков полезного использования, автоматический расчет амортизационных начислений, учет операций по переоценке, ремонту, модернизации, учет нематериальных и непроизведенных активов.</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14.15. Услуги по консультационно-техническому сопровождению, обеспечивающие соответствие функционала АС методологическим требованиям к ведению учета денежных документов и бланков строгой отчетности, а именно: учет денежных документов и бланков строгой отчетности, расчетов с бюджетом, учет расчетов по налогам на прибыль, НДС, хранение месячной, квартальной и годовой отчетности для последующей проверки на соответствие контрольным соотношениям, утвержденным приказом № 33н.</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14.16. Услуги по консультационно-техническому сопровождению, обеспеч</w:t>
            </w:r>
            <w:r>
              <w:rPr>
                <w:rFonts w:ascii="Times New Roman" w:eastAsia="Times New Roman" w:hAnsi="Times New Roman" w:cs="Times New Roman"/>
                <w:bCs/>
                <w:iCs/>
                <w:sz w:val="24"/>
                <w:szCs w:val="24"/>
                <w:lang w:eastAsia="ar-SA"/>
              </w:rPr>
              <w:t>ивающие дополнительные функциональные возможности</w:t>
            </w:r>
            <w:r w:rsidRPr="00A95362">
              <w:rPr>
                <w:rFonts w:ascii="Times New Roman" w:eastAsia="Times New Roman" w:hAnsi="Times New Roman" w:cs="Times New Roman"/>
                <w:bCs/>
                <w:iCs/>
                <w:sz w:val="24"/>
                <w:szCs w:val="24"/>
                <w:lang w:eastAsia="ar-SA"/>
              </w:rPr>
              <w:t xml:space="preserve"> АС, а именно: возможность ведения наряду с бухгалтерским учетом и налогового учета, расширенный аналитический учет, дополнительные разделители учетных данных, для детализации учетных данных, для детализации учета по сущностям, которые не являются самостоятельными балансовыми единицами, широкие возможности по отбору и сортировке документов для отображения </w:t>
            </w:r>
            <w:r w:rsidRPr="00A95362">
              <w:rPr>
                <w:rFonts w:ascii="Times New Roman" w:eastAsia="Times New Roman" w:hAnsi="Times New Roman" w:cs="Times New Roman"/>
                <w:bCs/>
                <w:iCs/>
                <w:sz w:val="24"/>
                <w:szCs w:val="24"/>
                <w:lang w:eastAsia="ar-SA"/>
              </w:rPr>
              <w:lastRenderedPageBreak/>
              <w:t xml:space="preserve">только нужной информации в удобном виде, большой набор дополнительных отчетных форм, которые удобно использовать для анализа состояния учета, ряд </w:t>
            </w:r>
            <w:proofErr w:type="spellStart"/>
            <w:r w:rsidRPr="00A95362">
              <w:rPr>
                <w:rFonts w:ascii="Times New Roman" w:eastAsia="Times New Roman" w:hAnsi="Times New Roman" w:cs="Times New Roman"/>
                <w:bCs/>
                <w:iCs/>
                <w:sz w:val="24"/>
                <w:szCs w:val="24"/>
                <w:lang w:eastAsia="ar-SA"/>
              </w:rPr>
              <w:t>оборотно</w:t>
            </w:r>
            <w:proofErr w:type="spellEnd"/>
            <w:r w:rsidRPr="00A95362">
              <w:rPr>
                <w:rFonts w:ascii="Times New Roman" w:eastAsia="Times New Roman" w:hAnsi="Times New Roman" w:cs="Times New Roman"/>
                <w:bCs/>
                <w:iCs/>
                <w:sz w:val="24"/>
                <w:szCs w:val="24"/>
                <w:lang w:eastAsia="ar-SA"/>
              </w:rPr>
              <w:t>-сальдовых ведо</w:t>
            </w:r>
            <w:r>
              <w:rPr>
                <w:rFonts w:ascii="Times New Roman" w:eastAsia="Times New Roman" w:hAnsi="Times New Roman" w:cs="Times New Roman"/>
                <w:bCs/>
                <w:iCs/>
                <w:sz w:val="24"/>
                <w:szCs w:val="24"/>
                <w:lang w:eastAsia="ar-SA"/>
              </w:rPr>
              <w:t>мостей, карточки учета расчетов</w:t>
            </w:r>
            <w:r w:rsidRPr="00A95362">
              <w:rPr>
                <w:rFonts w:ascii="Times New Roman" w:eastAsia="Times New Roman" w:hAnsi="Times New Roman" w:cs="Times New Roman"/>
                <w:bCs/>
                <w:iCs/>
                <w:sz w:val="24"/>
                <w:szCs w:val="24"/>
                <w:lang w:eastAsia="ar-SA"/>
              </w:rPr>
              <w:t>, удобное формирование первичных документов (например, платежных поручений или актов на списание материальных ценностей) на основе данных бюджетного учета, по образцам или на основе других документов.</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14.17. Консультации по </w:t>
            </w:r>
            <w:r>
              <w:rPr>
                <w:rFonts w:ascii="Times New Roman" w:eastAsia="Times New Roman" w:hAnsi="Times New Roman" w:cs="Times New Roman"/>
                <w:bCs/>
                <w:iCs/>
                <w:sz w:val="24"/>
                <w:szCs w:val="24"/>
                <w:lang w:eastAsia="ar-SA"/>
              </w:rPr>
              <w:t xml:space="preserve">заполнению и формированию в АС </w:t>
            </w:r>
            <w:r w:rsidRPr="00A95362">
              <w:rPr>
                <w:rFonts w:ascii="Times New Roman" w:eastAsia="Times New Roman" w:hAnsi="Times New Roman" w:cs="Times New Roman"/>
                <w:bCs/>
                <w:iCs/>
                <w:sz w:val="24"/>
                <w:szCs w:val="24"/>
                <w:lang w:eastAsia="ar-SA"/>
              </w:rPr>
              <w:t>соответствующих нормативным актам отчетных форм.</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14.18. Реализация в АС требований к авто</w:t>
            </w:r>
            <w:r>
              <w:rPr>
                <w:rFonts w:ascii="Times New Roman" w:eastAsia="Times New Roman" w:hAnsi="Times New Roman" w:cs="Times New Roman"/>
                <w:bCs/>
                <w:iCs/>
                <w:sz w:val="24"/>
                <w:szCs w:val="24"/>
                <w:lang w:eastAsia="ar-SA"/>
              </w:rPr>
              <w:t xml:space="preserve">матизации бухгалтерского учета </w:t>
            </w:r>
            <w:r w:rsidRPr="00A95362">
              <w:rPr>
                <w:rFonts w:ascii="Times New Roman" w:eastAsia="Times New Roman" w:hAnsi="Times New Roman" w:cs="Times New Roman"/>
                <w:bCs/>
                <w:iCs/>
                <w:sz w:val="24"/>
                <w:szCs w:val="24"/>
                <w:lang w:eastAsia="ar-SA"/>
              </w:rPr>
              <w:t>согласно следующему перечню:</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вести план финансово-хозяйственной деятельности и составлять отчетность об исполнении плана;</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вести учет субсидий, формировать Сведения об операциях с целевыми субсидиями, предоставленными учреждению по приказу Минфина;</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оформлять расчетно-платежные документы по лицевым счетам бюджетных и автономных учреждений с учетом требований Федерального казначейства или финансового органа;</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формировать рабочий план счетов и вести учет в соответствии с типом учреждения;</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оформлять операции как по основной – выполнение гос</w:t>
            </w:r>
            <w:r>
              <w:rPr>
                <w:rFonts w:ascii="Times New Roman" w:eastAsia="Times New Roman" w:hAnsi="Times New Roman" w:cs="Times New Roman"/>
                <w:bCs/>
                <w:iCs/>
                <w:sz w:val="24"/>
                <w:szCs w:val="24"/>
                <w:lang w:eastAsia="ar-SA"/>
              </w:rPr>
              <w:t xml:space="preserve">ударственного </w:t>
            </w:r>
            <w:r w:rsidRPr="00A95362">
              <w:rPr>
                <w:rFonts w:ascii="Times New Roman" w:eastAsia="Times New Roman" w:hAnsi="Times New Roman" w:cs="Times New Roman"/>
                <w:bCs/>
                <w:iCs/>
                <w:sz w:val="24"/>
                <w:szCs w:val="24"/>
                <w:lang w:eastAsia="ar-SA"/>
              </w:rPr>
              <w:t>задания, так и по приносящей доход деятельности;</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вести налоговый учет по налогу на прибыль, налогу на добавленную стоимость с целью авто</w:t>
            </w:r>
            <w:r>
              <w:rPr>
                <w:rFonts w:ascii="Times New Roman" w:eastAsia="Times New Roman" w:hAnsi="Times New Roman" w:cs="Times New Roman"/>
                <w:bCs/>
                <w:iCs/>
                <w:sz w:val="24"/>
                <w:szCs w:val="24"/>
                <w:lang w:eastAsia="ar-SA"/>
              </w:rPr>
              <w:t>матического заполнения налоговых</w:t>
            </w:r>
            <w:r w:rsidRPr="00A95362">
              <w:rPr>
                <w:rFonts w:ascii="Times New Roman" w:eastAsia="Times New Roman" w:hAnsi="Times New Roman" w:cs="Times New Roman"/>
                <w:bCs/>
                <w:iCs/>
                <w:sz w:val="24"/>
                <w:szCs w:val="24"/>
                <w:lang w:eastAsia="ar-SA"/>
              </w:rPr>
              <w:t xml:space="preserve"> деклараций.</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14.19. Реализация в АС следующих контрольных функций: контроль корректности и полноты вводимых данных, контроль остатков при списании (перемещении) материальных ценностей, контроль корректности вводимых проводок (бухгалтерских записей), контроль ввода и редактирования документов, операций, контроль модификации и удаления документов, введенных ранее даты запрета редактирования, контроль целостности и непротиворечивости информации при удалении данных. </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14.20. Реализация в АС соответствия нормативным документам по бухгалтерскому учету по текущему законодательству.</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bCs/>
                <w:iCs/>
                <w:sz w:val="24"/>
                <w:szCs w:val="24"/>
                <w:lang w:eastAsia="ar-SA"/>
              </w:rPr>
              <w:t>14.21. Услуги по консультационно-техническому сопровождению, обеспечивающие актуальность АС и эффективность ее использования: обновление измененных обновляемых информационных баз (ИБ), внесение дополнительных доработок в конфигурацию ИБ, консультации по постановке и методике учета в ИБ, по формированию и сведению регламентированной отчетности, по важнейшим операциям – закрытию месяца, анализу финансовых результатов, по особенностям работы в ИБ, обусловленным внесенными в нее изменениями.</w:t>
            </w:r>
          </w:p>
        </w:tc>
      </w:tr>
      <w:tr w:rsidR="001F7D06" w:rsidRPr="00A95362" w:rsidTr="00DC608E">
        <w:trPr>
          <w:trHeight w:val="336"/>
        </w:trPr>
        <w:tc>
          <w:tcPr>
            <w:tcW w:w="9944" w:type="dxa"/>
            <w:vAlign w:val="center"/>
          </w:tcPr>
          <w:p w:rsidR="001F7D06" w:rsidRPr="00A95362" w:rsidRDefault="001F7D06" w:rsidP="00DC608E">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sz w:val="24"/>
                <w:szCs w:val="24"/>
                <w:lang w:eastAsia="ar-SA"/>
              </w:rPr>
              <w:lastRenderedPageBreak/>
              <w:t>15. Организация контроля качества и приемки оказываемых услуг:</w:t>
            </w:r>
          </w:p>
        </w:tc>
      </w:tr>
      <w:tr w:rsidR="001F7D06" w:rsidRPr="00A95362" w:rsidTr="00DC608E">
        <w:trPr>
          <w:trHeight w:val="336"/>
        </w:trPr>
        <w:tc>
          <w:tcPr>
            <w:tcW w:w="9944" w:type="dxa"/>
            <w:vAlign w:val="center"/>
          </w:tcPr>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bookmarkStart w:id="1" w:name="_Hlk198560689"/>
            <w:r w:rsidRPr="00A95362">
              <w:rPr>
                <w:rFonts w:ascii="Times New Roman" w:eastAsia="Times New Roman" w:hAnsi="Times New Roman" w:cs="Times New Roman"/>
                <w:bCs/>
                <w:iCs/>
                <w:sz w:val="24"/>
                <w:szCs w:val="24"/>
                <w:lang w:eastAsia="ar-SA"/>
              </w:rPr>
              <w:t>15.1. С целью повышения контроля качества технического обслуживания Системы, все выявленные недостатки, возникновения ошибок и сбоев в её работе должны быть оформлены соответствующими документами.</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15.2. Исполнитель должен предоставлять Заказчику ежемесячный отчет о работе группы по консультационно-техническому сопровождению. Отчет предоставляется в срок не позднее 5 </w:t>
            </w:r>
            <w:r>
              <w:rPr>
                <w:rFonts w:ascii="Times New Roman" w:eastAsia="Times New Roman" w:hAnsi="Times New Roman" w:cs="Times New Roman"/>
                <w:bCs/>
                <w:iCs/>
                <w:sz w:val="24"/>
                <w:szCs w:val="24"/>
                <w:lang w:eastAsia="ar-SA"/>
              </w:rPr>
              <w:t xml:space="preserve">(Пятого) </w:t>
            </w:r>
            <w:r w:rsidRPr="00A95362">
              <w:rPr>
                <w:rFonts w:ascii="Times New Roman" w:eastAsia="Times New Roman" w:hAnsi="Times New Roman" w:cs="Times New Roman"/>
                <w:bCs/>
                <w:iCs/>
                <w:sz w:val="24"/>
                <w:szCs w:val="24"/>
                <w:lang w:eastAsia="ar-SA"/>
              </w:rPr>
              <w:t>числа месяца, следующего за отчетным.</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15.3. Отчет о работе группы должен содержать расширенную информацию (по каждому из членов группы, отдельно по консультантам, работающим на территории Заказчика, и по членам группы, работающим на территории Исполнителя): о количестве отработанных часов, по каким вопросам (направлениям) была проведена консультация (выполнена другая работа), с разбивкой затраченных часов на каждую консультацию (другую работу), из общего количества отработанных часов.</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15.4. Отчет о работе группы и консультационно-техническому сопровождению утверждается Заказчиком и служит основанием для подписания Акта об оказании услуг.</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bCs/>
                <w:iCs/>
                <w:sz w:val="24"/>
                <w:szCs w:val="24"/>
                <w:lang w:eastAsia="ar-SA"/>
              </w:rPr>
              <w:t>15.5. Акты об</w:t>
            </w:r>
            <w:r>
              <w:rPr>
                <w:rFonts w:ascii="Times New Roman" w:eastAsia="Times New Roman" w:hAnsi="Times New Roman" w:cs="Times New Roman"/>
                <w:bCs/>
                <w:iCs/>
                <w:sz w:val="24"/>
                <w:szCs w:val="24"/>
                <w:lang w:eastAsia="ar-SA"/>
              </w:rPr>
              <w:t xml:space="preserve"> оказан</w:t>
            </w:r>
            <w:r w:rsidRPr="00A95362">
              <w:rPr>
                <w:rFonts w:ascii="Times New Roman" w:eastAsia="Times New Roman" w:hAnsi="Times New Roman" w:cs="Times New Roman"/>
                <w:bCs/>
                <w:iCs/>
                <w:sz w:val="24"/>
                <w:szCs w:val="24"/>
                <w:lang w:eastAsia="ar-SA"/>
              </w:rPr>
              <w:t xml:space="preserve">ии услуг составляет ответственный представитель Исполнителя и </w:t>
            </w:r>
            <w:r w:rsidRPr="00A95362">
              <w:rPr>
                <w:rFonts w:ascii="Times New Roman" w:eastAsia="Times New Roman" w:hAnsi="Times New Roman" w:cs="Times New Roman"/>
                <w:bCs/>
                <w:iCs/>
                <w:sz w:val="24"/>
                <w:szCs w:val="24"/>
                <w:lang w:eastAsia="ar-SA"/>
              </w:rPr>
              <w:lastRenderedPageBreak/>
              <w:t xml:space="preserve">направляет экземпляры документов Заказчику. </w:t>
            </w:r>
            <w:bookmarkEnd w:id="1"/>
          </w:p>
        </w:tc>
      </w:tr>
      <w:tr w:rsidR="001F7D06" w:rsidRPr="00A95362" w:rsidTr="00DC608E">
        <w:trPr>
          <w:trHeight w:val="336"/>
        </w:trPr>
        <w:tc>
          <w:tcPr>
            <w:tcW w:w="9944" w:type="dxa"/>
            <w:vAlign w:val="center"/>
          </w:tcPr>
          <w:p w:rsidR="001F7D06" w:rsidRPr="00A95362" w:rsidRDefault="001F7D06" w:rsidP="00DC608E">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sz w:val="24"/>
                <w:szCs w:val="24"/>
                <w:lang w:eastAsia="ar-SA"/>
              </w:rPr>
              <w:lastRenderedPageBreak/>
              <w:t>16. Регламент оказания услуг</w:t>
            </w:r>
            <w:r>
              <w:rPr>
                <w:rFonts w:ascii="Times New Roman" w:eastAsia="Times New Roman" w:hAnsi="Times New Roman" w:cs="Times New Roman"/>
                <w:sz w:val="24"/>
                <w:szCs w:val="24"/>
                <w:lang w:eastAsia="ar-SA"/>
              </w:rPr>
              <w:t>:</w:t>
            </w:r>
          </w:p>
        </w:tc>
      </w:tr>
      <w:tr w:rsidR="001F7D06" w:rsidRPr="00A95362" w:rsidTr="00DC608E">
        <w:trPr>
          <w:trHeight w:val="336"/>
        </w:trPr>
        <w:tc>
          <w:tcPr>
            <w:tcW w:w="9944" w:type="dxa"/>
            <w:vAlign w:val="center"/>
          </w:tcPr>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16.1. Для обеспечения качественного оказания услуг по техническому обслуживанию Системы, Исполнитель обязан выполнять следующие регламентные работы и мероприятия:</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16.1.1. Вести учет рабочего времени, путем заполнения листов учета рабочего времени. В листах учета рабочего времени, в обязательном порядке, указывается дата, время начала работы, количество отработанных часов, наименование выполненных работ. Листы учета рабочего времени подписываются ответственными исполнителями со стороны Заказчика и Исполнителя;</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Pr>
                <w:rFonts w:ascii="Times New Roman" w:eastAsia="Times New Roman" w:hAnsi="Times New Roman" w:cs="Times New Roman"/>
                <w:bCs/>
                <w:iCs/>
                <w:sz w:val="24"/>
                <w:szCs w:val="24"/>
                <w:lang w:eastAsia="ar-SA"/>
              </w:rPr>
              <w:t>16.1.2</w:t>
            </w:r>
            <w:r w:rsidRPr="00A95362">
              <w:rPr>
                <w:rFonts w:ascii="Times New Roman" w:eastAsia="Times New Roman" w:hAnsi="Times New Roman" w:cs="Times New Roman"/>
                <w:bCs/>
                <w:iCs/>
                <w:sz w:val="24"/>
                <w:szCs w:val="24"/>
                <w:lang w:eastAsia="ar-SA"/>
              </w:rPr>
              <w:t>. Обеспечить сохранность данных в соответствии с Федеральным законом от 27.07.2006 г. № 152-ФЗ «О персональных данных».</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16.2. Для обеспечения Исполнителем его обяз</w:t>
            </w:r>
            <w:r>
              <w:rPr>
                <w:rFonts w:ascii="Times New Roman" w:eastAsia="Times New Roman" w:hAnsi="Times New Roman" w:cs="Times New Roman"/>
                <w:bCs/>
                <w:iCs/>
                <w:sz w:val="24"/>
                <w:szCs w:val="24"/>
                <w:lang w:eastAsia="ar-SA"/>
              </w:rPr>
              <w:t>ательств по настоящему Договору</w:t>
            </w:r>
            <w:r w:rsidRPr="00A95362">
              <w:rPr>
                <w:rFonts w:ascii="Times New Roman" w:eastAsia="Times New Roman" w:hAnsi="Times New Roman" w:cs="Times New Roman"/>
                <w:bCs/>
                <w:iCs/>
                <w:sz w:val="24"/>
                <w:szCs w:val="24"/>
                <w:lang w:eastAsia="ar-SA"/>
              </w:rPr>
              <w:t>, Заказчик обязан:</w:t>
            </w:r>
          </w:p>
          <w:p w:rsidR="001F7D06" w:rsidRPr="00A95362" w:rsidRDefault="001F7D06" w:rsidP="00DC608E">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bCs/>
                <w:iCs/>
                <w:sz w:val="24"/>
                <w:szCs w:val="24"/>
                <w:lang w:eastAsia="ar-SA"/>
              </w:rPr>
              <w:t>16.2.1. Обеспечить доступ представителей Исполнителя к объектам информатизации Заказчика, которые задействованы в информаци</w:t>
            </w:r>
            <w:r>
              <w:rPr>
                <w:rFonts w:ascii="Times New Roman" w:eastAsia="Times New Roman" w:hAnsi="Times New Roman" w:cs="Times New Roman"/>
                <w:bCs/>
                <w:iCs/>
                <w:sz w:val="24"/>
                <w:szCs w:val="24"/>
                <w:lang w:eastAsia="ar-SA"/>
              </w:rPr>
              <w:t>онной системе учета финансово-</w:t>
            </w:r>
            <w:r w:rsidRPr="00A95362">
              <w:rPr>
                <w:rFonts w:ascii="Times New Roman" w:eastAsia="Times New Roman" w:hAnsi="Times New Roman" w:cs="Times New Roman"/>
                <w:bCs/>
                <w:iCs/>
                <w:sz w:val="24"/>
                <w:szCs w:val="24"/>
                <w:lang w:eastAsia="ar-SA"/>
              </w:rPr>
              <w:t>хозяйственной деятельности Заказчика в рабочее вр</w:t>
            </w:r>
            <w:r>
              <w:rPr>
                <w:rFonts w:ascii="Times New Roman" w:eastAsia="Times New Roman" w:hAnsi="Times New Roman" w:cs="Times New Roman"/>
                <w:bCs/>
                <w:iCs/>
                <w:sz w:val="24"/>
                <w:szCs w:val="24"/>
                <w:lang w:eastAsia="ar-SA"/>
              </w:rPr>
              <w:t xml:space="preserve">емя, а также при необходимости </w:t>
            </w:r>
            <w:r w:rsidRPr="00A95362">
              <w:rPr>
                <w:rFonts w:ascii="Times New Roman" w:eastAsia="Times New Roman" w:hAnsi="Times New Roman" w:cs="Times New Roman"/>
                <w:bCs/>
                <w:iCs/>
                <w:sz w:val="24"/>
                <w:szCs w:val="24"/>
                <w:lang w:eastAsia="ar-SA"/>
              </w:rPr>
              <w:t>в нерабочее время, по предварительному согласованию.</w:t>
            </w:r>
          </w:p>
        </w:tc>
      </w:tr>
      <w:tr w:rsidR="001F7D06" w:rsidRPr="00A95362" w:rsidTr="00DC608E">
        <w:trPr>
          <w:trHeight w:val="336"/>
        </w:trPr>
        <w:tc>
          <w:tcPr>
            <w:tcW w:w="9944" w:type="dxa"/>
            <w:vAlign w:val="center"/>
          </w:tcPr>
          <w:p w:rsidR="001F7D06" w:rsidRPr="00A95362" w:rsidRDefault="001F7D06" w:rsidP="00DC608E">
            <w:pPr>
              <w:suppressAutoHyphens/>
              <w:spacing w:after="0" w:line="240" w:lineRule="auto"/>
              <w:ind w:firstLine="74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17</w:t>
            </w:r>
            <w:r w:rsidRPr="00A95362">
              <w:rPr>
                <w:rFonts w:ascii="Times New Roman" w:eastAsia="Times New Roman" w:hAnsi="Times New Roman" w:cs="Times New Roman"/>
                <w:sz w:val="24"/>
                <w:szCs w:val="24"/>
                <w:lang w:eastAsia="ar-SA"/>
              </w:rPr>
              <w:t>. Требования к документам, предъявляемым при з</w:t>
            </w:r>
            <w:r>
              <w:rPr>
                <w:rFonts w:ascii="Times New Roman" w:eastAsia="Times New Roman" w:hAnsi="Times New Roman" w:cs="Times New Roman"/>
                <w:sz w:val="24"/>
                <w:szCs w:val="24"/>
                <w:lang w:eastAsia="ar-SA"/>
              </w:rPr>
              <w:t>аключении и исполнении Договора</w:t>
            </w:r>
            <w:r w:rsidRPr="00A95362">
              <w:rPr>
                <w:rFonts w:ascii="Times New Roman" w:eastAsia="Times New Roman" w:hAnsi="Times New Roman" w:cs="Times New Roman"/>
                <w:sz w:val="24"/>
                <w:szCs w:val="24"/>
                <w:lang w:eastAsia="ar-SA"/>
              </w:rPr>
              <w:t>:</w:t>
            </w:r>
          </w:p>
        </w:tc>
      </w:tr>
      <w:tr w:rsidR="001F7D06" w:rsidRPr="00A95362" w:rsidTr="00DC608E">
        <w:trPr>
          <w:trHeight w:val="336"/>
        </w:trPr>
        <w:tc>
          <w:tcPr>
            <w:tcW w:w="9944" w:type="dxa"/>
            <w:vAlign w:val="center"/>
          </w:tcPr>
          <w:p w:rsidR="001F7D06" w:rsidRPr="00A95362" w:rsidRDefault="001F7D06" w:rsidP="00DC608E">
            <w:pPr>
              <w:suppressAutoHyphens/>
              <w:spacing w:after="0" w:line="240" w:lineRule="auto"/>
              <w:ind w:firstLine="749"/>
              <w:jc w:val="both"/>
              <w:rPr>
                <w:rFonts w:ascii="Times New Roman" w:eastAsia="Times New Roman" w:hAnsi="Times New Roman" w:cs="Times New Roman"/>
                <w:sz w:val="24"/>
                <w:szCs w:val="24"/>
                <w:lang w:eastAsia="ar-SA"/>
              </w:rPr>
            </w:pPr>
            <w:r>
              <w:rPr>
                <w:rFonts w:ascii="Times New Roman" w:eastAsia="Times New Roman" w:hAnsi="Times New Roman" w:cs="Times New Roman"/>
                <w:bCs/>
                <w:sz w:val="24"/>
                <w:szCs w:val="24"/>
                <w:lang w:eastAsia="ar-SA"/>
              </w:rPr>
              <w:t>К Договору</w:t>
            </w:r>
            <w:r w:rsidRPr="00A95362">
              <w:rPr>
                <w:rFonts w:ascii="Times New Roman" w:eastAsia="Times New Roman" w:hAnsi="Times New Roman" w:cs="Times New Roman"/>
                <w:bCs/>
                <w:sz w:val="24"/>
                <w:szCs w:val="24"/>
                <w:lang w:eastAsia="ar-SA"/>
              </w:rPr>
              <w:t xml:space="preserve"> прилагается копия сертификата официального партнера-</w:t>
            </w:r>
            <w:proofErr w:type="spellStart"/>
            <w:r w:rsidRPr="00A95362">
              <w:rPr>
                <w:rFonts w:ascii="Times New Roman" w:eastAsia="Times New Roman" w:hAnsi="Times New Roman" w:cs="Times New Roman"/>
                <w:bCs/>
                <w:sz w:val="24"/>
                <w:szCs w:val="24"/>
                <w:lang w:eastAsia="ar-SA"/>
              </w:rPr>
              <w:t>франчайзи</w:t>
            </w:r>
            <w:proofErr w:type="spellEnd"/>
            <w:r w:rsidRPr="00A95362">
              <w:rPr>
                <w:rFonts w:ascii="Times New Roman" w:eastAsia="Times New Roman" w:hAnsi="Times New Roman" w:cs="Times New Roman"/>
                <w:bCs/>
                <w:sz w:val="24"/>
                <w:szCs w:val="24"/>
                <w:lang w:eastAsia="ar-SA"/>
              </w:rPr>
              <w:t xml:space="preserve"> фирмы «1С», копии сертификатов специалистов.</w:t>
            </w:r>
          </w:p>
        </w:tc>
      </w:tr>
    </w:tbl>
    <w:p w:rsidR="00A95362" w:rsidRDefault="00A95362" w:rsidP="001F7D06">
      <w:pPr>
        <w:suppressAutoHyphens/>
        <w:autoSpaceDN w:val="0"/>
        <w:spacing w:after="0" w:line="240" w:lineRule="auto"/>
        <w:jc w:val="center"/>
        <w:textAlignment w:val="baseline"/>
        <w:rPr>
          <w:rFonts w:ascii="Times New Roman" w:eastAsia="Times New Roman" w:hAnsi="Times New Roman" w:cs="Times New Roman"/>
          <w:b/>
          <w:color w:val="00000A"/>
          <w:kern w:val="3"/>
          <w:sz w:val="24"/>
          <w:szCs w:val="20"/>
          <w:lang w:eastAsia="ru-RU"/>
        </w:rPr>
      </w:pPr>
    </w:p>
    <w:sectPr w:rsidR="00A95362" w:rsidSect="006871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charset w:val="00"/>
    <w:family w:val="auto"/>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
      <w:lvlJc w:val="left"/>
      <w:pPr>
        <w:tabs>
          <w:tab w:val="num" w:pos="1080"/>
        </w:tabs>
        <w:ind w:left="1080" w:hanging="360"/>
      </w:pPr>
      <w:rPr>
        <w:rFonts w:ascii="Symbol" w:hAnsi="Symbol" w:cs="Times New Roman" w:hint="default"/>
      </w:rPr>
    </w:lvl>
    <w:lvl w:ilvl="2">
      <w:start w:val="1"/>
      <w:numFmt w:val="bullet"/>
      <w:lvlText w:val=""/>
      <w:lvlJc w:val="left"/>
      <w:pPr>
        <w:tabs>
          <w:tab w:val="num" w:pos="1440"/>
        </w:tabs>
        <w:ind w:left="1440" w:hanging="360"/>
      </w:pPr>
      <w:rPr>
        <w:rFonts w:ascii="Symbol" w:hAnsi="Symbol" w:cs="Times New Roman" w:hint="default"/>
      </w:rPr>
    </w:lvl>
    <w:lvl w:ilvl="3">
      <w:start w:val="1"/>
      <w:numFmt w:val="bullet"/>
      <w:lvlText w:val=""/>
      <w:lvlJc w:val="left"/>
      <w:pPr>
        <w:tabs>
          <w:tab w:val="num" w:pos="1800"/>
        </w:tabs>
        <w:ind w:left="1800" w:hanging="360"/>
      </w:pPr>
      <w:rPr>
        <w:rFonts w:ascii="Symbol" w:hAnsi="Symbol" w:cs="Times New Roman" w:hint="default"/>
      </w:rPr>
    </w:lvl>
    <w:lvl w:ilvl="4">
      <w:start w:val="1"/>
      <w:numFmt w:val="bullet"/>
      <w:lvlText w:val=""/>
      <w:lvlJc w:val="left"/>
      <w:pPr>
        <w:tabs>
          <w:tab w:val="num" w:pos="2160"/>
        </w:tabs>
        <w:ind w:left="2160" w:hanging="360"/>
      </w:pPr>
      <w:rPr>
        <w:rFonts w:ascii="Symbol" w:hAnsi="Symbol" w:cs="Times New Roman" w:hint="default"/>
      </w:rPr>
    </w:lvl>
    <w:lvl w:ilvl="5">
      <w:start w:val="1"/>
      <w:numFmt w:val="bullet"/>
      <w:lvlText w:val=""/>
      <w:lvlJc w:val="left"/>
      <w:pPr>
        <w:tabs>
          <w:tab w:val="num" w:pos="2520"/>
        </w:tabs>
        <w:ind w:left="2520" w:hanging="360"/>
      </w:pPr>
      <w:rPr>
        <w:rFonts w:ascii="Symbol" w:hAnsi="Symbol" w:cs="Times New Roman" w:hint="default"/>
      </w:rPr>
    </w:lvl>
    <w:lvl w:ilvl="6">
      <w:start w:val="1"/>
      <w:numFmt w:val="bullet"/>
      <w:lvlText w:val=""/>
      <w:lvlJc w:val="left"/>
      <w:pPr>
        <w:tabs>
          <w:tab w:val="num" w:pos="2880"/>
        </w:tabs>
        <w:ind w:left="2880" w:hanging="360"/>
      </w:pPr>
      <w:rPr>
        <w:rFonts w:ascii="Symbol" w:hAnsi="Symbol" w:cs="Times New Roman" w:hint="default"/>
      </w:rPr>
    </w:lvl>
    <w:lvl w:ilvl="7">
      <w:start w:val="1"/>
      <w:numFmt w:val="bullet"/>
      <w:lvlText w:val=""/>
      <w:lvlJc w:val="left"/>
      <w:pPr>
        <w:tabs>
          <w:tab w:val="num" w:pos="3240"/>
        </w:tabs>
        <w:ind w:left="3240" w:hanging="360"/>
      </w:pPr>
      <w:rPr>
        <w:rFonts w:ascii="Symbol" w:hAnsi="Symbol" w:cs="Times New Roman" w:hint="default"/>
      </w:rPr>
    </w:lvl>
    <w:lvl w:ilvl="8">
      <w:start w:val="1"/>
      <w:numFmt w:val="bullet"/>
      <w:lvlText w:val=""/>
      <w:lvlJc w:val="left"/>
      <w:pPr>
        <w:tabs>
          <w:tab w:val="num" w:pos="3600"/>
        </w:tabs>
        <w:ind w:left="3600" w:hanging="360"/>
      </w:pPr>
      <w:rPr>
        <w:rFonts w:ascii="Symbol" w:hAnsi="Symbol" w:cs="Times New Roman" w:hint="default"/>
      </w:rPr>
    </w:lvl>
  </w:abstractNum>
  <w:abstractNum w:abstractNumId="1" w15:restartNumberingAfterBreak="0">
    <w:nsid w:val="393200B9"/>
    <w:multiLevelType w:val="hybridMultilevel"/>
    <w:tmpl w:val="1C56692E"/>
    <w:lvl w:ilvl="0" w:tplc="2ECE09A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865418"/>
    <w:multiLevelType w:val="multilevel"/>
    <w:tmpl w:val="D252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2"/>
  </w:compat>
  <w:rsids>
    <w:rsidRoot w:val="00953E35"/>
    <w:rsid w:val="00000DD0"/>
    <w:rsid w:val="00010D90"/>
    <w:rsid w:val="00021334"/>
    <w:rsid w:val="00024463"/>
    <w:rsid w:val="00025B2D"/>
    <w:rsid w:val="00030ABC"/>
    <w:rsid w:val="00034CDC"/>
    <w:rsid w:val="00047DB2"/>
    <w:rsid w:val="000506C9"/>
    <w:rsid w:val="000509E8"/>
    <w:rsid w:val="000616AC"/>
    <w:rsid w:val="00063B9D"/>
    <w:rsid w:val="0007535B"/>
    <w:rsid w:val="00077971"/>
    <w:rsid w:val="0008247B"/>
    <w:rsid w:val="00086951"/>
    <w:rsid w:val="000869F3"/>
    <w:rsid w:val="000876C5"/>
    <w:rsid w:val="0008799A"/>
    <w:rsid w:val="0009187E"/>
    <w:rsid w:val="00094B49"/>
    <w:rsid w:val="000A1793"/>
    <w:rsid w:val="000A5F5C"/>
    <w:rsid w:val="000B2F7E"/>
    <w:rsid w:val="000C0881"/>
    <w:rsid w:val="000C347D"/>
    <w:rsid w:val="000D2CAA"/>
    <w:rsid w:val="00100425"/>
    <w:rsid w:val="00102A7E"/>
    <w:rsid w:val="0010406B"/>
    <w:rsid w:val="00116511"/>
    <w:rsid w:val="00121521"/>
    <w:rsid w:val="001219E6"/>
    <w:rsid w:val="00121B0C"/>
    <w:rsid w:val="001225CB"/>
    <w:rsid w:val="001323FD"/>
    <w:rsid w:val="001357F6"/>
    <w:rsid w:val="001453D0"/>
    <w:rsid w:val="0015024D"/>
    <w:rsid w:val="001535AC"/>
    <w:rsid w:val="00160538"/>
    <w:rsid w:val="00161857"/>
    <w:rsid w:val="0019469D"/>
    <w:rsid w:val="001958C4"/>
    <w:rsid w:val="00195DCA"/>
    <w:rsid w:val="001A5D85"/>
    <w:rsid w:val="001A73DD"/>
    <w:rsid w:val="001C2D51"/>
    <w:rsid w:val="001D5D87"/>
    <w:rsid w:val="001E5EB8"/>
    <w:rsid w:val="001F0FEB"/>
    <w:rsid w:val="001F3DCE"/>
    <w:rsid w:val="001F7A38"/>
    <w:rsid w:val="001F7D06"/>
    <w:rsid w:val="00204799"/>
    <w:rsid w:val="00227518"/>
    <w:rsid w:val="00242C8F"/>
    <w:rsid w:val="00250775"/>
    <w:rsid w:val="00256E56"/>
    <w:rsid w:val="00262269"/>
    <w:rsid w:val="00264F06"/>
    <w:rsid w:val="00265D9F"/>
    <w:rsid w:val="00271713"/>
    <w:rsid w:val="0027214F"/>
    <w:rsid w:val="002725C1"/>
    <w:rsid w:val="0028278A"/>
    <w:rsid w:val="00282871"/>
    <w:rsid w:val="00282BFA"/>
    <w:rsid w:val="00284B7D"/>
    <w:rsid w:val="002B2C89"/>
    <w:rsid w:val="002D12B8"/>
    <w:rsid w:val="002F185A"/>
    <w:rsid w:val="002F21EC"/>
    <w:rsid w:val="002F30C6"/>
    <w:rsid w:val="003106BB"/>
    <w:rsid w:val="00317F17"/>
    <w:rsid w:val="00326755"/>
    <w:rsid w:val="00330260"/>
    <w:rsid w:val="003310E7"/>
    <w:rsid w:val="00334523"/>
    <w:rsid w:val="00336A38"/>
    <w:rsid w:val="003602AF"/>
    <w:rsid w:val="00370AF5"/>
    <w:rsid w:val="003713A4"/>
    <w:rsid w:val="00376492"/>
    <w:rsid w:val="003842D2"/>
    <w:rsid w:val="00390707"/>
    <w:rsid w:val="00392B2C"/>
    <w:rsid w:val="003970EC"/>
    <w:rsid w:val="003B7893"/>
    <w:rsid w:val="003C7A6E"/>
    <w:rsid w:val="003D1F73"/>
    <w:rsid w:val="003D3F8A"/>
    <w:rsid w:val="003E657C"/>
    <w:rsid w:val="003E7D57"/>
    <w:rsid w:val="003F65A4"/>
    <w:rsid w:val="0040059E"/>
    <w:rsid w:val="00402B76"/>
    <w:rsid w:val="004042BD"/>
    <w:rsid w:val="00406545"/>
    <w:rsid w:val="00407FBF"/>
    <w:rsid w:val="00414CD3"/>
    <w:rsid w:val="00417514"/>
    <w:rsid w:val="00417551"/>
    <w:rsid w:val="00420B80"/>
    <w:rsid w:val="00422BEA"/>
    <w:rsid w:val="00427AF3"/>
    <w:rsid w:val="00430DD1"/>
    <w:rsid w:val="004371FA"/>
    <w:rsid w:val="004564EE"/>
    <w:rsid w:val="00462B2F"/>
    <w:rsid w:val="00467D7A"/>
    <w:rsid w:val="0047221C"/>
    <w:rsid w:val="00475907"/>
    <w:rsid w:val="004773AE"/>
    <w:rsid w:val="004A32A1"/>
    <w:rsid w:val="004B13E8"/>
    <w:rsid w:val="004D3816"/>
    <w:rsid w:val="004E6AD2"/>
    <w:rsid w:val="004E6EEA"/>
    <w:rsid w:val="00502411"/>
    <w:rsid w:val="005250AE"/>
    <w:rsid w:val="00526132"/>
    <w:rsid w:val="005305C8"/>
    <w:rsid w:val="0053281A"/>
    <w:rsid w:val="00535ACA"/>
    <w:rsid w:val="005371D6"/>
    <w:rsid w:val="00545279"/>
    <w:rsid w:val="00546CA1"/>
    <w:rsid w:val="0055087B"/>
    <w:rsid w:val="00562433"/>
    <w:rsid w:val="005626C3"/>
    <w:rsid w:val="00592332"/>
    <w:rsid w:val="00593B34"/>
    <w:rsid w:val="005B434D"/>
    <w:rsid w:val="005B5346"/>
    <w:rsid w:val="005C36C2"/>
    <w:rsid w:val="005D03EC"/>
    <w:rsid w:val="005D0820"/>
    <w:rsid w:val="005D4B7E"/>
    <w:rsid w:val="005D5AE6"/>
    <w:rsid w:val="005E78F5"/>
    <w:rsid w:val="005F31A9"/>
    <w:rsid w:val="00600B06"/>
    <w:rsid w:val="0060303D"/>
    <w:rsid w:val="00606DFC"/>
    <w:rsid w:val="0060763B"/>
    <w:rsid w:val="006138E8"/>
    <w:rsid w:val="00617E95"/>
    <w:rsid w:val="006350D8"/>
    <w:rsid w:val="0063672C"/>
    <w:rsid w:val="00640C55"/>
    <w:rsid w:val="006606D0"/>
    <w:rsid w:val="00660964"/>
    <w:rsid w:val="006664A6"/>
    <w:rsid w:val="00672F9D"/>
    <w:rsid w:val="006733B7"/>
    <w:rsid w:val="00674EE8"/>
    <w:rsid w:val="00676331"/>
    <w:rsid w:val="006824A1"/>
    <w:rsid w:val="006841D7"/>
    <w:rsid w:val="0068714E"/>
    <w:rsid w:val="006B1627"/>
    <w:rsid w:val="006B4D71"/>
    <w:rsid w:val="006B6A63"/>
    <w:rsid w:val="006B7D57"/>
    <w:rsid w:val="006C4C24"/>
    <w:rsid w:val="006C50F4"/>
    <w:rsid w:val="006C540E"/>
    <w:rsid w:val="006D138E"/>
    <w:rsid w:val="006F2ED9"/>
    <w:rsid w:val="007139FE"/>
    <w:rsid w:val="00714D45"/>
    <w:rsid w:val="007200E0"/>
    <w:rsid w:val="00723A35"/>
    <w:rsid w:val="00723D45"/>
    <w:rsid w:val="00731C1C"/>
    <w:rsid w:val="00733124"/>
    <w:rsid w:val="00737410"/>
    <w:rsid w:val="0074039D"/>
    <w:rsid w:val="00745025"/>
    <w:rsid w:val="00753021"/>
    <w:rsid w:val="007740C9"/>
    <w:rsid w:val="00776D8C"/>
    <w:rsid w:val="00783E97"/>
    <w:rsid w:val="00794FC1"/>
    <w:rsid w:val="007A0F26"/>
    <w:rsid w:val="007A227C"/>
    <w:rsid w:val="007A2F08"/>
    <w:rsid w:val="007C707B"/>
    <w:rsid w:val="007D0B9A"/>
    <w:rsid w:val="007E1AE8"/>
    <w:rsid w:val="007F77DE"/>
    <w:rsid w:val="0080037E"/>
    <w:rsid w:val="00813BE7"/>
    <w:rsid w:val="00824A13"/>
    <w:rsid w:val="00831D3C"/>
    <w:rsid w:val="00872787"/>
    <w:rsid w:val="00872BB5"/>
    <w:rsid w:val="00873CE0"/>
    <w:rsid w:val="00891B66"/>
    <w:rsid w:val="008A1652"/>
    <w:rsid w:val="008A1940"/>
    <w:rsid w:val="008A78AE"/>
    <w:rsid w:val="008B0B77"/>
    <w:rsid w:val="008B7AD2"/>
    <w:rsid w:val="008C00A8"/>
    <w:rsid w:val="008C0AC7"/>
    <w:rsid w:val="008C103C"/>
    <w:rsid w:val="008C4F7F"/>
    <w:rsid w:val="008C68B4"/>
    <w:rsid w:val="008D5EC7"/>
    <w:rsid w:val="008D72FA"/>
    <w:rsid w:val="008E0A87"/>
    <w:rsid w:val="008E558E"/>
    <w:rsid w:val="008E5D67"/>
    <w:rsid w:val="008E73B4"/>
    <w:rsid w:val="008F099F"/>
    <w:rsid w:val="008F47C9"/>
    <w:rsid w:val="008F53F8"/>
    <w:rsid w:val="009024E1"/>
    <w:rsid w:val="009035F2"/>
    <w:rsid w:val="009459DD"/>
    <w:rsid w:val="00945B8D"/>
    <w:rsid w:val="00953E35"/>
    <w:rsid w:val="00967710"/>
    <w:rsid w:val="009747BF"/>
    <w:rsid w:val="00975FA3"/>
    <w:rsid w:val="0097696F"/>
    <w:rsid w:val="0098058E"/>
    <w:rsid w:val="009832E8"/>
    <w:rsid w:val="009854A6"/>
    <w:rsid w:val="00987711"/>
    <w:rsid w:val="00991571"/>
    <w:rsid w:val="0099562C"/>
    <w:rsid w:val="009B2230"/>
    <w:rsid w:val="009C5D87"/>
    <w:rsid w:val="009C79EF"/>
    <w:rsid w:val="009D1291"/>
    <w:rsid w:val="009E5635"/>
    <w:rsid w:val="009E6FC8"/>
    <w:rsid w:val="009F40A8"/>
    <w:rsid w:val="00A104A0"/>
    <w:rsid w:val="00A11375"/>
    <w:rsid w:val="00A25529"/>
    <w:rsid w:val="00A30D5A"/>
    <w:rsid w:val="00A35D92"/>
    <w:rsid w:val="00A41865"/>
    <w:rsid w:val="00A46F48"/>
    <w:rsid w:val="00A52263"/>
    <w:rsid w:val="00A53906"/>
    <w:rsid w:val="00A568E3"/>
    <w:rsid w:val="00A62213"/>
    <w:rsid w:val="00A673C1"/>
    <w:rsid w:val="00A84FC9"/>
    <w:rsid w:val="00A8645D"/>
    <w:rsid w:val="00A95362"/>
    <w:rsid w:val="00AA08E4"/>
    <w:rsid w:val="00AB4DEB"/>
    <w:rsid w:val="00AB50DB"/>
    <w:rsid w:val="00AB5CB2"/>
    <w:rsid w:val="00AB66A0"/>
    <w:rsid w:val="00AB6FA0"/>
    <w:rsid w:val="00AE6AF5"/>
    <w:rsid w:val="00B00D52"/>
    <w:rsid w:val="00B143DA"/>
    <w:rsid w:val="00B23515"/>
    <w:rsid w:val="00B30DDD"/>
    <w:rsid w:val="00B4501B"/>
    <w:rsid w:val="00B63A13"/>
    <w:rsid w:val="00B6575C"/>
    <w:rsid w:val="00B65958"/>
    <w:rsid w:val="00B74B38"/>
    <w:rsid w:val="00B77130"/>
    <w:rsid w:val="00B80D82"/>
    <w:rsid w:val="00B87A5A"/>
    <w:rsid w:val="00BA19B3"/>
    <w:rsid w:val="00BA2698"/>
    <w:rsid w:val="00BA4432"/>
    <w:rsid w:val="00BB160D"/>
    <w:rsid w:val="00BC03B5"/>
    <w:rsid w:val="00BC3501"/>
    <w:rsid w:val="00BE390E"/>
    <w:rsid w:val="00BF1F37"/>
    <w:rsid w:val="00BF468F"/>
    <w:rsid w:val="00C0137C"/>
    <w:rsid w:val="00C14747"/>
    <w:rsid w:val="00C14999"/>
    <w:rsid w:val="00C16D81"/>
    <w:rsid w:val="00C20E58"/>
    <w:rsid w:val="00C225E8"/>
    <w:rsid w:val="00C22978"/>
    <w:rsid w:val="00C238DD"/>
    <w:rsid w:val="00C3148F"/>
    <w:rsid w:val="00C404DB"/>
    <w:rsid w:val="00C528FD"/>
    <w:rsid w:val="00C620EA"/>
    <w:rsid w:val="00C64247"/>
    <w:rsid w:val="00C721B2"/>
    <w:rsid w:val="00C73018"/>
    <w:rsid w:val="00C7613A"/>
    <w:rsid w:val="00C80DA8"/>
    <w:rsid w:val="00C83E18"/>
    <w:rsid w:val="00C84160"/>
    <w:rsid w:val="00C878ED"/>
    <w:rsid w:val="00CA0C9E"/>
    <w:rsid w:val="00CA6732"/>
    <w:rsid w:val="00CA713E"/>
    <w:rsid w:val="00CC30E5"/>
    <w:rsid w:val="00CC67D4"/>
    <w:rsid w:val="00CD60F9"/>
    <w:rsid w:val="00CD72C7"/>
    <w:rsid w:val="00CE1689"/>
    <w:rsid w:val="00CE1F3D"/>
    <w:rsid w:val="00CE5C12"/>
    <w:rsid w:val="00CF02DB"/>
    <w:rsid w:val="00CF2B03"/>
    <w:rsid w:val="00CF6BD0"/>
    <w:rsid w:val="00D004D5"/>
    <w:rsid w:val="00D13685"/>
    <w:rsid w:val="00D14346"/>
    <w:rsid w:val="00D35368"/>
    <w:rsid w:val="00D3696B"/>
    <w:rsid w:val="00D4328F"/>
    <w:rsid w:val="00D46EDF"/>
    <w:rsid w:val="00D66E54"/>
    <w:rsid w:val="00D72A7F"/>
    <w:rsid w:val="00D731D5"/>
    <w:rsid w:val="00D77694"/>
    <w:rsid w:val="00D8102F"/>
    <w:rsid w:val="00D85454"/>
    <w:rsid w:val="00D94ADA"/>
    <w:rsid w:val="00D94B72"/>
    <w:rsid w:val="00D97277"/>
    <w:rsid w:val="00DA7E4C"/>
    <w:rsid w:val="00DB3FC4"/>
    <w:rsid w:val="00DB6E8A"/>
    <w:rsid w:val="00DB7260"/>
    <w:rsid w:val="00DC11EB"/>
    <w:rsid w:val="00DD1188"/>
    <w:rsid w:val="00DD2612"/>
    <w:rsid w:val="00DE05F8"/>
    <w:rsid w:val="00E034F6"/>
    <w:rsid w:val="00E05D87"/>
    <w:rsid w:val="00E211A1"/>
    <w:rsid w:val="00E23839"/>
    <w:rsid w:val="00E3454E"/>
    <w:rsid w:val="00E3687F"/>
    <w:rsid w:val="00E47CBD"/>
    <w:rsid w:val="00E50901"/>
    <w:rsid w:val="00E64A7F"/>
    <w:rsid w:val="00E72857"/>
    <w:rsid w:val="00E91616"/>
    <w:rsid w:val="00E942A1"/>
    <w:rsid w:val="00E97360"/>
    <w:rsid w:val="00E9748C"/>
    <w:rsid w:val="00E97713"/>
    <w:rsid w:val="00EA1FCA"/>
    <w:rsid w:val="00EA5752"/>
    <w:rsid w:val="00EB4496"/>
    <w:rsid w:val="00EB5F5F"/>
    <w:rsid w:val="00EB657C"/>
    <w:rsid w:val="00EB7B3A"/>
    <w:rsid w:val="00EC684A"/>
    <w:rsid w:val="00ED1C45"/>
    <w:rsid w:val="00ED7C49"/>
    <w:rsid w:val="00EE7FD6"/>
    <w:rsid w:val="00EF3890"/>
    <w:rsid w:val="00EF4773"/>
    <w:rsid w:val="00EF4B55"/>
    <w:rsid w:val="00EF6F91"/>
    <w:rsid w:val="00F01B9F"/>
    <w:rsid w:val="00F16268"/>
    <w:rsid w:val="00F176CF"/>
    <w:rsid w:val="00F206D7"/>
    <w:rsid w:val="00F3666E"/>
    <w:rsid w:val="00F408D6"/>
    <w:rsid w:val="00F4393D"/>
    <w:rsid w:val="00F47841"/>
    <w:rsid w:val="00F51ED0"/>
    <w:rsid w:val="00F5716F"/>
    <w:rsid w:val="00F575D0"/>
    <w:rsid w:val="00F613A1"/>
    <w:rsid w:val="00F67D8E"/>
    <w:rsid w:val="00F748EA"/>
    <w:rsid w:val="00F80CB9"/>
    <w:rsid w:val="00F85311"/>
    <w:rsid w:val="00F904CC"/>
    <w:rsid w:val="00F95E53"/>
    <w:rsid w:val="00FB6755"/>
    <w:rsid w:val="00FB7F9F"/>
    <w:rsid w:val="00FC1A8F"/>
    <w:rsid w:val="00FC7A8E"/>
    <w:rsid w:val="00FD16F7"/>
    <w:rsid w:val="00FD48CC"/>
    <w:rsid w:val="00FD65CC"/>
    <w:rsid w:val="00FF0D6C"/>
    <w:rsid w:val="00FF1523"/>
    <w:rsid w:val="00FF42F8"/>
    <w:rsid w:val="00FF4DBD"/>
    <w:rsid w:val="00FF6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1915B1-9724-4E44-B481-7480C2073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7D06"/>
  </w:style>
  <w:style w:type="paragraph" w:styleId="1">
    <w:name w:val="heading 1"/>
    <w:basedOn w:val="a"/>
    <w:next w:val="a"/>
    <w:link w:val="10"/>
    <w:uiPriority w:val="9"/>
    <w:qFormat/>
    <w:rsid w:val="005D082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8C10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A9536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14999"/>
    <w:pPr>
      <w:spacing w:after="0" w:line="240" w:lineRule="auto"/>
    </w:pPr>
  </w:style>
  <w:style w:type="paragraph" w:styleId="a4">
    <w:name w:val="Balloon Text"/>
    <w:basedOn w:val="a"/>
    <w:link w:val="a5"/>
    <w:uiPriority w:val="99"/>
    <w:semiHidden/>
    <w:unhideWhenUsed/>
    <w:rsid w:val="00674EE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74EE8"/>
    <w:rPr>
      <w:rFonts w:ascii="Segoe UI" w:hAnsi="Segoe UI" w:cs="Segoe UI"/>
      <w:sz w:val="18"/>
      <w:szCs w:val="18"/>
    </w:rPr>
  </w:style>
  <w:style w:type="paragraph" w:customStyle="1" w:styleId="a6">
    <w:name w:val="Содержимое таблицы"/>
    <w:basedOn w:val="a"/>
    <w:rsid w:val="00A53906"/>
    <w:pPr>
      <w:suppressLineNumbers/>
      <w:suppressAutoHyphens/>
      <w:spacing w:after="0" w:line="240" w:lineRule="auto"/>
    </w:pPr>
    <w:rPr>
      <w:rFonts w:ascii="Times New Roman" w:eastAsia="Times New Roman" w:hAnsi="Times New Roman" w:cs="Times New Roman"/>
      <w:sz w:val="24"/>
      <w:szCs w:val="24"/>
      <w:lang w:eastAsia="zh-CN"/>
    </w:rPr>
  </w:style>
  <w:style w:type="character" w:styleId="a7">
    <w:name w:val="Hyperlink"/>
    <w:basedOn w:val="a0"/>
    <w:rsid w:val="00D13685"/>
    <w:rPr>
      <w:color w:val="0000FF"/>
      <w:u w:val="single"/>
    </w:rPr>
  </w:style>
  <w:style w:type="table" w:styleId="a8">
    <w:name w:val="Table Grid"/>
    <w:basedOn w:val="a1"/>
    <w:uiPriority w:val="59"/>
    <w:rsid w:val="00C23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C238DD"/>
    <w:pPr>
      <w:spacing w:after="200" w:line="276" w:lineRule="auto"/>
      <w:ind w:left="720"/>
      <w:contextualSpacing/>
    </w:pPr>
  </w:style>
  <w:style w:type="character" w:customStyle="1" w:styleId="20">
    <w:name w:val="Заголовок 2 Знак"/>
    <w:basedOn w:val="a0"/>
    <w:link w:val="2"/>
    <w:uiPriority w:val="9"/>
    <w:semiHidden/>
    <w:rsid w:val="008C103C"/>
    <w:rPr>
      <w:rFonts w:asciiTheme="majorHAnsi" w:eastAsiaTheme="majorEastAsia" w:hAnsiTheme="majorHAnsi" w:cstheme="majorBidi"/>
      <w:color w:val="2E74B5" w:themeColor="accent1" w:themeShade="BF"/>
      <w:sz w:val="26"/>
      <w:szCs w:val="26"/>
    </w:rPr>
  </w:style>
  <w:style w:type="character" w:customStyle="1" w:styleId="aa">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Зна Знак"/>
    <w:basedOn w:val="a0"/>
    <w:link w:val="ab"/>
    <w:uiPriority w:val="99"/>
    <w:locked/>
    <w:rsid w:val="006B4D71"/>
    <w:rPr>
      <w:rFonts w:ascii="Courier New" w:eastAsia="Calibri" w:hAnsi="Courier New" w:cs="Courier New"/>
      <w:sz w:val="24"/>
    </w:rPr>
  </w:style>
  <w:style w:type="paragraph" w:styleId="ab">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Знак2 Знак,Знак2 Зна"/>
    <w:basedOn w:val="a"/>
    <w:link w:val="aa"/>
    <w:uiPriority w:val="99"/>
    <w:unhideWhenUsed/>
    <w:rsid w:val="006B4D71"/>
    <w:pPr>
      <w:spacing w:after="0" w:line="240" w:lineRule="auto"/>
    </w:pPr>
    <w:rPr>
      <w:rFonts w:ascii="Courier New" w:eastAsia="Calibri" w:hAnsi="Courier New" w:cs="Courier New"/>
      <w:sz w:val="24"/>
    </w:rPr>
  </w:style>
  <w:style w:type="character" w:customStyle="1" w:styleId="11">
    <w:name w:val="Текст Знак1"/>
    <w:basedOn w:val="a0"/>
    <w:uiPriority w:val="99"/>
    <w:semiHidden/>
    <w:rsid w:val="006B4D71"/>
    <w:rPr>
      <w:rFonts w:ascii="Consolas" w:hAnsi="Consolas"/>
      <w:sz w:val="21"/>
      <w:szCs w:val="21"/>
    </w:rPr>
  </w:style>
  <w:style w:type="paragraph" w:customStyle="1" w:styleId="Default">
    <w:name w:val="Default"/>
    <w:rsid w:val="00D8102F"/>
    <w:pPr>
      <w:autoSpaceDE w:val="0"/>
      <w:autoSpaceDN w:val="0"/>
      <w:adjustRightInd w:val="0"/>
      <w:spacing w:after="0" w:line="240" w:lineRule="auto"/>
    </w:pPr>
    <w:rPr>
      <w:rFonts w:ascii="Courier New" w:hAnsi="Courier New" w:cs="Courier New"/>
      <w:color w:val="000000"/>
      <w:sz w:val="24"/>
      <w:szCs w:val="24"/>
    </w:rPr>
  </w:style>
  <w:style w:type="paragraph" w:styleId="ac">
    <w:name w:val="Body Text Indent"/>
    <w:basedOn w:val="a"/>
    <w:link w:val="ad"/>
    <w:rsid w:val="00D8102F"/>
    <w:pPr>
      <w:spacing w:after="120" w:line="240" w:lineRule="auto"/>
      <w:ind w:left="283"/>
    </w:pPr>
    <w:rPr>
      <w:rFonts w:ascii="Times New Roman" w:eastAsia="Times New Roman" w:hAnsi="Times New Roman" w:cs="Times New Roman"/>
      <w:sz w:val="24"/>
      <w:szCs w:val="24"/>
      <w:lang w:eastAsia="ru-RU"/>
    </w:rPr>
  </w:style>
  <w:style w:type="character" w:customStyle="1" w:styleId="ad">
    <w:name w:val="Основной текст с отступом Знак"/>
    <w:basedOn w:val="a0"/>
    <w:link w:val="ac"/>
    <w:rsid w:val="00D8102F"/>
    <w:rPr>
      <w:rFonts w:ascii="Times New Roman" w:eastAsia="Times New Roman" w:hAnsi="Times New Roman" w:cs="Times New Roman"/>
      <w:sz w:val="24"/>
      <w:szCs w:val="24"/>
      <w:lang w:eastAsia="ru-RU"/>
    </w:rPr>
  </w:style>
  <w:style w:type="character" w:styleId="ae">
    <w:name w:val="Strong"/>
    <w:basedOn w:val="a0"/>
    <w:uiPriority w:val="22"/>
    <w:qFormat/>
    <w:rsid w:val="00D8102F"/>
    <w:rPr>
      <w:b/>
      <w:bCs/>
    </w:rPr>
  </w:style>
  <w:style w:type="character" w:customStyle="1" w:styleId="10">
    <w:name w:val="Заголовок 1 Знак"/>
    <w:basedOn w:val="a0"/>
    <w:link w:val="1"/>
    <w:uiPriority w:val="9"/>
    <w:rsid w:val="005D0820"/>
    <w:rPr>
      <w:rFonts w:asciiTheme="majorHAnsi" w:eastAsiaTheme="majorEastAsia" w:hAnsiTheme="majorHAnsi" w:cstheme="majorBidi"/>
      <w:b/>
      <w:bCs/>
      <w:color w:val="2E74B5" w:themeColor="accent1" w:themeShade="BF"/>
      <w:sz w:val="28"/>
      <w:szCs w:val="28"/>
    </w:rPr>
  </w:style>
  <w:style w:type="paragraph" w:customStyle="1" w:styleId="Standard">
    <w:name w:val="Standard"/>
    <w:rsid w:val="006B1627"/>
    <w:pPr>
      <w:suppressAutoHyphens/>
      <w:autoSpaceDN w:val="0"/>
      <w:spacing w:after="0" w:line="240" w:lineRule="auto"/>
      <w:textAlignment w:val="baseline"/>
    </w:pPr>
    <w:rPr>
      <w:rFonts w:ascii="Arial Unicode MS" w:eastAsia="Times New Roman" w:hAnsi="Arial Unicode MS" w:cs="Arial Unicode MS"/>
      <w:color w:val="000000"/>
      <w:kern w:val="3"/>
      <w:sz w:val="24"/>
      <w:szCs w:val="24"/>
      <w:lang w:eastAsia="ru-RU"/>
    </w:rPr>
  </w:style>
  <w:style w:type="paragraph" w:customStyle="1" w:styleId="ConsPlusNormal">
    <w:name w:val="ConsPlusNormal"/>
    <w:link w:val="ConsPlusNormal0"/>
    <w:rsid w:val="003F65A4"/>
    <w:pPr>
      <w:autoSpaceDE w:val="0"/>
      <w:autoSpaceDN w:val="0"/>
      <w:adjustRightInd w:val="0"/>
      <w:spacing w:after="0" w:line="240" w:lineRule="auto"/>
    </w:pPr>
    <w:rPr>
      <w:rFonts w:ascii="Arial" w:eastAsia="Calibri" w:hAnsi="Arial" w:cs="Arial"/>
      <w:sz w:val="20"/>
      <w:szCs w:val="20"/>
    </w:rPr>
  </w:style>
  <w:style w:type="character" w:customStyle="1" w:styleId="ConsPlusNormal0">
    <w:name w:val="ConsPlusNormal Знак"/>
    <w:link w:val="ConsPlusNormal"/>
    <w:rsid w:val="003F65A4"/>
    <w:rPr>
      <w:rFonts w:ascii="Arial" w:eastAsia="Calibri" w:hAnsi="Arial" w:cs="Arial"/>
      <w:sz w:val="20"/>
      <w:szCs w:val="20"/>
    </w:rPr>
  </w:style>
  <w:style w:type="paragraph" w:customStyle="1" w:styleId="Textbody">
    <w:name w:val="Text body"/>
    <w:basedOn w:val="Standard"/>
    <w:qFormat/>
    <w:rsid w:val="008A78AE"/>
    <w:pPr>
      <w:jc w:val="both"/>
    </w:pPr>
    <w:rPr>
      <w:rFonts w:ascii="Times New Roman" w:hAnsi="Times New Roman" w:cs="Times New Roman"/>
      <w:color w:val="00000A"/>
      <w:sz w:val="20"/>
      <w:szCs w:val="22"/>
    </w:rPr>
  </w:style>
  <w:style w:type="character" w:customStyle="1" w:styleId="40">
    <w:name w:val="Заголовок 4 Знак"/>
    <w:basedOn w:val="a0"/>
    <w:link w:val="4"/>
    <w:uiPriority w:val="9"/>
    <w:semiHidden/>
    <w:rsid w:val="00A95362"/>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45881">
      <w:bodyDiv w:val="1"/>
      <w:marLeft w:val="0"/>
      <w:marRight w:val="0"/>
      <w:marTop w:val="0"/>
      <w:marBottom w:val="0"/>
      <w:divBdr>
        <w:top w:val="none" w:sz="0" w:space="0" w:color="auto"/>
        <w:left w:val="none" w:sz="0" w:space="0" w:color="auto"/>
        <w:bottom w:val="none" w:sz="0" w:space="0" w:color="auto"/>
        <w:right w:val="none" w:sz="0" w:space="0" w:color="auto"/>
      </w:divBdr>
    </w:div>
    <w:div w:id="504248768">
      <w:bodyDiv w:val="1"/>
      <w:marLeft w:val="0"/>
      <w:marRight w:val="0"/>
      <w:marTop w:val="0"/>
      <w:marBottom w:val="0"/>
      <w:divBdr>
        <w:top w:val="none" w:sz="0" w:space="0" w:color="auto"/>
        <w:left w:val="none" w:sz="0" w:space="0" w:color="auto"/>
        <w:bottom w:val="none" w:sz="0" w:space="0" w:color="auto"/>
        <w:right w:val="none" w:sz="0" w:space="0" w:color="auto"/>
      </w:divBdr>
    </w:div>
    <w:div w:id="897326988">
      <w:bodyDiv w:val="1"/>
      <w:marLeft w:val="0"/>
      <w:marRight w:val="0"/>
      <w:marTop w:val="0"/>
      <w:marBottom w:val="0"/>
      <w:divBdr>
        <w:top w:val="none" w:sz="0" w:space="0" w:color="auto"/>
        <w:left w:val="none" w:sz="0" w:space="0" w:color="auto"/>
        <w:bottom w:val="none" w:sz="0" w:space="0" w:color="auto"/>
        <w:right w:val="none" w:sz="0" w:space="0" w:color="auto"/>
      </w:divBdr>
    </w:div>
    <w:div w:id="960527517">
      <w:bodyDiv w:val="1"/>
      <w:marLeft w:val="0"/>
      <w:marRight w:val="0"/>
      <w:marTop w:val="0"/>
      <w:marBottom w:val="0"/>
      <w:divBdr>
        <w:top w:val="none" w:sz="0" w:space="0" w:color="auto"/>
        <w:left w:val="none" w:sz="0" w:space="0" w:color="auto"/>
        <w:bottom w:val="none" w:sz="0" w:space="0" w:color="auto"/>
        <w:right w:val="none" w:sz="0" w:space="0" w:color="auto"/>
      </w:divBdr>
    </w:div>
    <w:div w:id="1171875934">
      <w:bodyDiv w:val="1"/>
      <w:marLeft w:val="0"/>
      <w:marRight w:val="0"/>
      <w:marTop w:val="0"/>
      <w:marBottom w:val="0"/>
      <w:divBdr>
        <w:top w:val="none" w:sz="0" w:space="0" w:color="auto"/>
        <w:left w:val="none" w:sz="0" w:space="0" w:color="auto"/>
        <w:bottom w:val="none" w:sz="0" w:space="0" w:color="auto"/>
        <w:right w:val="none" w:sz="0" w:space="0" w:color="auto"/>
      </w:divBdr>
      <w:divsChild>
        <w:div w:id="2110268588">
          <w:marLeft w:val="0"/>
          <w:marRight w:val="0"/>
          <w:marTop w:val="0"/>
          <w:marBottom w:val="0"/>
          <w:divBdr>
            <w:top w:val="none" w:sz="0" w:space="0" w:color="auto"/>
            <w:left w:val="none" w:sz="0" w:space="0" w:color="auto"/>
            <w:bottom w:val="none" w:sz="0" w:space="0" w:color="auto"/>
            <w:right w:val="none" w:sz="0" w:space="0" w:color="auto"/>
          </w:divBdr>
          <w:divsChild>
            <w:div w:id="864253847">
              <w:marLeft w:val="0"/>
              <w:marRight w:val="0"/>
              <w:marTop w:val="0"/>
              <w:marBottom w:val="0"/>
              <w:divBdr>
                <w:top w:val="none" w:sz="0" w:space="0" w:color="auto"/>
                <w:left w:val="none" w:sz="0" w:space="0" w:color="auto"/>
                <w:bottom w:val="none" w:sz="0" w:space="0" w:color="auto"/>
                <w:right w:val="none" w:sz="0" w:space="0" w:color="auto"/>
              </w:divBdr>
              <w:divsChild>
                <w:div w:id="1271862792">
                  <w:marLeft w:val="0"/>
                  <w:marRight w:val="0"/>
                  <w:marTop w:val="0"/>
                  <w:marBottom w:val="0"/>
                  <w:divBdr>
                    <w:top w:val="none" w:sz="0" w:space="0" w:color="auto"/>
                    <w:left w:val="none" w:sz="0" w:space="0" w:color="auto"/>
                    <w:bottom w:val="none" w:sz="0" w:space="0" w:color="auto"/>
                    <w:right w:val="none" w:sz="0" w:space="0" w:color="auto"/>
                  </w:divBdr>
                  <w:divsChild>
                    <w:div w:id="1427535835">
                      <w:marLeft w:val="0"/>
                      <w:marRight w:val="225"/>
                      <w:marTop w:val="0"/>
                      <w:marBottom w:val="0"/>
                      <w:divBdr>
                        <w:top w:val="none" w:sz="0" w:space="0" w:color="auto"/>
                        <w:left w:val="none" w:sz="0" w:space="0" w:color="auto"/>
                        <w:bottom w:val="none" w:sz="0" w:space="0" w:color="auto"/>
                        <w:right w:val="none" w:sz="0" w:space="0" w:color="auto"/>
                      </w:divBdr>
                    </w:div>
                    <w:div w:id="95678888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928151964">
          <w:marLeft w:val="0"/>
          <w:marRight w:val="0"/>
          <w:marTop w:val="0"/>
          <w:marBottom w:val="0"/>
          <w:divBdr>
            <w:top w:val="none" w:sz="0" w:space="0" w:color="auto"/>
            <w:left w:val="none" w:sz="0" w:space="0" w:color="auto"/>
            <w:bottom w:val="none" w:sz="0" w:space="0" w:color="auto"/>
            <w:right w:val="none" w:sz="0" w:space="0" w:color="auto"/>
          </w:divBdr>
          <w:divsChild>
            <w:div w:id="700516283">
              <w:marLeft w:val="0"/>
              <w:marRight w:val="0"/>
              <w:marTop w:val="0"/>
              <w:marBottom w:val="0"/>
              <w:divBdr>
                <w:top w:val="none" w:sz="0" w:space="0" w:color="auto"/>
                <w:left w:val="none" w:sz="0" w:space="0" w:color="auto"/>
                <w:bottom w:val="none" w:sz="0" w:space="0" w:color="auto"/>
                <w:right w:val="none" w:sz="0" w:space="0" w:color="auto"/>
              </w:divBdr>
              <w:divsChild>
                <w:div w:id="1610238856">
                  <w:marLeft w:val="0"/>
                  <w:marRight w:val="0"/>
                  <w:marTop w:val="0"/>
                  <w:marBottom w:val="0"/>
                  <w:divBdr>
                    <w:top w:val="none" w:sz="0" w:space="0" w:color="auto"/>
                    <w:left w:val="none" w:sz="0" w:space="0" w:color="auto"/>
                    <w:bottom w:val="none" w:sz="0" w:space="0" w:color="auto"/>
                    <w:right w:val="none" w:sz="0" w:space="0" w:color="auto"/>
                  </w:divBdr>
                </w:div>
                <w:div w:id="377627318">
                  <w:marLeft w:val="0"/>
                  <w:marRight w:val="0"/>
                  <w:marTop w:val="0"/>
                  <w:marBottom w:val="0"/>
                  <w:divBdr>
                    <w:top w:val="none" w:sz="0" w:space="0" w:color="auto"/>
                    <w:left w:val="none" w:sz="0" w:space="0" w:color="auto"/>
                    <w:bottom w:val="none" w:sz="0" w:space="0" w:color="auto"/>
                    <w:right w:val="none" w:sz="0" w:space="0" w:color="auto"/>
                  </w:divBdr>
                  <w:divsChild>
                    <w:div w:id="947195780">
                      <w:marLeft w:val="0"/>
                      <w:marRight w:val="0"/>
                      <w:marTop w:val="0"/>
                      <w:marBottom w:val="0"/>
                      <w:divBdr>
                        <w:top w:val="none" w:sz="0" w:space="0" w:color="auto"/>
                        <w:left w:val="none" w:sz="0" w:space="0" w:color="auto"/>
                        <w:bottom w:val="none" w:sz="0" w:space="0" w:color="auto"/>
                        <w:right w:val="none" w:sz="0" w:space="0" w:color="auto"/>
                      </w:divBdr>
                    </w:div>
                    <w:div w:id="146165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532172">
              <w:marLeft w:val="480"/>
              <w:marRight w:val="480"/>
              <w:marTop w:val="480"/>
              <w:marBottom w:val="480"/>
              <w:divBdr>
                <w:top w:val="none" w:sz="0" w:space="0" w:color="auto"/>
                <w:left w:val="none" w:sz="0" w:space="0" w:color="auto"/>
                <w:bottom w:val="none" w:sz="0" w:space="0" w:color="auto"/>
                <w:right w:val="none" w:sz="0" w:space="0" w:color="auto"/>
              </w:divBdr>
            </w:div>
          </w:divsChild>
        </w:div>
      </w:divsChild>
    </w:div>
    <w:div w:id="1179008113">
      <w:bodyDiv w:val="1"/>
      <w:marLeft w:val="0"/>
      <w:marRight w:val="0"/>
      <w:marTop w:val="0"/>
      <w:marBottom w:val="0"/>
      <w:divBdr>
        <w:top w:val="none" w:sz="0" w:space="0" w:color="auto"/>
        <w:left w:val="none" w:sz="0" w:space="0" w:color="auto"/>
        <w:bottom w:val="none" w:sz="0" w:space="0" w:color="auto"/>
        <w:right w:val="none" w:sz="0" w:space="0" w:color="auto"/>
      </w:divBdr>
    </w:div>
    <w:div w:id="1186138680">
      <w:bodyDiv w:val="1"/>
      <w:marLeft w:val="0"/>
      <w:marRight w:val="0"/>
      <w:marTop w:val="0"/>
      <w:marBottom w:val="0"/>
      <w:divBdr>
        <w:top w:val="none" w:sz="0" w:space="0" w:color="auto"/>
        <w:left w:val="none" w:sz="0" w:space="0" w:color="auto"/>
        <w:bottom w:val="none" w:sz="0" w:space="0" w:color="auto"/>
        <w:right w:val="none" w:sz="0" w:space="0" w:color="auto"/>
      </w:divBdr>
      <w:divsChild>
        <w:div w:id="475070926">
          <w:marLeft w:val="0"/>
          <w:marRight w:val="0"/>
          <w:marTop w:val="0"/>
          <w:marBottom w:val="0"/>
          <w:divBdr>
            <w:top w:val="none" w:sz="0" w:space="0" w:color="auto"/>
            <w:left w:val="none" w:sz="0" w:space="0" w:color="auto"/>
            <w:bottom w:val="none" w:sz="0" w:space="0" w:color="auto"/>
            <w:right w:val="none" w:sz="0" w:space="0" w:color="auto"/>
          </w:divBdr>
        </w:div>
        <w:div w:id="1371422080">
          <w:marLeft w:val="0"/>
          <w:marRight w:val="0"/>
          <w:marTop w:val="0"/>
          <w:marBottom w:val="0"/>
          <w:divBdr>
            <w:top w:val="none" w:sz="0" w:space="0" w:color="auto"/>
            <w:left w:val="none" w:sz="0" w:space="0" w:color="auto"/>
            <w:bottom w:val="none" w:sz="0" w:space="0" w:color="auto"/>
            <w:right w:val="none" w:sz="0" w:space="0" w:color="auto"/>
          </w:divBdr>
        </w:div>
        <w:div w:id="1619410540">
          <w:marLeft w:val="0"/>
          <w:marRight w:val="0"/>
          <w:marTop w:val="0"/>
          <w:marBottom w:val="0"/>
          <w:divBdr>
            <w:top w:val="none" w:sz="0" w:space="0" w:color="auto"/>
            <w:left w:val="none" w:sz="0" w:space="0" w:color="auto"/>
            <w:bottom w:val="none" w:sz="0" w:space="0" w:color="auto"/>
            <w:right w:val="none" w:sz="0" w:space="0" w:color="auto"/>
          </w:divBdr>
        </w:div>
        <w:div w:id="1253973498">
          <w:marLeft w:val="0"/>
          <w:marRight w:val="0"/>
          <w:marTop w:val="0"/>
          <w:marBottom w:val="0"/>
          <w:divBdr>
            <w:top w:val="none" w:sz="0" w:space="0" w:color="auto"/>
            <w:left w:val="none" w:sz="0" w:space="0" w:color="auto"/>
            <w:bottom w:val="none" w:sz="0" w:space="0" w:color="auto"/>
            <w:right w:val="none" w:sz="0" w:space="0" w:color="auto"/>
          </w:divBdr>
        </w:div>
        <w:div w:id="212666547">
          <w:marLeft w:val="0"/>
          <w:marRight w:val="0"/>
          <w:marTop w:val="0"/>
          <w:marBottom w:val="0"/>
          <w:divBdr>
            <w:top w:val="none" w:sz="0" w:space="0" w:color="auto"/>
            <w:left w:val="none" w:sz="0" w:space="0" w:color="auto"/>
            <w:bottom w:val="none" w:sz="0" w:space="0" w:color="auto"/>
            <w:right w:val="none" w:sz="0" w:space="0" w:color="auto"/>
          </w:divBdr>
        </w:div>
      </w:divsChild>
    </w:div>
    <w:div w:id="1372530345">
      <w:bodyDiv w:val="1"/>
      <w:marLeft w:val="0"/>
      <w:marRight w:val="0"/>
      <w:marTop w:val="0"/>
      <w:marBottom w:val="0"/>
      <w:divBdr>
        <w:top w:val="none" w:sz="0" w:space="0" w:color="auto"/>
        <w:left w:val="none" w:sz="0" w:space="0" w:color="auto"/>
        <w:bottom w:val="none" w:sz="0" w:space="0" w:color="auto"/>
        <w:right w:val="none" w:sz="0" w:space="0" w:color="auto"/>
      </w:divBdr>
      <w:divsChild>
        <w:div w:id="1956449008">
          <w:marLeft w:val="0"/>
          <w:marRight w:val="0"/>
          <w:marTop w:val="0"/>
          <w:marBottom w:val="0"/>
          <w:divBdr>
            <w:top w:val="none" w:sz="0" w:space="0" w:color="auto"/>
            <w:left w:val="none" w:sz="0" w:space="0" w:color="auto"/>
            <w:bottom w:val="none" w:sz="0" w:space="0" w:color="auto"/>
            <w:right w:val="none" w:sz="0" w:space="0" w:color="auto"/>
          </w:divBdr>
        </w:div>
        <w:div w:id="414282892">
          <w:marLeft w:val="0"/>
          <w:marRight w:val="0"/>
          <w:marTop w:val="0"/>
          <w:marBottom w:val="0"/>
          <w:divBdr>
            <w:top w:val="none" w:sz="0" w:space="0" w:color="auto"/>
            <w:left w:val="none" w:sz="0" w:space="0" w:color="auto"/>
            <w:bottom w:val="none" w:sz="0" w:space="0" w:color="auto"/>
            <w:right w:val="none" w:sz="0" w:space="0" w:color="auto"/>
          </w:divBdr>
        </w:div>
        <w:div w:id="1523858768">
          <w:marLeft w:val="0"/>
          <w:marRight w:val="0"/>
          <w:marTop w:val="0"/>
          <w:marBottom w:val="0"/>
          <w:divBdr>
            <w:top w:val="none" w:sz="0" w:space="0" w:color="auto"/>
            <w:left w:val="none" w:sz="0" w:space="0" w:color="auto"/>
            <w:bottom w:val="none" w:sz="0" w:space="0" w:color="auto"/>
            <w:right w:val="none" w:sz="0" w:space="0" w:color="auto"/>
          </w:divBdr>
        </w:div>
        <w:div w:id="1224290523">
          <w:marLeft w:val="0"/>
          <w:marRight w:val="0"/>
          <w:marTop w:val="0"/>
          <w:marBottom w:val="0"/>
          <w:divBdr>
            <w:top w:val="none" w:sz="0" w:space="0" w:color="auto"/>
            <w:left w:val="none" w:sz="0" w:space="0" w:color="auto"/>
            <w:bottom w:val="none" w:sz="0" w:space="0" w:color="auto"/>
            <w:right w:val="none" w:sz="0" w:space="0" w:color="auto"/>
          </w:divBdr>
        </w:div>
        <w:div w:id="1691955417">
          <w:marLeft w:val="0"/>
          <w:marRight w:val="0"/>
          <w:marTop w:val="0"/>
          <w:marBottom w:val="0"/>
          <w:divBdr>
            <w:top w:val="none" w:sz="0" w:space="0" w:color="auto"/>
            <w:left w:val="none" w:sz="0" w:space="0" w:color="auto"/>
            <w:bottom w:val="none" w:sz="0" w:space="0" w:color="auto"/>
            <w:right w:val="none" w:sz="0" w:space="0" w:color="auto"/>
          </w:divBdr>
        </w:div>
        <w:div w:id="344283314">
          <w:marLeft w:val="0"/>
          <w:marRight w:val="0"/>
          <w:marTop w:val="0"/>
          <w:marBottom w:val="0"/>
          <w:divBdr>
            <w:top w:val="none" w:sz="0" w:space="0" w:color="auto"/>
            <w:left w:val="none" w:sz="0" w:space="0" w:color="auto"/>
            <w:bottom w:val="none" w:sz="0" w:space="0" w:color="auto"/>
            <w:right w:val="none" w:sz="0" w:space="0" w:color="auto"/>
          </w:divBdr>
        </w:div>
      </w:divsChild>
    </w:div>
    <w:div w:id="1494755750">
      <w:bodyDiv w:val="1"/>
      <w:marLeft w:val="0"/>
      <w:marRight w:val="0"/>
      <w:marTop w:val="0"/>
      <w:marBottom w:val="0"/>
      <w:divBdr>
        <w:top w:val="none" w:sz="0" w:space="0" w:color="auto"/>
        <w:left w:val="none" w:sz="0" w:space="0" w:color="auto"/>
        <w:bottom w:val="none" w:sz="0" w:space="0" w:color="auto"/>
        <w:right w:val="none" w:sz="0" w:space="0" w:color="auto"/>
      </w:divBdr>
    </w:div>
    <w:div w:id="1685472835">
      <w:bodyDiv w:val="1"/>
      <w:marLeft w:val="0"/>
      <w:marRight w:val="0"/>
      <w:marTop w:val="0"/>
      <w:marBottom w:val="0"/>
      <w:divBdr>
        <w:top w:val="none" w:sz="0" w:space="0" w:color="auto"/>
        <w:left w:val="none" w:sz="0" w:space="0" w:color="auto"/>
        <w:bottom w:val="none" w:sz="0" w:space="0" w:color="auto"/>
        <w:right w:val="none" w:sz="0" w:space="0" w:color="auto"/>
      </w:divBdr>
    </w:div>
    <w:div w:id="1823277353">
      <w:bodyDiv w:val="1"/>
      <w:marLeft w:val="0"/>
      <w:marRight w:val="0"/>
      <w:marTop w:val="0"/>
      <w:marBottom w:val="0"/>
      <w:divBdr>
        <w:top w:val="none" w:sz="0" w:space="0" w:color="auto"/>
        <w:left w:val="none" w:sz="0" w:space="0" w:color="auto"/>
        <w:bottom w:val="none" w:sz="0" w:space="0" w:color="auto"/>
        <w:right w:val="none" w:sz="0" w:space="0" w:color="auto"/>
      </w:divBdr>
    </w:div>
    <w:div w:id="1855533974">
      <w:bodyDiv w:val="1"/>
      <w:marLeft w:val="0"/>
      <w:marRight w:val="0"/>
      <w:marTop w:val="0"/>
      <w:marBottom w:val="0"/>
      <w:divBdr>
        <w:top w:val="none" w:sz="0" w:space="0" w:color="auto"/>
        <w:left w:val="none" w:sz="0" w:space="0" w:color="auto"/>
        <w:bottom w:val="none" w:sz="0" w:space="0" w:color="auto"/>
        <w:right w:val="none" w:sz="0" w:space="0" w:color="auto"/>
      </w:divBdr>
      <w:divsChild>
        <w:div w:id="1150947641">
          <w:marLeft w:val="0"/>
          <w:marRight w:val="0"/>
          <w:marTop w:val="0"/>
          <w:marBottom w:val="0"/>
          <w:divBdr>
            <w:top w:val="none" w:sz="0" w:space="0" w:color="auto"/>
            <w:left w:val="none" w:sz="0" w:space="0" w:color="auto"/>
            <w:bottom w:val="none" w:sz="0" w:space="0" w:color="auto"/>
            <w:right w:val="none" w:sz="0" w:space="0" w:color="auto"/>
          </w:divBdr>
        </w:div>
        <w:div w:id="1019358044">
          <w:marLeft w:val="0"/>
          <w:marRight w:val="0"/>
          <w:marTop w:val="0"/>
          <w:marBottom w:val="0"/>
          <w:divBdr>
            <w:top w:val="none" w:sz="0" w:space="0" w:color="auto"/>
            <w:left w:val="none" w:sz="0" w:space="0" w:color="auto"/>
            <w:bottom w:val="none" w:sz="0" w:space="0" w:color="auto"/>
            <w:right w:val="none" w:sz="0" w:space="0" w:color="auto"/>
          </w:divBdr>
        </w:div>
        <w:div w:id="1836677799">
          <w:marLeft w:val="0"/>
          <w:marRight w:val="0"/>
          <w:marTop w:val="0"/>
          <w:marBottom w:val="0"/>
          <w:divBdr>
            <w:top w:val="none" w:sz="0" w:space="0" w:color="auto"/>
            <w:left w:val="none" w:sz="0" w:space="0" w:color="auto"/>
            <w:bottom w:val="none" w:sz="0" w:space="0" w:color="auto"/>
            <w:right w:val="none" w:sz="0" w:space="0" w:color="auto"/>
          </w:divBdr>
        </w:div>
        <w:div w:id="289359433">
          <w:marLeft w:val="0"/>
          <w:marRight w:val="0"/>
          <w:marTop w:val="0"/>
          <w:marBottom w:val="0"/>
          <w:divBdr>
            <w:top w:val="none" w:sz="0" w:space="0" w:color="auto"/>
            <w:left w:val="none" w:sz="0" w:space="0" w:color="auto"/>
            <w:bottom w:val="none" w:sz="0" w:space="0" w:color="auto"/>
            <w:right w:val="none" w:sz="0" w:space="0" w:color="auto"/>
          </w:divBdr>
        </w:div>
      </w:divsChild>
    </w:div>
    <w:div w:id="2040203960">
      <w:bodyDiv w:val="1"/>
      <w:marLeft w:val="0"/>
      <w:marRight w:val="0"/>
      <w:marTop w:val="0"/>
      <w:marBottom w:val="0"/>
      <w:divBdr>
        <w:top w:val="none" w:sz="0" w:space="0" w:color="auto"/>
        <w:left w:val="none" w:sz="0" w:space="0" w:color="auto"/>
        <w:bottom w:val="none" w:sz="0" w:space="0" w:color="auto"/>
        <w:right w:val="none" w:sz="0" w:space="0" w:color="auto"/>
      </w:divBdr>
      <w:divsChild>
        <w:div w:id="150559750">
          <w:marLeft w:val="0"/>
          <w:marRight w:val="0"/>
          <w:marTop w:val="0"/>
          <w:marBottom w:val="0"/>
          <w:divBdr>
            <w:top w:val="none" w:sz="0" w:space="0" w:color="auto"/>
            <w:left w:val="none" w:sz="0" w:space="0" w:color="auto"/>
            <w:bottom w:val="none" w:sz="0" w:space="0" w:color="auto"/>
            <w:right w:val="none" w:sz="0" w:space="0" w:color="auto"/>
          </w:divBdr>
        </w:div>
        <w:div w:id="553320895">
          <w:marLeft w:val="0"/>
          <w:marRight w:val="0"/>
          <w:marTop w:val="0"/>
          <w:marBottom w:val="0"/>
          <w:divBdr>
            <w:top w:val="none" w:sz="0" w:space="0" w:color="auto"/>
            <w:left w:val="none" w:sz="0" w:space="0" w:color="auto"/>
            <w:bottom w:val="none" w:sz="0" w:space="0" w:color="auto"/>
            <w:right w:val="none" w:sz="0" w:space="0" w:color="auto"/>
          </w:divBdr>
          <w:divsChild>
            <w:div w:id="820001256">
              <w:marLeft w:val="0"/>
              <w:marRight w:val="0"/>
              <w:marTop w:val="0"/>
              <w:marBottom w:val="0"/>
              <w:divBdr>
                <w:top w:val="none" w:sz="0" w:space="0" w:color="auto"/>
                <w:left w:val="none" w:sz="0" w:space="0" w:color="auto"/>
                <w:bottom w:val="none" w:sz="0" w:space="0" w:color="auto"/>
                <w:right w:val="none" w:sz="0" w:space="0" w:color="auto"/>
              </w:divBdr>
              <w:divsChild>
                <w:div w:id="1796093753">
                  <w:marLeft w:val="0"/>
                  <w:marRight w:val="0"/>
                  <w:marTop w:val="0"/>
                  <w:marBottom w:val="0"/>
                  <w:divBdr>
                    <w:top w:val="none" w:sz="0" w:space="0" w:color="auto"/>
                    <w:left w:val="none" w:sz="0" w:space="0" w:color="auto"/>
                    <w:bottom w:val="none" w:sz="0" w:space="0" w:color="auto"/>
                    <w:right w:val="none" w:sz="0" w:space="0" w:color="auto"/>
                  </w:divBdr>
                  <w:divsChild>
                    <w:div w:id="948507645">
                      <w:marLeft w:val="0"/>
                      <w:marRight w:val="0"/>
                      <w:marTop w:val="0"/>
                      <w:marBottom w:val="0"/>
                      <w:divBdr>
                        <w:top w:val="none" w:sz="0" w:space="0" w:color="auto"/>
                        <w:left w:val="none" w:sz="0" w:space="0" w:color="auto"/>
                        <w:bottom w:val="none" w:sz="0" w:space="0" w:color="auto"/>
                        <w:right w:val="none" w:sz="0" w:space="0" w:color="auto"/>
                      </w:divBdr>
                      <w:divsChild>
                        <w:div w:id="908465305">
                          <w:marLeft w:val="0"/>
                          <w:marRight w:val="0"/>
                          <w:marTop w:val="0"/>
                          <w:marBottom w:val="0"/>
                          <w:divBdr>
                            <w:top w:val="none" w:sz="0" w:space="0" w:color="auto"/>
                            <w:left w:val="none" w:sz="0" w:space="0" w:color="auto"/>
                            <w:bottom w:val="none" w:sz="0" w:space="0" w:color="auto"/>
                            <w:right w:val="none" w:sz="0" w:space="0" w:color="auto"/>
                          </w:divBdr>
                          <w:divsChild>
                            <w:div w:id="752505937">
                              <w:marLeft w:val="0"/>
                              <w:marRight w:val="0"/>
                              <w:marTop w:val="0"/>
                              <w:marBottom w:val="0"/>
                              <w:divBdr>
                                <w:top w:val="none" w:sz="0" w:space="0" w:color="auto"/>
                                <w:left w:val="none" w:sz="0" w:space="0" w:color="auto"/>
                                <w:bottom w:val="none" w:sz="0" w:space="0" w:color="auto"/>
                                <w:right w:val="none" w:sz="0" w:space="0" w:color="auto"/>
                              </w:divBdr>
                              <w:divsChild>
                                <w:div w:id="958612929">
                                  <w:marLeft w:val="0"/>
                                  <w:marRight w:val="0"/>
                                  <w:marTop w:val="0"/>
                                  <w:marBottom w:val="0"/>
                                  <w:divBdr>
                                    <w:top w:val="none" w:sz="0" w:space="0" w:color="auto"/>
                                    <w:left w:val="none" w:sz="0" w:space="0" w:color="auto"/>
                                    <w:bottom w:val="none" w:sz="0" w:space="0" w:color="auto"/>
                                    <w:right w:val="none" w:sz="0" w:space="0" w:color="auto"/>
                                  </w:divBdr>
                                  <w:divsChild>
                                    <w:div w:id="994988690">
                                      <w:marLeft w:val="0"/>
                                      <w:marRight w:val="0"/>
                                      <w:marTop w:val="0"/>
                                      <w:marBottom w:val="0"/>
                                      <w:divBdr>
                                        <w:top w:val="none" w:sz="0" w:space="0" w:color="auto"/>
                                        <w:left w:val="none" w:sz="0" w:space="0" w:color="auto"/>
                                        <w:bottom w:val="none" w:sz="0" w:space="0" w:color="auto"/>
                                        <w:right w:val="none" w:sz="0" w:space="0" w:color="auto"/>
                                      </w:divBdr>
                                      <w:divsChild>
                                        <w:div w:id="1598251840">
                                          <w:marLeft w:val="0"/>
                                          <w:marRight w:val="0"/>
                                          <w:marTop w:val="0"/>
                                          <w:marBottom w:val="0"/>
                                          <w:divBdr>
                                            <w:top w:val="none" w:sz="0" w:space="0" w:color="auto"/>
                                            <w:left w:val="none" w:sz="0" w:space="0" w:color="auto"/>
                                            <w:bottom w:val="none" w:sz="0" w:space="0" w:color="auto"/>
                                            <w:right w:val="none" w:sz="0" w:space="0" w:color="auto"/>
                                          </w:divBdr>
                                          <w:divsChild>
                                            <w:div w:id="1275675859">
                                              <w:marLeft w:val="0"/>
                                              <w:marRight w:val="0"/>
                                              <w:marTop w:val="0"/>
                                              <w:marBottom w:val="0"/>
                                              <w:divBdr>
                                                <w:top w:val="none" w:sz="0" w:space="0" w:color="auto"/>
                                                <w:left w:val="none" w:sz="0" w:space="0" w:color="auto"/>
                                                <w:bottom w:val="none" w:sz="0" w:space="0" w:color="auto"/>
                                                <w:right w:val="none" w:sz="0" w:space="0" w:color="auto"/>
                                              </w:divBdr>
                                              <w:divsChild>
                                                <w:div w:id="194581210">
                                                  <w:marLeft w:val="0"/>
                                                  <w:marRight w:val="0"/>
                                                  <w:marTop w:val="0"/>
                                                  <w:marBottom w:val="0"/>
                                                  <w:divBdr>
                                                    <w:top w:val="none" w:sz="0" w:space="0" w:color="auto"/>
                                                    <w:left w:val="none" w:sz="0" w:space="0" w:color="auto"/>
                                                    <w:bottom w:val="none" w:sz="0" w:space="0" w:color="auto"/>
                                                    <w:right w:val="none" w:sz="0" w:space="0" w:color="auto"/>
                                                  </w:divBdr>
                                                  <w:divsChild>
                                                    <w:div w:id="2131506066">
                                                      <w:marLeft w:val="0"/>
                                                      <w:marRight w:val="0"/>
                                                      <w:marTop w:val="0"/>
                                                      <w:marBottom w:val="0"/>
                                                      <w:divBdr>
                                                        <w:top w:val="none" w:sz="0" w:space="0" w:color="auto"/>
                                                        <w:left w:val="none" w:sz="0" w:space="0" w:color="auto"/>
                                                        <w:bottom w:val="none" w:sz="0" w:space="0" w:color="auto"/>
                                                        <w:right w:val="none" w:sz="0" w:space="0" w:color="auto"/>
                                                      </w:divBdr>
                                                      <w:divsChild>
                                                        <w:div w:id="1763336949">
                                                          <w:marLeft w:val="0"/>
                                                          <w:marRight w:val="0"/>
                                                          <w:marTop w:val="0"/>
                                                          <w:marBottom w:val="0"/>
                                                          <w:divBdr>
                                                            <w:top w:val="none" w:sz="0" w:space="0" w:color="auto"/>
                                                            <w:left w:val="none" w:sz="0" w:space="0" w:color="auto"/>
                                                            <w:bottom w:val="none" w:sz="0" w:space="0" w:color="auto"/>
                                                            <w:right w:val="none" w:sz="0" w:space="0" w:color="auto"/>
                                                          </w:divBdr>
                                                          <w:divsChild>
                                                            <w:div w:id="302586594">
                                                              <w:marLeft w:val="0"/>
                                                              <w:marRight w:val="0"/>
                                                              <w:marTop w:val="0"/>
                                                              <w:marBottom w:val="0"/>
                                                              <w:divBdr>
                                                                <w:top w:val="none" w:sz="0" w:space="0" w:color="auto"/>
                                                                <w:left w:val="none" w:sz="0" w:space="0" w:color="auto"/>
                                                                <w:bottom w:val="none" w:sz="0" w:space="0" w:color="auto"/>
                                                                <w:right w:val="none" w:sz="0" w:space="0" w:color="auto"/>
                                                              </w:divBdr>
                                                              <w:divsChild>
                                                                <w:div w:id="1939363493">
                                                                  <w:marLeft w:val="0"/>
                                                                  <w:marRight w:val="0"/>
                                                                  <w:marTop w:val="0"/>
                                                                  <w:marBottom w:val="0"/>
                                                                  <w:divBdr>
                                                                    <w:top w:val="none" w:sz="0" w:space="0" w:color="auto"/>
                                                                    <w:left w:val="none" w:sz="0" w:space="0" w:color="auto"/>
                                                                    <w:bottom w:val="none" w:sz="0" w:space="0" w:color="auto"/>
                                                                    <w:right w:val="none" w:sz="0" w:space="0" w:color="auto"/>
                                                                  </w:divBdr>
                                                                  <w:divsChild>
                                                                    <w:div w:id="351342769">
                                                                      <w:marLeft w:val="0"/>
                                                                      <w:marRight w:val="0"/>
                                                                      <w:marTop w:val="0"/>
                                                                      <w:marBottom w:val="0"/>
                                                                      <w:divBdr>
                                                                        <w:top w:val="none" w:sz="0" w:space="0" w:color="auto"/>
                                                                        <w:left w:val="none" w:sz="0" w:space="0" w:color="auto"/>
                                                                        <w:bottom w:val="none" w:sz="0" w:space="0" w:color="auto"/>
                                                                        <w:right w:val="none" w:sz="0" w:space="0" w:color="auto"/>
                                                                      </w:divBdr>
                                                                      <w:divsChild>
                                                                        <w:div w:id="1385955939">
                                                                          <w:marLeft w:val="0"/>
                                                                          <w:marRight w:val="0"/>
                                                                          <w:marTop w:val="0"/>
                                                                          <w:marBottom w:val="0"/>
                                                                          <w:divBdr>
                                                                            <w:top w:val="none" w:sz="0" w:space="0" w:color="auto"/>
                                                                            <w:left w:val="none" w:sz="0" w:space="0" w:color="auto"/>
                                                                            <w:bottom w:val="none" w:sz="0" w:space="0" w:color="auto"/>
                                                                            <w:right w:val="none" w:sz="0" w:space="0" w:color="auto"/>
                                                                          </w:divBdr>
                                                                          <w:divsChild>
                                                                            <w:div w:id="1959214583">
                                                                              <w:marLeft w:val="0"/>
                                                                              <w:marRight w:val="0"/>
                                                                              <w:marTop w:val="0"/>
                                                                              <w:marBottom w:val="0"/>
                                                                              <w:divBdr>
                                                                                <w:top w:val="none" w:sz="0" w:space="0" w:color="auto"/>
                                                                                <w:left w:val="none" w:sz="0" w:space="0" w:color="auto"/>
                                                                                <w:bottom w:val="none" w:sz="0" w:space="0" w:color="auto"/>
                                                                                <w:right w:val="none" w:sz="0" w:space="0" w:color="auto"/>
                                                                              </w:divBdr>
                                                                              <w:divsChild>
                                                                                <w:div w:id="1619532755">
                                                                                  <w:marLeft w:val="0"/>
                                                                                  <w:marRight w:val="0"/>
                                                                                  <w:marTop w:val="0"/>
                                                                                  <w:marBottom w:val="0"/>
                                                                                  <w:divBdr>
                                                                                    <w:top w:val="none" w:sz="0" w:space="0" w:color="auto"/>
                                                                                    <w:left w:val="none" w:sz="0" w:space="0" w:color="auto"/>
                                                                                    <w:bottom w:val="none" w:sz="0" w:space="0" w:color="auto"/>
                                                                                    <w:right w:val="none" w:sz="0" w:space="0" w:color="auto"/>
                                                                                  </w:divBdr>
                                                                                  <w:divsChild>
                                                                                    <w:div w:id="1346861417">
                                                                                      <w:marLeft w:val="0"/>
                                                                                      <w:marRight w:val="0"/>
                                                                                      <w:marTop w:val="0"/>
                                                                                      <w:marBottom w:val="0"/>
                                                                                      <w:divBdr>
                                                                                        <w:top w:val="none" w:sz="0" w:space="0" w:color="auto"/>
                                                                                        <w:left w:val="none" w:sz="0" w:space="0" w:color="auto"/>
                                                                                        <w:bottom w:val="none" w:sz="0" w:space="0" w:color="auto"/>
                                                                                        <w:right w:val="none" w:sz="0" w:space="0" w:color="auto"/>
                                                                                      </w:divBdr>
                                                                                      <w:divsChild>
                                                                                        <w:div w:id="43339485">
                                                                                          <w:marLeft w:val="0"/>
                                                                                          <w:marRight w:val="0"/>
                                                                                          <w:marTop w:val="0"/>
                                                                                          <w:marBottom w:val="0"/>
                                                                                          <w:divBdr>
                                                                                            <w:top w:val="none" w:sz="0" w:space="0" w:color="auto"/>
                                                                                            <w:left w:val="none" w:sz="0" w:space="0" w:color="auto"/>
                                                                                            <w:bottom w:val="none" w:sz="0" w:space="0" w:color="auto"/>
                                                                                            <w:right w:val="none" w:sz="0" w:space="0" w:color="auto"/>
                                                                                          </w:divBdr>
                                                                                        </w:div>
                                                                                        <w:div w:id="419520524">
                                                                                          <w:marLeft w:val="0"/>
                                                                                          <w:marRight w:val="0"/>
                                                                                          <w:marTop w:val="0"/>
                                                                                          <w:marBottom w:val="0"/>
                                                                                          <w:divBdr>
                                                                                            <w:top w:val="none" w:sz="0" w:space="0" w:color="auto"/>
                                                                                            <w:left w:val="none" w:sz="0" w:space="0" w:color="auto"/>
                                                                                            <w:bottom w:val="none" w:sz="0" w:space="0" w:color="auto"/>
                                                                                            <w:right w:val="none" w:sz="0" w:space="0" w:color="auto"/>
                                                                                          </w:divBdr>
                                                                                        </w:div>
                                                                                        <w:div w:id="1073160002">
                                                                                          <w:marLeft w:val="0"/>
                                                                                          <w:marRight w:val="0"/>
                                                                                          <w:marTop w:val="0"/>
                                                                                          <w:marBottom w:val="0"/>
                                                                                          <w:divBdr>
                                                                                            <w:top w:val="none" w:sz="0" w:space="0" w:color="auto"/>
                                                                                            <w:left w:val="none" w:sz="0" w:space="0" w:color="auto"/>
                                                                                            <w:bottom w:val="none" w:sz="0" w:space="0" w:color="auto"/>
                                                                                            <w:right w:val="none" w:sz="0" w:space="0" w:color="auto"/>
                                                                                          </w:divBdr>
                                                                                        </w:div>
                                                                                        <w:div w:id="646856338">
                                                                                          <w:marLeft w:val="0"/>
                                                                                          <w:marRight w:val="0"/>
                                                                                          <w:marTop w:val="0"/>
                                                                                          <w:marBottom w:val="0"/>
                                                                                          <w:divBdr>
                                                                                            <w:top w:val="none" w:sz="0" w:space="0" w:color="auto"/>
                                                                                            <w:left w:val="none" w:sz="0" w:space="0" w:color="auto"/>
                                                                                            <w:bottom w:val="none" w:sz="0" w:space="0" w:color="auto"/>
                                                                                            <w:right w:val="none" w:sz="0" w:space="0" w:color="auto"/>
                                                                                          </w:divBdr>
                                                                                        </w:div>
                                                                                        <w:div w:id="2125228873">
                                                                                          <w:marLeft w:val="0"/>
                                                                                          <w:marRight w:val="0"/>
                                                                                          <w:marTop w:val="0"/>
                                                                                          <w:marBottom w:val="0"/>
                                                                                          <w:divBdr>
                                                                                            <w:top w:val="none" w:sz="0" w:space="0" w:color="auto"/>
                                                                                            <w:left w:val="none" w:sz="0" w:space="0" w:color="auto"/>
                                                                                            <w:bottom w:val="none" w:sz="0" w:space="0" w:color="auto"/>
                                                                                            <w:right w:val="none" w:sz="0" w:space="0" w:color="auto"/>
                                                                                          </w:divBdr>
                                                                                        </w:div>
                                                                                        <w:div w:id="1245612">
                                                                                          <w:marLeft w:val="0"/>
                                                                                          <w:marRight w:val="0"/>
                                                                                          <w:marTop w:val="0"/>
                                                                                          <w:marBottom w:val="0"/>
                                                                                          <w:divBdr>
                                                                                            <w:top w:val="none" w:sz="0" w:space="0" w:color="auto"/>
                                                                                            <w:left w:val="none" w:sz="0" w:space="0" w:color="auto"/>
                                                                                            <w:bottom w:val="none" w:sz="0" w:space="0" w:color="auto"/>
                                                                                            <w:right w:val="none" w:sz="0" w:space="0" w:color="auto"/>
                                                                                          </w:divBdr>
                                                                                        </w:div>
                                                                                        <w:div w:id="979460262">
                                                                                          <w:marLeft w:val="0"/>
                                                                                          <w:marRight w:val="0"/>
                                                                                          <w:marTop w:val="0"/>
                                                                                          <w:marBottom w:val="0"/>
                                                                                          <w:divBdr>
                                                                                            <w:top w:val="none" w:sz="0" w:space="0" w:color="auto"/>
                                                                                            <w:left w:val="none" w:sz="0" w:space="0" w:color="auto"/>
                                                                                            <w:bottom w:val="none" w:sz="0" w:space="0" w:color="auto"/>
                                                                                            <w:right w:val="none" w:sz="0" w:space="0" w:color="auto"/>
                                                                                          </w:divBdr>
                                                                                        </w:div>
                                                                                        <w:div w:id="1432581325">
                                                                                          <w:marLeft w:val="0"/>
                                                                                          <w:marRight w:val="0"/>
                                                                                          <w:marTop w:val="0"/>
                                                                                          <w:marBottom w:val="0"/>
                                                                                          <w:divBdr>
                                                                                            <w:top w:val="none" w:sz="0" w:space="0" w:color="auto"/>
                                                                                            <w:left w:val="none" w:sz="0" w:space="0" w:color="auto"/>
                                                                                            <w:bottom w:val="none" w:sz="0" w:space="0" w:color="auto"/>
                                                                                            <w:right w:val="none" w:sz="0" w:space="0" w:color="auto"/>
                                                                                          </w:divBdr>
                                                                                        </w:div>
                                                                                        <w:div w:id="2081562225">
                                                                                          <w:marLeft w:val="0"/>
                                                                                          <w:marRight w:val="0"/>
                                                                                          <w:marTop w:val="0"/>
                                                                                          <w:marBottom w:val="0"/>
                                                                                          <w:divBdr>
                                                                                            <w:top w:val="none" w:sz="0" w:space="0" w:color="auto"/>
                                                                                            <w:left w:val="none" w:sz="0" w:space="0" w:color="auto"/>
                                                                                            <w:bottom w:val="none" w:sz="0" w:space="0" w:color="auto"/>
                                                                                            <w:right w:val="none" w:sz="0" w:space="0" w:color="auto"/>
                                                                                          </w:divBdr>
                                                                                        </w:div>
                                                                                        <w:div w:id="1852987420">
                                                                                          <w:marLeft w:val="0"/>
                                                                                          <w:marRight w:val="0"/>
                                                                                          <w:marTop w:val="0"/>
                                                                                          <w:marBottom w:val="0"/>
                                                                                          <w:divBdr>
                                                                                            <w:top w:val="none" w:sz="0" w:space="0" w:color="auto"/>
                                                                                            <w:left w:val="none" w:sz="0" w:space="0" w:color="auto"/>
                                                                                            <w:bottom w:val="none" w:sz="0" w:space="0" w:color="auto"/>
                                                                                            <w:right w:val="none" w:sz="0" w:space="0" w:color="auto"/>
                                                                                          </w:divBdr>
                                                                                        </w:div>
                                                                                        <w:div w:id="969164155">
                                                                                          <w:marLeft w:val="0"/>
                                                                                          <w:marRight w:val="0"/>
                                                                                          <w:marTop w:val="0"/>
                                                                                          <w:marBottom w:val="0"/>
                                                                                          <w:divBdr>
                                                                                            <w:top w:val="none" w:sz="0" w:space="0" w:color="auto"/>
                                                                                            <w:left w:val="none" w:sz="0" w:space="0" w:color="auto"/>
                                                                                            <w:bottom w:val="none" w:sz="0" w:space="0" w:color="auto"/>
                                                                                            <w:right w:val="none" w:sz="0" w:space="0" w:color="auto"/>
                                                                                          </w:divBdr>
                                                                                        </w:div>
                                                                                        <w:div w:id="420950449">
                                                                                          <w:marLeft w:val="0"/>
                                                                                          <w:marRight w:val="0"/>
                                                                                          <w:marTop w:val="0"/>
                                                                                          <w:marBottom w:val="0"/>
                                                                                          <w:divBdr>
                                                                                            <w:top w:val="none" w:sz="0" w:space="0" w:color="auto"/>
                                                                                            <w:left w:val="none" w:sz="0" w:space="0" w:color="auto"/>
                                                                                            <w:bottom w:val="none" w:sz="0" w:space="0" w:color="auto"/>
                                                                                            <w:right w:val="none" w:sz="0" w:space="0" w:color="auto"/>
                                                                                          </w:divBdr>
                                                                                        </w:div>
                                                                                        <w:div w:id="37165306">
                                                                                          <w:marLeft w:val="0"/>
                                                                                          <w:marRight w:val="0"/>
                                                                                          <w:marTop w:val="0"/>
                                                                                          <w:marBottom w:val="0"/>
                                                                                          <w:divBdr>
                                                                                            <w:top w:val="none" w:sz="0" w:space="0" w:color="auto"/>
                                                                                            <w:left w:val="none" w:sz="0" w:space="0" w:color="auto"/>
                                                                                            <w:bottom w:val="none" w:sz="0" w:space="0" w:color="auto"/>
                                                                                            <w:right w:val="none" w:sz="0" w:space="0" w:color="auto"/>
                                                                                          </w:divBdr>
                                                                                          <w:divsChild>
                                                                                            <w:div w:id="2056735732">
                                                                                              <w:marLeft w:val="0"/>
                                                                                              <w:marRight w:val="0"/>
                                                                                              <w:marTop w:val="0"/>
                                                                                              <w:marBottom w:val="0"/>
                                                                                              <w:divBdr>
                                                                                                <w:top w:val="none" w:sz="0" w:space="0" w:color="auto"/>
                                                                                                <w:left w:val="none" w:sz="0" w:space="0" w:color="auto"/>
                                                                                                <w:bottom w:val="none" w:sz="0" w:space="0" w:color="auto"/>
                                                                                                <w:right w:val="none" w:sz="0" w:space="0" w:color="auto"/>
                                                                                              </w:divBdr>
                                                                                            </w:div>
                                                                                            <w:div w:id="1647051572">
                                                                                              <w:marLeft w:val="0"/>
                                                                                              <w:marRight w:val="0"/>
                                                                                              <w:marTop w:val="0"/>
                                                                                              <w:marBottom w:val="0"/>
                                                                                              <w:divBdr>
                                                                                                <w:top w:val="none" w:sz="0" w:space="0" w:color="auto"/>
                                                                                                <w:left w:val="none" w:sz="0" w:space="0" w:color="auto"/>
                                                                                                <w:bottom w:val="none" w:sz="0" w:space="0" w:color="auto"/>
                                                                                                <w:right w:val="none" w:sz="0" w:space="0" w:color="auto"/>
                                                                                              </w:divBdr>
                                                                                            </w:div>
                                                                                            <w:div w:id="1820420428">
                                                                                              <w:marLeft w:val="0"/>
                                                                                              <w:marRight w:val="0"/>
                                                                                              <w:marTop w:val="0"/>
                                                                                              <w:marBottom w:val="0"/>
                                                                                              <w:divBdr>
                                                                                                <w:top w:val="none" w:sz="0" w:space="0" w:color="auto"/>
                                                                                                <w:left w:val="none" w:sz="0" w:space="0" w:color="auto"/>
                                                                                                <w:bottom w:val="none" w:sz="0" w:space="0" w:color="auto"/>
                                                                                                <w:right w:val="none" w:sz="0" w:space="0" w:color="auto"/>
                                                                                              </w:divBdr>
                                                                                            </w:div>
                                                                                            <w:div w:id="977609131">
                                                                                              <w:marLeft w:val="0"/>
                                                                                              <w:marRight w:val="0"/>
                                                                                              <w:marTop w:val="0"/>
                                                                                              <w:marBottom w:val="0"/>
                                                                                              <w:divBdr>
                                                                                                <w:top w:val="none" w:sz="0" w:space="0" w:color="auto"/>
                                                                                                <w:left w:val="none" w:sz="0" w:space="0" w:color="auto"/>
                                                                                                <w:bottom w:val="none" w:sz="0" w:space="0" w:color="auto"/>
                                                                                                <w:right w:val="none" w:sz="0" w:space="0" w:color="auto"/>
                                                                                              </w:divBdr>
                                                                                            </w:div>
                                                                                            <w:div w:id="1371221879">
                                                                                              <w:marLeft w:val="0"/>
                                                                                              <w:marRight w:val="0"/>
                                                                                              <w:marTop w:val="0"/>
                                                                                              <w:marBottom w:val="0"/>
                                                                                              <w:divBdr>
                                                                                                <w:top w:val="none" w:sz="0" w:space="0" w:color="auto"/>
                                                                                                <w:left w:val="none" w:sz="0" w:space="0" w:color="auto"/>
                                                                                                <w:bottom w:val="none" w:sz="0" w:space="0" w:color="auto"/>
                                                                                                <w:right w:val="none" w:sz="0" w:space="0" w:color="auto"/>
                                                                                              </w:divBdr>
                                                                                              <w:divsChild>
                                                                                                <w:div w:id="1085566789">
                                                                                                  <w:marLeft w:val="0"/>
                                                                                                  <w:marRight w:val="0"/>
                                                                                                  <w:marTop w:val="0"/>
                                                                                                  <w:marBottom w:val="0"/>
                                                                                                  <w:divBdr>
                                                                                                    <w:top w:val="none" w:sz="0" w:space="0" w:color="auto"/>
                                                                                                    <w:left w:val="none" w:sz="0" w:space="0" w:color="auto"/>
                                                                                                    <w:bottom w:val="none" w:sz="0" w:space="0" w:color="auto"/>
                                                                                                    <w:right w:val="none" w:sz="0" w:space="0" w:color="auto"/>
                                                                                                  </w:divBdr>
                                                                                                </w:div>
                                                                                                <w:div w:id="1534146974">
                                                                                                  <w:marLeft w:val="0"/>
                                                                                                  <w:marRight w:val="0"/>
                                                                                                  <w:marTop w:val="0"/>
                                                                                                  <w:marBottom w:val="0"/>
                                                                                                  <w:divBdr>
                                                                                                    <w:top w:val="none" w:sz="0" w:space="0" w:color="auto"/>
                                                                                                    <w:left w:val="none" w:sz="0" w:space="0" w:color="auto"/>
                                                                                                    <w:bottom w:val="none" w:sz="0" w:space="0" w:color="auto"/>
                                                                                                    <w:right w:val="none" w:sz="0" w:space="0" w:color="auto"/>
                                                                                                  </w:divBdr>
                                                                                                </w:div>
                                                                                                <w:div w:id="1838881309">
                                                                                                  <w:marLeft w:val="0"/>
                                                                                                  <w:marRight w:val="0"/>
                                                                                                  <w:marTop w:val="0"/>
                                                                                                  <w:marBottom w:val="0"/>
                                                                                                  <w:divBdr>
                                                                                                    <w:top w:val="none" w:sz="0" w:space="0" w:color="auto"/>
                                                                                                    <w:left w:val="none" w:sz="0" w:space="0" w:color="auto"/>
                                                                                                    <w:bottom w:val="none" w:sz="0" w:space="0" w:color="auto"/>
                                                                                                    <w:right w:val="none" w:sz="0" w:space="0" w:color="auto"/>
                                                                                                  </w:divBdr>
                                                                                                </w:div>
                                                                                                <w:div w:id="1643970895">
                                                                                                  <w:marLeft w:val="0"/>
                                                                                                  <w:marRight w:val="0"/>
                                                                                                  <w:marTop w:val="0"/>
                                                                                                  <w:marBottom w:val="0"/>
                                                                                                  <w:divBdr>
                                                                                                    <w:top w:val="none" w:sz="0" w:space="0" w:color="auto"/>
                                                                                                    <w:left w:val="none" w:sz="0" w:space="0" w:color="auto"/>
                                                                                                    <w:bottom w:val="none" w:sz="0" w:space="0" w:color="auto"/>
                                                                                                    <w:right w:val="none" w:sz="0" w:space="0" w:color="auto"/>
                                                                                                  </w:divBdr>
                                                                                                </w:div>
                                                                                                <w:div w:id="1098864614">
                                                                                                  <w:marLeft w:val="0"/>
                                                                                                  <w:marRight w:val="0"/>
                                                                                                  <w:marTop w:val="0"/>
                                                                                                  <w:marBottom w:val="0"/>
                                                                                                  <w:divBdr>
                                                                                                    <w:top w:val="none" w:sz="0" w:space="0" w:color="auto"/>
                                                                                                    <w:left w:val="none" w:sz="0" w:space="0" w:color="auto"/>
                                                                                                    <w:bottom w:val="none" w:sz="0" w:space="0" w:color="auto"/>
                                                                                                    <w:right w:val="none" w:sz="0" w:space="0" w:color="auto"/>
                                                                                                  </w:divBdr>
                                                                                                </w:div>
                                                                                                <w:div w:id="1734308657">
                                                                                                  <w:marLeft w:val="0"/>
                                                                                                  <w:marRight w:val="0"/>
                                                                                                  <w:marTop w:val="0"/>
                                                                                                  <w:marBottom w:val="0"/>
                                                                                                  <w:divBdr>
                                                                                                    <w:top w:val="none" w:sz="0" w:space="0" w:color="auto"/>
                                                                                                    <w:left w:val="none" w:sz="0" w:space="0" w:color="auto"/>
                                                                                                    <w:bottom w:val="none" w:sz="0" w:space="0" w:color="auto"/>
                                                                                                    <w:right w:val="none" w:sz="0" w:space="0" w:color="auto"/>
                                                                                                  </w:divBdr>
                                                                                                  <w:divsChild>
                                                                                                    <w:div w:id="667442072">
                                                                                                      <w:marLeft w:val="0"/>
                                                                                                      <w:marRight w:val="0"/>
                                                                                                      <w:marTop w:val="0"/>
                                                                                                      <w:marBottom w:val="0"/>
                                                                                                      <w:divBdr>
                                                                                                        <w:top w:val="none" w:sz="0" w:space="0" w:color="auto"/>
                                                                                                        <w:left w:val="none" w:sz="0" w:space="0" w:color="auto"/>
                                                                                                        <w:bottom w:val="none" w:sz="0" w:space="0" w:color="auto"/>
                                                                                                        <w:right w:val="none" w:sz="0" w:space="0" w:color="auto"/>
                                                                                                      </w:divBdr>
                                                                                                    </w:div>
                                                                                                    <w:div w:id="8459277">
                                                                                                      <w:marLeft w:val="0"/>
                                                                                                      <w:marRight w:val="0"/>
                                                                                                      <w:marTop w:val="0"/>
                                                                                                      <w:marBottom w:val="0"/>
                                                                                                      <w:divBdr>
                                                                                                        <w:top w:val="none" w:sz="0" w:space="0" w:color="auto"/>
                                                                                                        <w:left w:val="none" w:sz="0" w:space="0" w:color="auto"/>
                                                                                                        <w:bottom w:val="none" w:sz="0" w:space="0" w:color="auto"/>
                                                                                                        <w:right w:val="none" w:sz="0" w:space="0" w:color="auto"/>
                                                                                                      </w:divBdr>
                                                                                                    </w:div>
                                                                                                    <w:div w:id="1359234686">
                                                                                                      <w:marLeft w:val="0"/>
                                                                                                      <w:marRight w:val="0"/>
                                                                                                      <w:marTop w:val="0"/>
                                                                                                      <w:marBottom w:val="0"/>
                                                                                                      <w:divBdr>
                                                                                                        <w:top w:val="none" w:sz="0" w:space="0" w:color="auto"/>
                                                                                                        <w:left w:val="none" w:sz="0" w:space="0" w:color="auto"/>
                                                                                                        <w:bottom w:val="none" w:sz="0" w:space="0" w:color="auto"/>
                                                                                                        <w:right w:val="none" w:sz="0" w:space="0" w:color="auto"/>
                                                                                                      </w:divBdr>
                                                                                                    </w:div>
                                                                                                    <w:div w:id="1767506301">
                                                                                                      <w:marLeft w:val="0"/>
                                                                                                      <w:marRight w:val="0"/>
                                                                                                      <w:marTop w:val="0"/>
                                                                                                      <w:marBottom w:val="0"/>
                                                                                                      <w:divBdr>
                                                                                                        <w:top w:val="none" w:sz="0" w:space="0" w:color="auto"/>
                                                                                                        <w:left w:val="none" w:sz="0" w:space="0" w:color="auto"/>
                                                                                                        <w:bottom w:val="none" w:sz="0" w:space="0" w:color="auto"/>
                                                                                                        <w:right w:val="none" w:sz="0" w:space="0" w:color="auto"/>
                                                                                                      </w:divBdr>
                                                                                                    </w:div>
                                                                                                    <w:div w:id="602957271">
                                                                                                      <w:marLeft w:val="0"/>
                                                                                                      <w:marRight w:val="0"/>
                                                                                                      <w:marTop w:val="0"/>
                                                                                                      <w:marBottom w:val="0"/>
                                                                                                      <w:divBdr>
                                                                                                        <w:top w:val="none" w:sz="0" w:space="0" w:color="auto"/>
                                                                                                        <w:left w:val="none" w:sz="0" w:space="0" w:color="auto"/>
                                                                                                        <w:bottom w:val="none" w:sz="0" w:space="0" w:color="auto"/>
                                                                                                        <w:right w:val="none" w:sz="0" w:space="0" w:color="auto"/>
                                                                                                      </w:divBdr>
                                                                                                    </w:div>
                                                                                                    <w:div w:id="427845273">
                                                                                                      <w:marLeft w:val="0"/>
                                                                                                      <w:marRight w:val="0"/>
                                                                                                      <w:marTop w:val="0"/>
                                                                                                      <w:marBottom w:val="0"/>
                                                                                                      <w:divBdr>
                                                                                                        <w:top w:val="none" w:sz="0" w:space="0" w:color="auto"/>
                                                                                                        <w:left w:val="none" w:sz="0" w:space="0" w:color="auto"/>
                                                                                                        <w:bottom w:val="none" w:sz="0" w:space="0" w:color="auto"/>
                                                                                                        <w:right w:val="none" w:sz="0" w:space="0" w:color="auto"/>
                                                                                                      </w:divBdr>
                                                                                                    </w:div>
                                                                                                    <w:div w:id="765688395">
                                                                                                      <w:marLeft w:val="0"/>
                                                                                                      <w:marRight w:val="0"/>
                                                                                                      <w:marTop w:val="0"/>
                                                                                                      <w:marBottom w:val="0"/>
                                                                                                      <w:divBdr>
                                                                                                        <w:top w:val="none" w:sz="0" w:space="0" w:color="auto"/>
                                                                                                        <w:left w:val="none" w:sz="0" w:space="0" w:color="auto"/>
                                                                                                        <w:bottom w:val="none" w:sz="0" w:space="0" w:color="auto"/>
                                                                                                        <w:right w:val="none" w:sz="0" w:space="0" w:color="auto"/>
                                                                                                      </w:divBdr>
                                                                                                    </w:div>
                                                                                                    <w:div w:id="220480439">
                                                                                                      <w:marLeft w:val="0"/>
                                                                                                      <w:marRight w:val="0"/>
                                                                                                      <w:marTop w:val="0"/>
                                                                                                      <w:marBottom w:val="0"/>
                                                                                                      <w:divBdr>
                                                                                                        <w:top w:val="none" w:sz="0" w:space="0" w:color="auto"/>
                                                                                                        <w:left w:val="none" w:sz="0" w:space="0" w:color="auto"/>
                                                                                                        <w:bottom w:val="none" w:sz="0" w:space="0" w:color="auto"/>
                                                                                                        <w:right w:val="none" w:sz="0" w:space="0" w:color="auto"/>
                                                                                                      </w:divBdr>
                                                                                                      <w:divsChild>
                                                                                                        <w:div w:id="1256863498">
                                                                                                          <w:marLeft w:val="0"/>
                                                                                                          <w:marRight w:val="0"/>
                                                                                                          <w:marTop w:val="0"/>
                                                                                                          <w:marBottom w:val="0"/>
                                                                                                          <w:divBdr>
                                                                                                            <w:top w:val="none" w:sz="0" w:space="0" w:color="auto"/>
                                                                                                            <w:left w:val="none" w:sz="0" w:space="0" w:color="auto"/>
                                                                                                            <w:bottom w:val="none" w:sz="0" w:space="0" w:color="auto"/>
                                                                                                            <w:right w:val="none" w:sz="0" w:space="0" w:color="auto"/>
                                                                                                          </w:divBdr>
                                                                                                        </w:div>
                                                                                                        <w:div w:id="497964887">
                                                                                                          <w:marLeft w:val="0"/>
                                                                                                          <w:marRight w:val="0"/>
                                                                                                          <w:marTop w:val="0"/>
                                                                                                          <w:marBottom w:val="0"/>
                                                                                                          <w:divBdr>
                                                                                                            <w:top w:val="none" w:sz="0" w:space="0" w:color="auto"/>
                                                                                                            <w:left w:val="none" w:sz="0" w:space="0" w:color="auto"/>
                                                                                                            <w:bottom w:val="none" w:sz="0" w:space="0" w:color="auto"/>
                                                                                                            <w:right w:val="none" w:sz="0" w:space="0" w:color="auto"/>
                                                                                                          </w:divBdr>
                                                                                                        </w:div>
                                                                                                        <w:div w:id="863444759">
                                                                                                          <w:marLeft w:val="0"/>
                                                                                                          <w:marRight w:val="0"/>
                                                                                                          <w:marTop w:val="0"/>
                                                                                                          <w:marBottom w:val="0"/>
                                                                                                          <w:divBdr>
                                                                                                            <w:top w:val="none" w:sz="0" w:space="0" w:color="auto"/>
                                                                                                            <w:left w:val="none" w:sz="0" w:space="0" w:color="auto"/>
                                                                                                            <w:bottom w:val="none" w:sz="0" w:space="0" w:color="auto"/>
                                                                                                            <w:right w:val="none" w:sz="0" w:space="0" w:color="auto"/>
                                                                                                          </w:divBdr>
                                                                                                        </w:div>
                                                                                                        <w:div w:id="1367102609">
                                                                                                          <w:marLeft w:val="0"/>
                                                                                                          <w:marRight w:val="0"/>
                                                                                                          <w:marTop w:val="0"/>
                                                                                                          <w:marBottom w:val="0"/>
                                                                                                          <w:divBdr>
                                                                                                            <w:top w:val="none" w:sz="0" w:space="0" w:color="auto"/>
                                                                                                            <w:left w:val="none" w:sz="0" w:space="0" w:color="auto"/>
                                                                                                            <w:bottom w:val="none" w:sz="0" w:space="0" w:color="auto"/>
                                                                                                            <w:right w:val="none" w:sz="0" w:space="0" w:color="auto"/>
                                                                                                          </w:divBdr>
                                                                                                        </w:div>
                                                                                                        <w:div w:id="844250734">
                                                                                                          <w:marLeft w:val="0"/>
                                                                                                          <w:marRight w:val="0"/>
                                                                                                          <w:marTop w:val="0"/>
                                                                                                          <w:marBottom w:val="0"/>
                                                                                                          <w:divBdr>
                                                                                                            <w:top w:val="none" w:sz="0" w:space="0" w:color="auto"/>
                                                                                                            <w:left w:val="none" w:sz="0" w:space="0" w:color="auto"/>
                                                                                                            <w:bottom w:val="none" w:sz="0" w:space="0" w:color="auto"/>
                                                                                                            <w:right w:val="none" w:sz="0" w:space="0" w:color="auto"/>
                                                                                                          </w:divBdr>
                                                                                                          <w:divsChild>
                                                                                                            <w:div w:id="863516574">
                                                                                                              <w:marLeft w:val="0"/>
                                                                                                              <w:marRight w:val="0"/>
                                                                                                              <w:marTop w:val="0"/>
                                                                                                              <w:marBottom w:val="0"/>
                                                                                                              <w:divBdr>
                                                                                                                <w:top w:val="none" w:sz="0" w:space="0" w:color="auto"/>
                                                                                                                <w:left w:val="none" w:sz="0" w:space="0" w:color="auto"/>
                                                                                                                <w:bottom w:val="none" w:sz="0" w:space="0" w:color="auto"/>
                                                                                                                <w:right w:val="none" w:sz="0" w:space="0" w:color="auto"/>
                                                                                                              </w:divBdr>
                                                                                                              <w:divsChild>
                                                                                                                <w:div w:id="1420131773">
                                                                                                                  <w:marLeft w:val="0"/>
                                                                                                                  <w:marRight w:val="0"/>
                                                                                                                  <w:marTop w:val="0"/>
                                                                                                                  <w:marBottom w:val="0"/>
                                                                                                                  <w:divBdr>
                                                                                                                    <w:top w:val="none" w:sz="0" w:space="0" w:color="auto"/>
                                                                                                                    <w:left w:val="none" w:sz="0" w:space="0" w:color="auto"/>
                                                                                                                    <w:bottom w:val="none" w:sz="0" w:space="0" w:color="auto"/>
                                                                                                                    <w:right w:val="none" w:sz="0" w:space="0" w:color="auto"/>
                                                                                                                  </w:divBdr>
                                                                                                                </w:div>
                                                                                                                <w:div w:id="1682856794">
                                                                                                                  <w:marLeft w:val="0"/>
                                                                                                                  <w:marRight w:val="0"/>
                                                                                                                  <w:marTop w:val="0"/>
                                                                                                                  <w:marBottom w:val="0"/>
                                                                                                                  <w:divBdr>
                                                                                                                    <w:top w:val="none" w:sz="0" w:space="0" w:color="auto"/>
                                                                                                                    <w:left w:val="none" w:sz="0" w:space="0" w:color="auto"/>
                                                                                                                    <w:bottom w:val="none" w:sz="0" w:space="0" w:color="auto"/>
                                                                                                                    <w:right w:val="none" w:sz="0" w:space="0" w:color="auto"/>
                                                                                                                  </w:divBdr>
                                                                                                                </w:div>
                                                                                                                <w:div w:id="699479395">
                                                                                                                  <w:marLeft w:val="0"/>
                                                                                                                  <w:marRight w:val="0"/>
                                                                                                                  <w:marTop w:val="0"/>
                                                                                                                  <w:marBottom w:val="0"/>
                                                                                                                  <w:divBdr>
                                                                                                                    <w:top w:val="none" w:sz="0" w:space="0" w:color="auto"/>
                                                                                                                    <w:left w:val="none" w:sz="0" w:space="0" w:color="auto"/>
                                                                                                                    <w:bottom w:val="none" w:sz="0" w:space="0" w:color="auto"/>
                                                                                                                    <w:right w:val="none" w:sz="0" w:space="0" w:color="auto"/>
                                                                                                                  </w:divBdr>
                                                                                                                </w:div>
                                                                                                                <w:div w:id="981498149">
                                                                                                                  <w:marLeft w:val="0"/>
                                                                                                                  <w:marRight w:val="0"/>
                                                                                                                  <w:marTop w:val="0"/>
                                                                                                                  <w:marBottom w:val="0"/>
                                                                                                                  <w:divBdr>
                                                                                                                    <w:top w:val="none" w:sz="0" w:space="0" w:color="auto"/>
                                                                                                                    <w:left w:val="none" w:sz="0" w:space="0" w:color="auto"/>
                                                                                                                    <w:bottom w:val="none" w:sz="0" w:space="0" w:color="auto"/>
                                                                                                                    <w:right w:val="none" w:sz="0" w:space="0" w:color="auto"/>
                                                                                                                  </w:divBdr>
                                                                                                                </w:div>
                                                                                                                <w:div w:id="1053582144">
                                                                                                                  <w:marLeft w:val="0"/>
                                                                                                                  <w:marRight w:val="0"/>
                                                                                                                  <w:marTop w:val="0"/>
                                                                                                                  <w:marBottom w:val="0"/>
                                                                                                                  <w:divBdr>
                                                                                                                    <w:top w:val="none" w:sz="0" w:space="0" w:color="auto"/>
                                                                                                                    <w:left w:val="none" w:sz="0" w:space="0" w:color="auto"/>
                                                                                                                    <w:bottom w:val="none" w:sz="0" w:space="0" w:color="auto"/>
                                                                                                                    <w:right w:val="none" w:sz="0" w:space="0" w:color="auto"/>
                                                                                                                  </w:divBdr>
                                                                                                                  <w:divsChild>
                                                                                                                    <w:div w:id="145975909">
                                                                                                                      <w:marLeft w:val="0"/>
                                                                                                                      <w:marRight w:val="0"/>
                                                                                                                      <w:marTop w:val="0"/>
                                                                                                                      <w:marBottom w:val="0"/>
                                                                                                                      <w:divBdr>
                                                                                                                        <w:top w:val="none" w:sz="0" w:space="0" w:color="auto"/>
                                                                                                                        <w:left w:val="none" w:sz="0" w:space="0" w:color="auto"/>
                                                                                                                        <w:bottom w:val="none" w:sz="0" w:space="0" w:color="auto"/>
                                                                                                                        <w:right w:val="none" w:sz="0" w:space="0" w:color="auto"/>
                                                                                                                      </w:divBdr>
                                                                                                                      <w:divsChild>
                                                                                                                        <w:div w:id="650793834">
                                                                                                                          <w:marLeft w:val="0"/>
                                                                                                                          <w:marRight w:val="0"/>
                                                                                                                          <w:marTop w:val="0"/>
                                                                                                                          <w:marBottom w:val="0"/>
                                                                                                                          <w:divBdr>
                                                                                                                            <w:top w:val="none" w:sz="0" w:space="0" w:color="auto"/>
                                                                                                                            <w:left w:val="none" w:sz="0" w:space="0" w:color="auto"/>
                                                                                                                            <w:bottom w:val="none" w:sz="0" w:space="0" w:color="auto"/>
                                                                                                                            <w:right w:val="none" w:sz="0" w:space="0" w:color="auto"/>
                                                                                                                          </w:divBdr>
                                                                                                                        </w:div>
                                                                                                                        <w:div w:id="610866747">
                                                                                                                          <w:marLeft w:val="0"/>
                                                                                                                          <w:marRight w:val="0"/>
                                                                                                                          <w:marTop w:val="0"/>
                                                                                                                          <w:marBottom w:val="0"/>
                                                                                                                          <w:divBdr>
                                                                                                                            <w:top w:val="none" w:sz="0" w:space="0" w:color="auto"/>
                                                                                                                            <w:left w:val="none" w:sz="0" w:space="0" w:color="auto"/>
                                                                                                                            <w:bottom w:val="none" w:sz="0" w:space="0" w:color="auto"/>
                                                                                                                            <w:right w:val="none" w:sz="0" w:space="0" w:color="auto"/>
                                                                                                                          </w:divBdr>
                                                                                                                        </w:div>
                                                                                                                        <w:div w:id="1494225982">
                                                                                                                          <w:marLeft w:val="0"/>
                                                                                                                          <w:marRight w:val="0"/>
                                                                                                                          <w:marTop w:val="0"/>
                                                                                                                          <w:marBottom w:val="0"/>
                                                                                                                          <w:divBdr>
                                                                                                                            <w:top w:val="none" w:sz="0" w:space="0" w:color="auto"/>
                                                                                                                            <w:left w:val="none" w:sz="0" w:space="0" w:color="auto"/>
                                                                                                                            <w:bottom w:val="none" w:sz="0" w:space="0" w:color="auto"/>
                                                                                                                            <w:right w:val="none" w:sz="0" w:space="0" w:color="auto"/>
                                                                                                                          </w:divBdr>
                                                                                                                        </w:div>
                                                                                                                        <w:div w:id="53616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2437153">
      <w:bodyDiv w:val="1"/>
      <w:marLeft w:val="0"/>
      <w:marRight w:val="0"/>
      <w:marTop w:val="0"/>
      <w:marBottom w:val="0"/>
      <w:divBdr>
        <w:top w:val="none" w:sz="0" w:space="0" w:color="auto"/>
        <w:left w:val="none" w:sz="0" w:space="0" w:color="auto"/>
        <w:bottom w:val="none" w:sz="0" w:space="0" w:color="auto"/>
        <w:right w:val="none" w:sz="0" w:space="0" w:color="auto"/>
      </w:divBdr>
      <w:divsChild>
        <w:div w:id="1884293207">
          <w:marLeft w:val="0"/>
          <w:marRight w:val="0"/>
          <w:marTop w:val="0"/>
          <w:marBottom w:val="0"/>
          <w:divBdr>
            <w:top w:val="none" w:sz="0" w:space="0" w:color="auto"/>
            <w:left w:val="none" w:sz="0" w:space="0" w:color="auto"/>
            <w:bottom w:val="none" w:sz="0" w:space="0" w:color="auto"/>
            <w:right w:val="none" w:sz="0" w:space="0" w:color="auto"/>
          </w:divBdr>
          <w:divsChild>
            <w:div w:id="382681139">
              <w:marLeft w:val="0"/>
              <w:marRight w:val="0"/>
              <w:marTop w:val="0"/>
              <w:marBottom w:val="0"/>
              <w:divBdr>
                <w:top w:val="none" w:sz="0" w:space="0" w:color="auto"/>
                <w:left w:val="none" w:sz="0" w:space="0" w:color="auto"/>
                <w:bottom w:val="none" w:sz="0" w:space="0" w:color="auto"/>
                <w:right w:val="none" w:sz="0" w:space="0" w:color="auto"/>
              </w:divBdr>
              <w:divsChild>
                <w:div w:id="781926178">
                  <w:marLeft w:val="0"/>
                  <w:marRight w:val="225"/>
                  <w:marTop w:val="0"/>
                  <w:marBottom w:val="0"/>
                  <w:divBdr>
                    <w:top w:val="none" w:sz="0" w:space="0" w:color="auto"/>
                    <w:left w:val="none" w:sz="0" w:space="0" w:color="auto"/>
                    <w:bottom w:val="none" w:sz="0" w:space="0" w:color="auto"/>
                    <w:right w:val="none" w:sz="0" w:space="0" w:color="auto"/>
                  </w:divBdr>
                </w:div>
                <w:div w:id="51781179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2075084787">
      <w:bodyDiv w:val="1"/>
      <w:marLeft w:val="0"/>
      <w:marRight w:val="0"/>
      <w:marTop w:val="0"/>
      <w:marBottom w:val="0"/>
      <w:divBdr>
        <w:top w:val="none" w:sz="0" w:space="0" w:color="auto"/>
        <w:left w:val="none" w:sz="0" w:space="0" w:color="auto"/>
        <w:bottom w:val="none" w:sz="0" w:space="0" w:color="auto"/>
        <w:right w:val="none" w:sz="0" w:space="0" w:color="auto"/>
      </w:divBdr>
      <w:divsChild>
        <w:div w:id="1886746518">
          <w:marLeft w:val="0"/>
          <w:marRight w:val="0"/>
          <w:marTop w:val="0"/>
          <w:marBottom w:val="0"/>
          <w:divBdr>
            <w:top w:val="none" w:sz="0" w:space="0" w:color="auto"/>
            <w:left w:val="none" w:sz="0" w:space="0" w:color="auto"/>
            <w:bottom w:val="none" w:sz="0" w:space="0" w:color="auto"/>
            <w:right w:val="none" w:sz="0" w:space="0" w:color="auto"/>
          </w:divBdr>
          <w:divsChild>
            <w:div w:id="1582833893">
              <w:marLeft w:val="0"/>
              <w:marRight w:val="0"/>
              <w:marTop w:val="0"/>
              <w:marBottom w:val="0"/>
              <w:divBdr>
                <w:top w:val="none" w:sz="0" w:space="0" w:color="auto"/>
                <w:left w:val="none" w:sz="0" w:space="0" w:color="auto"/>
                <w:bottom w:val="none" w:sz="0" w:space="0" w:color="auto"/>
                <w:right w:val="none" w:sz="0" w:space="0" w:color="auto"/>
              </w:divBdr>
              <w:divsChild>
                <w:div w:id="87858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79981">
          <w:marLeft w:val="480"/>
          <w:marRight w:val="480"/>
          <w:marTop w:val="480"/>
          <w:marBottom w:val="480"/>
          <w:divBdr>
            <w:top w:val="none" w:sz="0" w:space="0" w:color="auto"/>
            <w:left w:val="none" w:sz="0" w:space="0" w:color="auto"/>
            <w:bottom w:val="none" w:sz="0" w:space="0" w:color="auto"/>
            <w:right w:val="none" w:sz="0" w:space="0" w:color="auto"/>
          </w:divBdr>
        </w:div>
      </w:divsChild>
    </w:div>
    <w:div w:id="214677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FE4C3-ED14-47A6-A498-6FAF10B61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1615</TotalTime>
  <Pages>5</Pages>
  <Words>2177</Words>
  <Characters>12414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sdc-Nadezda</dc:creator>
  <cp:keywords/>
  <dc:description/>
  <cp:lastModifiedBy>sdc-Nadezda</cp:lastModifiedBy>
  <cp:revision>178</cp:revision>
  <cp:lastPrinted>2022-05-30T08:07:00Z</cp:lastPrinted>
  <dcterms:created xsi:type="dcterms:W3CDTF">2021-12-20T05:20:00Z</dcterms:created>
  <dcterms:modified xsi:type="dcterms:W3CDTF">2026-09-15T12:33:00Z</dcterms:modified>
</cp:coreProperties>
</file>