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6B1B" w:rsidRPr="00996B1B" w:rsidRDefault="00CD3456" w:rsidP="009D1136">
      <w:pPr>
        <w:shd w:val="clear" w:color="auto" w:fill="FFFFFF"/>
        <w:spacing w:after="0" w:line="300" w:lineRule="atLeast"/>
        <w:jc w:val="right"/>
        <w:textAlignment w:val="baseline"/>
        <w:rPr>
          <w:rFonts w:ascii="Times New Roman" w:hAnsi="Times New Roman"/>
          <w:color w:val="191817"/>
          <w:lang w:eastAsia="ru-RU"/>
        </w:rPr>
      </w:pPr>
      <w:r w:rsidRPr="00996B1B">
        <w:rPr>
          <w:rFonts w:ascii="Times New Roman" w:hAnsi="Times New Roman"/>
          <w:color w:val="191817"/>
          <w:lang w:eastAsia="ru-RU"/>
        </w:rPr>
        <w:t>Приложение №</w:t>
      </w:r>
      <w:r w:rsidR="00996B1B" w:rsidRPr="00996B1B">
        <w:rPr>
          <w:rFonts w:ascii="Times New Roman" w:hAnsi="Times New Roman"/>
          <w:color w:val="191817"/>
          <w:lang w:eastAsia="ru-RU"/>
        </w:rPr>
        <w:t xml:space="preserve"> 1</w:t>
      </w:r>
    </w:p>
    <w:p w:rsidR="00CD3456" w:rsidRPr="00996B1B" w:rsidRDefault="00CD3456" w:rsidP="009D1136">
      <w:pPr>
        <w:shd w:val="clear" w:color="auto" w:fill="FFFFFF"/>
        <w:spacing w:after="0" w:line="300" w:lineRule="atLeast"/>
        <w:jc w:val="right"/>
        <w:textAlignment w:val="baseline"/>
        <w:rPr>
          <w:rFonts w:ascii="Times New Roman" w:hAnsi="Times New Roman"/>
          <w:color w:val="191817"/>
          <w:lang w:eastAsia="ru-RU"/>
        </w:rPr>
      </w:pPr>
      <w:r w:rsidRPr="00996B1B">
        <w:rPr>
          <w:rFonts w:ascii="Times New Roman" w:hAnsi="Times New Roman"/>
          <w:color w:val="191817"/>
          <w:lang w:eastAsia="ru-RU"/>
        </w:rPr>
        <w:t>к муниципальному контракту</w:t>
      </w:r>
    </w:p>
    <w:p w:rsidR="00CD3456" w:rsidRDefault="00CD3456" w:rsidP="00782ED1">
      <w:pPr>
        <w:shd w:val="clear" w:color="auto" w:fill="FFFFFF"/>
        <w:spacing w:after="0" w:line="300" w:lineRule="atLeast"/>
        <w:jc w:val="right"/>
        <w:textAlignment w:val="baseline"/>
        <w:rPr>
          <w:rFonts w:ascii="Times New Roman" w:hAnsi="Times New Roman"/>
          <w:color w:val="191817"/>
          <w:lang w:eastAsia="ru-RU"/>
        </w:rPr>
      </w:pPr>
      <w:r w:rsidRPr="00996B1B">
        <w:rPr>
          <w:rFonts w:ascii="Times New Roman" w:hAnsi="Times New Roman"/>
          <w:color w:val="191817"/>
          <w:lang w:eastAsia="ru-RU"/>
        </w:rPr>
        <w:t>№________от __________2026 г.</w:t>
      </w:r>
    </w:p>
    <w:p w:rsidR="00996B1B" w:rsidRPr="00996B1B" w:rsidRDefault="00996B1B" w:rsidP="00782ED1">
      <w:pPr>
        <w:shd w:val="clear" w:color="auto" w:fill="FFFFFF"/>
        <w:spacing w:after="0" w:line="300" w:lineRule="atLeast"/>
        <w:jc w:val="right"/>
        <w:textAlignment w:val="baseline"/>
        <w:rPr>
          <w:rFonts w:ascii="Times New Roman" w:hAnsi="Times New Roman"/>
          <w:color w:val="191817"/>
          <w:lang w:eastAsia="ru-RU"/>
        </w:rPr>
      </w:pPr>
    </w:p>
    <w:p w:rsidR="00CD3456" w:rsidRPr="00996B1B" w:rsidRDefault="00996B1B" w:rsidP="00996B1B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/>
          <w:b/>
          <w:color w:val="191817"/>
          <w:sz w:val="24"/>
          <w:szCs w:val="24"/>
          <w:lang w:eastAsia="ru-RU"/>
        </w:rPr>
      </w:pPr>
      <w:r w:rsidRPr="00996B1B">
        <w:rPr>
          <w:rFonts w:ascii="Times New Roman" w:hAnsi="Times New Roman"/>
          <w:b/>
          <w:color w:val="191817"/>
          <w:sz w:val="24"/>
          <w:szCs w:val="24"/>
          <w:lang w:eastAsia="ru-RU"/>
        </w:rPr>
        <w:t>ОПИСАНИЕ ОБЪЕКТА ЗАКУПКИ</w:t>
      </w:r>
    </w:p>
    <w:p w:rsidR="00996B1B" w:rsidRDefault="00996B1B" w:rsidP="00B06B2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</w:rPr>
      </w:pPr>
      <w:r w:rsidRPr="00996B1B">
        <w:rPr>
          <w:rFonts w:ascii="Times New Roman" w:hAnsi="Times New Roman"/>
          <w:b/>
          <w:color w:val="191817"/>
          <w:sz w:val="24"/>
          <w:szCs w:val="24"/>
          <w:lang w:eastAsia="ru-RU"/>
        </w:rPr>
        <w:t>на</w:t>
      </w:r>
      <w:bookmarkStart w:id="0" w:name="_Hlk164238617"/>
      <w:r w:rsidRPr="00996B1B">
        <w:rPr>
          <w:rFonts w:ascii="Times New Roman" w:hAnsi="Times New Roman"/>
          <w:b/>
        </w:rPr>
        <w:t xml:space="preserve"> монтаж систем кондиционирования в помещени</w:t>
      </w:r>
      <w:r w:rsidR="00617000">
        <w:rPr>
          <w:rFonts w:ascii="Times New Roman" w:hAnsi="Times New Roman"/>
          <w:b/>
        </w:rPr>
        <w:t>и</w:t>
      </w:r>
      <w:r w:rsidRPr="00996B1B">
        <w:rPr>
          <w:rFonts w:ascii="Times New Roman" w:hAnsi="Times New Roman"/>
          <w:b/>
        </w:rPr>
        <w:t xml:space="preserve"> отдела ЗАГС </w:t>
      </w:r>
      <w:r w:rsidRPr="00996B1B">
        <w:rPr>
          <w:rFonts w:ascii="Times New Roman" w:eastAsia="Times New Roman" w:hAnsi="Times New Roman"/>
          <w:b/>
        </w:rPr>
        <w:t xml:space="preserve">Администрации </w:t>
      </w:r>
      <w:proofErr w:type="spellStart"/>
      <w:r w:rsidRPr="00996B1B">
        <w:rPr>
          <w:rFonts w:ascii="Times New Roman" w:eastAsia="Times New Roman" w:hAnsi="Times New Roman"/>
          <w:b/>
        </w:rPr>
        <w:t>Лодейнопольского</w:t>
      </w:r>
      <w:proofErr w:type="spellEnd"/>
      <w:r w:rsidRPr="00996B1B">
        <w:rPr>
          <w:rFonts w:ascii="Times New Roman" w:eastAsia="Times New Roman" w:hAnsi="Times New Roman"/>
          <w:b/>
        </w:rPr>
        <w:t xml:space="preserve"> муниципального района Ленинградской области</w:t>
      </w:r>
      <w:bookmarkEnd w:id="0"/>
    </w:p>
    <w:p w:rsidR="00996B1B" w:rsidRPr="00996B1B" w:rsidRDefault="00996B1B" w:rsidP="00996B1B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/>
          <w:b/>
          <w:color w:val="191817"/>
          <w:sz w:val="24"/>
          <w:szCs w:val="24"/>
          <w:lang w:eastAsia="ru-RU"/>
        </w:rPr>
      </w:pPr>
    </w:p>
    <w:p w:rsidR="00CD3456" w:rsidRPr="00A16C95" w:rsidRDefault="00CD3456" w:rsidP="009D1136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hAnsi="Times New Roman"/>
          <w:color w:val="191817"/>
          <w:sz w:val="24"/>
          <w:szCs w:val="24"/>
          <w:lang w:eastAsia="ru-RU"/>
        </w:rPr>
      </w:pPr>
      <w:r w:rsidRPr="00A16C95">
        <w:rPr>
          <w:rFonts w:ascii="Times New Roman" w:hAnsi="Times New Roman"/>
          <w:b/>
          <w:color w:val="191817"/>
          <w:sz w:val="24"/>
          <w:szCs w:val="24"/>
          <w:lang w:eastAsia="ru-RU"/>
        </w:rPr>
        <w:t xml:space="preserve"> </w:t>
      </w:r>
      <w:r w:rsidR="00996B1B">
        <w:rPr>
          <w:rFonts w:ascii="Times New Roman" w:hAnsi="Times New Roman"/>
          <w:b/>
          <w:color w:val="191817"/>
          <w:sz w:val="24"/>
          <w:szCs w:val="24"/>
          <w:lang w:eastAsia="ru-RU"/>
        </w:rPr>
        <w:tab/>
      </w:r>
      <w:r w:rsidRPr="00A16C95">
        <w:rPr>
          <w:rFonts w:ascii="Times New Roman" w:hAnsi="Times New Roman"/>
          <w:b/>
          <w:color w:val="191817"/>
          <w:sz w:val="24"/>
          <w:szCs w:val="24"/>
          <w:lang w:eastAsia="ru-RU"/>
        </w:rPr>
        <w:t>Заказчик:</w:t>
      </w:r>
      <w:r w:rsidRPr="00A16C95">
        <w:rPr>
          <w:rFonts w:ascii="Times New Roman" w:hAnsi="Times New Roman"/>
          <w:color w:val="191817"/>
          <w:sz w:val="24"/>
          <w:szCs w:val="24"/>
          <w:lang w:eastAsia="ru-RU"/>
        </w:rPr>
        <w:t xml:space="preserve"> Администрация </w:t>
      </w:r>
      <w:proofErr w:type="spellStart"/>
      <w:r w:rsidRPr="00A16C95">
        <w:rPr>
          <w:rFonts w:ascii="Times New Roman" w:hAnsi="Times New Roman"/>
          <w:color w:val="191817"/>
          <w:sz w:val="24"/>
          <w:szCs w:val="24"/>
          <w:lang w:eastAsia="ru-RU"/>
        </w:rPr>
        <w:t>Лодейнопольского</w:t>
      </w:r>
      <w:proofErr w:type="spellEnd"/>
      <w:r w:rsidRPr="00A16C95">
        <w:rPr>
          <w:rFonts w:ascii="Times New Roman" w:hAnsi="Times New Roman"/>
          <w:color w:val="191817"/>
          <w:sz w:val="24"/>
          <w:szCs w:val="24"/>
          <w:lang w:eastAsia="ru-RU"/>
        </w:rPr>
        <w:t xml:space="preserve"> муниципального района Ленинградской области.</w:t>
      </w:r>
    </w:p>
    <w:p w:rsidR="00996B1B" w:rsidRPr="00996B1B" w:rsidRDefault="00CD3456" w:rsidP="00996B1B">
      <w:pPr>
        <w:shd w:val="clear" w:color="auto" w:fill="FFFFFF"/>
        <w:spacing w:after="0" w:line="300" w:lineRule="atLeast"/>
        <w:ind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996B1B">
        <w:rPr>
          <w:rFonts w:ascii="Times New Roman" w:hAnsi="Times New Roman"/>
          <w:spacing w:val="-14"/>
          <w:sz w:val="24"/>
          <w:szCs w:val="24"/>
        </w:rPr>
        <w:t xml:space="preserve">1.1. Предметом данной закупки является: </w:t>
      </w:r>
      <w:r w:rsidRPr="00996B1B">
        <w:rPr>
          <w:rFonts w:ascii="Times New Roman" w:hAnsi="Times New Roman"/>
          <w:sz w:val="24"/>
          <w:szCs w:val="24"/>
        </w:rPr>
        <w:t xml:space="preserve">монтаж систем кондиционирования </w:t>
      </w:r>
      <w:r w:rsidR="00996B1B" w:rsidRPr="00996B1B">
        <w:rPr>
          <w:rFonts w:ascii="Times New Roman" w:hAnsi="Times New Roman"/>
          <w:sz w:val="24"/>
          <w:szCs w:val="24"/>
        </w:rPr>
        <w:t>в помещени</w:t>
      </w:r>
      <w:r w:rsidR="00617000">
        <w:rPr>
          <w:rFonts w:ascii="Times New Roman" w:hAnsi="Times New Roman"/>
          <w:sz w:val="24"/>
          <w:szCs w:val="24"/>
        </w:rPr>
        <w:t>и</w:t>
      </w:r>
      <w:bookmarkStart w:id="1" w:name="_GoBack"/>
      <w:bookmarkEnd w:id="1"/>
      <w:r w:rsidR="00996B1B" w:rsidRPr="00996B1B">
        <w:rPr>
          <w:rFonts w:ascii="Times New Roman" w:hAnsi="Times New Roman"/>
          <w:sz w:val="24"/>
          <w:szCs w:val="24"/>
        </w:rPr>
        <w:t xml:space="preserve"> отдела ЗАГС </w:t>
      </w:r>
      <w:r w:rsidR="00996B1B" w:rsidRPr="00996B1B">
        <w:rPr>
          <w:rFonts w:ascii="Times New Roman" w:eastAsia="Times New Roman" w:hAnsi="Times New Roman"/>
          <w:sz w:val="24"/>
          <w:szCs w:val="24"/>
        </w:rPr>
        <w:t xml:space="preserve">Администрации </w:t>
      </w:r>
      <w:proofErr w:type="spellStart"/>
      <w:r w:rsidR="00996B1B" w:rsidRPr="00996B1B">
        <w:rPr>
          <w:rFonts w:ascii="Times New Roman" w:eastAsia="Times New Roman" w:hAnsi="Times New Roman"/>
          <w:sz w:val="24"/>
          <w:szCs w:val="24"/>
        </w:rPr>
        <w:t>Лодейнопольского</w:t>
      </w:r>
      <w:proofErr w:type="spellEnd"/>
      <w:r w:rsidR="00996B1B" w:rsidRPr="00996B1B">
        <w:rPr>
          <w:rFonts w:ascii="Times New Roman" w:eastAsia="Times New Roman" w:hAnsi="Times New Roman"/>
          <w:sz w:val="24"/>
          <w:szCs w:val="24"/>
        </w:rPr>
        <w:t xml:space="preserve"> муниципального района Ленинградской области</w:t>
      </w:r>
    </w:p>
    <w:p w:rsidR="00CD3456" w:rsidRPr="00A16C95" w:rsidRDefault="00CD3456" w:rsidP="00996B1B">
      <w:pPr>
        <w:pStyle w:val="ConsNormal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996B1B">
        <w:rPr>
          <w:rFonts w:ascii="Times New Roman" w:hAnsi="Times New Roman" w:cs="Times New Roman"/>
          <w:color w:val="000000"/>
          <w:sz w:val="24"/>
          <w:szCs w:val="24"/>
        </w:rPr>
        <w:t xml:space="preserve">1.2. Место </w:t>
      </w:r>
      <w:r w:rsidR="00996B1B" w:rsidRPr="00996B1B">
        <w:rPr>
          <w:rFonts w:ascii="Times New Roman" w:hAnsi="Times New Roman" w:cs="Times New Roman"/>
          <w:color w:val="000000"/>
          <w:sz w:val="24"/>
          <w:szCs w:val="24"/>
        </w:rPr>
        <w:t>выполнения работ</w:t>
      </w:r>
      <w:r w:rsidRPr="00996B1B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A16C95">
        <w:rPr>
          <w:rFonts w:ascii="Times New Roman" w:hAnsi="Times New Roman" w:cs="Times New Roman"/>
          <w:color w:val="000000"/>
          <w:sz w:val="24"/>
          <w:szCs w:val="24"/>
        </w:rPr>
        <w:t>Ленинградская область, г.</w:t>
      </w:r>
      <w:r w:rsidR="00996B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16C95">
        <w:rPr>
          <w:rFonts w:ascii="Times New Roman" w:hAnsi="Times New Roman" w:cs="Times New Roman"/>
          <w:color w:val="000000"/>
          <w:sz w:val="24"/>
          <w:szCs w:val="24"/>
        </w:rPr>
        <w:t>Лодейное Поле, пр. Ленина, д.20.</w:t>
      </w:r>
    </w:p>
    <w:p w:rsidR="00CD3456" w:rsidRPr="00A16C95" w:rsidRDefault="00996B1B" w:rsidP="00996B1B">
      <w:pPr>
        <w:pStyle w:val="ConsNormal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="00B06B25">
        <w:rPr>
          <w:rFonts w:ascii="Times New Roman" w:hAnsi="Times New Roman" w:cs="Times New Roman"/>
          <w:sz w:val="24"/>
          <w:szCs w:val="24"/>
        </w:rPr>
        <w:t>Технические характеристики Товара:</w:t>
      </w:r>
    </w:p>
    <w:p w:rsidR="00CD3456" w:rsidRPr="00A16C95" w:rsidRDefault="00CD3456" w:rsidP="00996B1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191817"/>
          <w:sz w:val="24"/>
          <w:szCs w:val="24"/>
          <w:lang w:eastAsia="ru-RU"/>
        </w:rPr>
      </w:pPr>
      <w:r w:rsidRPr="00A16C95">
        <w:rPr>
          <w:rFonts w:ascii="Times New Roman" w:hAnsi="Times New Roman"/>
          <w:color w:val="191817"/>
          <w:sz w:val="24"/>
          <w:szCs w:val="24"/>
          <w:lang w:eastAsia="ru-RU"/>
        </w:rPr>
        <w:t xml:space="preserve">Кондиционер настенный сплит-система TCL ELI ONF </w:t>
      </w:r>
      <w:proofErr w:type="gramStart"/>
      <w:r w:rsidRPr="00A16C95">
        <w:rPr>
          <w:rFonts w:ascii="Times New Roman" w:hAnsi="Times New Roman"/>
          <w:color w:val="191817"/>
          <w:sz w:val="24"/>
          <w:szCs w:val="24"/>
          <w:lang w:eastAsia="ru-RU"/>
        </w:rPr>
        <w:t xml:space="preserve">12 </w:t>
      </w:r>
      <w:r w:rsidR="00CA6D0A">
        <w:rPr>
          <w:rFonts w:ascii="Times New Roman" w:hAnsi="Times New Roman"/>
          <w:color w:val="191817"/>
          <w:sz w:val="24"/>
          <w:szCs w:val="24"/>
          <w:lang w:eastAsia="ru-RU"/>
        </w:rPr>
        <w:t xml:space="preserve"> или</w:t>
      </w:r>
      <w:proofErr w:type="gramEnd"/>
      <w:r w:rsidR="00CA6D0A">
        <w:rPr>
          <w:rFonts w:ascii="Times New Roman" w:hAnsi="Times New Roman"/>
          <w:color w:val="191817"/>
          <w:sz w:val="24"/>
          <w:szCs w:val="24"/>
          <w:lang w:eastAsia="ru-RU"/>
        </w:rPr>
        <w:t xml:space="preserve"> эквивалент </w:t>
      </w:r>
      <w:r w:rsidRPr="00A16C95">
        <w:rPr>
          <w:rFonts w:ascii="Times New Roman" w:hAnsi="Times New Roman"/>
          <w:color w:val="191817"/>
          <w:sz w:val="24"/>
          <w:szCs w:val="24"/>
          <w:lang w:eastAsia="ru-RU"/>
        </w:rPr>
        <w:t xml:space="preserve">оборудован функцией </w:t>
      </w:r>
      <w:proofErr w:type="spellStart"/>
      <w:r w:rsidRPr="00A16C95">
        <w:rPr>
          <w:rFonts w:ascii="Times New Roman" w:hAnsi="Times New Roman"/>
          <w:color w:val="191817"/>
          <w:sz w:val="24"/>
          <w:szCs w:val="24"/>
          <w:lang w:eastAsia="ru-RU"/>
        </w:rPr>
        <w:t>Sleep</w:t>
      </w:r>
      <w:proofErr w:type="spellEnd"/>
      <w:r w:rsidRPr="00A16C95">
        <w:rPr>
          <w:rFonts w:ascii="Times New Roman" w:hAnsi="Times New Roman"/>
          <w:color w:val="191817"/>
          <w:sz w:val="24"/>
          <w:szCs w:val="24"/>
          <w:lang w:eastAsia="ru-RU"/>
        </w:rPr>
        <w:t xml:space="preserve">, которая сокращает уровень шума в темное время. Производительности достаточно для установки в помещениях площадью до </w:t>
      </w:r>
      <w:smartTag w:uri="urn:schemas-microsoft-com:office:smarttags" w:element="metricconverter">
        <w:smartTagPr>
          <w:attr w:name="ProductID" w:val="35 м²"/>
        </w:smartTagPr>
        <w:r w:rsidRPr="00A16C95">
          <w:rPr>
            <w:rFonts w:ascii="Times New Roman" w:hAnsi="Times New Roman"/>
            <w:color w:val="191817"/>
            <w:sz w:val="24"/>
            <w:szCs w:val="24"/>
            <w:lang w:eastAsia="ru-RU"/>
          </w:rPr>
          <w:t>35 м²</w:t>
        </w:r>
      </w:smartTag>
      <w:r w:rsidRPr="00A16C95">
        <w:rPr>
          <w:rFonts w:ascii="Times New Roman" w:hAnsi="Times New Roman"/>
          <w:color w:val="191817"/>
          <w:sz w:val="24"/>
          <w:szCs w:val="24"/>
          <w:lang w:eastAsia="ru-RU"/>
        </w:rPr>
        <w:t>. Технология самодиагностики уведомляет пользователя о наличии неполадок. Доступ к параметрам открывается через приложение TCL</w:t>
      </w:r>
      <w:r w:rsidR="00996B1B">
        <w:rPr>
          <w:rFonts w:ascii="Times New Roman" w:hAnsi="Times New Roman"/>
          <w:color w:val="191817"/>
          <w:sz w:val="24"/>
          <w:szCs w:val="24"/>
          <w:lang w:eastAsia="ru-RU"/>
        </w:rPr>
        <w:t xml:space="preserve"> </w:t>
      </w:r>
      <w:proofErr w:type="spellStart"/>
      <w:r w:rsidRPr="00A16C95">
        <w:rPr>
          <w:rFonts w:ascii="Times New Roman" w:hAnsi="Times New Roman"/>
          <w:color w:val="191817"/>
          <w:sz w:val="24"/>
          <w:szCs w:val="24"/>
          <w:lang w:eastAsia="ru-RU"/>
        </w:rPr>
        <w:t>Home</w:t>
      </w:r>
      <w:proofErr w:type="spellEnd"/>
      <w:r w:rsidRPr="00A16C95">
        <w:rPr>
          <w:rFonts w:ascii="Times New Roman" w:hAnsi="Times New Roman"/>
          <w:color w:val="191817"/>
          <w:sz w:val="24"/>
          <w:szCs w:val="24"/>
          <w:lang w:eastAsia="ru-RU"/>
        </w:rPr>
        <w:t>.</w:t>
      </w:r>
      <w:r w:rsidR="00996B1B">
        <w:rPr>
          <w:rFonts w:ascii="Times New Roman" w:hAnsi="Times New Roman"/>
          <w:color w:val="191817"/>
          <w:sz w:val="24"/>
          <w:szCs w:val="24"/>
          <w:lang w:eastAsia="ru-RU"/>
        </w:rPr>
        <w:t xml:space="preserve"> </w:t>
      </w:r>
      <w:r w:rsidRPr="00A16C95">
        <w:rPr>
          <w:rFonts w:ascii="Times New Roman" w:hAnsi="Times New Roman"/>
          <w:color w:val="191817"/>
          <w:sz w:val="24"/>
          <w:szCs w:val="24"/>
          <w:lang w:eastAsia="ru-RU"/>
        </w:rPr>
        <w:t>Кондиционер</w:t>
      </w:r>
      <w:r w:rsidR="00996B1B">
        <w:rPr>
          <w:rFonts w:ascii="Times New Roman" w:hAnsi="Times New Roman"/>
          <w:color w:val="191817"/>
          <w:sz w:val="24"/>
          <w:szCs w:val="24"/>
          <w:lang w:eastAsia="ru-RU"/>
        </w:rPr>
        <w:t xml:space="preserve"> </w:t>
      </w:r>
      <w:r w:rsidRPr="00A16C95">
        <w:rPr>
          <w:rFonts w:ascii="Times New Roman" w:hAnsi="Times New Roman"/>
          <w:color w:val="191817"/>
          <w:sz w:val="24"/>
          <w:szCs w:val="24"/>
          <w:lang w:eastAsia="ru-RU"/>
        </w:rPr>
        <w:t xml:space="preserve">настенный сплит-система TCL ELI ONF 12 </w:t>
      </w:r>
      <w:r w:rsidR="00CA6D0A">
        <w:rPr>
          <w:rFonts w:ascii="Times New Roman" w:hAnsi="Times New Roman"/>
          <w:color w:val="191817"/>
          <w:sz w:val="24"/>
          <w:szCs w:val="24"/>
          <w:lang w:eastAsia="ru-RU"/>
        </w:rPr>
        <w:t xml:space="preserve">или эквивалент </w:t>
      </w:r>
      <w:r w:rsidRPr="00A16C95">
        <w:rPr>
          <w:rFonts w:ascii="Times New Roman" w:hAnsi="Times New Roman"/>
          <w:color w:val="191817"/>
          <w:sz w:val="24"/>
          <w:szCs w:val="24"/>
          <w:lang w:eastAsia="ru-RU"/>
        </w:rPr>
        <w:t>оснащен функцией автоматического регулирования температуры, оснащен скрытым цифровым дисплеем, транслирующим выбранные настройки. Поверхность внешнего блока отличает устойчивость к образованию коррозии и негативному воздействию влаги.</w:t>
      </w:r>
    </w:p>
    <w:p w:rsidR="00CD3456" w:rsidRPr="00A16C95" w:rsidRDefault="00CD3456" w:rsidP="00996B1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color w:val="191817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A16C95">
        <w:rPr>
          <w:rFonts w:ascii="Times New Roman" w:hAnsi="Times New Roman"/>
          <w:b/>
          <w:color w:val="191817"/>
          <w:sz w:val="24"/>
          <w:szCs w:val="24"/>
          <w:bdr w:val="none" w:sz="0" w:space="0" w:color="auto" w:frame="1"/>
          <w:shd w:val="clear" w:color="auto" w:fill="FFFFFF"/>
          <w:lang w:eastAsia="ru-RU"/>
        </w:rPr>
        <w:t>Основные характеристики</w:t>
      </w:r>
    </w:p>
    <w:p w:rsidR="00CD3456" w:rsidRPr="00A16C95" w:rsidRDefault="00CD3456" w:rsidP="00F26D2C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191817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A16C95">
        <w:rPr>
          <w:rFonts w:ascii="Times New Roman" w:hAnsi="Times New Roman"/>
          <w:color w:val="191817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Режимы работы - обогрев, охлаждение</w:t>
      </w:r>
    </w:p>
    <w:p w:rsidR="00CD3456" w:rsidRPr="00A16C95" w:rsidRDefault="00CD3456" w:rsidP="00F26D2C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191817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A16C95">
        <w:rPr>
          <w:rFonts w:ascii="Times New Roman" w:hAnsi="Times New Roman"/>
          <w:color w:val="191817"/>
          <w:sz w:val="24"/>
          <w:szCs w:val="24"/>
          <w:bdr w:val="none" w:sz="0" w:space="0" w:color="auto" w:frame="1"/>
          <w:shd w:val="clear" w:color="auto" w:fill="FFFFFF"/>
          <w:lang w:eastAsia="ru-RU"/>
        </w:rPr>
        <w:t>Мощность охлаждения (1-й внутренний блок) - 3520 Вт</w:t>
      </w:r>
    </w:p>
    <w:p w:rsidR="00CD3456" w:rsidRPr="00A16C95" w:rsidRDefault="00CD3456" w:rsidP="00F26D2C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color w:val="191817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A16C95">
        <w:rPr>
          <w:rFonts w:ascii="Times New Roman" w:hAnsi="Times New Roman"/>
          <w:b/>
          <w:color w:val="191817"/>
          <w:sz w:val="24"/>
          <w:szCs w:val="24"/>
          <w:bdr w:val="none" w:sz="0" w:space="0" w:color="auto" w:frame="1"/>
          <w:shd w:val="clear" w:color="auto" w:fill="FFFFFF"/>
          <w:lang w:eastAsia="ru-RU"/>
        </w:rPr>
        <w:t>Дополнительные характеристики</w:t>
      </w:r>
    </w:p>
    <w:p w:rsidR="00CD3456" w:rsidRPr="00A16C95" w:rsidRDefault="00CD3456" w:rsidP="00F26D2C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191817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A16C95">
        <w:rPr>
          <w:rFonts w:ascii="Times New Roman" w:hAnsi="Times New Roman"/>
          <w:color w:val="191817"/>
          <w:sz w:val="24"/>
          <w:szCs w:val="24"/>
          <w:bdr w:val="none" w:sz="0" w:space="0" w:color="auto" w:frame="1"/>
          <w:shd w:val="clear" w:color="auto" w:fill="FFFFFF"/>
          <w:lang w:eastAsia="ru-RU"/>
        </w:rPr>
        <w:t>Максимальный уровень шума - 44 дБ</w:t>
      </w:r>
    </w:p>
    <w:p w:rsidR="00CD3456" w:rsidRPr="00A16C95" w:rsidRDefault="00CD3456" w:rsidP="00F26D2C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color w:val="191817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A16C95">
        <w:rPr>
          <w:rFonts w:ascii="Times New Roman" w:hAnsi="Times New Roman"/>
          <w:b/>
          <w:color w:val="191817"/>
          <w:sz w:val="24"/>
          <w:szCs w:val="24"/>
          <w:bdr w:val="none" w:sz="0" w:space="0" w:color="auto" w:frame="1"/>
          <w:shd w:val="clear" w:color="auto" w:fill="FFFFFF"/>
          <w:lang w:eastAsia="ru-RU"/>
        </w:rPr>
        <w:t>Габариты и вес с учетом упаковки</w:t>
      </w:r>
    </w:p>
    <w:p w:rsidR="00CD3456" w:rsidRPr="00A16C95" w:rsidRDefault="00CD3456" w:rsidP="00F26D2C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191817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A16C95">
        <w:rPr>
          <w:rFonts w:ascii="Times New Roman" w:hAnsi="Times New Roman"/>
          <w:color w:val="191817"/>
          <w:sz w:val="24"/>
          <w:szCs w:val="24"/>
          <w:bdr w:val="none" w:sz="0" w:space="0" w:color="auto" w:frame="1"/>
          <w:shd w:val="clear" w:color="auto" w:fill="FFFFFF"/>
          <w:lang w:eastAsia="ru-RU"/>
        </w:rPr>
        <w:t>Габариты транспортной упаковки - 77.7x29x49.8</w:t>
      </w:r>
    </w:p>
    <w:p w:rsidR="00CD3456" w:rsidRPr="00A16C95" w:rsidRDefault="00CD3456" w:rsidP="00F26D2C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191817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A16C95">
        <w:rPr>
          <w:rFonts w:ascii="Times New Roman" w:hAnsi="Times New Roman"/>
          <w:color w:val="191817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Вес в килограммах с учетом упаковки - 37.5</w:t>
      </w:r>
    </w:p>
    <w:p w:rsidR="00CD3456" w:rsidRPr="00A16C95" w:rsidRDefault="00CD3456" w:rsidP="00F26D2C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color w:val="191817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A16C95">
        <w:rPr>
          <w:rFonts w:ascii="Times New Roman" w:hAnsi="Times New Roman"/>
          <w:b/>
          <w:color w:val="191817"/>
          <w:sz w:val="24"/>
          <w:szCs w:val="24"/>
          <w:bdr w:val="none" w:sz="0" w:space="0" w:color="auto" w:frame="1"/>
          <w:shd w:val="clear" w:color="auto" w:fill="FFFFFF"/>
          <w:lang w:eastAsia="ru-RU"/>
        </w:rPr>
        <w:t>Дополнительно</w:t>
      </w:r>
    </w:p>
    <w:p w:rsidR="00CD3456" w:rsidRDefault="00CD3456" w:rsidP="00F26D2C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191817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A16C95">
        <w:rPr>
          <w:rFonts w:ascii="Times New Roman" w:hAnsi="Times New Roman"/>
          <w:color w:val="191817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Гарантийный срок - </w:t>
      </w:r>
      <w:smartTag w:uri="urn:schemas-microsoft-com:office:smarttags" w:element="metricconverter">
        <w:smartTagPr>
          <w:attr w:name="ProductID" w:val="1 г"/>
        </w:smartTagPr>
        <w:r w:rsidRPr="00A16C95">
          <w:rPr>
            <w:rFonts w:ascii="Times New Roman" w:hAnsi="Times New Roman"/>
            <w:color w:val="191817"/>
            <w:sz w:val="24"/>
            <w:szCs w:val="24"/>
            <w:bdr w:val="none" w:sz="0" w:space="0" w:color="auto" w:frame="1"/>
            <w:shd w:val="clear" w:color="auto" w:fill="FFFFFF"/>
            <w:lang w:eastAsia="ru-RU"/>
          </w:rPr>
          <w:t>1 г</w:t>
        </w:r>
      </w:smartTag>
      <w:r w:rsidRPr="00A16C95">
        <w:rPr>
          <w:rFonts w:ascii="Times New Roman" w:hAnsi="Times New Roman"/>
          <w:color w:val="191817"/>
          <w:sz w:val="24"/>
          <w:szCs w:val="24"/>
          <w:bdr w:val="none" w:sz="0" w:space="0" w:color="auto" w:frame="1"/>
          <w:shd w:val="clear" w:color="auto" w:fill="FFFFFF"/>
          <w:lang w:eastAsia="ru-RU"/>
        </w:rPr>
        <w:t>.</w:t>
      </w:r>
    </w:p>
    <w:p w:rsidR="009067EB" w:rsidRPr="00A16C95" w:rsidRDefault="009067EB" w:rsidP="009067EB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hAnsi="Times New Roman"/>
          <w:color w:val="191817"/>
          <w:sz w:val="24"/>
          <w:szCs w:val="24"/>
          <w:lang w:eastAsia="ru-RU"/>
        </w:rPr>
      </w:pPr>
      <w:r>
        <w:rPr>
          <w:rFonts w:ascii="Times New Roman" w:hAnsi="Times New Roman"/>
          <w:color w:val="191817"/>
          <w:sz w:val="24"/>
          <w:szCs w:val="24"/>
          <w:lang w:eastAsia="ru-RU"/>
        </w:rPr>
        <w:t>Год выпуска товара – не ранее 2025года.</w:t>
      </w:r>
    </w:p>
    <w:p w:rsidR="00996B1B" w:rsidRDefault="00996B1B" w:rsidP="00DA0FE9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1.4. </w:t>
      </w:r>
      <w:r w:rsidR="00B06B25">
        <w:rPr>
          <w:rFonts w:ascii="Times New Roman" w:hAnsi="Times New Roman"/>
          <w:sz w:val="24"/>
          <w:szCs w:val="24"/>
        </w:rPr>
        <w:t>Требования, предъявляемые к работам</w:t>
      </w:r>
      <w:r>
        <w:rPr>
          <w:rFonts w:ascii="Times New Roman" w:hAnsi="Times New Roman"/>
          <w:sz w:val="24"/>
          <w:szCs w:val="24"/>
        </w:rPr>
        <w:t>:</w:t>
      </w:r>
    </w:p>
    <w:p w:rsidR="00CD3456" w:rsidRPr="00A16C95" w:rsidRDefault="00CD3456" w:rsidP="00DA0FE9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16C95">
        <w:rPr>
          <w:rFonts w:ascii="Times New Roman" w:hAnsi="Times New Roman"/>
          <w:sz w:val="24"/>
          <w:szCs w:val="24"/>
        </w:rPr>
        <w:t xml:space="preserve">Поставка Товара, монтаж, установка и пусконаладка осуществляются силами и средствами Подрядчика. В случае поставки и установки товара силами и средствами третьих лиц, ответственность за качество Товара и за качество работ по его установке несет Подрядчик. </w:t>
      </w:r>
      <w:r w:rsidRPr="00A16C95">
        <w:rPr>
          <w:rFonts w:ascii="Times New Roman" w:hAnsi="Times New Roman"/>
          <w:color w:val="000000"/>
          <w:sz w:val="24"/>
          <w:szCs w:val="24"/>
          <w:lang w:bidi="hi-IN"/>
        </w:rPr>
        <w:t>В процессе установки (монтажа) кондиционеров выполняются следующие операции:</w:t>
      </w:r>
    </w:p>
    <w:p w:rsidR="00CD3456" w:rsidRPr="00A16C95" w:rsidRDefault="00CD3456" w:rsidP="00DA0FE9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zh-CN" w:bidi="hi-IN"/>
        </w:rPr>
      </w:pPr>
      <w:r w:rsidRPr="00A16C95">
        <w:rPr>
          <w:rFonts w:ascii="Times New Roman" w:hAnsi="Times New Roman"/>
          <w:color w:val="000000"/>
          <w:sz w:val="24"/>
          <w:szCs w:val="24"/>
          <w:lang w:eastAsia="zh-CN" w:bidi="hi-IN"/>
        </w:rPr>
        <w:t xml:space="preserve">- крепление внешнего и внутреннего блоков </w:t>
      </w:r>
      <w:r w:rsidRPr="00A16C95">
        <w:rPr>
          <w:rFonts w:ascii="Times New Roman" w:hAnsi="Times New Roman"/>
          <w:sz w:val="24"/>
          <w:szCs w:val="24"/>
        </w:rPr>
        <w:t>кондиционеров</w:t>
      </w:r>
      <w:r w:rsidRPr="00A16C95">
        <w:rPr>
          <w:rFonts w:ascii="Times New Roman" w:hAnsi="Times New Roman"/>
          <w:color w:val="000000"/>
          <w:sz w:val="24"/>
          <w:szCs w:val="24"/>
          <w:lang w:eastAsia="zh-CN" w:bidi="hi-IN"/>
        </w:rPr>
        <w:t xml:space="preserve"> (сплит-систем);</w:t>
      </w:r>
    </w:p>
    <w:p w:rsidR="00CD3456" w:rsidRPr="00A16C95" w:rsidRDefault="00CD3456" w:rsidP="00DA0FE9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zh-CN" w:bidi="hi-IN"/>
        </w:rPr>
      </w:pPr>
      <w:r w:rsidRPr="00A16C95">
        <w:rPr>
          <w:rFonts w:ascii="Times New Roman" w:hAnsi="Times New Roman"/>
          <w:color w:val="000000"/>
          <w:sz w:val="24"/>
          <w:szCs w:val="24"/>
          <w:lang w:eastAsia="zh-CN" w:bidi="hi-IN"/>
        </w:rPr>
        <w:t>- пробивка отверстий в стене;</w:t>
      </w:r>
    </w:p>
    <w:p w:rsidR="00CD3456" w:rsidRPr="00A16C95" w:rsidRDefault="00CD3456" w:rsidP="00DA0FE9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zh-CN" w:bidi="hi-IN"/>
        </w:rPr>
      </w:pPr>
      <w:r w:rsidRPr="00A16C95">
        <w:rPr>
          <w:rFonts w:ascii="Times New Roman" w:hAnsi="Times New Roman"/>
          <w:color w:val="000000"/>
          <w:sz w:val="24"/>
          <w:szCs w:val="24"/>
          <w:lang w:eastAsia="zh-CN" w:bidi="hi-IN"/>
        </w:rPr>
        <w:t xml:space="preserve">- монтаж </w:t>
      </w:r>
      <w:proofErr w:type="spellStart"/>
      <w:r w:rsidRPr="00A16C95">
        <w:rPr>
          <w:rFonts w:ascii="Times New Roman" w:hAnsi="Times New Roman"/>
          <w:color w:val="000000"/>
          <w:sz w:val="24"/>
          <w:szCs w:val="24"/>
          <w:lang w:eastAsia="zh-CN" w:bidi="hi-IN"/>
        </w:rPr>
        <w:t>фреоновых</w:t>
      </w:r>
      <w:proofErr w:type="spellEnd"/>
      <w:r w:rsidRPr="00A16C95">
        <w:rPr>
          <w:rFonts w:ascii="Times New Roman" w:hAnsi="Times New Roman"/>
          <w:color w:val="000000"/>
          <w:sz w:val="24"/>
          <w:szCs w:val="24"/>
          <w:lang w:eastAsia="zh-CN" w:bidi="hi-IN"/>
        </w:rPr>
        <w:t xml:space="preserve"> трубопроводов (в т.ч. в коробе);</w:t>
      </w:r>
    </w:p>
    <w:p w:rsidR="00CD3456" w:rsidRPr="00A16C95" w:rsidRDefault="00CD3456" w:rsidP="00DA0FE9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zh-CN" w:bidi="hi-IN"/>
        </w:rPr>
      </w:pPr>
      <w:r w:rsidRPr="00A16C95">
        <w:rPr>
          <w:rFonts w:ascii="Times New Roman" w:hAnsi="Times New Roman"/>
          <w:color w:val="000000"/>
          <w:sz w:val="24"/>
          <w:szCs w:val="24"/>
          <w:lang w:eastAsia="zh-CN" w:bidi="hi-IN"/>
        </w:rPr>
        <w:t>- подключение к действующей электросети;</w:t>
      </w:r>
    </w:p>
    <w:p w:rsidR="00CD3456" w:rsidRPr="00A16C95" w:rsidRDefault="00CD3456" w:rsidP="00DA0FE9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zh-CN" w:bidi="hi-IN"/>
        </w:rPr>
      </w:pPr>
      <w:r w:rsidRPr="00A16C95">
        <w:rPr>
          <w:rFonts w:ascii="Times New Roman" w:hAnsi="Times New Roman"/>
          <w:color w:val="000000"/>
          <w:sz w:val="24"/>
          <w:szCs w:val="24"/>
          <w:lang w:eastAsia="zh-CN" w:bidi="hi-IN"/>
        </w:rPr>
        <w:t xml:space="preserve">- удаление воздуха из </w:t>
      </w:r>
      <w:proofErr w:type="spellStart"/>
      <w:r w:rsidRPr="00A16C95">
        <w:rPr>
          <w:rFonts w:ascii="Times New Roman" w:hAnsi="Times New Roman"/>
          <w:color w:val="000000"/>
          <w:sz w:val="24"/>
          <w:szCs w:val="24"/>
          <w:lang w:eastAsia="zh-CN" w:bidi="hi-IN"/>
        </w:rPr>
        <w:t>фреоновых</w:t>
      </w:r>
      <w:proofErr w:type="spellEnd"/>
      <w:r w:rsidRPr="00A16C95">
        <w:rPr>
          <w:rFonts w:ascii="Times New Roman" w:hAnsi="Times New Roman"/>
          <w:color w:val="000000"/>
          <w:sz w:val="24"/>
          <w:szCs w:val="24"/>
          <w:lang w:eastAsia="zh-CN" w:bidi="hi-IN"/>
        </w:rPr>
        <w:t xml:space="preserve"> трубопроводов;</w:t>
      </w:r>
    </w:p>
    <w:p w:rsidR="00CD3456" w:rsidRPr="00A16C95" w:rsidRDefault="00CD3456" w:rsidP="00DA0FE9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zh-CN" w:bidi="hi-IN"/>
        </w:rPr>
      </w:pPr>
      <w:r w:rsidRPr="00A16C95">
        <w:rPr>
          <w:rFonts w:ascii="Times New Roman" w:hAnsi="Times New Roman"/>
          <w:color w:val="000000"/>
          <w:sz w:val="24"/>
          <w:szCs w:val="24"/>
          <w:lang w:eastAsia="zh-CN" w:bidi="hi-IN"/>
        </w:rPr>
        <w:t xml:space="preserve">- дозаправка хладагентом (до </w:t>
      </w:r>
      <w:smartTag w:uri="urn:schemas-microsoft-com:office:smarttags" w:element="metricconverter">
        <w:smartTagPr>
          <w:attr w:name="ProductID" w:val="2 кг"/>
        </w:smartTagPr>
        <w:r w:rsidRPr="00A16C95">
          <w:rPr>
            <w:rFonts w:ascii="Times New Roman" w:hAnsi="Times New Roman"/>
            <w:color w:val="000000"/>
            <w:sz w:val="24"/>
            <w:szCs w:val="24"/>
            <w:lang w:eastAsia="zh-CN" w:bidi="hi-IN"/>
          </w:rPr>
          <w:t>2 кг</w:t>
        </w:r>
      </w:smartTag>
      <w:r w:rsidRPr="00A16C95">
        <w:rPr>
          <w:rFonts w:ascii="Times New Roman" w:hAnsi="Times New Roman"/>
          <w:color w:val="000000"/>
          <w:sz w:val="24"/>
          <w:szCs w:val="24"/>
          <w:lang w:eastAsia="zh-CN" w:bidi="hi-IN"/>
        </w:rPr>
        <w:t>);</w:t>
      </w:r>
    </w:p>
    <w:p w:rsidR="00CD3456" w:rsidRPr="00A16C95" w:rsidRDefault="00CD3456" w:rsidP="00DA0FE9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zh-CN" w:bidi="hi-IN"/>
        </w:rPr>
      </w:pPr>
      <w:r w:rsidRPr="00A16C95">
        <w:rPr>
          <w:rFonts w:ascii="Times New Roman" w:hAnsi="Times New Roman"/>
          <w:color w:val="000000"/>
          <w:sz w:val="24"/>
          <w:szCs w:val="24"/>
          <w:lang w:eastAsia="zh-CN" w:bidi="hi-IN"/>
        </w:rPr>
        <w:t xml:space="preserve">- тестовый запуск </w:t>
      </w:r>
      <w:r w:rsidRPr="00A16C95">
        <w:rPr>
          <w:rFonts w:ascii="Times New Roman" w:hAnsi="Times New Roman"/>
          <w:sz w:val="24"/>
          <w:szCs w:val="24"/>
        </w:rPr>
        <w:t>кондиционеров</w:t>
      </w:r>
      <w:r w:rsidRPr="00A16C95">
        <w:rPr>
          <w:rFonts w:ascii="Times New Roman" w:hAnsi="Times New Roman"/>
          <w:color w:val="000000"/>
          <w:sz w:val="24"/>
          <w:szCs w:val="24"/>
          <w:lang w:eastAsia="zh-CN" w:bidi="hi-IN"/>
        </w:rPr>
        <w:t xml:space="preserve"> (сплит-систем),</w:t>
      </w:r>
    </w:p>
    <w:p w:rsidR="00CD3456" w:rsidRPr="00A16C95" w:rsidRDefault="00CD3456" w:rsidP="00DA0FE9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zh-CN" w:bidi="hi-IN"/>
        </w:rPr>
      </w:pPr>
      <w:r w:rsidRPr="00A16C95">
        <w:rPr>
          <w:rFonts w:ascii="Times New Roman" w:hAnsi="Times New Roman"/>
          <w:color w:val="000000"/>
          <w:sz w:val="24"/>
          <w:szCs w:val="24"/>
          <w:lang w:eastAsia="zh-CN" w:bidi="hi-IN"/>
        </w:rPr>
        <w:t xml:space="preserve">- установка </w:t>
      </w:r>
      <w:r w:rsidRPr="00A16C95">
        <w:rPr>
          <w:rFonts w:ascii="Times New Roman" w:hAnsi="Times New Roman"/>
          <w:bCs/>
          <w:sz w:val="24"/>
          <w:szCs w:val="24"/>
        </w:rPr>
        <w:t>корзин для наружного блока.</w:t>
      </w:r>
    </w:p>
    <w:p w:rsidR="00CD3456" w:rsidRPr="00A16C95" w:rsidRDefault="00CD3456" w:rsidP="00DA0FE9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A16C95">
        <w:rPr>
          <w:rFonts w:ascii="Times New Roman" w:hAnsi="Times New Roman"/>
          <w:bCs/>
          <w:sz w:val="24"/>
          <w:szCs w:val="24"/>
        </w:rPr>
        <w:t>Монтажные и пусконаладочные работы:</w:t>
      </w:r>
    </w:p>
    <w:p w:rsidR="00CD3456" w:rsidRPr="00A16C95" w:rsidRDefault="00CD3456" w:rsidP="00DA0FE9">
      <w:pPr>
        <w:spacing w:after="0" w:line="240" w:lineRule="auto"/>
        <w:ind w:firstLine="709"/>
        <w:jc w:val="both"/>
        <w:rPr>
          <w:rFonts w:ascii="Times New Roman" w:hAnsi="Times New Roman"/>
          <w:spacing w:val="-7"/>
          <w:sz w:val="24"/>
          <w:szCs w:val="24"/>
        </w:rPr>
      </w:pPr>
      <w:r w:rsidRPr="00A16C95">
        <w:rPr>
          <w:rFonts w:ascii="Times New Roman" w:hAnsi="Times New Roman"/>
          <w:spacing w:val="-7"/>
          <w:sz w:val="24"/>
          <w:szCs w:val="24"/>
        </w:rPr>
        <w:lastRenderedPageBreak/>
        <w:t xml:space="preserve">Перед установкой кондиционеров (сплит-систем) Подрядчик согласовывает места расположения (крепления) внешних и внутренних блоков кондиционеров (сплит-систем); трассы прокладки: трубопроводов, силовых кабелей; места проделки отверстий. </w:t>
      </w:r>
      <w:r w:rsidRPr="00A16C95">
        <w:rPr>
          <w:rFonts w:ascii="Times New Roman" w:hAnsi="Times New Roman"/>
          <w:sz w:val="24"/>
          <w:szCs w:val="24"/>
        </w:rPr>
        <w:t>Работы по установке, подключению электропитания и наладке оборудования выполняются материалами, инструментами и техническими средствами Подрядчика.</w:t>
      </w:r>
    </w:p>
    <w:p w:rsidR="00CD3456" w:rsidRPr="00A16C95" w:rsidRDefault="00CD3456" w:rsidP="00DA0FE9">
      <w:pPr>
        <w:keepNext/>
        <w:keepLines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16C95">
        <w:rPr>
          <w:rFonts w:ascii="Times New Roman" w:hAnsi="Times New Roman"/>
          <w:sz w:val="24"/>
          <w:szCs w:val="24"/>
        </w:rPr>
        <w:t xml:space="preserve">Крепление блоков кондиционера (сплит-системы). Внутренний блок кондиционера (сплит-системы) должен устанавливаться в помещении с учетом функциональных требований и дизайна помещения. Крепеж осуществляется строго по уровню. Монтаж внешнего блока кондиционера (сплит-системы) производится на достаточно прочной стене в месте, удобном для последующего сервисного обслуживания. Для его крепления используются специальные кронштейны и болты. Наружные блоки кондиционера (сплит-системы) при настенном монтаже должны быть закреплены на кронштейнах. </w:t>
      </w:r>
    </w:p>
    <w:p w:rsidR="00CD3456" w:rsidRPr="00A16C95" w:rsidRDefault="00CD3456" w:rsidP="00DA0FE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6C95">
        <w:rPr>
          <w:rFonts w:ascii="Times New Roman" w:hAnsi="Times New Roman"/>
          <w:sz w:val="24"/>
          <w:szCs w:val="24"/>
        </w:rPr>
        <w:t>Пробивка отверстий. Заделка отверстий и устранение повреждений строительных конструкций, возникающих при установке кондиционера (сплит-системы), Подрядчик производит своими силами и за свой счет. При проведении монтажных работ в помещениях используют пылесосы и защитные чехлы. Отходы и строительный мусор, накапливаемые в процессе установочно-монтажных работ, подлежат уборке и вывозу Подрядчиком за его счет.</w:t>
      </w:r>
    </w:p>
    <w:p w:rsidR="00CD3456" w:rsidRPr="00A16C95" w:rsidRDefault="00CD3456" w:rsidP="00DA0FE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6C95">
        <w:rPr>
          <w:rFonts w:ascii="Times New Roman" w:hAnsi="Times New Roman"/>
          <w:sz w:val="24"/>
          <w:szCs w:val="24"/>
        </w:rPr>
        <w:t xml:space="preserve">Установка </w:t>
      </w:r>
      <w:proofErr w:type="spellStart"/>
      <w:r w:rsidRPr="00A16C95">
        <w:rPr>
          <w:rFonts w:ascii="Times New Roman" w:hAnsi="Times New Roman"/>
          <w:sz w:val="24"/>
          <w:szCs w:val="24"/>
        </w:rPr>
        <w:t>фреоновых</w:t>
      </w:r>
      <w:proofErr w:type="spellEnd"/>
      <w:r w:rsidRPr="00A16C95">
        <w:rPr>
          <w:rFonts w:ascii="Times New Roman" w:hAnsi="Times New Roman"/>
          <w:sz w:val="24"/>
          <w:szCs w:val="24"/>
        </w:rPr>
        <w:t xml:space="preserve"> трубопроводов</w:t>
      </w:r>
      <w:r w:rsidRPr="00A16C95">
        <w:rPr>
          <w:rFonts w:ascii="Times New Roman" w:hAnsi="Times New Roman"/>
          <w:b/>
          <w:sz w:val="24"/>
          <w:szCs w:val="24"/>
        </w:rPr>
        <w:t>.</w:t>
      </w:r>
      <w:r w:rsidRPr="00A16C95">
        <w:rPr>
          <w:rFonts w:ascii="Times New Roman" w:hAnsi="Times New Roman"/>
          <w:sz w:val="24"/>
          <w:szCs w:val="24"/>
        </w:rPr>
        <w:t xml:space="preserve"> Трубопровод укладывается в декоративный короб, или прячется за потолочное пространство с креплением к потолку. Неаккуратное использование декоративных коробов и порча интерьера помещения и фасада здания устраняется за счет Подрядчика. При прохождении трассы хладагента под подшивным потолком, она должна быть закреплена и изолирована сертифицированной тепло - пароизоляцией.</w:t>
      </w:r>
    </w:p>
    <w:p w:rsidR="00CD3456" w:rsidRPr="00A16C95" w:rsidRDefault="00CD3456" w:rsidP="00DA0FE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6C95">
        <w:rPr>
          <w:rFonts w:ascii="Times New Roman" w:hAnsi="Times New Roman"/>
          <w:sz w:val="24"/>
          <w:szCs w:val="24"/>
        </w:rPr>
        <w:t xml:space="preserve">Установка электрических соединений, дренажного трубопровода. Внутри помещения </w:t>
      </w:r>
      <w:proofErr w:type="spellStart"/>
      <w:r w:rsidRPr="00A16C95">
        <w:rPr>
          <w:rFonts w:ascii="Times New Roman" w:hAnsi="Times New Roman"/>
          <w:sz w:val="24"/>
          <w:szCs w:val="24"/>
        </w:rPr>
        <w:t>фреоновый</w:t>
      </w:r>
      <w:proofErr w:type="spellEnd"/>
      <w:r w:rsidRPr="00A16C95">
        <w:rPr>
          <w:rFonts w:ascii="Times New Roman" w:hAnsi="Times New Roman"/>
          <w:sz w:val="24"/>
          <w:szCs w:val="24"/>
        </w:rPr>
        <w:t xml:space="preserve"> трубопровод, электрический кабель и дренажный шланг укладываются, чаще всего вместе (в коробе). Не допускать заломов и порывов дренажного шланга при протаскивании через отверстие в стене, не допускать касания его оголенных частей трубопровода. Отверстие в стене после укладки этого «пучка» заполняется теплоизолятором во избежание промерзания воды и появления сквозняков в помещении. Конденсат от оборудования должен быть выведен наружу, существующие дренажные системы или стояки канализации. Электропровод должен быть одет в </w:t>
      </w:r>
      <w:proofErr w:type="spellStart"/>
      <w:r w:rsidRPr="00A16C95">
        <w:rPr>
          <w:rFonts w:ascii="Times New Roman" w:hAnsi="Times New Roman"/>
          <w:sz w:val="24"/>
          <w:szCs w:val="24"/>
        </w:rPr>
        <w:t>гофрорукав</w:t>
      </w:r>
      <w:proofErr w:type="spellEnd"/>
      <w:r w:rsidRPr="00A16C95">
        <w:rPr>
          <w:rFonts w:ascii="Times New Roman" w:hAnsi="Times New Roman"/>
          <w:sz w:val="24"/>
          <w:szCs w:val="24"/>
        </w:rPr>
        <w:t>.</w:t>
      </w:r>
    </w:p>
    <w:p w:rsidR="00CD3456" w:rsidRPr="00A16C95" w:rsidRDefault="00CD3456" w:rsidP="00DA0FE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6C95">
        <w:rPr>
          <w:rFonts w:ascii="Times New Roman" w:hAnsi="Times New Roman"/>
          <w:sz w:val="24"/>
          <w:szCs w:val="24"/>
        </w:rPr>
        <w:t xml:space="preserve">Удаление влаги и воздуха из трубопровода. Система должна быть очищена от этих компонентов для этого трубопровод тщательно </w:t>
      </w:r>
      <w:proofErr w:type="spellStart"/>
      <w:r w:rsidRPr="00A16C95">
        <w:rPr>
          <w:rFonts w:ascii="Times New Roman" w:hAnsi="Times New Roman"/>
          <w:sz w:val="24"/>
          <w:szCs w:val="24"/>
        </w:rPr>
        <w:t>вакуумируется</w:t>
      </w:r>
      <w:proofErr w:type="spellEnd"/>
      <w:r w:rsidRPr="00A16C95">
        <w:rPr>
          <w:rFonts w:ascii="Times New Roman" w:hAnsi="Times New Roman"/>
          <w:sz w:val="24"/>
          <w:szCs w:val="24"/>
        </w:rPr>
        <w:t xml:space="preserve"> с использованием вакуумного насоса.</w:t>
      </w:r>
    </w:p>
    <w:p w:rsidR="00CD3456" w:rsidRPr="00A16C95" w:rsidRDefault="00CD3456" w:rsidP="00DA0FE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6C95">
        <w:rPr>
          <w:rFonts w:ascii="Times New Roman" w:hAnsi="Times New Roman"/>
          <w:sz w:val="24"/>
          <w:szCs w:val="24"/>
        </w:rPr>
        <w:t>Тестовый запуск кондиционера (сплит-системы)</w:t>
      </w:r>
      <w:r w:rsidRPr="00A16C95">
        <w:rPr>
          <w:rFonts w:ascii="Times New Roman" w:hAnsi="Times New Roman"/>
          <w:b/>
          <w:sz w:val="24"/>
          <w:szCs w:val="24"/>
        </w:rPr>
        <w:t>.</w:t>
      </w:r>
      <w:r w:rsidRPr="00A16C95">
        <w:rPr>
          <w:rFonts w:ascii="Times New Roman" w:hAnsi="Times New Roman"/>
          <w:sz w:val="24"/>
          <w:szCs w:val="24"/>
        </w:rPr>
        <w:t xml:space="preserve"> После запуска работа кондиционера (сплит-системы) тестируется во всех режимах. При тестировании производятся замеры напряжения в сети, энергопотребление кондиционера (сплит-системы), давление хладагента, температура на входе и выходе из внутреннего блока. При необходимости производится зарядка или стравливание хладагента. По окончанию работ предъявить смонтированное оборудование представителю Заказчика.</w:t>
      </w:r>
    </w:p>
    <w:p w:rsidR="009067EB" w:rsidRDefault="00B06B25" w:rsidP="009067EB">
      <w:pPr>
        <w:pStyle w:val="a5"/>
        <w:jc w:val="both"/>
        <w:rPr>
          <w:b/>
          <w:sz w:val="24"/>
          <w:szCs w:val="24"/>
          <w:lang w:eastAsia="zh-CN"/>
        </w:rPr>
      </w:pPr>
      <w:r>
        <w:rPr>
          <w:sz w:val="24"/>
          <w:szCs w:val="24"/>
        </w:rPr>
        <w:t xml:space="preserve">1.5. </w:t>
      </w:r>
      <w:r w:rsidR="009067EB">
        <w:rPr>
          <w:b/>
          <w:sz w:val="24"/>
          <w:szCs w:val="24"/>
        </w:rPr>
        <w:t>Требования к качеству поставляемого товара:</w:t>
      </w:r>
    </w:p>
    <w:p w:rsidR="00CD3456" w:rsidRPr="00A16C95" w:rsidRDefault="009067EB" w:rsidP="00DA0FE9">
      <w:pPr>
        <w:pStyle w:val="ConsNormal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3456" w:rsidRPr="00A16C95">
        <w:rPr>
          <w:rFonts w:ascii="Times New Roman" w:hAnsi="Times New Roman" w:cs="Times New Roman"/>
          <w:sz w:val="24"/>
          <w:szCs w:val="24"/>
        </w:rPr>
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CD3456" w:rsidRPr="00A16C95" w:rsidRDefault="00CD3456" w:rsidP="00DA0FE9">
      <w:pPr>
        <w:pStyle w:val="ConsNormal"/>
        <w:ind w:firstLine="709"/>
        <w:rPr>
          <w:rFonts w:ascii="Times New Roman" w:hAnsi="Times New Roman" w:cs="Times New Roman"/>
          <w:sz w:val="24"/>
          <w:szCs w:val="24"/>
        </w:rPr>
      </w:pPr>
      <w:r w:rsidRPr="00A16C95">
        <w:rPr>
          <w:rFonts w:ascii="Times New Roman" w:hAnsi="Times New Roman" w:cs="Times New Roman"/>
          <w:sz w:val="24"/>
          <w:szCs w:val="24"/>
        </w:rPr>
        <w:t>Товар должен быть свободным от прав третьих лиц.</w:t>
      </w:r>
    </w:p>
    <w:p w:rsidR="00CD3456" w:rsidRPr="00A16C95" w:rsidRDefault="00CD3456" w:rsidP="00DA0FE9">
      <w:pPr>
        <w:pStyle w:val="ConsNormal"/>
        <w:ind w:firstLine="709"/>
        <w:rPr>
          <w:rFonts w:ascii="Times New Roman" w:hAnsi="Times New Roman" w:cs="Times New Roman"/>
          <w:sz w:val="24"/>
          <w:szCs w:val="24"/>
        </w:rPr>
      </w:pPr>
      <w:r w:rsidRPr="00A16C95">
        <w:rPr>
          <w:rFonts w:ascii="Times New Roman" w:hAnsi="Times New Roman" w:cs="Times New Roman"/>
          <w:sz w:val="24"/>
          <w:szCs w:val="24"/>
        </w:rPr>
        <w:t>Товар должен быть упакован и замаркирован в соответствии с действующими стандартами. Подрядчик доставляет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длительного хранения.</w:t>
      </w:r>
    </w:p>
    <w:p w:rsidR="009067EB" w:rsidRDefault="009067EB" w:rsidP="009067EB">
      <w:pPr>
        <w:pStyle w:val="a5"/>
        <w:ind w:firstLine="708"/>
        <w:jc w:val="both"/>
        <w:rPr>
          <w:sz w:val="24"/>
          <w:szCs w:val="24"/>
          <w:lang w:eastAsia="zh-CN"/>
        </w:rPr>
      </w:pPr>
      <w:r>
        <w:rPr>
          <w:sz w:val="24"/>
          <w:szCs w:val="24"/>
        </w:rPr>
        <w:t>В комплекте с товаром должны быть предоставлены соответствующие документы: паспорт, гарантийный талон, руководство и инструкция по эксплуатации на русском языке, сведения об адресах сервисных центров и иные документы.</w:t>
      </w:r>
    </w:p>
    <w:p w:rsidR="009067EB" w:rsidRDefault="009067EB" w:rsidP="009067EB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ab/>
        <w:t>Товар должен быть экологически безопасным. Товар не должен представлять опасности для здоровья человека и не должен являться источником выделения вредных веществ.</w:t>
      </w:r>
    </w:p>
    <w:p w:rsidR="00CD3456" w:rsidRPr="00A16C95" w:rsidRDefault="009067EB" w:rsidP="009067EB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16C9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D3456" w:rsidRPr="00A16C95">
        <w:rPr>
          <w:rFonts w:ascii="Times New Roman" w:hAnsi="Times New Roman"/>
          <w:color w:val="000000"/>
          <w:sz w:val="24"/>
          <w:szCs w:val="24"/>
        </w:rPr>
        <w:t xml:space="preserve">Гарантийный срок на поставленный </w:t>
      </w:r>
      <w:r w:rsidR="00D1140A">
        <w:rPr>
          <w:rFonts w:ascii="Times New Roman" w:hAnsi="Times New Roman"/>
          <w:color w:val="000000"/>
          <w:sz w:val="24"/>
          <w:szCs w:val="24"/>
        </w:rPr>
        <w:t>т</w:t>
      </w:r>
      <w:r w:rsidR="00CD3456" w:rsidRPr="00A16C95">
        <w:rPr>
          <w:rFonts w:ascii="Times New Roman" w:hAnsi="Times New Roman"/>
          <w:color w:val="000000"/>
          <w:sz w:val="24"/>
          <w:szCs w:val="24"/>
        </w:rPr>
        <w:t xml:space="preserve">овар должен составлять не менее трех лет с даты </w:t>
      </w:r>
      <w:r w:rsidR="00D1140A">
        <w:rPr>
          <w:rFonts w:ascii="Times New Roman" w:hAnsi="Times New Roman"/>
          <w:color w:val="000000"/>
          <w:sz w:val="24"/>
          <w:szCs w:val="24"/>
        </w:rPr>
        <w:t>подписания заказчиком акта о приемке товара</w:t>
      </w:r>
      <w:r w:rsidR="00CD3456" w:rsidRPr="00A16C95">
        <w:rPr>
          <w:rFonts w:ascii="Times New Roman" w:hAnsi="Times New Roman"/>
          <w:color w:val="000000"/>
          <w:sz w:val="24"/>
          <w:szCs w:val="24"/>
        </w:rPr>
        <w:t>.</w:t>
      </w:r>
    </w:p>
    <w:p w:rsidR="00CD3456" w:rsidRPr="00A16C95" w:rsidRDefault="00CD3456" w:rsidP="00DA0FE9">
      <w:pPr>
        <w:pStyle w:val="ConsNormal"/>
        <w:ind w:firstLine="709"/>
        <w:rPr>
          <w:rFonts w:ascii="Times New Roman" w:hAnsi="Times New Roman" w:cs="Times New Roman"/>
          <w:sz w:val="24"/>
          <w:szCs w:val="24"/>
        </w:rPr>
      </w:pPr>
      <w:r w:rsidRPr="00A16C95">
        <w:rPr>
          <w:rFonts w:ascii="Times New Roman" w:hAnsi="Times New Roman" w:cs="Times New Roman"/>
          <w:sz w:val="24"/>
          <w:szCs w:val="24"/>
        </w:rPr>
        <w:t>На товар должна распространяться полная гарантия производителя, подтвержденная документами от производителя.</w:t>
      </w:r>
    </w:p>
    <w:p w:rsidR="00CD3456" w:rsidRPr="00A16C95" w:rsidRDefault="00CD3456" w:rsidP="00DA0FE9">
      <w:pPr>
        <w:pStyle w:val="ConsNormal"/>
        <w:ind w:firstLine="709"/>
        <w:rPr>
          <w:rFonts w:ascii="Times New Roman" w:hAnsi="Times New Roman" w:cs="Times New Roman"/>
          <w:sz w:val="24"/>
          <w:szCs w:val="24"/>
        </w:rPr>
      </w:pPr>
      <w:r w:rsidRPr="00A16C95">
        <w:rPr>
          <w:rFonts w:ascii="Times New Roman" w:hAnsi="Times New Roman" w:cs="Times New Roman"/>
          <w:sz w:val="24"/>
          <w:szCs w:val="24"/>
        </w:rPr>
        <w:t>В период гарантийного срока при возникновении неисправности (обнаружении дефекта) подрядчик осуществляет выезд специалиста по адресу заказчика в течение двух рабочих дней с момента уведомления. Подрядчик берет на себя обязательства по транспортировке товара до момента проведения гарантийного ремонта и возврату товара в адрес заказчика. В случае невозможности произвести ремонт товара подрядчик осуществляет его замену на новый. При этом срок ремонта или замены товара не должен превышать 10 (десять) рабочих дней с момента передачи товара поставщику.</w:t>
      </w:r>
    </w:p>
    <w:p w:rsidR="00CD3456" w:rsidRPr="00A16C95" w:rsidRDefault="00CD3456">
      <w:pPr>
        <w:rPr>
          <w:rFonts w:ascii="Times New Roman" w:hAnsi="Times New Roman"/>
          <w:sz w:val="24"/>
          <w:szCs w:val="24"/>
        </w:rPr>
      </w:pPr>
    </w:p>
    <w:sectPr w:rsidR="00CD3456" w:rsidRPr="00A16C95" w:rsidSect="00973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7CC4"/>
    <w:rsid w:val="00072373"/>
    <w:rsid w:val="001D2B79"/>
    <w:rsid w:val="00265902"/>
    <w:rsid w:val="002D379B"/>
    <w:rsid w:val="002F1C23"/>
    <w:rsid w:val="00384176"/>
    <w:rsid w:val="00557F38"/>
    <w:rsid w:val="00567CC4"/>
    <w:rsid w:val="005C2956"/>
    <w:rsid w:val="005E35CD"/>
    <w:rsid w:val="00617000"/>
    <w:rsid w:val="006D6731"/>
    <w:rsid w:val="006D7448"/>
    <w:rsid w:val="0071603D"/>
    <w:rsid w:val="00782ED1"/>
    <w:rsid w:val="008F7424"/>
    <w:rsid w:val="009067EB"/>
    <w:rsid w:val="009737DD"/>
    <w:rsid w:val="00996B1B"/>
    <w:rsid w:val="009D1136"/>
    <w:rsid w:val="00A06862"/>
    <w:rsid w:val="00A16C95"/>
    <w:rsid w:val="00AF2A76"/>
    <w:rsid w:val="00B06B25"/>
    <w:rsid w:val="00CA6D0A"/>
    <w:rsid w:val="00CB6FF4"/>
    <w:rsid w:val="00CD2181"/>
    <w:rsid w:val="00CD3456"/>
    <w:rsid w:val="00D1140A"/>
    <w:rsid w:val="00D17404"/>
    <w:rsid w:val="00DA0FE9"/>
    <w:rsid w:val="00DD138B"/>
    <w:rsid w:val="00E00C04"/>
    <w:rsid w:val="00E3161F"/>
    <w:rsid w:val="00E43327"/>
    <w:rsid w:val="00EC212D"/>
    <w:rsid w:val="00F13509"/>
    <w:rsid w:val="00F23515"/>
    <w:rsid w:val="00F2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B76C563"/>
  <w15:docId w15:val="{29A8DCB0-EE97-4F8B-B4FC-E2657C8BF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96B1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E3161F"/>
    <w:rPr>
      <w:rFonts w:cs="Times New Roman"/>
      <w:color w:val="0563C1"/>
      <w:u w:val="single"/>
    </w:rPr>
  </w:style>
  <w:style w:type="paragraph" w:customStyle="1" w:styleId="ConsNormal">
    <w:name w:val="ConsNormal"/>
    <w:uiPriority w:val="99"/>
    <w:rsid w:val="00E3161F"/>
    <w:pPr>
      <w:autoSpaceDE w:val="0"/>
      <w:autoSpaceDN w:val="0"/>
      <w:adjustRightInd w:val="0"/>
      <w:jc w:val="both"/>
    </w:pPr>
    <w:rPr>
      <w:rFonts w:ascii="Courier New" w:eastAsia="Times New Roman" w:hAnsi="Courier New" w:cs="Courier New"/>
    </w:rPr>
  </w:style>
  <w:style w:type="character" w:customStyle="1" w:styleId="a4">
    <w:name w:val="Без интервала Знак"/>
    <w:link w:val="a5"/>
    <w:uiPriority w:val="1"/>
    <w:qFormat/>
    <w:locked/>
    <w:rsid w:val="009067EB"/>
    <w:rPr>
      <w:rFonts w:ascii="Times New Roman" w:eastAsia="Times New Roman" w:hAnsi="Times New Roman"/>
      <w:sz w:val="22"/>
      <w:szCs w:val="22"/>
    </w:rPr>
  </w:style>
  <w:style w:type="paragraph" w:styleId="a5">
    <w:name w:val="No Spacing"/>
    <w:link w:val="a4"/>
    <w:uiPriority w:val="1"/>
    <w:qFormat/>
    <w:rsid w:val="009067EB"/>
    <w:pPr>
      <w:suppressAutoHyphens/>
    </w:pPr>
    <w:rPr>
      <w:rFonts w:ascii="Times New Roman" w:eastAsia="Times New Roman" w:hAnsi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69146">
                      <w:marLeft w:val="0"/>
                      <w:marRight w:val="0"/>
                      <w:marTop w:val="0"/>
                      <w:marBottom w:val="7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69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69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269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69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2690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269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269025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690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1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69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5269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269129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69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5269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0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69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269133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69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1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69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52691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0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269163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69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69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52692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269172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69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52691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0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69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269173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691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69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5269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0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269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269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269179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69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52691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69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269184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69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69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5269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269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5269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269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269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269055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69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5269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2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69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269106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69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69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52692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269143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69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69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5269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269156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69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5269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6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269219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69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69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5269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269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269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269034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69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69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5269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0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269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5269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269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269026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69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5269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1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69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269030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69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69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5269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269041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6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52691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69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269043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69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69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5269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269100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69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5269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69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269113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691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69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5269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269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5269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269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269069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69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1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5269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69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269154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69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5269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9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69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269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26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6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6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69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16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6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69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526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52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6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20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69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69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526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269224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26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69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26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08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6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26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69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2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09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6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26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69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526917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69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26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69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26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55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1090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2025-09-22T15:56:00Z</dcterms:created>
  <dcterms:modified xsi:type="dcterms:W3CDTF">2026-09-03T07:01:00Z</dcterms:modified>
</cp:coreProperties>
</file>