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532B" w:rsidRDefault="0024532B" w:rsidP="0024532B">
      <w:pPr>
        <w:pStyle w:val="LBNameoftheParty"/>
        <w:jc w:val="right"/>
      </w:pPr>
    </w:p>
    <w:p w:rsidR="001B7075" w:rsidRDefault="00633281">
      <w:pPr>
        <w:pStyle w:val="LBNameoftheParty"/>
      </w:pPr>
      <w:r w:rsidRPr="00822459">
        <w:t xml:space="preserve">МУНИЦИПАЛЬНЫЙ КОНТРАКТ </w:t>
      </w:r>
      <w:bookmarkStart w:id="0" w:name="_Hlk15555883"/>
      <w:r w:rsidRPr="00822459">
        <w:t>№</w:t>
      </w:r>
      <w:bookmarkEnd w:id="0"/>
      <w:r w:rsidR="00A84496" w:rsidRPr="00822459">
        <w:t xml:space="preserve"> </w:t>
      </w:r>
    </w:p>
    <w:p w:rsidR="001B7075" w:rsidRDefault="009E4240" w:rsidP="00E84F31">
      <w:pPr>
        <w:jc w:val="center"/>
      </w:pPr>
      <w:r w:rsidRPr="009E4240">
        <w:rPr>
          <w:b/>
          <w:sz w:val="24"/>
        </w:rPr>
        <w:t>обслуживания системы пожарной сигнализации (СПС) с выводом сигнала на ПЦН</w:t>
      </w: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1B7075">
        <w:tc>
          <w:tcPr>
            <w:tcW w:w="4785" w:type="dxa"/>
            <w:tcMar>
              <w:top w:w="0" w:type="dxa"/>
              <w:left w:w="108" w:type="dxa"/>
              <w:bottom w:w="0" w:type="dxa"/>
              <w:right w:w="108" w:type="dxa"/>
            </w:tcMar>
            <w:hideMark/>
          </w:tcPr>
          <w:p w:rsidR="001B7075" w:rsidRPr="006957DB" w:rsidRDefault="006957DB" w:rsidP="006957DB">
            <w:pPr>
              <w:pStyle w:val="BodyText1"/>
              <w:rPr>
                <w:lang w:val="ru-RU"/>
              </w:rPr>
            </w:pPr>
            <w:r>
              <w:t>г</w:t>
            </w:r>
            <w:r w:rsidR="00633281">
              <w:t xml:space="preserve">. </w:t>
            </w:r>
            <w:r>
              <w:rPr>
                <w:lang w:val="ru-RU"/>
              </w:rPr>
              <w:t>Гатчина</w:t>
            </w:r>
          </w:p>
        </w:tc>
        <w:tc>
          <w:tcPr>
            <w:tcW w:w="4821" w:type="dxa"/>
            <w:tcMar>
              <w:top w:w="0" w:type="dxa"/>
              <w:left w:w="108" w:type="dxa"/>
              <w:bottom w:w="0" w:type="dxa"/>
              <w:right w:w="108" w:type="dxa"/>
            </w:tcMar>
            <w:hideMark/>
          </w:tcPr>
          <w:p w:rsidR="001B7075" w:rsidRDefault="00C86506" w:rsidP="009E4240">
            <w:pPr>
              <w:pStyle w:val="BodyText1"/>
              <w:ind w:right="-15"/>
              <w:jc w:val="right"/>
            </w:pPr>
            <w:r w:rsidRPr="00C86506">
              <w:t>«</w:t>
            </w:r>
            <w:r w:rsidR="00CC791F">
              <w:rPr>
                <w:lang w:val="ru-RU"/>
              </w:rPr>
              <w:t>___</w:t>
            </w:r>
            <w:r w:rsidRPr="00C86506">
              <w:t xml:space="preserve">» </w:t>
            </w:r>
            <w:r w:rsidR="009E4240">
              <w:rPr>
                <w:lang w:val="ru-RU"/>
              </w:rPr>
              <w:t>октября</w:t>
            </w:r>
            <w:r w:rsidRPr="00C86506">
              <w:t xml:space="preserve"> 202</w:t>
            </w:r>
            <w:r w:rsidR="00CC791F">
              <w:rPr>
                <w:lang w:val="ru-RU"/>
              </w:rPr>
              <w:t>6</w:t>
            </w:r>
            <w:r w:rsidRPr="00C86506">
              <w:t xml:space="preserve"> г.</w:t>
            </w:r>
          </w:p>
        </w:tc>
      </w:tr>
    </w:tbl>
    <w:p w:rsidR="001B7075" w:rsidRDefault="00943241">
      <w:pPr>
        <w:pStyle w:val="LBBodyText1"/>
        <w:ind w:hanging="15"/>
      </w:pPr>
      <w:r w:rsidRPr="00040B3B">
        <w:rPr>
          <w:b/>
        </w:rPr>
        <w:t>МУНИЦИПАЛЬНОЕ КАЗЕННОЕ УЧРЕЖДЕНИЕ "ЦЕНТРАЛИЗОВАННАЯ БИБЛИОТЕЧНАЯ СИСТЕМА ГАТЧИНСКОГО МУНИЦИПАЛЬНОГО ОКРУГА" (сокр. - МКУ "ЦБС ГАТЧИНСКОГО МУНИЦИПАЛЬНОГО ОКРУГА")</w:t>
      </w:r>
      <w:r w:rsidRPr="00040B3B">
        <w:t xml:space="preserve">, в лице директора Конотоп Инны </w:t>
      </w:r>
      <w:proofErr w:type="spellStart"/>
      <w:r w:rsidRPr="00040B3B">
        <w:t>Муаедовны</w:t>
      </w:r>
      <w:proofErr w:type="spellEnd"/>
      <w:r w:rsidRPr="00040B3B">
        <w:t>, действующего на основании Устава</w:t>
      </w:r>
      <w:r w:rsidR="00633281">
        <w:t xml:space="preserve"> (далее –</w:t>
      </w:r>
      <w:r w:rsidR="00633281">
        <w:rPr>
          <w:b/>
        </w:rPr>
        <w:t xml:space="preserve"> «Заказчик»)</w:t>
      </w:r>
      <w:r w:rsidR="00633281">
        <w:t>, с одной стороны, и</w:t>
      </w:r>
    </w:p>
    <w:p w:rsidR="001B7075" w:rsidRPr="0073005F" w:rsidRDefault="00447F7F" w:rsidP="0073005F">
      <w:pPr>
        <w:pStyle w:val="LBBodyText1"/>
        <w:ind w:hanging="15"/>
        <w:rPr>
          <w:b/>
        </w:rPr>
      </w:pPr>
      <w:bookmarkStart w:id="1" w:name="OLE_LINK83"/>
      <w:bookmarkStart w:id="2" w:name="OLE_LINK82"/>
      <w:bookmarkStart w:id="3" w:name="OLE_LINK81"/>
      <w:bookmarkStart w:id="4" w:name="OLE_LINK80"/>
      <w:bookmarkStart w:id="5" w:name="OLE_LINK75"/>
      <w:bookmarkStart w:id="6" w:name="OLE_LINK74"/>
      <w:bookmarkStart w:id="7" w:name="OLE_LINK73"/>
      <w:r>
        <w:rPr>
          <w:b/>
          <w:szCs w:val="22"/>
        </w:rPr>
        <w:t>_______________</w:t>
      </w:r>
      <w:r w:rsidR="009E4240" w:rsidRPr="009E4240">
        <w:rPr>
          <w:b/>
          <w:szCs w:val="22"/>
        </w:rPr>
        <w:t xml:space="preserve"> </w:t>
      </w:r>
      <w:r w:rsidR="009E4240" w:rsidRPr="009E4240">
        <w:rPr>
          <w:szCs w:val="22"/>
        </w:rPr>
        <w:t>(Л</w:t>
      </w:r>
      <w:r w:rsidR="009E4240" w:rsidRPr="009E4240">
        <w:rPr>
          <w:snapToGrid w:val="0"/>
        </w:rPr>
        <w:t xml:space="preserve">ицензия </w:t>
      </w:r>
      <w:r>
        <w:rPr>
          <w:snapToGrid w:val="0"/>
        </w:rPr>
        <w:t>_______________________</w:t>
      </w:r>
      <w:r w:rsidR="009E4240" w:rsidRPr="009E4240">
        <w:rPr>
          <w:szCs w:val="22"/>
        </w:rPr>
        <w:t>)</w:t>
      </w:r>
      <w:proofErr w:type="gramStart"/>
      <w:r w:rsidR="009E4240">
        <w:rPr>
          <w:szCs w:val="22"/>
        </w:rPr>
        <w:t>,</w:t>
      </w:r>
      <w:r w:rsidR="009E4240" w:rsidRPr="009E4240">
        <w:rPr>
          <w:szCs w:val="22"/>
        </w:rPr>
        <w:t>в</w:t>
      </w:r>
      <w:proofErr w:type="gramEnd"/>
      <w:r w:rsidR="009E4240" w:rsidRPr="009E4240">
        <w:rPr>
          <w:szCs w:val="22"/>
        </w:rPr>
        <w:t xml:space="preserve"> лице </w:t>
      </w:r>
      <w:r>
        <w:rPr>
          <w:szCs w:val="22"/>
        </w:rPr>
        <w:t>_________________________</w:t>
      </w:r>
      <w:r w:rsidR="009E4240" w:rsidRPr="009E4240">
        <w:rPr>
          <w:szCs w:val="22"/>
        </w:rPr>
        <w:t xml:space="preserve">, действующего на основании </w:t>
      </w:r>
      <w:r>
        <w:rPr>
          <w:szCs w:val="22"/>
        </w:rPr>
        <w:t>______________</w:t>
      </w:r>
      <w:r w:rsidR="009E4240" w:rsidRPr="009E4240">
        <w:rPr>
          <w:szCs w:val="22"/>
        </w:rPr>
        <w:t xml:space="preserve"> </w:t>
      </w:r>
      <w:r w:rsidR="00633281" w:rsidRPr="00952EE2">
        <w:t>(далее - «</w:t>
      </w:r>
      <w:r w:rsidR="00633281" w:rsidRPr="00952EE2">
        <w:rPr>
          <w:b/>
        </w:rPr>
        <w:t>Исполнитель</w:t>
      </w:r>
      <w:r w:rsidR="00633281" w:rsidRPr="00952EE2">
        <w:t>»)</w:t>
      </w:r>
      <w:bookmarkEnd w:id="1"/>
      <w:bookmarkEnd w:id="2"/>
      <w:bookmarkEnd w:id="3"/>
      <w:bookmarkEnd w:id="4"/>
      <w:bookmarkEnd w:id="5"/>
      <w:bookmarkEnd w:id="6"/>
      <w:bookmarkEnd w:id="7"/>
      <w:r w:rsidR="00633281" w:rsidRPr="00952EE2">
        <w:t>, с другой стороны, далее совместно именуемые «</w:t>
      </w:r>
      <w:r w:rsidR="00633281" w:rsidRPr="00952EE2">
        <w:rPr>
          <w:b/>
        </w:rPr>
        <w:t>Стороны</w:t>
      </w:r>
      <w:r w:rsidR="00633281" w:rsidRPr="00952EE2">
        <w:t>», а по отдельности «</w:t>
      </w:r>
      <w:r w:rsidR="00633281" w:rsidRPr="00952EE2">
        <w:rPr>
          <w:b/>
        </w:rPr>
        <w:t>Сторона</w:t>
      </w:r>
      <w:r w:rsidR="00633281" w:rsidRPr="00952EE2">
        <w:t>», в соответствии с</w:t>
      </w:r>
      <w:r w:rsidR="00633281">
        <w:t xml:space="preserve">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Исполнителя (идентификационный код </w:t>
      </w:r>
      <w:r w:rsidR="00633281" w:rsidRPr="00943241">
        <w:t xml:space="preserve">закупки № </w:t>
      </w:r>
      <w:r w:rsidR="00555499">
        <w:t>26</w:t>
      </w:r>
      <w:r w:rsidR="00555499" w:rsidRPr="00555499">
        <w:t>347050291334705010010003</w:t>
      </w:r>
      <w:r w:rsidR="00555499">
        <w:t>0000000244</w:t>
      </w:r>
      <w:r w:rsidR="00633281" w:rsidRPr="00943241">
        <w:t xml:space="preserve">), на основании п. </w:t>
      </w:r>
      <w:r w:rsidR="007246A9">
        <w:t>5</w:t>
      </w:r>
      <w:r w:rsidR="00633281" w:rsidRPr="00943241">
        <w:t xml:space="preserve"> ч. 1 ст. 93 Федерального закона от</w:t>
      </w:r>
      <w:r w:rsidR="00633281">
        <w:t xml:space="preserve"> 05.04.2013 № 44-ФЗ «О контрактной системе в сфере закупок товаров, услуг, услуг для обеспечения государственных и муниципальных нужд» (далее – «</w:t>
      </w:r>
      <w:r w:rsidR="00633281">
        <w:rPr>
          <w:b/>
        </w:rPr>
        <w:t>Федеральный закон о контрактной системе</w:t>
      </w:r>
      <w:r w:rsidR="00633281">
        <w:t xml:space="preserve">»), заключили настоящий </w:t>
      </w:r>
      <w:bookmarkStart w:id="8" w:name="_Hlk15555829"/>
      <w:r w:rsidR="00633281">
        <w:t>муниципальный контракт</w:t>
      </w:r>
      <w:bookmarkEnd w:id="8"/>
      <w:r w:rsidR="00633281">
        <w:t xml:space="preserve"> (далее – «</w:t>
      </w:r>
      <w:r w:rsidR="00633281">
        <w:rPr>
          <w:b/>
        </w:rPr>
        <w:t>Контракт</w:t>
      </w:r>
      <w:r w:rsidR="00633281">
        <w:t>») о нижеследующем:</w:t>
      </w:r>
      <w:bookmarkStart w:id="9" w:name="OLE_LINK30"/>
      <w:bookmarkStart w:id="10" w:name="OLE_LINK29"/>
      <w:bookmarkStart w:id="11" w:name="_Hlk56582340"/>
      <w:bookmarkStart w:id="12" w:name="_Hlk92906832"/>
      <w:bookmarkEnd w:id="9"/>
      <w:bookmarkEnd w:id="10"/>
      <w:bookmarkEnd w:id="11"/>
      <w:bookmarkEnd w:id="12"/>
    </w:p>
    <w:p w:rsidR="001B7075" w:rsidRDefault="00633281">
      <w:pPr>
        <w:pStyle w:val="LBGovstyle1"/>
      </w:pPr>
      <w:r>
        <w:t>Предмет Контракта</w:t>
      </w:r>
    </w:p>
    <w:p w:rsidR="001B7075" w:rsidRDefault="009E4240" w:rsidP="00E84F31">
      <w:pPr>
        <w:pStyle w:val="LBGovstyle2"/>
      </w:pPr>
      <w:r w:rsidRPr="009E4240">
        <w:rPr>
          <w:szCs w:val="22"/>
        </w:rPr>
        <w:t xml:space="preserve">Исполнитель осуществляет  обслуживание и ремонт оборудования и приборов системы (элементов системы)  пожарной сигнализации (СПС) согласно ГОСТ </w:t>
      </w:r>
      <w:proofErr w:type="gramStart"/>
      <w:r w:rsidRPr="009E4240">
        <w:rPr>
          <w:szCs w:val="22"/>
        </w:rPr>
        <w:t>Р</w:t>
      </w:r>
      <w:proofErr w:type="gramEnd"/>
      <w:r w:rsidRPr="009E4240">
        <w:rPr>
          <w:szCs w:val="22"/>
        </w:rPr>
        <w:t xml:space="preserve"> 59638, 59639, установленных на объекте Заказчика </w:t>
      </w:r>
      <w:r w:rsidRPr="009E4240">
        <w:t xml:space="preserve">в помещении по адресу: </w:t>
      </w:r>
      <w:r w:rsidRPr="009E4240">
        <w:rPr>
          <w:b/>
        </w:rPr>
        <w:t xml:space="preserve">Ленинградская обл., Гатчинский </w:t>
      </w:r>
      <w:proofErr w:type="spellStart"/>
      <w:r w:rsidRPr="009E4240">
        <w:rPr>
          <w:b/>
        </w:rPr>
        <w:t>м.о</w:t>
      </w:r>
      <w:proofErr w:type="spellEnd"/>
      <w:r w:rsidRPr="009E4240">
        <w:rPr>
          <w:b/>
        </w:rPr>
        <w:t xml:space="preserve">., </w:t>
      </w:r>
      <w:proofErr w:type="spellStart"/>
      <w:r w:rsidRPr="009E4240">
        <w:rPr>
          <w:b/>
        </w:rPr>
        <w:t>с.п</w:t>
      </w:r>
      <w:proofErr w:type="spellEnd"/>
      <w:r w:rsidRPr="009E4240">
        <w:rPr>
          <w:b/>
        </w:rPr>
        <w:t xml:space="preserve">. </w:t>
      </w:r>
      <w:proofErr w:type="spellStart"/>
      <w:r w:rsidRPr="009E4240">
        <w:rPr>
          <w:b/>
        </w:rPr>
        <w:t>Сусанинское</w:t>
      </w:r>
      <w:proofErr w:type="spellEnd"/>
      <w:r w:rsidRPr="009E4240">
        <w:rPr>
          <w:b/>
        </w:rPr>
        <w:t xml:space="preserve">, п. </w:t>
      </w:r>
      <w:proofErr w:type="spellStart"/>
      <w:r w:rsidRPr="009E4240">
        <w:rPr>
          <w:b/>
        </w:rPr>
        <w:t>Семрино</w:t>
      </w:r>
      <w:proofErr w:type="spellEnd"/>
      <w:r w:rsidRPr="009E4240">
        <w:rPr>
          <w:b/>
        </w:rPr>
        <w:t xml:space="preserve">, </w:t>
      </w:r>
      <w:proofErr w:type="spellStart"/>
      <w:r w:rsidRPr="009E4240">
        <w:rPr>
          <w:b/>
        </w:rPr>
        <w:t>пр-кт</w:t>
      </w:r>
      <w:proofErr w:type="spellEnd"/>
      <w:r w:rsidRPr="009E4240">
        <w:rPr>
          <w:b/>
        </w:rPr>
        <w:t xml:space="preserve"> Большой, д.6, кв.1</w:t>
      </w:r>
      <w:r w:rsidRPr="009E4240">
        <w:t xml:space="preserve"> </w:t>
      </w:r>
      <w:r w:rsidRPr="009E4240">
        <w:rPr>
          <w:szCs w:val="22"/>
        </w:rPr>
        <w:t>раздельную передачу извещений о пожаре, неисправности, состоянии технических сре</w:t>
      </w:r>
      <w:proofErr w:type="gramStart"/>
      <w:r w:rsidRPr="009E4240">
        <w:rPr>
          <w:szCs w:val="22"/>
        </w:rPr>
        <w:t>дств в п</w:t>
      </w:r>
      <w:proofErr w:type="gramEnd"/>
      <w:r w:rsidRPr="009E4240">
        <w:rPr>
          <w:szCs w:val="22"/>
        </w:rPr>
        <w:t>омещение с персоналом (пульт централизованного наблюдения), ведущим круглосуточное дежурство (с обеспечением контроля каналов передачи извещений), и незамедлительно по согласованным вариантам (маршрутам) информирует Заказчика об изменениях в их параметрах</w:t>
      </w:r>
      <w:r w:rsidR="00633281">
        <w:t>.</w:t>
      </w:r>
    </w:p>
    <w:p w:rsidR="009E4240" w:rsidRDefault="009E4240" w:rsidP="009E4240">
      <w:pPr>
        <w:pStyle w:val="LBGovstyle2"/>
      </w:pPr>
      <w:r w:rsidRPr="009E4240">
        <w:t>Устанавливаемые средства радиосвязи подлежат демонтажу в случае расторжения данного Договора</w:t>
      </w:r>
      <w:r>
        <w:t>.</w:t>
      </w:r>
    </w:p>
    <w:p w:rsidR="001B7075" w:rsidRDefault="00633281">
      <w:pPr>
        <w:pStyle w:val="LBGovstyle2"/>
      </w:pPr>
      <w:r>
        <w:t xml:space="preserve">Состав и объем услуг осуществляются в соответствии </w:t>
      </w:r>
      <w:proofErr w:type="gramStart"/>
      <w:r>
        <w:t>с</w:t>
      </w:r>
      <w:proofErr w:type="gramEnd"/>
      <w:r>
        <w:t xml:space="preserve"> </w:t>
      </w:r>
      <w:r w:rsidR="00BE04AA">
        <w:t>Спецификацией</w:t>
      </w:r>
      <w:r>
        <w:t xml:space="preserve"> (Приложение № 1 Контракта).</w:t>
      </w:r>
    </w:p>
    <w:p w:rsidR="001B7075" w:rsidRDefault="00633281" w:rsidP="00CE06EE">
      <w:pPr>
        <w:pStyle w:val="LBGovstyle2"/>
      </w:pPr>
      <w:r>
        <w:t xml:space="preserve">Место оказания услуг: </w:t>
      </w:r>
      <w:r w:rsidR="009E4240" w:rsidRPr="009E4240">
        <w:rPr>
          <w:b/>
        </w:rPr>
        <w:t xml:space="preserve">Ленинградская обл., Гатчинский </w:t>
      </w:r>
      <w:proofErr w:type="spellStart"/>
      <w:r w:rsidR="009E4240" w:rsidRPr="009E4240">
        <w:rPr>
          <w:b/>
        </w:rPr>
        <w:t>м.о</w:t>
      </w:r>
      <w:proofErr w:type="spellEnd"/>
      <w:r w:rsidR="009E4240" w:rsidRPr="009E4240">
        <w:rPr>
          <w:b/>
        </w:rPr>
        <w:t xml:space="preserve">., </w:t>
      </w:r>
      <w:proofErr w:type="spellStart"/>
      <w:r w:rsidR="009E4240" w:rsidRPr="009E4240">
        <w:rPr>
          <w:b/>
        </w:rPr>
        <w:t>с.п</w:t>
      </w:r>
      <w:proofErr w:type="spellEnd"/>
      <w:r w:rsidR="009E4240" w:rsidRPr="009E4240">
        <w:rPr>
          <w:b/>
        </w:rPr>
        <w:t xml:space="preserve">. </w:t>
      </w:r>
      <w:proofErr w:type="spellStart"/>
      <w:r w:rsidR="009E4240" w:rsidRPr="009E4240">
        <w:rPr>
          <w:b/>
        </w:rPr>
        <w:t>Сусанинское</w:t>
      </w:r>
      <w:proofErr w:type="spellEnd"/>
      <w:r w:rsidR="009E4240" w:rsidRPr="009E4240">
        <w:rPr>
          <w:b/>
        </w:rPr>
        <w:t xml:space="preserve">, п. </w:t>
      </w:r>
      <w:proofErr w:type="spellStart"/>
      <w:r w:rsidR="009E4240" w:rsidRPr="009E4240">
        <w:rPr>
          <w:b/>
        </w:rPr>
        <w:t>Семрино</w:t>
      </w:r>
      <w:proofErr w:type="spellEnd"/>
      <w:r w:rsidR="009E4240" w:rsidRPr="009E4240">
        <w:rPr>
          <w:b/>
        </w:rPr>
        <w:t xml:space="preserve">, </w:t>
      </w:r>
      <w:proofErr w:type="spellStart"/>
      <w:r w:rsidR="009E4240" w:rsidRPr="009E4240">
        <w:rPr>
          <w:b/>
        </w:rPr>
        <w:t>пр-кт</w:t>
      </w:r>
      <w:proofErr w:type="spellEnd"/>
      <w:r w:rsidR="009E4240" w:rsidRPr="009E4240">
        <w:rPr>
          <w:b/>
        </w:rPr>
        <w:t xml:space="preserve"> </w:t>
      </w:r>
      <w:proofErr w:type="gramStart"/>
      <w:r w:rsidR="009E4240" w:rsidRPr="009E4240">
        <w:rPr>
          <w:b/>
        </w:rPr>
        <w:t>Большой</w:t>
      </w:r>
      <w:proofErr w:type="gramEnd"/>
      <w:r w:rsidR="009E4240" w:rsidRPr="009E4240">
        <w:rPr>
          <w:b/>
        </w:rPr>
        <w:t>, д.6, кв.1</w:t>
      </w:r>
      <w:r w:rsidR="007246A9" w:rsidRPr="007246A9">
        <w:t xml:space="preserve"> </w:t>
      </w:r>
      <w:r>
        <w:t xml:space="preserve">(далее – </w:t>
      </w:r>
      <w:r w:rsidRPr="00CE06EE">
        <w:rPr>
          <w:b/>
        </w:rPr>
        <w:t>«место оказания услуг»</w:t>
      </w:r>
      <w:r>
        <w:t>).</w:t>
      </w:r>
    </w:p>
    <w:p w:rsidR="001B7075" w:rsidRDefault="00633281">
      <w:pPr>
        <w:pStyle w:val="LBGovstyle1"/>
      </w:pPr>
      <w:r>
        <w:t>Цена Контракта (Предложение о цене за право заключения Контракта</w:t>
      </w:r>
      <w:r>
        <w:rPr>
          <w:rStyle w:val="a4"/>
        </w:rPr>
        <w:footnoteReference w:id="1"/>
      </w:r>
      <w:r>
        <w:t>)</w:t>
      </w:r>
    </w:p>
    <w:p w:rsidR="001B7075" w:rsidRDefault="00633281">
      <w:pPr>
        <w:pStyle w:val="LBGovstyle2"/>
      </w:pPr>
      <w:r>
        <w:t>Цена Контракта (Предложение о цене за право заключения Контракта) и валюта платежа устанавливаются в российских рублях.</w:t>
      </w:r>
    </w:p>
    <w:p w:rsidR="001B7075" w:rsidRDefault="00633281">
      <w:pPr>
        <w:pStyle w:val="LBGovstyle2"/>
      </w:pPr>
      <w:r>
        <w:lastRenderedPageBreak/>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rsidR="001B7075" w:rsidRDefault="00633281" w:rsidP="006201AF">
      <w:pPr>
        <w:pStyle w:val="LBBodyText2"/>
      </w:pPr>
      <w:r>
        <w:t xml:space="preserve">Цена контракта (Предложение о цене за право заключения Контракта) составляет </w:t>
      </w:r>
      <w:bookmarkStart w:id="13" w:name="_Hlk15556236"/>
      <w:r w:rsidR="00447F7F">
        <w:t>__________</w:t>
      </w:r>
      <w:r w:rsidR="00310316">
        <w:t xml:space="preserve"> (</w:t>
      </w:r>
      <w:r w:rsidR="00447F7F">
        <w:t>сумма прописью</w:t>
      </w:r>
      <w:r w:rsidR="00310316">
        <w:t>) 00 копеек</w:t>
      </w:r>
      <w:r>
        <w:t xml:space="preserve">, </w:t>
      </w:r>
      <w:r w:rsidR="009E4240">
        <w:t>в том числе</w:t>
      </w:r>
      <w:r w:rsidR="00943241">
        <w:t xml:space="preserve"> НДС</w:t>
      </w:r>
      <w:bookmarkEnd w:id="13"/>
      <w:r w:rsidR="009E4240">
        <w:t xml:space="preserve"> </w:t>
      </w:r>
      <w:r w:rsidR="00447F7F">
        <w:t>/без НДС</w:t>
      </w:r>
      <w:r w:rsidRPr="006201AF">
        <w:t>.</w:t>
      </w:r>
    </w:p>
    <w:p w:rsidR="001B7075" w:rsidRDefault="00633281">
      <w:pPr>
        <w:pStyle w:val="LBGovstyle2"/>
      </w:pPr>
      <w:bookmarkStart w:id="14" w:name="_Hlk15576096"/>
      <w:bookmarkStart w:id="15" w:name="_Hlk55280497"/>
      <w:bookmarkEnd w:id="14"/>
      <w:bookmarkEnd w:id="15"/>
      <w:proofErr w:type="gramStart"/>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t xml:space="preserve"> Российской Федерации Заказчиком.</w:t>
      </w:r>
    </w:p>
    <w:p w:rsidR="001B7075" w:rsidRDefault="00633281">
      <w:pPr>
        <w:pStyle w:val="LBGovstyle2"/>
      </w:pPr>
      <w:bookmarkStart w:id="16" w:name="_Ref480215053"/>
      <w:bookmarkStart w:id="17" w:name="_Ref438119014"/>
      <w:bookmarkStart w:id="18" w:name="_Ref436310198"/>
      <w:bookmarkStart w:id="19" w:name="_Ref437017192"/>
      <w:bookmarkEnd w:id="16"/>
      <w:bookmarkEnd w:id="17"/>
      <w:bookmarkEnd w:id="18"/>
      <w:bookmarkEnd w:id="19"/>
      <w:r>
        <w:t>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оказанием услуг.</w:t>
      </w:r>
    </w:p>
    <w:p w:rsidR="001B7075" w:rsidRDefault="00633281">
      <w:pPr>
        <w:pStyle w:val="LBGovstyle2"/>
      </w:pPr>
      <w:bookmarkStart w:id="20" w:name="_Ref493267580"/>
      <w:bookmarkStart w:id="21" w:name="_Ref493267553"/>
      <w:bookmarkEnd w:id="20"/>
      <w:bookmarkEnd w:id="21"/>
      <w:r>
        <w:t>Оплата по Контракту производится в следующем порядке:</w:t>
      </w:r>
    </w:p>
    <w:p w:rsidR="001B7075" w:rsidRDefault="00633281">
      <w:pPr>
        <w:pStyle w:val="LBGovstyle2"/>
      </w:pPr>
      <w:r>
        <w:t>Оплата производится в безналичном порядке путем перечисления денежных средств на счет Исполнителя. Датой оплаты считается дата списания денежных средств со счета Заказчика.</w:t>
      </w:r>
    </w:p>
    <w:p w:rsidR="001B7075" w:rsidRDefault="00633281">
      <w:pPr>
        <w:pStyle w:val="LBGovstyle2"/>
        <w:spacing w:after="0"/>
      </w:pPr>
      <w:bookmarkStart w:id="22" w:name="_Hlk37079612"/>
      <w:bookmarkStart w:id="23" w:name="_Hlk38991462"/>
      <w:bookmarkStart w:id="24" w:name="_Hlk55986656"/>
      <w:r>
        <w:t>Источник финансирования Контракта:</w:t>
      </w:r>
      <w:bookmarkEnd w:id="22"/>
      <w:bookmarkEnd w:id="23"/>
      <w:bookmarkEnd w:id="24"/>
    </w:p>
    <w:p w:rsidR="001B7075" w:rsidRPr="00943241" w:rsidRDefault="00633281">
      <w:pPr>
        <w:pStyle w:val="LBGovstyle2doczillaStyle3"/>
        <w:numPr>
          <w:ilvl w:val="1"/>
          <w:numId w:val="0"/>
        </w:numPr>
        <w:ind w:left="720"/>
        <w:rPr>
          <w:sz w:val="22"/>
          <w:lang w:val="ru-RU"/>
        </w:rPr>
      </w:pPr>
      <w:r w:rsidRPr="00943241">
        <w:rPr>
          <w:sz w:val="22"/>
          <w:lang w:val="ru-RU"/>
        </w:rPr>
        <w:t>-</w:t>
      </w:r>
      <w:r w:rsidR="00943241" w:rsidRPr="00943241">
        <w:rPr>
          <w:sz w:val="22"/>
          <w:lang w:val="ru-RU"/>
        </w:rPr>
        <w:t xml:space="preserve"> </w:t>
      </w:r>
      <w:r w:rsidR="006957DB" w:rsidRPr="00943241">
        <w:rPr>
          <w:sz w:val="22"/>
          <w:lang w:val="ru-RU"/>
        </w:rPr>
        <w:t xml:space="preserve">Средства казённых </w:t>
      </w:r>
      <w:r w:rsidRPr="00943241">
        <w:rPr>
          <w:sz w:val="22"/>
          <w:lang w:val="ru-RU"/>
        </w:rPr>
        <w:t>учреждений</w:t>
      </w:r>
      <w:r w:rsidR="00315B7E" w:rsidRPr="00943241">
        <w:rPr>
          <w:sz w:val="22"/>
          <w:lang w:val="ru-RU"/>
        </w:rPr>
        <w:t xml:space="preserve"> (Бюджет Гатчинского муниципального округа на 202</w:t>
      </w:r>
      <w:r w:rsidR="00CC791F" w:rsidRPr="00943241">
        <w:rPr>
          <w:sz w:val="22"/>
          <w:lang w:val="ru-RU"/>
        </w:rPr>
        <w:t>6</w:t>
      </w:r>
      <w:r w:rsidR="00315B7E" w:rsidRPr="00943241">
        <w:rPr>
          <w:sz w:val="22"/>
          <w:lang w:val="ru-RU"/>
        </w:rPr>
        <w:t xml:space="preserve"> год)</w:t>
      </w:r>
    </w:p>
    <w:p w:rsidR="001B7075" w:rsidRDefault="00633281">
      <w:pPr>
        <w:pStyle w:val="LBGovstyle2"/>
      </w:pPr>
      <w:r>
        <w:t>Авансовые платежи по Контракту не предусмотрены.</w:t>
      </w:r>
    </w:p>
    <w:p w:rsidR="001B7075" w:rsidRDefault="00633281">
      <w:pPr>
        <w:pStyle w:val="LBGovstyle2"/>
      </w:pPr>
      <w:bookmarkStart w:id="25" w:name="_Hlk92921972"/>
      <w:bookmarkStart w:id="26" w:name="_Hlk94117721"/>
      <w:bookmarkStart w:id="27" w:name="_Hlk94118078"/>
      <w:bookmarkStart w:id="28" w:name="_Hlk107608581"/>
      <w:bookmarkStart w:id="29" w:name="_Hlk107608601"/>
      <w:bookmarkStart w:id="30" w:name="_Hlk103610734"/>
      <w:bookmarkStart w:id="31" w:name="_Hlk107608545"/>
      <w:bookmarkStart w:id="32" w:name="_Hlk94087863"/>
      <w:bookmarkStart w:id="33" w:name="_Hlk15558900"/>
      <w:bookmarkStart w:id="34" w:name="_Hlk55286376"/>
      <w:bookmarkStart w:id="35" w:name="_Hlk55290127"/>
      <w:bookmarkStart w:id="36" w:name="_Hlk58822244"/>
      <w:bookmarkEnd w:id="25"/>
      <w:bookmarkEnd w:id="26"/>
      <w:bookmarkEnd w:id="27"/>
      <w:bookmarkEnd w:id="28"/>
      <w:bookmarkEnd w:id="29"/>
      <w:bookmarkEnd w:id="30"/>
      <w:bookmarkEnd w:id="31"/>
      <w:bookmarkEnd w:id="32"/>
      <w:bookmarkEnd w:id="33"/>
      <w:bookmarkEnd w:id="34"/>
      <w:bookmarkEnd w:id="35"/>
      <w:r>
        <w:t xml:space="preserve">Расчет за оказанные услуги осуществляется в течение </w:t>
      </w:r>
      <w:r w:rsidR="00315B7E">
        <w:t>10</w:t>
      </w:r>
      <w:r>
        <w:t xml:space="preserve"> (</w:t>
      </w:r>
      <w:r w:rsidR="00315B7E">
        <w:t>Десяти</w:t>
      </w:r>
      <w:r>
        <w:t xml:space="preserve">) рабочих дней со дня подписания Заказчиком </w:t>
      </w:r>
      <w:bookmarkEnd w:id="36"/>
      <w:r>
        <w:t>документа, подтверждающего приемку оказанных услуг</w:t>
      </w:r>
      <w:bookmarkStart w:id="37" w:name="_Hlk15302356"/>
      <w:bookmarkEnd w:id="37"/>
      <w:r>
        <w:t>.</w:t>
      </w:r>
    </w:p>
    <w:p w:rsidR="001B7075" w:rsidRDefault="00633281">
      <w:pPr>
        <w:pStyle w:val="LBGovstyle2"/>
      </w:pPr>
      <w:bookmarkStart w:id="38" w:name="_Hlk15645362"/>
      <w:bookmarkStart w:id="39" w:name="_Hlk55290684"/>
      <w:bookmarkEnd w:id="38"/>
      <w:bookmarkEnd w:id="39"/>
      <w:r>
        <w:t>В случае</w:t>
      </w:r>
      <w:proofErr w:type="gramStart"/>
      <w:r>
        <w:t>,</w:t>
      </w:r>
      <w:proofErr w:type="gramEnd"/>
      <w:r>
        <w:t xml:space="preserve">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услуг может быть изменен по соглашению Сторон на основании ч. 5 ст. 78.1 Бюджетного кодекса РФ.</w:t>
      </w:r>
    </w:p>
    <w:p w:rsidR="001B7075" w:rsidRDefault="00633281">
      <w:pPr>
        <w:pStyle w:val="LBGovstyle2"/>
      </w:pPr>
      <w:r>
        <w:t xml:space="preserve">Заказчик по согласованию с Исполнителем в ходе исполнения Контракта вправе изменить не более чем на 10% предусмотренный Контрактом объем услуг при изменении потребности в услугах, на оказание которых заключен Контракт. При этом по соглашению Сторон допускается изменение с учетом </w:t>
      </w:r>
      <w:proofErr w:type="gramStart"/>
      <w:r>
        <w:t>положений бюджетного законодательства Российской Федерации цены Контракта</w:t>
      </w:r>
      <w:proofErr w:type="gramEnd"/>
      <w:r>
        <w:t xml:space="preserve"> пропорционально дополнительному объему услуг исходя из установленной в Контракте цены единицы услуги, но не более чем на 10%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1B7075" w:rsidRDefault="00633281">
      <w:pPr>
        <w:pStyle w:val="LBGovstyle1"/>
        <w:rPr>
          <w:b w:val="0"/>
        </w:rPr>
      </w:pPr>
      <w:bookmarkStart w:id="40" w:name="_Ref493525303"/>
      <w:bookmarkEnd w:id="40"/>
      <w:r>
        <w:t>Права и обязанности Сторон</w:t>
      </w:r>
    </w:p>
    <w:p w:rsidR="001B7075" w:rsidRDefault="00633281">
      <w:pPr>
        <w:pStyle w:val="LBGovstyle2"/>
      </w:pPr>
      <w:r>
        <w:t>Заказчик имеет право:</w:t>
      </w:r>
    </w:p>
    <w:p w:rsidR="009E4240" w:rsidRPr="008B0E17" w:rsidRDefault="009E4240" w:rsidP="009E4240">
      <w:pPr>
        <w:pStyle w:val="ab"/>
        <w:rPr>
          <w:szCs w:val="22"/>
        </w:rPr>
      </w:pPr>
      <w:bookmarkStart w:id="41" w:name="_Hlk56433957"/>
      <w:bookmarkEnd w:id="41"/>
      <w:r>
        <w:rPr>
          <w:b/>
          <w:szCs w:val="22"/>
        </w:rPr>
        <w:t xml:space="preserve">      </w:t>
      </w:r>
      <w:r w:rsidRPr="00387D39">
        <w:rPr>
          <w:b/>
          <w:szCs w:val="22"/>
        </w:rPr>
        <w:t>3.1.1</w:t>
      </w:r>
      <w:proofErr w:type="gramStart"/>
      <w:r>
        <w:rPr>
          <w:szCs w:val="22"/>
        </w:rPr>
        <w:t xml:space="preserve"> </w:t>
      </w:r>
      <w:r w:rsidRPr="008B0E17">
        <w:rPr>
          <w:szCs w:val="22"/>
        </w:rPr>
        <w:t>К</w:t>
      </w:r>
      <w:proofErr w:type="gramEnd"/>
      <w:r w:rsidRPr="008B0E17">
        <w:rPr>
          <w:szCs w:val="22"/>
        </w:rPr>
        <w:t xml:space="preserve">онтролировать объем и качество выполненных Исполнителем работ. При необходимости требовать (в пределах действующего законодательства РФ, </w:t>
      </w:r>
      <w:r>
        <w:rPr>
          <w:szCs w:val="22"/>
        </w:rPr>
        <w:t xml:space="preserve">ГОСТа </w:t>
      </w:r>
      <w:proofErr w:type="gramStart"/>
      <w:r>
        <w:rPr>
          <w:szCs w:val="22"/>
        </w:rPr>
        <w:t>Р</w:t>
      </w:r>
      <w:proofErr w:type="gramEnd"/>
      <w:r>
        <w:rPr>
          <w:szCs w:val="22"/>
        </w:rPr>
        <w:t xml:space="preserve"> 59638, 59639</w:t>
      </w:r>
      <w:r w:rsidRPr="008B0E17">
        <w:rPr>
          <w:szCs w:val="22"/>
        </w:rPr>
        <w:t>) обоснование решений, принятых Исполнителем при проведении работ по Договору.</w:t>
      </w:r>
    </w:p>
    <w:p w:rsidR="009E4240" w:rsidRPr="008B0E17" w:rsidRDefault="009E4240" w:rsidP="009E4240">
      <w:pPr>
        <w:pStyle w:val="ab"/>
        <w:rPr>
          <w:szCs w:val="22"/>
        </w:rPr>
      </w:pPr>
      <w:r>
        <w:rPr>
          <w:b/>
          <w:szCs w:val="22"/>
        </w:rPr>
        <w:lastRenderedPageBreak/>
        <w:t xml:space="preserve">      </w:t>
      </w:r>
      <w:r w:rsidRPr="00387D39">
        <w:rPr>
          <w:b/>
          <w:szCs w:val="22"/>
        </w:rPr>
        <w:t>3.1.2</w:t>
      </w:r>
      <w:proofErr w:type="gramStart"/>
      <w:r>
        <w:rPr>
          <w:szCs w:val="22"/>
        </w:rPr>
        <w:t xml:space="preserve"> </w:t>
      </w:r>
      <w:r w:rsidRPr="008B0E17">
        <w:rPr>
          <w:szCs w:val="22"/>
        </w:rPr>
        <w:t>О</w:t>
      </w:r>
      <w:proofErr w:type="gramEnd"/>
      <w:r w:rsidRPr="008B0E17">
        <w:rPr>
          <w:szCs w:val="22"/>
        </w:rPr>
        <w:t>тказываться от подписании Акта выполненных работ и предоставить письменный мотивированный отказ в течении 15 (Пятнадцати) календарных дней, в случае ненадежного исполнения Исполнителем своих обязанностей в рамках настоящего Договора.</w:t>
      </w:r>
    </w:p>
    <w:p w:rsidR="009E4240" w:rsidRPr="008B0E17" w:rsidRDefault="009E4240" w:rsidP="009E4240">
      <w:pPr>
        <w:pStyle w:val="ab"/>
        <w:rPr>
          <w:szCs w:val="22"/>
        </w:rPr>
      </w:pPr>
      <w:r>
        <w:rPr>
          <w:b/>
          <w:szCs w:val="22"/>
        </w:rPr>
        <w:t xml:space="preserve">      </w:t>
      </w:r>
      <w:r w:rsidRPr="00387D39">
        <w:rPr>
          <w:b/>
          <w:szCs w:val="22"/>
        </w:rPr>
        <w:t>3.2</w:t>
      </w:r>
      <w:r>
        <w:rPr>
          <w:szCs w:val="22"/>
        </w:rPr>
        <w:t xml:space="preserve"> </w:t>
      </w:r>
      <w:r w:rsidRPr="008B0E17">
        <w:rPr>
          <w:szCs w:val="22"/>
        </w:rPr>
        <w:t>Заказчик обязан:</w:t>
      </w:r>
    </w:p>
    <w:p w:rsidR="009E4240" w:rsidRPr="008B0E17" w:rsidRDefault="009E4240" w:rsidP="009E4240">
      <w:pPr>
        <w:pStyle w:val="ab"/>
        <w:rPr>
          <w:szCs w:val="22"/>
        </w:rPr>
      </w:pPr>
      <w:r>
        <w:rPr>
          <w:b/>
          <w:szCs w:val="22"/>
        </w:rPr>
        <w:t xml:space="preserve">      </w:t>
      </w:r>
      <w:r w:rsidRPr="00387D39">
        <w:rPr>
          <w:b/>
          <w:szCs w:val="22"/>
        </w:rPr>
        <w:t>3.2.1</w:t>
      </w:r>
      <w:r>
        <w:rPr>
          <w:szCs w:val="22"/>
        </w:rPr>
        <w:t xml:space="preserve"> </w:t>
      </w:r>
      <w:r w:rsidRPr="008B0E17">
        <w:rPr>
          <w:szCs w:val="22"/>
        </w:rPr>
        <w:t xml:space="preserve">Точно выполнять Инструкцию, прилагаемую к оборудованию, входящему в состав </w:t>
      </w:r>
      <w:r>
        <w:rPr>
          <w:szCs w:val="22"/>
        </w:rPr>
        <w:t>СП</w:t>
      </w:r>
      <w:r w:rsidRPr="008B0E17">
        <w:rPr>
          <w:szCs w:val="22"/>
        </w:rPr>
        <w:t>С.</w:t>
      </w:r>
    </w:p>
    <w:p w:rsidR="009E4240" w:rsidRPr="008B0E17" w:rsidRDefault="009E4240" w:rsidP="009E4240">
      <w:pPr>
        <w:pStyle w:val="ab"/>
        <w:rPr>
          <w:szCs w:val="22"/>
        </w:rPr>
      </w:pPr>
      <w:r>
        <w:rPr>
          <w:b/>
          <w:szCs w:val="22"/>
        </w:rPr>
        <w:t xml:space="preserve">      </w:t>
      </w:r>
      <w:r w:rsidRPr="00387D39">
        <w:rPr>
          <w:b/>
          <w:szCs w:val="22"/>
        </w:rPr>
        <w:t xml:space="preserve">3.2.2 </w:t>
      </w:r>
      <w:r w:rsidRPr="00387D39">
        <w:rPr>
          <w:szCs w:val="22"/>
        </w:rPr>
        <w:t xml:space="preserve">Своевременно </w:t>
      </w:r>
      <w:r w:rsidRPr="008B0E17">
        <w:rPr>
          <w:szCs w:val="22"/>
        </w:rPr>
        <w:t>оплачивать услуги, оказываемые Исполнителем в соответствии с настоящим Договором.</w:t>
      </w:r>
    </w:p>
    <w:p w:rsidR="009E4240" w:rsidRPr="008B0E17" w:rsidRDefault="009E4240" w:rsidP="009E4240">
      <w:pPr>
        <w:pStyle w:val="ab"/>
        <w:rPr>
          <w:szCs w:val="22"/>
        </w:rPr>
      </w:pPr>
      <w:r>
        <w:rPr>
          <w:b/>
          <w:szCs w:val="22"/>
        </w:rPr>
        <w:t xml:space="preserve">      </w:t>
      </w:r>
      <w:r w:rsidRPr="00387D39">
        <w:rPr>
          <w:b/>
          <w:szCs w:val="22"/>
        </w:rPr>
        <w:t>3.2.3</w:t>
      </w:r>
      <w:proofErr w:type="gramStart"/>
      <w:r>
        <w:rPr>
          <w:szCs w:val="22"/>
        </w:rPr>
        <w:t xml:space="preserve"> </w:t>
      </w:r>
      <w:r w:rsidRPr="008B0E17">
        <w:rPr>
          <w:szCs w:val="22"/>
        </w:rPr>
        <w:t>К</w:t>
      </w:r>
      <w:proofErr w:type="gramEnd"/>
      <w:r w:rsidRPr="008B0E17">
        <w:rPr>
          <w:szCs w:val="22"/>
        </w:rPr>
        <w:t xml:space="preserve">омпенсировать «Исполнителю» расходы, связанные с установкой дополнительного оборудования, заменой расходных материалов (элементы гальванические АКБ, батарейки и прочие), капитальным (более 10 лет эксплуатации) ремонтом </w:t>
      </w:r>
      <w:r>
        <w:rPr>
          <w:szCs w:val="22"/>
        </w:rPr>
        <w:t>СПС</w:t>
      </w:r>
      <w:r w:rsidRPr="008B0E17">
        <w:rPr>
          <w:szCs w:val="22"/>
        </w:rPr>
        <w:t>, переоборудованием в силу технической необходимости, а также в случаях необходимости замены неисправного оборудования вышедшего из строя в результате неправильной эксплуатации и действия непреодолимой силы (гроза, перенапряжение сети, вандализм и т.п.).</w:t>
      </w:r>
    </w:p>
    <w:p w:rsidR="009E4240" w:rsidRDefault="009E4240" w:rsidP="009E4240">
      <w:pPr>
        <w:pStyle w:val="ab"/>
        <w:rPr>
          <w:szCs w:val="22"/>
        </w:rPr>
      </w:pPr>
      <w:r>
        <w:rPr>
          <w:b/>
          <w:szCs w:val="22"/>
        </w:rPr>
        <w:t xml:space="preserve">      </w:t>
      </w:r>
      <w:r w:rsidRPr="00387D39">
        <w:rPr>
          <w:b/>
          <w:szCs w:val="22"/>
        </w:rPr>
        <w:t>3.2.4</w:t>
      </w:r>
      <w:proofErr w:type="gramStart"/>
      <w:r>
        <w:rPr>
          <w:szCs w:val="22"/>
        </w:rPr>
        <w:t xml:space="preserve"> </w:t>
      </w:r>
      <w:r w:rsidRPr="008B0E17">
        <w:rPr>
          <w:szCs w:val="22"/>
        </w:rPr>
        <w:t>В</w:t>
      </w:r>
      <w:proofErr w:type="gramEnd"/>
      <w:r w:rsidRPr="008B0E17">
        <w:rPr>
          <w:szCs w:val="22"/>
        </w:rPr>
        <w:t xml:space="preserve"> течение срока действия договора «Заказчик» обязан немедленно информировать «Исполнителя» по телефону о всех случаях отказа </w:t>
      </w:r>
      <w:r>
        <w:rPr>
          <w:szCs w:val="22"/>
        </w:rPr>
        <w:t>С</w:t>
      </w:r>
      <w:r w:rsidRPr="008B0E17">
        <w:rPr>
          <w:szCs w:val="22"/>
        </w:rPr>
        <w:t>ПС.</w:t>
      </w:r>
    </w:p>
    <w:p w:rsidR="009E4240" w:rsidRDefault="009E4240" w:rsidP="009E4240">
      <w:pPr>
        <w:pStyle w:val="ab"/>
        <w:rPr>
          <w:szCs w:val="22"/>
        </w:rPr>
      </w:pPr>
      <w:r>
        <w:rPr>
          <w:szCs w:val="22"/>
        </w:rPr>
        <w:t xml:space="preserve">      </w:t>
      </w:r>
      <w:r w:rsidRPr="00387D39">
        <w:rPr>
          <w:b/>
          <w:szCs w:val="22"/>
        </w:rPr>
        <w:t>3.2.5</w:t>
      </w:r>
      <w:proofErr w:type="gramStart"/>
      <w:r>
        <w:rPr>
          <w:szCs w:val="22"/>
        </w:rPr>
        <w:t xml:space="preserve"> </w:t>
      </w:r>
      <w:r w:rsidRPr="008B0E17">
        <w:rPr>
          <w:szCs w:val="22"/>
        </w:rPr>
        <w:t>Н</w:t>
      </w:r>
      <w:proofErr w:type="gramEnd"/>
      <w:r w:rsidRPr="008B0E17">
        <w:rPr>
          <w:szCs w:val="22"/>
        </w:rPr>
        <w:t xml:space="preserve">а объекте назначить приказом руководителя лицо, ответственное за пожарную безопасность объекта и ответственного за эксплуатацию установок </w:t>
      </w:r>
      <w:r>
        <w:rPr>
          <w:szCs w:val="22"/>
        </w:rPr>
        <w:t xml:space="preserve">системы </w:t>
      </w:r>
      <w:r w:rsidRPr="008B0E17">
        <w:rPr>
          <w:szCs w:val="22"/>
        </w:rPr>
        <w:t xml:space="preserve">пожарной сигнализации. </w:t>
      </w:r>
      <w:proofErr w:type="gramStart"/>
      <w:r w:rsidRPr="008B0E17">
        <w:rPr>
          <w:szCs w:val="22"/>
        </w:rPr>
        <w:t>Ответственный</w:t>
      </w:r>
      <w:proofErr w:type="gramEnd"/>
      <w:r w:rsidRPr="008B0E17">
        <w:rPr>
          <w:szCs w:val="22"/>
        </w:rPr>
        <w:t xml:space="preserve"> за пожарную безопасность (ответственный за эксплуатацию) осуществляет приемку выполненных работ, подтверждая это подписью в акте выполненных работ.</w:t>
      </w:r>
    </w:p>
    <w:p w:rsidR="009E4240" w:rsidRPr="00E307C8" w:rsidRDefault="009E4240" w:rsidP="009E4240">
      <w:pPr>
        <w:pStyle w:val="ab"/>
        <w:rPr>
          <w:szCs w:val="22"/>
        </w:rPr>
      </w:pPr>
      <w:r w:rsidRPr="00E307C8">
        <w:rPr>
          <w:szCs w:val="22"/>
        </w:rPr>
        <w:t>Предоставить «Исполнителю» список лиц, ответственных за эксплуатацию СПС. В ходе исполнения Договора «Заказчик» обязан своевременно в письменном виде сообщать об изменении указанного списка</w:t>
      </w:r>
    </w:p>
    <w:p w:rsidR="009E4240" w:rsidRPr="008B0E17" w:rsidRDefault="009E4240" w:rsidP="009E4240">
      <w:pPr>
        <w:pStyle w:val="ab"/>
        <w:rPr>
          <w:szCs w:val="22"/>
        </w:rPr>
      </w:pPr>
      <w:r>
        <w:rPr>
          <w:szCs w:val="22"/>
        </w:rPr>
        <w:t xml:space="preserve">      </w:t>
      </w:r>
      <w:r w:rsidRPr="00387D39">
        <w:rPr>
          <w:b/>
          <w:szCs w:val="22"/>
        </w:rPr>
        <w:t>3.2.6</w:t>
      </w:r>
      <w:proofErr w:type="gramStart"/>
      <w:r>
        <w:rPr>
          <w:szCs w:val="22"/>
        </w:rPr>
        <w:t xml:space="preserve"> </w:t>
      </w:r>
      <w:r w:rsidRPr="008B0E17">
        <w:rPr>
          <w:szCs w:val="22"/>
        </w:rPr>
        <w:t>В</w:t>
      </w:r>
      <w:proofErr w:type="gramEnd"/>
      <w:r w:rsidRPr="008B0E17">
        <w:rPr>
          <w:szCs w:val="22"/>
        </w:rPr>
        <w:t xml:space="preserve"> случае расторжения данного Договора предоставить Исполнителю беспрепятственный допуск к средствам радиосвязи для проведения демонтажных работ.    </w:t>
      </w:r>
    </w:p>
    <w:p w:rsidR="001B7075" w:rsidRDefault="009E4240" w:rsidP="009E4240">
      <w:pPr>
        <w:pStyle w:val="LBGovstyle3"/>
        <w:numPr>
          <w:ilvl w:val="0"/>
          <w:numId w:val="0"/>
        </w:numPr>
        <w:ind w:left="720" w:hanging="720"/>
      </w:pPr>
      <w:r>
        <w:rPr>
          <w:b/>
        </w:rPr>
        <w:t xml:space="preserve">     </w:t>
      </w:r>
      <w:r w:rsidRPr="009E4240">
        <w:rPr>
          <w:b/>
        </w:rPr>
        <w:t>3.2.7</w:t>
      </w:r>
      <w:proofErr w:type="gramStart"/>
      <w:r w:rsidR="00633281">
        <w:t>О</w:t>
      </w:r>
      <w:proofErr w:type="gramEnd"/>
      <w:r w:rsidR="00633281">
        <w:t>существлять иные права, предусмотренные Контрактом и (или) законодательством Российской Федерации.</w:t>
      </w:r>
    </w:p>
    <w:p w:rsidR="001B7075" w:rsidRDefault="00633281">
      <w:pPr>
        <w:pStyle w:val="LBGovstyle2"/>
      </w:pPr>
      <w:r>
        <w:t>Исполнитель обязан:</w:t>
      </w:r>
    </w:p>
    <w:p w:rsidR="009E4240" w:rsidRPr="00F93E88" w:rsidRDefault="009E4240" w:rsidP="009E4240">
      <w:pPr>
        <w:pStyle w:val="ab"/>
        <w:rPr>
          <w:szCs w:val="22"/>
        </w:rPr>
      </w:pPr>
      <w:r>
        <w:rPr>
          <w:b/>
          <w:szCs w:val="22"/>
        </w:rPr>
        <w:t xml:space="preserve">      3</w:t>
      </w:r>
      <w:r w:rsidRPr="005455CA">
        <w:rPr>
          <w:b/>
          <w:szCs w:val="22"/>
        </w:rPr>
        <w:t>.</w:t>
      </w:r>
      <w:r>
        <w:rPr>
          <w:b/>
          <w:szCs w:val="22"/>
        </w:rPr>
        <w:t>2</w:t>
      </w:r>
      <w:r w:rsidRPr="005455CA">
        <w:rPr>
          <w:b/>
          <w:szCs w:val="22"/>
        </w:rPr>
        <w:t>.1</w:t>
      </w:r>
      <w:proofErr w:type="gramStart"/>
      <w:r>
        <w:rPr>
          <w:szCs w:val="22"/>
        </w:rPr>
        <w:t xml:space="preserve"> </w:t>
      </w:r>
      <w:r w:rsidRPr="00F93E88">
        <w:rPr>
          <w:szCs w:val="22"/>
        </w:rPr>
        <w:t>В</w:t>
      </w:r>
      <w:proofErr w:type="gramEnd"/>
      <w:r w:rsidRPr="00F93E88">
        <w:rPr>
          <w:szCs w:val="22"/>
        </w:rPr>
        <w:t xml:space="preserve"> случае невозможности выполнения работ в утвержденные Сторонами сроки перенести работы на другое время по согласованию с Заказчиком.</w:t>
      </w:r>
    </w:p>
    <w:p w:rsidR="009E4240" w:rsidRPr="00F93E88" w:rsidRDefault="009E4240" w:rsidP="009E4240">
      <w:pPr>
        <w:pStyle w:val="ab"/>
        <w:rPr>
          <w:szCs w:val="22"/>
        </w:rPr>
      </w:pPr>
      <w:r>
        <w:rPr>
          <w:b/>
          <w:szCs w:val="22"/>
        </w:rPr>
        <w:t xml:space="preserve">      3</w:t>
      </w:r>
      <w:r w:rsidRPr="005455CA">
        <w:rPr>
          <w:b/>
          <w:szCs w:val="22"/>
        </w:rPr>
        <w:t>.</w:t>
      </w:r>
      <w:r>
        <w:rPr>
          <w:b/>
          <w:szCs w:val="22"/>
        </w:rPr>
        <w:t>2</w:t>
      </w:r>
      <w:r w:rsidRPr="005455CA">
        <w:rPr>
          <w:b/>
          <w:szCs w:val="22"/>
        </w:rPr>
        <w:t>.2</w:t>
      </w:r>
      <w:proofErr w:type="gramStart"/>
      <w:r>
        <w:rPr>
          <w:szCs w:val="22"/>
        </w:rPr>
        <w:t xml:space="preserve"> </w:t>
      </w:r>
      <w:r w:rsidRPr="00F93E88">
        <w:rPr>
          <w:szCs w:val="22"/>
        </w:rPr>
        <w:t>П</w:t>
      </w:r>
      <w:proofErr w:type="gramEnd"/>
      <w:r w:rsidRPr="00F93E88">
        <w:rPr>
          <w:szCs w:val="22"/>
        </w:rPr>
        <w:t>исьменно за 30 (тридцать) дней уведомить Заказчика об отказе от исполнения Договора при обнаружении нарушений действующего законодательства РФ, правил регламентирующей документации, а также по причине задолженности по оплате за работы в сумме, превышающей стоимость работ за 2 (два) месяца, или наличия спора, до их устранения.</w:t>
      </w:r>
    </w:p>
    <w:p w:rsidR="009E4240" w:rsidRPr="00F93E88" w:rsidRDefault="009E4240" w:rsidP="009E4240">
      <w:pPr>
        <w:pStyle w:val="ab"/>
        <w:rPr>
          <w:szCs w:val="22"/>
        </w:rPr>
      </w:pPr>
      <w:r>
        <w:rPr>
          <w:b/>
          <w:szCs w:val="22"/>
        </w:rPr>
        <w:t xml:space="preserve">     3</w:t>
      </w:r>
      <w:r w:rsidRPr="005455CA">
        <w:rPr>
          <w:b/>
          <w:szCs w:val="22"/>
        </w:rPr>
        <w:t>.</w:t>
      </w:r>
      <w:r>
        <w:rPr>
          <w:b/>
          <w:szCs w:val="22"/>
        </w:rPr>
        <w:t>2</w:t>
      </w:r>
      <w:r w:rsidRPr="005455CA">
        <w:rPr>
          <w:b/>
          <w:szCs w:val="22"/>
        </w:rPr>
        <w:t>.3</w:t>
      </w:r>
      <w:proofErr w:type="gramStart"/>
      <w:r>
        <w:rPr>
          <w:szCs w:val="22"/>
        </w:rPr>
        <w:t xml:space="preserve"> </w:t>
      </w:r>
      <w:r w:rsidRPr="00F93E88">
        <w:rPr>
          <w:szCs w:val="22"/>
        </w:rPr>
        <w:t>В</w:t>
      </w:r>
      <w:proofErr w:type="gramEnd"/>
      <w:r w:rsidRPr="00F93E88">
        <w:rPr>
          <w:szCs w:val="22"/>
        </w:rPr>
        <w:t xml:space="preserve"> разумные сроки получать техническую документацию на вновь вводимое в эксплуатацию и действующее оборудование, передаваемое Заказчиком для проведения работ по настоящему Договору.</w:t>
      </w:r>
    </w:p>
    <w:p w:rsidR="009E4240" w:rsidRPr="00F93E88" w:rsidRDefault="009E4240" w:rsidP="009E4240">
      <w:pPr>
        <w:pStyle w:val="ab"/>
        <w:rPr>
          <w:szCs w:val="22"/>
        </w:rPr>
      </w:pPr>
      <w:r>
        <w:rPr>
          <w:b/>
          <w:szCs w:val="22"/>
        </w:rPr>
        <w:t xml:space="preserve">     3</w:t>
      </w:r>
      <w:r w:rsidRPr="005455CA">
        <w:rPr>
          <w:b/>
          <w:szCs w:val="22"/>
        </w:rPr>
        <w:t>.</w:t>
      </w:r>
      <w:r>
        <w:rPr>
          <w:b/>
          <w:szCs w:val="22"/>
        </w:rPr>
        <w:t>2</w:t>
      </w:r>
      <w:r w:rsidRPr="005455CA">
        <w:rPr>
          <w:b/>
          <w:szCs w:val="22"/>
        </w:rPr>
        <w:t>.4</w:t>
      </w:r>
      <w:proofErr w:type="gramStart"/>
      <w:r>
        <w:rPr>
          <w:szCs w:val="22"/>
        </w:rPr>
        <w:t xml:space="preserve"> </w:t>
      </w:r>
      <w:r w:rsidRPr="00F93E88">
        <w:rPr>
          <w:szCs w:val="22"/>
        </w:rPr>
        <w:t>П</w:t>
      </w:r>
      <w:proofErr w:type="gramEnd"/>
      <w:r w:rsidRPr="00F93E88">
        <w:rPr>
          <w:szCs w:val="22"/>
        </w:rPr>
        <w:t xml:space="preserve">роизводить оперативные </w:t>
      </w:r>
      <w:r>
        <w:rPr>
          <w:szCs w:val="22"/>
        </w:rPr>
        <w:t xml:space="preserve">(временные) </w:t>
      </w:r>
      <w:r w:rsidRPr="00F93E88">
        <w:rPr>
          <w:szCs w:val="22"/>
        </w:rPr>
        <w:t>переключения С</w:t>
      </w:r>
      <w:r>
        <w:rPr>
          <w:szCs w:val="22"/>
        </w:rPr>
        <w:t>ПС</w:t>
      </w:r>
      <w:r w:rsidRPr="00F93E88">
        <w:rPr>
          <w:szCs w:val="22"/>
        </w:rPr>
        <w:t xml:space="preserve"> Заказчика</w:t>
      </w:r>
      <w:r>
        <w:rPr>
          <w:szCs w:val="22"/>
        </w:rPr>
        <w:t xml:space="preserve"> на оборудование Исполнителя</w:t>
      </w:r>
      <w:r w:rsidRPr="00F93E88">
        <w:rPr>
          <w:szCs w:val="22"/>
        </w:rPr>
        <w:t xml:space="preserve"> при необходимости выполнения Аварийных работ по устранению дефектов, угрожающих нарушением работы С</w:t>
      </w:r>
      <w:r>
        <w:rPr>
          <w:szCs w:val="22"/>
        </w:rPr>
        <w:t>ПС</w:t>
      </w:r>
      <w:r w:rsidRPr="00F93E88">
        <w:rPr>
          <w:szCs w:val="22"/>
        </w:rPr>
        <w:t>.</w:t>
      </w:r>
    </w:p>
    <w:p w:rsidR="009E4240" w:rsidRPr="00F93E88" w:rsidRDefault="009E4240" w:rsidP="009E4240">
      <w:pPr>
        <w:pStyle w:val="ab"/>
        <w:rPr>
          <w:szCs w:val="22"/>
        </w:rPr>
      </w:pPr>
      <w:r>
        <w:rPr>
          <w:b/>
          <w:szCs w:val="22"/>
        </w:rPr>
        <w:t xml:space="preserve">     3</w:t>
      </w:r>
      <w:r w:rsidRPr="005455CA">
        <w:rPr>
          <w:b/>
          <w:szCs w:val="22"/>
        </w:rPr>
        <w:t>.</w:t>
      </w:r>
      <w:r>
        <w:rPr>
          <w:b/>
          <w:szCs w:val="22"/>
        </w:rPr>
        <w:t>2</w:t>
      </w:r>
      <w:r w:rsidRPr="005455CA">
        <w:rPr>
          <w:b/>
          <w:szCs w:val="22"/>
        </w:rPr>
        <w:t>.5</w:t>
      </w:r>
      <w:proofErr w:type="gramStart"/>
      <w:r>
        <w:rPr>
          <w:szCs w:val="22"/>
        </w:rPr>
        <w:t xml:space="preserve"> </w:t>
      </w:r>
      <w:r w:rsidRPr="00F93E88">
        <w:rPr>
          <w:szCs w:val="22"/>
        </w:rPr>
        <w:t>У</w:t>
      </w:r>
      <w:proofErr w:type="gramEnd"/>
      <w:r w:rsidRPr="00F93E88">
        <w:rPr>
          <w:szCs w:val="22"/>
        </w:rPr>
        <w:t>величивать стоимость предоставляемых услуг по соглашению сторон в связи с ростом инфляции или другими обстоятельствами, влияющими на ценообразование.</w:t>
      </w:r>
    </w:p>
    <w:p w:rsidR="009E4240" w:rsidRPr="00F93E88" w:rsidRDefault="009E4240" w:rsidP="009E4240">
      <w:pPr>
        <w:pStyle w:val="ab"/>
        <w:rPr>
          <w:szCs w:val="22"/>
        </w:rPr>
      </w:pPr>
      <w:r>
        <w:rPr>
          <w:b/>
          <w:szCs w:val="22"/>
        </w:rPr>
        <w:t xml:space="preserve">     3</w:t>
      </w:r>
      <w:r w:rsidRPr="005455CA">
        <w:rPr>
          <w:b/>
          <w:szCs w:val="22"/>
        </w:rPr>
        <w:t>.</w:t>
      </w:r>
      <w:r>
        <w:rPr>
          <w:b/>
          <w:szCs w:val="22"/>
        </w:rPr>
        <w:t>3</w:t>
      </w:r>
      <w:r>
        <w:rPr>
          <w:szCs w:val="22"/>
        </w:rPr>
        <w:t xml:space="preserve"> </w:t>
      </w:r>
      <w:r w:rsidRPr="00F93E88">
        <w:rPr>
          <w:szCs w:val="22"/>
        </w:rPr>
        <w:t>Исполнитель обязан:</w:t>
      </w:r>
    </w:p>
    <w:p w:rsidR="009E4240" w:rsidRPr="00F93E88" w:rsidRDefault="009E4240" w:rsidP="009E4240">
      <w:pPr>
        <w:pStyle w:val="ab"/>
        <w:rPr>
          <w:szCs w:val="22"/>
        </w:rPr>
      </w:pPr>
      <w:r>
        <w:rPr>
          <w:b/>
          <w:szCs w:val="22"/>
        </w:rPr>
        <w:t xml:space="preserve">     3</w:t>
      </w:r>
      <w:r w:rsidRPr="005455CA">
        <w:rPr>
          <w:b/>
          <w:szCs w:val="22"/>
        </w:rPr>
        <w:t>.</w:t>
      </w:r>
      <w:r>
        <w:rPr>
          <w:b/>
          <w:szCs w:val="22"/>
        </w:rPr>
        <w:t>3</w:t>
      </w:r>
      <w:r w:rsidRPr="005455CA">
        <w:rPr>
          <w:b/>
          <w:szCs w:val="22"/>
        </w:rPr>
        <w:t xml:space="preserve">.1 </w:t>
      </w:r>
      <w:r w:rsidRPr="00F93E88">
        <w:rPr>
          <w:szCs w:val="22"/>
        </w:rPr>
        <w:t>Осуществлять круглосуточное обслуживание  оборудования и приборов систем</w:t>
      </w:r>
      <w:r>
        <w:rPr>
          <w:szCs w:val="22"/>
        </w:rPr>
        <w:t>ы</w:t>
      </w:r>
      <w:r w:rsidRPr="00F93E88">
        <w:rPr>
          <w:szCs w:val="22"/>
        </w:rPr>
        <w:t xml:space="preserve"> (элементов систем</w:t>
      </w:r>
      <w:r>
        <w:rPr>
          <w:szCs w:val="22"/>
        </w:rPr>
        <w:t>ы</w:t>
      </w:r>
      <w:r w:rsidRPr="00F93E88">
        <w:rPr>
          <w:szCs w:val="22"/>
        </w:rPr>
        <w:t>) пожарной сигнализации</w:t>
      </w:r>
      <w:r>
        <w:rPr>
          <w:szCs w:val="22"/>
        </w:rPr>
        <w:t xml:space="preserve"> (СПС) согласно ГОСТ </w:t>
      </w:r>
      <w:proofErr w:type="gramStart"/>
      <w:r>
        <w:rPr>
          <w:szCs w:val="22"/>
        </w:rPr>
        <w:t>Р</w:t>
      </w:r>
      <w:proofErr w:type="gramEnd"/>
      <w:r>
        <w:rPr>
          <w:szCs w:val="22"/>
        </w:rPr>
        <w:t xml:space="preserve"> 59638, 59639</w:t>
      </w:r>
      <w:r w:rsidRPr="00F93E88">
        <w:rPr>
          <w:szCs w:val="22"/>
        </w:rPr>
        <w:t>, установленн</w:t>
      </w:r>
      <w:r>
        <w:rPr>
          <w:szCs w:val="22"/>
        </w:rPr>
        <w:t>ых</w:t>
      </w:r>
      <w:r w:rsidRPr="00F93E88">
        <w:rPr>
          <w:szCs w:val="22"/>
        </w:rPr>
        <w:t xml:space="preserve"> на объекте Заказчика, раздельную передачу извещений о пожаре, неисправности, состоянии технических средств в помещение с персоналом (пульт централизованного наблюдения), ведущим круглосуточное дежурство (с обеспечением </w:t>
      </w:r>
      <w:r w:rsidRPr="00F93E88">
        <w:rPr>
          <w:szCs w:val="22"/>
        </w:rPr>
        <w:lastRenderedPageBreak/>
        <w:t>контроля каналов передачи извещений), и незамедлительно извещать Заказчика об  изменениях в параметрах    оборудования и приборов систем</w:t>
      </w:r>
      <w:r>
        <w:rPr>
          <w:szCs w:val="22"/>
        </w:rPr>
        <w:t>ы</w:t>
      </w:r>
      <w:r w:rsidRPr="00F93E88">
        <w:rPr>
          <w:szCs w:val="22"/>
        </w:rPr>
        <w:t xml:space="preserve"> (элементов систем</w:t>
      </w:r>
      <w:r>
        <w:rPr>
          <w:szCs w:val="22"/>
        </w:rPr>
        <w:t>ы</w:t>
      </w:r>
      <w:r w:rsidRPr="00F93E88">
        <w:rPr>
          <w:szCs w:val="22"/>
        </w:rPr>
        <w:t>) пожарной</w:t>
      </w:r>
      <w:r>
        <w:rPr>
          <w:szCs w:val="22"/>
        </w:rPr>
        <w:t xml:space="preserve"> </w:t>
      </w:r>
      <w:r w:rsidRPr="00F93E88">
        <w:rPr>
          <w:szCs w:val="22"/>
        </w:rPr>
        <w:t>сигнализации.</w:t>
      </w:r>
    </w:p>
    <w:p w:rsidR="009E4240" w:rsidRPr="00F93E88" w:rsidRDefault="009E4240" w:rsidP="009E4240">
      <w:pPr>
        <w:pStyle w:val="ab"/>
        <w:ind w:left="284" w:hanging="284"/>
        <w:rPr>
          <w:szCs w:val="22"/>
        </w:rPr>
      </w:pPr>
      <w:r>
        <w:rPr>
          <w:b/>
          <w:szCs w:val="22"/>
        </w:rPr>
        <w:t xml:space="preserve">     3</w:t>
      </w:r>
      <w:r w:rsidRPr="005455CA">
        <w:rPr>
          <w:b/>
          <w:szCs w:val="22"/>
        </w:rPr>
        <w:t>.</w:t>
      </w:r>
      <w:r>
        <w:rPr>
          <w:b/>
          <w:szCs w:val="22"/>
        </w:rPr>
        <w:t>3</w:t>
      </w:r>
      <w:r w:rsidRPr="005455CA">
        <w:rPr>
          <w:b/>
          <w:szCs w:val="22"/>
        </w:rPr>
        <w:t>.2</w:t>
      </w:r>
      <w:proofErr w:type="gramStart"/>
      <w:r>
        <w:rPr>
          <w:szCs w:val="22"/>
        </w:rPr>
        <w:t xml:space="preserve"> </w:t>
      </w:r>
      <w:r w:rsidRPr="00F93E88">
        <w:rPr>
          <w:szCs w:val="22"/>
        </w:rPr>
        <w:t>В</w:t>
      </w:r>
      <w:proofErr w:type="gramEnd"/>
      <w:r w:rsidRPr="00F93E88">
        <w:rPr>
          <w:szCs w:val="22"/>
        </w:rPr>
        <w:t xml:space="preserve">ыполнять </w:t>
      </w:r>
      <w:r>
        <w:rPr>
          <w:szCs w:val="22"/>
        </w:rPr>
        <w:t xml:space="preserve">аварийный </w:t>
      </w:r>
      <w:r w:rsidRPr="00F93E88">
        <w:rPr>
          <w:szCs w:val="22"/>
        </w:rPr>
        <w:t xml:space="preserve">ремонт </w:t>
      </w:r>
      <w:r>
        <w:rPr>
          <w:szCs w:val="22"/>
        </w:rPr>
        <w:t>С</w:t>
      </w:r>
      <w:r w:rsidRPr="00F93E88">
        <w:rPr>
          <w:szCs w:val="22"/>
        </w:rPr>
        <w:t>ПС, установленн</w:t>
      </w:r>
      <w:r>
        <w:rPr>
          <w:szCs w:val="22"/>
        </w:rPr>
        <w:t>ой</w:t>
      </w:r>
      <w:r w:rsidRPr="00F93E88">
        <w:rPr>
          <w:szCs w:val="22"/>
        </w:rPr>
        <w:t xml:space="preserve"> на объекте Заказчика. </w:t>
      </w:r>
    </w:p>
    <w:p w:rsidR="001B7075" w:rsidRDefault="009E4240" w:rsidP="009E4240">
      <w:pPr>
        <w:pStyle w:val="LBGovstyle3"/>
        <w:numPr>
          <w:ilvl w:val="0"/>
          <w:numId w:val="0"/>
        </w:numPr>
      </w:pPr>
      <w:r w:rsidRPr="009E4240">
        <w:rPr>
          <w:b/>
        </w:rPr>
        <w:t>3.3.3</w:t>
      </w:r>
      <w:proofErr w:type="gramStart"/>
      <w:r>
        <w:t xml:space="preserve"> </w:t>
      </w:r>
      <w:r w:rsidR="00633281">
        <w:t>В</w:t>
      </w:r>
      <w:proofErr w:type="gramEnd"/>
      <w:r w:rsidR="00633281">
        <w:t>ыполнять иные обязанности, предусмотренные Контрактом.</w:t>
      </w:r>
    </w:p>
    <w:p w:rsidR="00E923FE" w:rsidRDefault="00E923FE" w:rsidP="00E923FE">
      <w:pPr>
        <w:pStyle w:val="LBGovstyle3"/>
        <w:numPr>
          <w:ilvl w:val="0"/>
          <w:numId w:val="0"/>
        </w:numPr>
        <w:ind w:left="720"/>
      </w:pPr>
    </w:p>
    <w:p w:rsidR="001B7075" w:rsidRDefault="00633281">
      <w:pPr>
        <w:pStyle w:val="LBGovstyle1"/>
      </w:pPr>
      <w:bookmarkStart w:id="42" w:name="_Ref493525314"/>
      <w:bookmarkEnd w:id="42"/>
      <w:r>
        <w:t>Сроки оказания услуг по Контракту</w:t>
      </w:r>
    </w:p>
    <w:p w:rsidR="001B7075" w:rsidRDefault="00633281">
      <w:pPr>
        <w:pStyle w:val="LBGovstyle2"/>
      </w:pPr>
      <w:r>
        <w:t>Исполнитель приступает к оказанию услуг с момента заключения Контракта Сторонами.</w:t>
      </w:r>
    </w:p>
    <w:p w:rsidR="009E4240" w:rsidRPr="009E4240" w:rsidRDefault="009E4240" w:rsidP="009E4240">
      <w:pPr>
        <w:pStyle w:val="LBGovstyle2"/>
      </w:pPr>
      <w:bookmarkStart w:id="43" w:name="_Ref81913282"/>
      <w:bookmarkEnd w:id="43"/>
      <w:r w:rsidRPr="009E4240">
        <w:t xml:space="preserve">Настоящий Договор действителен с 01.10.2026г. по 31.12.2026г., а в части взаиморасчетов до полного исполнения своих обязательств </w:t>
      </w:r>
      <w:proofErr w:type="gramStart"/>
      <w:r w:rsidRPr="009E4240">
        <w:t>п</w:t>
      </w:r>
      <w:proofErr w:type="gramEnd"/>
      <w:r w:rsidRPr="009E4240">
        <w:t xml:space="preserve"> Договору. Окончание срока действия Договора не влечет прекращения неиспользованных обязатель</w:t>
      </w:r>
      <w:proofErr w:type="gramStart"/>
      <w:r w:rsidRPr="009E4240">
        <w:t>ств Ст</w:t>
      </w:r>
      <w:proofErr w:type="gramEnd"/>
      <w:r w:rsidRPr="009E4240">
        <w:t>орон по Договору.</w:t>
      </w:r>
    </w:p>
    <w:p w:rsidR="001B7075" w:rsidRDefault="00633281">
      <w:pPr>
        <w:pStyle w:val="LBGovstyle2"/>
      </w:pPr>
      <w:r>
        <w:t>Исполнитель по согласованию с Заказчиком может досрочно сдать оказанные услуги. Заказчик вправе досрочно принять и оплатить</w:t>
      </w:r>
      <w:r>
        <w:rPr>
          <w:rStyle w:val="a4"/>
        </w:rPr>
        <w:footnoteReference w:id="2"/>
      </w:r>
      <w:r>
        <w:t xml:space="preserve"> такие услуги в соответствии с условиями Контракта.</w:t>
      </w:r>
    </w:p>
    <w:p w:rsidR="00E923FE" w:rsidRDefault="00633281" w:rsidP="00E923FE">
      <w:pPr>
        <w:pStyle w:val="LBGovstyle2"/>
      </w:pPr>
      <w:r>
        <w:t xml:space="preserve">В случае если в пункте </w:t>
      </w:r>
      <w:r w:rsidR="00E34243">
        <w:fldChar w:fldCharType="begin"/>
      </w:r>
      <w:r>
        <w:instrText>REF "_Ref29847895" \r \h</w:instrText>
      </w:r>
      <w:r w:rsidR="00E34243">
        <w:fldChar w:fldCharType="separate"/>
      </w:r>
      <w:r w:rsidR="00E774C5">
        <w:t>13.1</w:t>
      </w:r>
      <w:r w:rsidR="00E34243">
        <w:fldChar w:fldCharType="end"/>
      </w:r>
      <w:r>
        <w:t xml:space="preserve"> Контракта указана дата, при наступлении которой обязательства Сторон прекращаются, за исключением обязательств по оплате оказанных и принятых Заказчиком услуг</w:t>
      </w:r>
      <w:r>
        <w:rPr>
          <w:rStyle w:val="a4"/>
        </w:rPr>
        <w:footnoteReference w:id="3"/>
      </w:r>
      <w:r>
        <w:t>, обязательств по возмещению убытков и выплате неустойки, Стороны после наступления указанной даты не вправе требовать исполнения Контракта.</w:t>
      </w:r>
    </w:p>
    <w:p w:rsidR="001B7075" w:rsidRDefault="00633281">
      <w:pPr>
        <w:pStyle w:val="LBGovstyle1"/>
      </w:pPr>
      <w:bookmarkStart w:id="44" w:name="_Ref52526562"/>
      <w:r>
        <w:t>Порядок сдачи и приемки услуг</w:t>
      </w:r>
      <w:bookmarkEnd w:id="44"/>
    </w:p>
    <w:p w:rsidR="001B7075" w:rsidRDefault="00633281">
      <w:pPr>
        <w:pStyle w:val="LBGovstyle2"/>
      </w:pPr>
      <w:r>
        <w:t>После оказания услуг Исполнитель представляет Заказчику А</w:t>
      </w:r>
      <w:r w:rsidR="00D87BF0">
        <w:t>кт приемки товаров, работ, услуг</w:t>
      </w:r>
      <w:r w:rsidR="00D87BF0" w:rsidRPr="00D87BF0">
        <w:t xml:space="preserve">, на </w:t>
      </w:r>
      <w:proofErr w:type="gramStart"/>
      <w:r w:rsidR="00D87BF0" w:rsidRPr="00D87BF0">
        <w:t>основании</w:t>
      </w:r>
      <w:proofErr w:type="gramEnd"/>
      <w:r w:rsidR="00D87BF0" w:rsidRPr="00D87BF0">
        <w:t xml:space="preserve"> которого Заказчик формирует Акт </w:t>
      </w:r>
      <w:r>
        <w:t xml:space="preserve">по форме ОКУД 0510452, утвержденной Приказом </w:t>
      </w:r>
      <w:r>
        <w:rPr>
          <w:color w:val="000000"/>
          <w:shd w:val="clear" w:color="auto" w:fill="FFFFFF"/>
        </w:rPr>
        <w:t xml:space="preserve">Минфина РФ от 15.04.2021 N 61н (далее – </w:t>
      </w:r>
      <w:r>
        <w:rPr>
          <w:b/>
        </w:rPr>
        <w:t>«</w:t>
      </w:r>
      <w:r>
        <w:rPr>
          <w:b/>
          <w:color w:val="000000"/>
          <w:shd w:val="clear" w:color="auto" w:fill="FFFFFF"/>
        </w:rPr>
        <w:t>документ о приемке</w:t>
      </w:r>
      <w:r>
        <w:rPr>
          <w:b/>
        </w:rPr>
        <w:t>»</w:t>
      </w:r>
      <w:r>
        <w:rPr>
          <w:color w:val="000000"/>
          <w:shd w:val="clear" w:color="auto" w:fill="FFFFFF"/>
        </w:rPr>
        <w:t>)</w:t>
      </w:r>
      <w:r>
        <w:t>.</w:t>
      </w:r>
    </w:p>
    <w:p w:rsidR="001B7075" w:rsidRDefault="00633281">
      <w:pPr>
        <w:pStyle w:val="LBGovstyle2"/>
      </w:pPr>
      <w:r>
        <w:t>Исполнитель предоставляет счет-фактуру (при необходимости) в соответствии с налоговым законодательством Российской Федерации.</w:t>
      </w:r>
    </w:p>
    <w:p w:rsidR="001B7075" w:rsidRDefault="00633281">
      <w:pPr>
        <w:pStyle w:val="LBGovstyle2"/>
      </w:pPr>
      <w:bookmarkStart w:id="45" w:name="_Ref6362809"/>
      <w:bookmarkStart w:id="46" w:name="_Hlk95333997"/>
      <w:bookmarkEnd w:id="45"/>
      <w: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E923FE" w:rsidRDefault="00633281">
      <w:pPr>
        <w:pStyle w:val="LBGovstyle2"/>
      </w:pPr>
      <w:r>
        <w:t xml:space="preserve">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w:t>
      </w:r>
    </w:p>
    <w:p w:rsidR="001B7075" w:rsidRDefault="00633281" w:rsidP="00E923FE">
      <w:pPr>
        <w:pStyle w:val="LBGovstyle2"/>
        <w:numPr>
          <w:ilvl w:val="0"/>
          <w:numId w:val="0"/>
        </w:numPr>
        <w:ind w:left="720"/>
      </w:pPr>
      <w:r>
        <w:t>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оказанных услуг, в заключени</w:t>
      </w:r>
      <w:proofErr w:type="gramStart"/>
      <w:r>
        <w:t>и</w:t>
      </w:r>
      <w:proofErr w:type="gramEnd"/>
      <w:r>
        <w:t xml:space="preserve"> </w:t>
      </w:r>
      <w:r>
        <w:lastRenderedPageBreak/>
        <w:t>могут содержаться предложения об устранении данных нарушений, в том числе с указанием срока их устранения.</w:t>
      </w:r>
    </w:p>
    <w:p w:rsidR="001B7075" w:rsidRDefault="00633281">
      <w:pPr>
        <w:pStyle w:val="LBGovstyle2"/>
      </w:pPr>
      <w:r>
        <w:t>По решению Заказчика для приемки оказанных услуг,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46"/>
    </w:p>
    <w:p w:rsidR="001B7075" w:rsidRDefault="00633281">
      <w:pPr>
        <w:pStyle w:val="LBGovstyle2"/>
      </w:pPr>
      <w:bookmarkStart w:id="47" w:name="_Hlk95334068"/>
      <w:bookmarkStart w:id="48" w:name="_Ref94130658"/>
      <w:bookmarkEnd w:id="47"/>
      <w:bookmarkEnd w:id="48"/>
      <w:r>
        <w:t xml:space="preserve">Заказчик в течение 3 (Трёх) календарных дней с даты получения документа о приемке оказанных услуг, производит проверку соответствия состава и </w:t>
      </w:r>
      <w:proofErr w:type="gramStart"/>
      <w:r>
        <w:t>качества</w:t>
      </w:r>
      <w:proofErr w:type="gramEnd"/>
      <w:r>
        <w:t xml:space="preserve">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rsidR="001B7075" w:rsidRDefault="00633281">
      <w:pPr>
        <w:pStyle w:val="LBGovstyle2"/>
      </w:pPr>
      <w:r>
        <w:t xml:space="preserve">В случае обнаружения недостатков в объеме и качестве оказанных услуг Заказчик не подписывает документ о приемке оказанных услуг и направляет Исполнителю уведомление в порядке, предусмотренном пунктом </w:t>
      </w:r>
      <w:r w:rsidR="00E34243">
        <w:fldChar w:fldCharType="begin"/>
      </w:r>
      <w:r>
        <w:instrText>REF "_Ref493870329" \r \h</w:instrText>
      </w:r>
      <w:r w:rsidR="00E34243">
        <w:fldChar w:fldCharType="separate"/>
      </w:r>
      <w:r w:rsidR="00E774C5">
        <w:t>5.9</w:t>
      </w:r>
      <w:r w:rsidR="00E34243">
        <w:fldChar w:fldCharType="end"/>
      </w:r>
      <w:r>
        <w:t xml:space="preserve"> Контракта. Приемка оказанных услуг и подписание документа о приемке оказанных услуг осуществляется после устранения Исполнителем всех недостатков.</w:t>
      </w:r>
    </w:p>
    <w:p w:rsidR="001B7075" w:rsidRDefault="00633281">
      <w:pPr>
        <w:pStyle w:val="LBGovstyle2"/>
      </w:pPr>
      <w:r>
        <w:t>В случае если Исполнитель не согласен с предъявляемой Заказчиком претензией о некачественной услуге, Исполнитель обязан самостоятельно подтвердить качество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для экспертизы осуществляется Исполнителем.</w:t>
      </w:r>
    </w:p>
    <w:p w:rsidR="001B7075" w:rsidRDefault="00633281">
      <w:pPr>
        <w:pStyle w:val="LBGovstyle2"/>
      </w:pPr>
      <w:bookmarkStart w:id="49" w:name="_Ref493870329"/>
      <w:bookmarkStart w:id="50" w:name="_Ref493530333"/>
      <w:bookmarkEnd w:id="49"/>
      <w:bookmarkEnd w:id="50"/>
      <w:r>
        <w:t xml:space="preserve">Обо всех нарушениях условий Контракта об объеме и качестве услуг Заказчик извещает Исполнителя не позднее 3 (Трех) рабочих дней </w:t>
      </w:r>
      <w:proofErr w:type="gramStart"/>
      <w:r>
        <w:t>с даты обнаружения</w:t>
      </w:r>
      <w:proofErr w:type="gramEnd"/>
      <w:r>
        <w:t xml:space="preserve"> указанных нарушений.</w:t>
      </w:r>
    </w:p>
    <w:p w:rsidR="001B7075" w:rsidRDefault="00633281">
      <w:pPr>
        <w:pStyle w:val="LBBodyText2"/>
      </w:pPr>
      <w:r>
        <w:t>Заказчик, обнаруживший после приемки услуги отступления в ней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уведомить об этом Исполнителя в течение 3 (Трех) рабочих дней после их обнаружения.</w:t>
      </w:r>
    </w:p>
    <w:p w:rsidR="001B7075" w:rsidRDefault="00633281">
      <w:pPr>
        <w:pStyle w:val="LBBodyText2"/>
      </w:pPr>
      <w:r>
        <w:t>Уведомление о невыполнении или ненадлежащем выполнении Исполнителем обязательств по Контракту составляется Заказчиком в письменной форме и направляется Исполнителю по почте заказным письмом с уведомлением либо нарочным способом.</w:t>
      </w:r>
    </w:p>
    <w:p w:rsidR="001B7075" w:rsidRDefault="00633281">
      <w:pPr>
        <w:pStyle w:val="LBGovstyle2"/>
      </w:pPr>
      <w:r>
        <w:t xml:space="preserve">Исполнитель в установленный в уведомлении срок обязан устранить все допущенные нарушения. </w:t>
      </w:r>
      <w:proofErr w:type="gramStart"/>
      <w:r>
        <w:t>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услуг и (или) направить Исполнителю требование о расторжении Контракта по соглашению сторон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roofErr w:type="gramEnd"/>
    </w:p>
    <w:p w:rsidR="001B7075" w:rsidRDefault="00633281">
      <w:pPr>
        <w:pStyle w:val="LBGovstyle2"/>
      </w:pPr>
      <w:r>
        <w:t>Допускается как полная, так и частичная приемка оказанных услуг по Контракту. В случае</w:t>
      </w:r>
      <w:proofErr w:type="gramStart"/>
      <w:r>
        <w:t>,</w:t>
      </w:r>
      <w:proofErr w:type="gramEnd"/>
      <w:r>
        <w:t xml:space="preserve"> если Заказчиком осуществляется частичная приемка услуг по Контракту, Заказчик осуществляет приемку части услуг, в отношении которой у Заказчика не имеется претензий, и составляет мотивированный частичный отказ от приемки, в котором указываются сведения о фактически принятой части услуг и недостатках непринятой части услуг.</w:t>
      </w:r>
    </w:p>
    <w:p w:rsidR="001B7075" w:rsidRDefault="00633281">
      <w:pPr>
        <w:pStyle w:val="LBBodyText2"/>
      </w:pPr>
      <w:r>
        <w:t>После оказания оставшегося объема услуг Стороны подписывают новый документ о приемке оказанных услуг.</w:t>
      </w:r>
    </w:p>
    <w:p w:rsidR="001B7075" w:rsidRDefault="00633281">
      <w:pPr>
        <w:pStyle w:val="LBGovstyle2"/>
      </w:pPr>
      <w:bookmarkStart w:id="51" w:name="_Hlk37082989"/>
      <w:r>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в том числе корректировочные документы к нему.</w:t>
      </w:r>
    </w:p>
    <w:p w:rsidR="001B7075" w:rsidRDefault="00633281">
      <w:pPr>
        <w:pStyle w:val="LBGovstyle1"/>
      </w:pPr>
      <w:bookmarkStart w:id="52" w:name="_Ref89939961"/>
      <w:bookmarkStart w:id="53" w:name="_Ref90645993"/>
      <w:bookmarkStart w:id="54" w:name="_Hlk95334198"/>
      <w:bookmarkStart w:id="55" w:name="_Hlk95334541"/>
      <w:bookmarkStart w:id="56" w:name="_Hlk93952047"/>
      <w:bookmarkStart w:id="57" w:name="_Hlk95334584"/>
      <w:bookmarkStart w:id="58" w:name="_Hlk52513238"/>
      <w:bookmarkStart w:id="59" w:name="_Ref92919707"/>
      <w:bookmarkEnd w:id="51"/>
      <w:bookmarkEnd w:id="52"/>
      <w:bookmarkEnd w:id="53"/>
      <w:bookmarkEnd w:id="54"/>
      <w:bookmarkEnd w:id="55"/>
      <w:bookmarkEnd w:id="56"/>
      <w:bookmarkEnd w:id="57"/>
      <w:bookmarkEnd w:id="58"/>
      <w:bookmarkEnd w:id="59"/>
      <w:r>
        <w:lastRenderedPageBreak/>
        <w:t>Обеспечение исполнения Контракта</w:t>
      </w:r>
    </w:p>
    <w:p w:rsidR="001B7075" w:rsidRDefault="00633281">
      <w:pPr>
        <w:pStyle w:val="LBGovstyle2"/>
      </w:pPr>
      <w:bookmarkStart w:id="60" w:name="_Ref83935525"/>
      <w:bookmarkStart w:id="61" w:name="_Hlk55995408"/>
      <w:bookmarkStart w:id="62" w:name="_Hlk55995533"/>
      <w:bookmarkStart w:id="63" w:name="_Hlk93340878"/>
      <w:bookmarkStart w:id="64" w:name="_Ref57646929"/>
      <w:bookmarkStart w:id="65" w:name="_Hlk93005381"/>
      <w:bookmarkStart w:id="66" w:name="_Ref49354044"/>
      <w:bookmarkStart w:id="67" w:name="_Ref49354051"/>
      <w:bookmarkStart w:id="68" w:name="_Hlk57647112"/>
      <w:bookmarkStart w:id="69" w:name="_Ref49353903"/>
      <w:bookmarkStart w:id="70" w:name="_Hlk95324947"/>
      <w:bookmarkStart w:id="71" w:name="_Hlk91367783"/>
      <w:bookmarkStart w:id="72" w:name="_Hlk93341163"/>
      <w:bookmarkStart w:id="73" w:name="_Hlk93008151"/>
      <w:bookmarkStart w:id="74" w:name="_Hlk93340747"/>
      <w:bookmarkStart w:id="75" w:name="_Ref83935692"/>
      <w:bookmarkStart w:id="76" w:name="_Hlk52291560"/>
      <w:bookmarkStart w:id="77" w:name="_Hlk5764730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t>Обеспечение исполнения Контракта не устанавливается.</w:t>
      </w:r>
    </w:p>
    <w:p w:rsidR="001B7075" w:rsidRDefault="00633281">
      <w:pPr>
        <w:pStyle w:val="LBGovstyle1"/>
      </w:pPr>
      <w:bookmarkStart w:id="78" w:name="_Ref94090158"/>
      <w:bookmarkStart w:id="79" w:name="_Hlk52554851"/>
      <w:bookmarkEnd w:id="78"/>
      <w:r>
        <w:t>Обеспечение гарантийных обязательств</w:t>
      </w:r>
      <w:bookmarkEnd w:id="79"/>
    </w:p>
    <w:p w:rsidR="001B7075" w:rsidRDefault="00633281">
      <w:pPr>
        <w:pStyle w:val="LBGovstyle2"/>
      </w:pPr>
      <w:bookmarkStart w:id="80" w:name="_Hlk81515955"/>
      <w:bookmarkEnd w:id="80"/>
      <w:r>
        <w:t>Обеспечение гарантийных обязательств не устанавливается.</w:t>
      </w:r>
    </w:p>
    <w:p w:rsidR="001B7075" w:rsidRDefault="00633281">
      <w:pPr>
        <w:pStyle w:val="LBGovstyle1"/>
        <w:rPr>
          <w:b w:val="0"/>
        </w:rPr>
      </w:pPr>
      <w:bookmarkStart w:id="81" w:name="_Ref52540919"/>
      <w:r>
        <w:t>Ответственность Сторон</w:t>
      </w:r>
      <w:bookmarkEnd w:id="81"/>
    </w:p>
    <w:p w:rsidR="001B7075" w:rsidRDefault="00633281">
      <w:pPr>
        <w:pStyle w:val="LBGovstyle2"/>
      </w:pPr>
      <w: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1B7075" w:rsidRDefault="00633281">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B7075" w:rsidRDefault="00633281">
      <w:pPr>
        <w:pStyle w:val="LBBodyText2"/>
      </w:pPr>
      <w: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1B7075" w:rsidRDefault="00633281">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B7075" w:rsidRDefault="00633281">
      <w:pPr>
        <w:pStyle w:val="LBGovstyle2"/>
      </w:pPr>
      <w: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1B7075" w:rsidRDefault="00633281">
      <w:pPr>
        <w:pStyle w:val="LBGovstyle2"/>
      </w:pPr>
      <w: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B7075" w:rsidRDefault="00633281">
      <w:pPr>
        <w:pStyle w:val="LBGovstyle2"/>
      </w:pPr>
      <w:r>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1B7075" w:rsidRDefault="00633281">
      <w:pPr>
        <w:pStyle w:val="LBGovstyle3"/>
      </w:pPr>
      <w:proofErr w:type="gramStart"/>
      <w:r>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w:t>
      </w:r>
      <w:proofErr w:type="gramEnd"/>
      <w:r>
        <w:t>,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rPr>
        <w:t>Постановление № 1042</w:t>
      </w:r>
      <w:r>
        <w:t>») в следующем порядке:</w:t>
      </w:r>
    </w:p>
    <w:p w:rsidR="001B7075" w:rsidRDefault="00633281">
      <w:pPr>
        <w:pStyle w:val="LBGovstyle5"/>
      </w:pPr>
      <w:r>
        <w:t>1 000 рублей, если цена Контракта не превышает 3 млн. рублей (включительно).</w:t>
      </w:r>
    </w:p>
    <w:p w:rsidR="001B7075" w:rsidRDefault="00633281">
      <w:pPr>
        <w:pStyle w:val="LBGovstyle2"/>
      </w:pPr>
      <w: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1B7075" w:rsidRDefault="00633281">
      <w:pPr>
        <w:pStyle w:val="LBGovstyle2"/>
      </w:pPr>
      <w:bookmarkStart w:id="82" w:name="_Ref83935293"/>
      <w:r>
        <w:lastRenderedPageBreak/>
        <w:t xml:space="preserve">Пеня начисляется за каждый день просрочки исполнения Исполнителем обязательства, предусмотренного Контрактом, начиная со дня </w:t>
      </w:r>
      <w:proofErr w:type="gramStart"/>
      <w:r>
        <w:t>следующего</w:t>
      </w:r>
      <w:proofErr w:type="gramEnd"/>
      <w:r>
        <w:t xml:space="preserve">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bookmarkEnd w:id="82"/>
    </w:p>
    <w:p w:rsidR="001B7075" w:rsidRDefault="00633281">
      <w:pPr>
        <w:pStyle w:val="LBGovstyle2"/>
      </w:pPr>
      <w: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rsidR="001B7075" w:rsidRDefault="00633281">
      <w:pPr>
        <w:pStyle w:val="LBGovstyle3"/>
      </w:pPr>
      <w:r>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1B7075" w:rsidRDefault="00633281">
      <w:pPr>
        <w:pStyle w:val="LBGovstyle5"/>
      </w:pPr>
      <w:r>
        <w:t>10 % цены Контракта в случае, если цена Контракта не превышает 3 млн. рублей.</w:t>
      </w:r>
    </w:p>
    <w:p w:rsidR="001B7075" w:rsidRDefault="00633281">
      <w:pPr>
        <w:pStyle w:val="LBGovstyle3"/>
      </w:pPr>
      <w:bookmarkStart w:id="83" w:name="_Ref492981817"/>
      <w:bookmarkStart w:id="84" w:name="_Hlk56505674"/>
      <w:bookmarkStart w:id="85" w:name="_Ref493079435"/>
      <w:bookmarkEnd w:id="83"/>
      <w:bookmarkEnd w:id="84"/>
      <w:bookmarkEnd w:id="85"/>
      <w:proofErr w:type="gramStart"/>
      <w: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Pr>
          <w:rStyle w:val="a4"/>
        </w:rPr>
        <w:footnoteReference w:id="4"/>
      </w:r>
      <w:r>
        <w:t>:</w:t>
      </w:r>
      <w:proofErr w:type="gramEnd"/>
    </w:p>
    <w:p w:rsidR="001B7075" w:rsidRDefault="00633281">
      <w:pPr>
        <w:pStyle w:val="LBBodyText2"/>
      </w:pPr>
      <w:r>
        <w:t>В случае</w:t>
      </w:r>
      <w:proofErr w:type="gramStart"/>
      <w:r>
        <w:t>,</w:t>
      </w:r>
      <w:proofErr w:type="gramEnd"/>
      <w:r>
        <w:t xml:space="preserve"> если цена Контракта не превышает начальную (максимальную) цену Контракта:</w:t>
      </w:r>
    </w:p>
    <w:p w:rsidR="001B7075" w:rsidRDefault="00633281">
      <w:pPr>
        <w:pStyle w:val="LBGovstyle5"/>
      </w:pPr>
      <w:r>
        <w:t>10 % начальной (максимальной) цены Контракта в случае, если цена Контракта не превышает 3 млн. рублей.</w:t>
      </w:r>
    </w:p>
    <w:p w:rsidR="001B7075" w:rsidRDefault="00633281">
      <w:pPr>
        <w:pStyle w:val="LBGovstyle5"/>
      </w:pPr>
      <w:r>
        <w:t>5 % начальной (максимальной) цены Контракта в случае, если цена Контракта составляет от 3 млн. рублей до 50 млн. рублей (включительно);</w:t>
      </w:r>
    </w:p>
    <w:p w:rsidR="001B7075" w:rsidRDefault="00633281">
      <w:pPr>
        <w:pStyle w:val="LBGovstyle5"/>
      </w:pPr>
      <w:r>
        <w:t>1 % начальной (максимальной) цены Контракта в случае, если цена Контракта составляет от 50 млн. рублей до 100 млн. рублей (включительно).</w:t>
      </w:r>
    </w:p>
    <w:p w:rsidR="001B7075" w:rsidRDefault="00633281">
      <w:pPr>
        <w:pStyle w:val="LBBodyText2"/>
      </w:pPr>
      <w:r>
        <w:t>В случае</w:t>
      </w:r>
      <w:proofErr w:type="gramStart"/>
      <w:r>
        <w:t>,</w:t>
      </w:r>
      <w:proofErr w:type="gramEnd"/>
      <w:r>
        <w:t xml:space="preserve"> если цена Контракта превышает начальную (максимальную) цену Контракта:</w:t>
      </w:r>
    </w:p>
    <w:p w:rsidR="001B7075" w:rsidRDefault="00633281">
      <w:pPr>
        <w:pStyle w:val="LBGovstyle5-Alt"/>
        <w:rPr>
          <w:lang w:val="ru-RU"/>
        </w:rPr>
      </w:pPr>
      <w:r w:rsidRPr="00315B7E">
        <w:rPr>
          <w:lang w:val="ru-RU"/>
        </w:rPr>
        <w:t>10 % цены Контракта в случае, если цена Контракта не превышает 3 млн. рублей;</w:t>
      </w:r>
    </w:p>
    <w:p w:rsidR="001B7075" w:rsidRDefault="00633281" w:rsidP="00943241">
      <w:pPr>
        <w:pStyle w:val="LBGovstyle5-Alt"/>
        <w:jc w:val="left"/>
        <w:rPr>
          <w:lang w:val="ru-RU"/>
        </w:rPr>
      </w:pPr>
      <w:r>
        <w:rPr>
          <w:lang w:val="ru-RU"/>
        </w:rPr>
        <w:t>5 % цены Контракта в случае, если цена Контракта составляет от 3 млн. рублей до 50 млн. рублей (включительно);</w:t>
      </w:r>
      <w:r w:rsidR="00E923FE">
        <w:rPr>
          <w:lang w:val="ru-RU"/>
        </w:rPr>
        <w:br/>
      </w:r>
    </w:p>
    <w:p w:rsidR="001B7075" w:rsidRDefault="00633281" w:rsidP="00943241">
      <w:pPr>
        <w:pStyle w:val="LBGovstyle5-Alt"/>
        <w:jc w:val="left"/>
        <w:rPr>
          <w:lang w:val="ru-RU"/>
        </w:rPr>
      </w:pPr>
      <w:r>
        <w:rPr>
          <w:lang w:val="ru-RU"/>
        </w:rPr>
        <w:t>1 % цены Контракта в случае, если цена Контракта составляет от 50 млн. рублей до 100 млн. рублей (включительно).</w:t>
      </w:r>
    </w:p>
    <w:p w:rsidR="00E923FE" w:rsidRDefault="00633281" w:rsidP="00E923FE">
      <w:pPr>
        <w:pStyle w:val="LBGovstyle3"/>
      </w:pPr>
      <w:bookmarkStart w:id="86" w:name="_Ref492996654"/>
      <w:bookmarkEnd w:id="86"/>
      <w:r>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1B7075" w:rsidRDefault="00633281">
      <w:pPr>
        <w:pStyle w:val="LBGovstyle5"/>
      </w:pPr>
      <w:r>
        <w:t>1 000 рублей, если цена Контракта не превышает 3 млн. рублей.</w:t>
      </w:r>
    </w:p>
    <w:p w:rsidR="009E4240" w:rsidRDefault="009E4240" w:rsidP="009E4240">
      <w:pPr>
        <w:pStyle w:val="LBGovstyle4"/>
        <w:numPr>
          <w:ilvl w:val="0"/>
          <w:numId w:val="0"/>
        </w:numPr>
      </w:pPr>
      <w:r>
        <w:lastRenderedPageBreak/>
        <w:t xml:space="preserve">      8.8 Исполнитель несет материальную ответственность в размере, не превышающем величины стоимости годового обслуживания, если нанесён материальный ущерб Заказчику в результате несвоевременного оповещения об изменениях в параметрах оборудования и приборов системы (элементов системы) пожарной и охранно-пожарной сигнализации, установленных на объекте Заказчика.</w:t>
      </w:r>
    </w:p>
    <w:p w:rsidR="009E4240" w:rsidRDefault="009E4240" w:rsidP="009E4240">
      <w:pPr>
        <w:pStyle w:val="LBGovstyle4"/>
        <w:numPr>
          <w:ilvl w:val="0"/>
          <w:numId w:val="0"/>
        </w:numPr>
        <w:ind w:left="720" w:hanging="720"/>
      </w:pPr>
      <w:r>
        <w:t xml:space="preserve">     </w:t>
      </w:r>
      <w:r w:rsidR="00312F6C">
        <w:t>8</w:t>
      </w:r>
      <w:r>
        <w:t>.9</w:t>
      </w:r>
      <w:proofErr w:type="gramStart"/>
      <w:r>
        <w:t xml:space="preserve"> В</w:t>
      </w:r>
      <w:proofErr w:type="gramEnd"/>
      <w:r>
        <w:t xml:space="preserve"> случае причинения материального ущерба составляется двусторонний акт с указанием размера причинённого ущерба, причин и обстоятельств событий. Размер ущерба должен быть подтверждён соответствующими  документами.</w:t>
      </w:r>
    </w:p>
    <w:p w:rsidR="009E4240" w:rsidRDefault="00312F6C" w:rsidP="00312F6C">
      <w:pPr>
        <w:pStyle w:val="LBGovstyle4"/>
        <w:numPr>
          <w:ilvl w:val="0"/>
          <w:numId w:val="0"/>
        </w:numPr>
        <w:ind w:left="720" w:hanging="720"/>
      </w:pPr>
      <w:r>
        <w:t xml:space="preserve">   8.10 </w:t>
      </w:r>
      <w:r w:rsidR="009E4240">
        <w:t>Исполнитель освобождается от ответственности, если ущерб нанесён в результате нарушения Заказчиком Инструкции по эксплуатации СПС.</w:t>
      </w:r>
    </w:p>
    <w:p w:rsidR="009E4240" w:rsidRDefault="00312F6C" w:rsidP="00312F6C">
      <w:pPr>
        <w:pStyle w:val="LBGovstyle4"/>
        <w:numPr>
          <w:ilvl w:val="0"/>
          <w:numId w:val="0"/>
        </w:numPr>
        <w:ind w:left="720" w:hanging="720"/>
      </w:pPr>
      <w:r>
        <w:t xml:space="preserve">   8.11 </w:t>
      </w:r>
      <w:r w:rsidR="009E4240">
        <w:t xml:space="preserve">Исполнитель не несет ответственности за обслуживание и ремонт оборудования и приборов системы (элементов системы) охранно-пожарной сигнализации, установленной на объекте Заказчиком и (или) третьими лицами по поручению Заказчика, несоответствующей техническим характеристикам, ГОСТ </w:t>
      </w:r>
      <w:proofErr w:type="gramStart"/>
      <w:r w:rsidR="009E4240">
        <w:t>Р</w:t>
      </w:r>
      <w:proofErr w:type="gramEnd"/>
      <w:r w:rsidR="009E4240">
        <w:t xml:space="preserve"> 59638, 5963</w:t>
      </w:r>
      <w:r>
        <w:t>9, предоставленным Исполнителю.</w:t>
      </w:r>
    </w:p>
    <w:p w:rsidR="001B7075" w:rsidRDefault="00633281">
      <w:pPr>
        <w:pStyle w:val="LBGovstyle1"/>
        <w:rPr>
          <w:b w:val="0"/>
        </w:rPr>
      </w:pPr>
      <w:bookmarkStart w:id="87" w:name="_Hlk55482056"/>
      <w:bookmarkStart w:id="88" w:name="_Hlk55482099"/>
      <w:bookmarkEnd w:id="87"/>
      <w:bookmarkEnd w:id="88"/>
      <w:r>
        <w:t>Форс-мажорные обстоятельства</w:t>
      </w:r>
    </w:p>
    <w:p w:rsidR="001B7075" w:rsidRDefault="00633281">
      <w:pPr>
        <w:pStyle w:val="LBGovstyle2"/>
      </w:pPr>
      <w: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rsidR="00312F6C" w:rsidRDefault="00312F6C" w:rsidP="00312F6C">
      <w:pPr>
        <w:pStyle w:val="LBGovstyle2"/>
      </w:pPr>
      <w:r>
        <w:t xml:space="preserve">Под непреодолимой силой понимаются чрезвычайные и непредвиденные обстоятельства, то есть те, которые не существовали во время подписания настоящего договора, </w:t>
      </w:r>
      <w:proofErr w:type="gramStart"/>
      <w:r>
        <w:t>возникли помимо воли и желания сторон и которые нельзя было</w:t>
      </w:r>
      <w:proofErr w:type="gramEnd"/>
      <w:r>
        <w:t xml:space="preserve"> избежать, а именно: военные действия, гражданские волнения, забастовки, массовые пожары, грозы, стихийные бедствия и т.п.</w:t>
      </w:r>
    </w:p>
    <w:p w:rsidR="00312F6C" w:rsidRDefault="00312F6C" w:rsidP="00312F6C">
      <w:pPr>
        <w:pStyle w:val="LBGovstyle2"/>
      </w:pPr>
      <w:r>
        <w:t xml:space="preserve"> К обстоятельствам непреодолимой силы, вызвавшим сбои в работе или выход из строя технических средств и сре</w:t>
      </w:r>
      <w:proofErr w:type="gramStart"/>
      <w:r>
        <w:t>дств св</w:t>
      </w:r>
      <w:proofErr w:type="gramEnd"/>
      <w:r>
        <w:t>язи, относятся также:</w:t>
      </w:r>
    </w:p>
    <w:p w:rsidR="00312F6C" w:rsidRDefault="00312F6C" w:rsidP="00312F6C">
      <w:pPr>
        <w:pStyle w:val="LBGovstyle2"/>
        <w:numPr>
          <w:ilvl w:val="0"/>
          <w:numId w:val="0"/>
        </w:numPr>
        <w:ind w:left="720"/>
      </w:pPr>
      <w:r>
        <w:t>- Длительные радиопомехи, вызванные любыми явлениями природного или промышленного характера;</w:t>
      </w:r>
    </w:p>
    <w:p w:rsidR="00312F6C" w:rsidRDefault="00312F6C" w:rsidP="00312F6C">
      <w:pPr>
        <w:pStyle w:val="LBGovstyle2"/>
        <w:numPr>
          <w:ilvl w:val="0"/>
          <w:numId w:val="0"/>
        </w:numPr>
        <w:ind w:left="720"/>
      </w:pPr>
      <w:r>
        <w:t>-  Повреждение телефонных линий;</w:t>
      </w:r>
    </w:p>
    <w:p w:rsidR="00312F6C" w:rsidRDefault="00312F6C" w:rsidP="00312F6C">
      <w:pPr>
        <w:pStyle w:val="LBGovstyle2"/>
        <w:numPr>
          <w:ilvl w:val="0"/>
          <w:numId w:val="0"/>
        </w:numPr>
        <w:ind w:left="720"/>
      </w:pPr>
      <w:r>
        <w:t>-  Сбои в работе или повреждения технических средств телефонных сетей.</w:t>
      </w:r>
    </w:p>
    <w:p w:rsidR="00312F6C" w:rsidRDefault="00312F6C" w:rsidP="00312F6C">
      <w:pPr>
        <w:pStyle w:val="LBGovstyle2"/>
        <w:numPr>
          <w:ilvl w:val="0"/>
          <w:numId w:val="0"/>
        </w:numPr>
        <w:ind w:left="720"/>
      </w:pPr>
      <w:r>
        <w:t>-  Перебои в подаче электроэнергии на срок более 5 часов.</w:t>
      </w:r>
    </w:p>
    <w:p w:rsidR="001B7075" w:rsidRDefault="00633281">
      <w:pPr>
        <w:pStyle w:val="LBGovstyle2"/>
      </w:pPr>
      <w: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1B7075" w:rsidRDefault="00633281">
      <w:pPr>
        <w:pStyle w:val="LBGovstyle2"/>
      </w:pPr>
      <w:r>
        <w:t>Обязанность доказать наличие обстоятельств непреодолимой силы лежит на Стороне Контракта, не выполнившей свои обязательства по Контракту.</w:t>
      </w:r>
    </w:p>
    <w:p w:rsidR="001B7075" w:rsidRDefault="00633281">
      <w:pPr>
        <w:pStyle w:val="LBGovstyle2"/>
      </w:pPr>
      <w: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1B7075" w:rsidRDefault="00633281">
      <w:pPr>
        <w:pStyle w:val="LBGovstyle1"/>
        <w:rPr>
          <w:b w:val="0"/>
        </w:rPr>
      </w:pPr>
      <w:bookmarkStart w:id="89" w:name="_Ref11953035"/>
      <w:bookmarkEnd w:id="89"/>
      <w:r>
        <w:t>Порядок разрешения споров</w:t>
      </w:r>
    </w:p>
    <w:p w:rsidR="001B7075" w:rsidRDefault="00633281">
      <w:pPr>
        <w:pStyle w:val="LBGovstyle2"/>
      </w:pPr>
      <w: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1B7075" w:rsidRDefault="00633281">
      <w:pPr>
        <w:pStyle w:val="LBGovstyle2"/>
      </w:pPr>
      <w:r>
        <w:lastRenderedPageBreak/>
        <w:t xml:space="preserve">При </w:t>
      </w:r>
      <w:proofErr w:type="spellStart"/>
      <w:r>
        <w:t>неурегулировании</w:t>
      </w:r>
      <w:proofErr w:type="spellEnd"/>
      <w:r>
        <w:t xml:space="preserve"> Сторонами спора в досудебном порядке спор разрешается в Арбитражном суде города Санкт-Петербурга и Ленинградской области.</w:t>
      </w:r>
    </w:p>
    <w:p w:rsidR="001B7075" w:rsidRDefault="00633281">
      <w:pPr>
        <w:pStyle w:val="LBGovstyle1"/>
        <w:rPr>
          <w:color w:val="000000"/>
        </w:rPr>
      </w:pPr>
      <w:r>
        <w:rPr>
          <w:color w:val="000000"/>
        </w:rPr>
        <w:t>Антикоррупционная оговорка</w:t>
      </w:r>
    </w:p>
    <w:p w:rsidR="001B7075" w:rsidRDefault="00633281">
      <w:pPr>
        <w:pStyle w:val="LBGovstyle2"/>
        <w:rPr>
          <w:color w:val="000000"/>
        </w:rPr>
      </w:pPr>
      <w:r>
        <w:rPr>
          <w:color w:val="000000"/>
        </w:rPr>
        <w:t>Во исполнение Федерального закона от 25.12.2008 № 273-ФЗ «О противодействии коррупции»:</w:t>
      </w:r>
    </w:p>
    <w:p w:rsidR="001B7075" w:rsidRDefault="00633281">
      <w:pPr>
        <w:pStyle w:val="LBGovstyle2"/>
        <w:rPr>
          <w:color w:val="000000"/>
        </w:rPr>
      </w:pPr>
      <w:r>
        <w:rPr>
          <w:color w:val="000000"/>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1B7075" w:rsidRDefault="00633281">
      <w:pPr>
        <w:pStyle w:val="LBGovstyle2"/>
        <w:rPr>
          <w:color w:val="000000"/>
        </w:rPr>
      </w:pPr>
      <w:proofErr w:type="gramStart"/>
      <w:r>
        <w:rPr>
          <w:color w:val="000000"/>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1B7075" w:rsidRDefault="00633281">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1B7075" w:rsidRDefault="00633281">
      <w:pPr>
        <w:pStyle w:val="LBGovstyle2"/>
        <w:rPr>
          <w:color w:val="000000"/>
        </w:rPr>
      </w:pPr>
      <w:r>
        <w:rPr>
          <w:color w:val="000000"/>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w:t>
      </w:r>
      <w:proofErr w:type="gramStart"/>
      <w:r>
        <w:rPr>
          <w:color w:val="000000"/>
        </w:rPr>
        <w:t>с даты направления</w:t>
      </w:r>
      <w:proofErr w:type="gramEnd"/>
      <w:r>
        <w:rPr>
          <w:color w:val="000000"/>
        </w:rPr>
        <w:t xml:space="preserve"> письменного уведомления.</w:t>
      </w:r>
    </w:p>
    <w:p w:rsidR="001B7075" w:rsidRDefault="00633281">
      <w:pPr>
        <w:pStyle w:val="LBGovstyle2"/>
        <w:rPr>
          <w:color w:val="000000"/>
        </w:rPr>
      </w:pPr>
      <w:proofErr w:type="gramStart"/>
      <w:r>
        <w:rPr>
          <w:color w:val="000000"/>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roofErr w:type="gramEnd"/>
    </w:p>
    <w:p w:rsidR="001B7075" w:rsidRDefault="00633281">
      <w:pPr>
        <w:pStyle w:val="LBGovstyle2"/>
        <w:rPr>
          <w:color w:val="000000"/>
        </w:rPr>
      </w:pPr>
      <w: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1B7075" w:rsidRDefault="00633281">
      <w:pPr>
        <w:pStyle w:val="LBGovstyle1"/>
        <w:rPr>
          <w:b w:val="0"/>
          <w:color w:val="000000"/>
        </w:rPr>
      </w:pPr>
      <w:bookmarkStart w:id="90" w:name="_Ref8437479"/>
      <w:bookmarkStart w:id="91" w:name="_Ref34024376"/>
      <w:bookmarkEnd w:id="90"/>
      <w:bookmarkEnd w:id="91"/>
      <w:r>
        <w:rPr>
          <w:color w:val="000000"/>
        </w:rPr>
        <w:t>Расторжение Контракта</w:t>
      </w:r>
    </w:p>
    <w:p w:rsidR="001B7075" w:rsidRDefault="00633281">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1B7075" w:rsidRDefault="00633281">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B7075" w:rsidRDefault="00633281">
      <w:pPr>
        <w:pStyle w:val="LBBodyText2"/>
      </w:pPr>
      <w:r>
        <w:lastRenderedPageBreak/>
        <w:t>До принятия такого решения Заказчик вправе провести экспертизу оказанных услуг с привлечением экспертов, экспертных организаций.</w:t>
      </w:r>
    </w:p>
    <w:p w:rsidR="001B7075" w:rsidRDefault="00633281">
      <w:pPr>
        <w:pStyle w:val="LBGovstyle2"/>
      </w:pPr>
      <w: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w:t>
      </w:r>
      <w:proofErr w:type="gramStart"/>
      <w:r>
        <w:t>и</w:t>
      </w:r>
      <w:proofErr w:type="gramEnd"/>
      <w: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B7075" w:rsidRDefault="00633281">
      <w:pPr>
        <w:pStyle w:val="LBGovstyle2"/>
      </w:pPr>
      <w:r>
        <w:t xml:space="preserve">Решение Заказчика об одностороннем отказе от исполнения Контракта вступает в </w:t>
      </w:r>
      <w:proofErr w:type="gramStart"/>
      <w:r>
        <w:t>силу</w:t>
      </w:r>
      <w:proofErr w:type="gramEnd"/>
      <w:r>
        <w:t xml:space="preserve">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1B7075" w:rsidRDefault="00633281">
      <w:pPr>
        <w:pStyle w:val="LBGovstyle2"/>
      </w:pPr>
      <w:proofErr w:type="gramStart"/>
      <w: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оказанных услуг с привлечением экспертов, экспертных организаций.</w:t>
      </w:r>
      <w:proofErr w:type="gramEnd"/>
      <w: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B7075" w:rsidRDefault="00633281">
      <w:pPr>
        <w:pStyle w:val="LBGovstyle2"/>
      </w:pPr>
      <w: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B7075" w:rsidRDefault="00633281">
      <w:pPr>
        <w:pStyle w:val="LBGovstyle2"/>
      </w:pPr>
      <w:r>
        <w:t xml:space="preserve">Решение Исполнителя об одностороннем отказе от исполнения Контракта вступает в </w:t>
      </w:r>
      <w:proofErr w:type="gramStart"/>
      <w:r>
        <w:t>силу</w:t>
      </w:r>
      <w:proofErr w:type="gramEnd"/>
      <w:r>
        <w:t xml:space="preserve">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1B7075" w:rsidRDefault="00633281">
      <w:pPr>
        <w:pStyle w:val="LBGovstyle2"/>
      </w:pPr>
      <w:r>
        <w:t xml:space="preserve">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t>решении</w:t>
      </w:r>
      <w:proofErr w:type="gramEnd"/>
      <w: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B7075" w:rsidRDefault="00633281">
      <w:pPr>
        <w:pStyle w:val="LBGovstyle2"/>
      </w:pPr>
      <w:r>
        <w:t>В случаях, предусмотренных законодательством Российской Федерации о контрактной системе в сфере закупок, Заказчик обязан принять решение об одностороннем отказе от исполнения Контракта.</w:t>
      </w:r>
    </w:p>
    <w:p w:rsidR="001B7075" w:rsidRDefault="00633281">
      <w:pPr>
        <w:pStyle w:val="LBGovstyle2"/>
      </w:pPr>
      <w: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1B7075" w:rsidRDefault="00633281">
      <w:pPr>
        <w:pStyle w:val="LBGovstyle2"/>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B7075" w:rsidRDefault="00633281">
      <w:pPr>
        <w:pStyle w:val="LBGovstyle1"/>
        <w:rPr>
          <w:b w:val="0"/>
        </w:rPr>
      </w:pPr>
      <w:r>
        <w:t>Срок действия и порядок изменения Контракта</w:t>
      </w:r>
    </w:p>
    <w:p w:rsidR="001B7075" w:rsidRDefault="00633281">
      <w:pPr>
        <w:pStyle w:val="LBGovstyle2"/>
      </w:pPr>
      <w:bookmarkStart w:id="92" w:name="_Ref29847895"/>
      <w:bookmarkEnd w:id="92"/>
      <w:r>
        <w:t>Контра</w:t>
      </w:r>
      <w:proofErr w:type="gramStart"/>
      <w:r>
        <w:t>кт вст</w:t>
      </w:r>
      <w:proofErr w:type="gramEnd"/>
      <w:r>
        <w:t>упает в силу с даты его заключения и действует до «31» декабря 202</w:t>
      </w:r>
      <w:r w:rsidR="00CC791F">
        <w:t xml:space="preserve">6 </w:t>
      </w:r>
      <w:r>
        <w:t>г.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p>
    <w:p w:rsidR="001B7075" w:rsidRDefault="00633281">
      <w:pPr>
        <w:pStyle w:val="LBGovstyle2"/>
      </w:pPr>
      <w:bookmarkStart w:id="93" w:name="_Hlk93002621"/>
      <w:r>
        <w:lastRenderedPageBreak/>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1B7075" w:rsidRDefault="00633281">
      <w:pPr>
        <w:pStyle w:val="LBGovstyle3"/>
      </w:pPr>
      <w:r>
        <w:t xml:space="preserve">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w:t>
      </w:r>
      <w:proofErr w:type="gramStart"/>
      <w:r>
        <w:t>положений бюджетного законодательства Российской Федерации цены Контракта</w:t>
      </w:r>
      <w:proofErr w:type="gramEnd"/>
      <w:r>
        <w:t xml:space="preserve">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1B7075" w:rsidRDefault="00633281">
      <w:pPr>
        <w:pStyle w:val="LBGovstyle2"/>
      </w:pPr>
      <w: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bookmarkEnd w:id="93"/>
    </w:p>
    <w:p w:rsidR="001B7075" w:rsidRDefault="00633281">
      <w:pPr>
        <w:pStyle w:val="LBGovstyle1"/>
        <w:rPr>
          <w:b w:val="0"/>
        </w:rPr>
      </w:pPr>
      <w:r>
        <w:t>Прочие условия</w:t>
      </w:r>
    </w:p>
    <w:p w:rsidR="001B7075" w:rsidRDefault="00633281">
      <w:pPr>
        <w:pStyle w:val="LBGovstyle2"/>
      </w:pPr>
      <w:bookmarkStart w:id="94" w:name="_Hlk55996250"/>
      <w:proofErr w:type="gramStart"/>
      <w: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rsidR="001B7075" w:rsidRDefault="00633281">
      <w:pPr>
        <w:pStyle w:val="LBGovstyle2"/>
      </w:pPr>
      <w: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w:t>
      </w:r>
      <w:proofErr w:type="gramStart"/>
      <w:r>
        <w:t>с даты</w:t>
      </w:r>
      <w:proofErr w:type="gramEnd"/>
      <w:r>
        <w:t xml:space="preserve"> такого изменения.</w:t>
      </w:r>
    </w:p>
    <w:p w:rsidR="001B7075" w:rsidRDefault="00633281">
      <w:pPr>
        <w:pStyle w:val="LBGovstyle2"/>
      </w:pPr>
      <w: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1B7075" w:rsidRDefault="00633281">
      <w:pPr>
        <w:pStyle w:val="LBGovstyle2"/>
      </w:pPr>
      <w: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bookmarkEnd w:id="94"/>
    <w:p w:rsidR="001B7075" w:rsidRDefault="00633281">
      <w:pPr>
        <w:pStyle w:val="LBGovstyle2"/>
      </w:pPr>
      <w:r>
        <w:t xml:space="preserve">Все приложения к Контракту являются его </w:t>
      </w:r>
      <w:bookmarkStart w:id="95" w:name="_Hlk53837905"/>
      <w:r>
        <w:t>неотъемлемой</w:t>
      </w:r>
      <w:bookmarkEnd w:id="95"/>
      <w:r>
        <w:t xml:space="preserve"> частью. К Контракту прилагаются:</w:t>
      </w:r>
    </w:p>
    <w:p w:rsidR="001B7075" w:rsidRDefault="00633281">
      <w:pPr>
        <w:pStyle w:val="LBBodyText2"/>
      </w:pPr>
      <w:r>
        <w:t xml:space="preserve">Приложение № </w:t>
      </w:r>
      <w:r w:rsidR="00E34243">
        <w:fldChar w:fldCharType="begin"/>
      </w:r>
      <w:r>
        <w:instrText>REF "Приложение_1" \h</w:instrText>
      </w:r>
      <w:r w:rsidR="00E34243">
        <w:fldChar w:fldCharType="separate"/>
      </w:r>
      <w:r w:rsidR="00E774C5">
        <w:t>1</w:t>
      </w:r>
      <w:r w:rsidR="00E34243">
        <w:fldChar w:fldCharType="end"/>
      </w:r>
      <w:r>
        <w:t xml:space="preserve"> «Описание объекта закупки»</w:t>
      </w:r>
    </w:p>
    <w:p w:rsidR="001B7075" w:rsidRDefault="00633281">
      <w:pPr>
        <w:pStyle w:val="LBGovstyle1"/>
        <w:rPr>
          <w:b w:val="0"/>
        </w:rPr>
      </w:pPr>
      <w:bookmarkStart w:id="96" w:name="_Hlk93327463"/>
      <w:bookmarkEnd w:id="96"/>
      <w:r>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1B7075" w:rsidRPr="004D2526" w:rsidTr="007D5E41">
        <w:tc>
          <w:tcPr>
            <w:tcW w:w="4785" w:type="dxa"/>
            <w:tcMar>
              <w:top w:w="0" w:type="dxa"/>
              <w:left w:w="108" w:type="dxa"/>
              <w:bottom w:w="0" w:type="dxa"/>
              <w:right w:w="108" w:type="dxa"/>
            </w:tcMar>
            <w:hideMark/>
          </w:tcPr>
          <w:p w:rsidR="001B7075" w:rsidRPr="004D2526" w:rsidRDefault="00633281" w:rsidP="007D5E41">
            <w:pPr>
              <w:ind w:left="720"/>
              <w:jc w:val="center"/>
              <w:rPr>
                <w:b/>
                <w:sz w:val="21"/>
                <w:szCs w:val="21"/>
              </w:rPr>
            </w:pPr>
            <w:r w:rsidRPr="004D2526">
              <w:rPr>
                <w:b/>
                <w:sz w:val="21"/>
                <w:szCs w:val="21"/>
              </w:rPr>
              <w:t>Заказчик:</w:t>
            </w:r>
          </w:p>
          <w:p w:rsidR="004D2526" w:rsidRPr="004D2526" w:rsidRDefault="004D2526" w:rsidP="00CE06EE">
            <w:pPr>
              <w:jc w:val="left"/>
              <w:rPr>
                <w:b/>
                <w:sz w:val="21"/>
                <w:szCs w:val="21"/>
              </w:rPr>
            </w:pPr>
            <w:r w:rsidRPr="004D2526">
              <w:rPr>
                <w:b/>
                <w:sz w:val="21"/>
                <w:szCs w:val="21"/>
              </w:rPr>
              <w:t>МКУ "ЦБС ГАТЧИНСКОГО МУНИЦИПАЛЬНОГО ОКРУГА"</w:t>
            </w:r>
          </w:p>
          <w:p w:rsidR="004D2526" w:rsidRPr="004D2526" w:rsidRDefault="004D2526" w:rsidP="004D2526">
            <w:pPr>
              <w:jc w:val="left"/>
              <w:rPr>
                <w:sz w:val="21"/>
                <w:szCs w:val="21"/>
              </w:rPr>
            </w:pPr>
            <w:r w:rsidRPr="004D2526">
              <w:rPr>
                <w:sz w:val="21"/>
                <w:szCs w:val="21"/>
              </w:rPr>
              <w:t>ИНН 4705029133</w:t>
            </w:r>
          </w:p>
          <w:p w:rsidR="004D2526" w:rsidRPr="004D2526" w:rsidRDefault="004D2526" w:rsidP="004D2526">
            <w:pPr>
              <w:jc w:val="left"/>
              <w:rPr>
                <w:sz w:val="21"/>
                <w:szCs w:val="21"/>
              </w:rPr>
            </w:pPr>
            <w:r w:rsidRPr="004D2526">
              <w:rPr>
                <w:sz w:val="21"/>
                <w:szCs w:val="21"/>
              </w:rPr>
              <w:t>КПП 470501001</w:t>
            </w:r>
          </w:p>
          <w:p w:rsidR="004D2526" w:rsidRPr="004D2526" w:rsidRDefault="004D2526" w:rsidP="004D2526">
            <w:pPr>
              <w:jc w:val="left"/>
              <w:rPr>
                <w:sz w:val="21"/>
                <w:szCs w:val="21"/>
              </w:rPr>
            </w:pPr>
            <w:r w:rsidRPr="004D2526">
              <w:rPr>
                <w:sz w:val="21"/>
                <w:szCs w:val="21"/>
              </w:rPr>
              <w:t>ОГРН 1054700269436 от 19 июля 2005 г.</w:t>
            </w:r>
          </w:p>
          <w:p w:rsidR="004D2526" w:rsidRPr="004D2526" w:rsidRDefault="004D2526" w:rsidP="004D2526">
            <w:pPr>
              <w:jc w:val="left"/>
              <w:rPr>
                <w:sz w:val="21"/>
                <w:szCs w:val="21"/>
              </w:rPr>
            </w:pPr>
            <w:r w:rsidRPr="004D2526">
              <w:rPr>
                <w:sz w:val="21"/>
                <w:szCs w:val="21"/>
              </w:rPr>
              <w:t>ОКПО 79836948</w:t>
            </w:r>
          </w:p>
          <w:p w:rsidR="004D2526" w:rsidRPr="004D2526" w:rsidRDefault="004D2526" w:rsidP="004D2526">
            <w:pPr>
              <w:jc w:val="left"/>
              <w:rPr>
                <w:sz w:val="21"/>
                <w:szCs w:val="21"/>
              </w:rPr>
            </w:pPr>
            <w:r w:rsidRPr="004D2526">
              <w:rPr>
                <w:sz w:val="21"/>
                <w:szCs w:val="21"/>
              </w:rPr>
              <w:t>ОКАТО 41218501000</w:t>
            </w:r>
          </w:p>
          <w:p w:rsidR="004D2526" w:rsidRPr="004D2526" w:rsidRDefault="004D2526" w:rsidP="004D2526">
            <w:pPr>
              <w:jc w:val="left"/>
              <w:rPr>
                <w:sz w:val="21"/>
                <w:szCs w:val="21"/>
              </w:rPr>
            </w:pPr>
            <w:r w:rsidRPr="004D2526">
              <w:rPr>
                <w:sz w:val="21"/>
                <w:szCs w:val="21"/>
              </w:rPr>
              <w:t>ОКТМО 41518000</w:t>
            </w:r>
          </w:p>
          <w:p w:rsidR="004D2526" w:rsidRPr="004D2526" w:rsidRDefault="004D2526" w:rsidP="004D2526">
            <w:pPr>
              <w:jc w:val="left"/>
              <w:rPr>
                <w:sz w:val="21"/>
                <w:szCs w:val="21"/>
              </w:rPr>
            </w:pPr>
            <w:r w:rsidRPr="004D2526">
              <w:rPr>
                <w:sz w:val="21"/>
                <w:szCs w:val="21"/>
              </w:rPr>
              <w:t xml:space="preserve">Юридический, фактический и почтовый адрес: 188309, Ленинградская область, Гатчинский муниципальный округ, город Гатчина, </w:t>
            </w:r>
            <w:proofErr w:type="spellStart"/>
            <w:r w:rsidRPr="004D2526">
              <w:rPr>
                <w:sz w:val="21"/>
                <w:szCs w:val="21"/>
              </w:rPr>
              <w:t>Авиатриссы</w:t>
            </w:r>
            <w:proofErr w:type="spellEnd"/>
            <w:r w:rsidRPr="004D2526">
              <w:rPr>
                <w:sz w:val="21"/>
                <w:szCs w:val="21"/>
              </w:rPr>
              <w:t xml:space="preserve"> Зверевой ул., д.15/а</w:t>
            </w:r>
          </w:p>
          <w:p w:rsidR="004D2526" w:rsidRPr="004D2526" w:rsidRDefault="004D2526" w:rsidP="004D2526">
            <w:pPr>
              <w:jc w:val="left"/>
              <w:rPr>
                <w:sz w:val="21"/>
                <w:szCs w:val="21"/>
              </w:rPr>
            </w:pPr>
            <w:r w:rsidRPr="004D2526">
              <w:rPr>
                <w:sz w:val="21"/>
                <w:szCs w:val="21"/>
              </w:rPr>
              <w:t>Тел. 8-(813-71)-71-114, 8-(813-71)-71-610</w:t>
            </w:r>
          </w:p>
          <w:p w:rsidR="004D2526" w:rsidRPr="004D2526" w:rsidRDefault="004D2526" w:rsidP="004D2526">
            <w:pPr>
              <w:jc w:val="left"/>
              <w:rPr>
                <w:sz w:val="21"/>
                <w:szCs w:val="21"/>
              </w:rPr>
            </w:pPr>
            <w:r w:rsidRPr="004D2526">
              <w:rPr>
                <w:sz w:val="21"/>
                <w:szCs w:val="21"/>
              </w:rPr>
              <w:t>Эл</w:t>
            </w:r>
            <w:proofErr w:type="gramStart"/>
            <w:r w:rsidRPr="004D2526">
              <w:rPr>
                <w:sz w:val="21"/>
                <w:szCs w:val="21"/>
              </w:rPr>
              <w:t>.</w:t>
            </w:r>
            <w:proofErr w:type="gramEnd"/>
            <w:r w:rsidRPr="004D2526">
              <w:rPr>
                <w:sz w:val="21"/>
                <w:szCs w:val="21"/>
              </w:rPr>
              <w:t xml:space="preserve"> </w:t>
            </w:r>
            <w:proofErr w:type="gramStart"/>
            <w:r w:rsidRPr="004D2526">
              <w:rPr>
                <w:sz w:val="21"/>
                <w:szCs w:val="21"/>
              </w:rPr>
              <w:t>п</w:t>
            </w:r>
            <w:proofErr w:type="gramEnd"/>
            <w:r w:rsidRPr="004D2526">
              <w:rPr>
                <w:sz w:val="21"/>
                <w:szCs w:val="21"/>
              </w:rPr>
              <w:t xml:space="preserve">очта </w:t>
            </w:r>
            <w:hyperlink r:id="rId9" w:history="1">
              <w:r w:rsidRPr="004D2526">
                <w:rPr>
                  <w:rStyle w:val="afc"/>
                  <w:color w:val="auto"/>
                  <w:sz w:val="21"/>
                  <w:szCs w:val="21"/>
                </w:rPr>
                <w:t>crbgr@mail.ru</w:t>
              </w:r>
            </w:hyperlink>
            <w:r w:rsidRPr="004D2526">
              <w:rPr>
                <w:sz w:val="21"/>
                <w:szCs w:val="21"/>
              </w:rPr>
              <w:t xml:space="preserve">  </w:t>
            </w:r>
          </w:p>
          <w:p w:rsidR="004D2526" w:rsidRPr="004D2526" w:rsidRDefault="004D2526" w:rsidP="004D2526">
            <w:pPr>
              <w:jc w:val="left"/>
              <w:rPr>
                <w:sz w:val="21"/>
                <w:szCs w:val="21"/>
              </w:rPr>
            </w:pPr>
            <w:r w:rsidRPr="004D2526">
              <w:rPr>
                <w:sz w:val="21"/>
                <w:szCs w:val="21"/>
              </w:rPr>
              <w:t>Банковские реквизиты:</w:t>
            </w:r>
          </w:p>
          <w:p w:rsidR="004D2526" w:rsidRPr="004D2526" w:rsidRDefault="004D2526" w:rsidP="004D2526">
            <w:pPr>
              <w:jc w:val="left"/>
              <w:rPr>
                <w:sz w:val="21"/>
                <w:szCs w:val="21"/>
              </w:rPr>
            </w:pPr>
            <w:r w:rsidRPr="004D2526">
              <w:rPr>
                <w:sz w:val="21"/>
                <w:szCs w:val="21"/>
              </w:rPr>
              <w:lastRenderedPageBreak/>
              <w:t xml:space="preserve">Комитет финансов Гатчинского муниципального округа (МКУ "ЦБС ГАТЧИНСКОГО МУНИЦИПАЛЬНОГО ОКРУГА" </w:t>
            </w:r>
            <w:proofErr w:type="gramStart"/>
            <w:r w:rsidRPr="004D2526">
              <w:rPr>
                <w:sz w:val="21"/>
                <w:szCs w:val="21"/>
              </w:rPr>
              <w:t>л</w:t>
            </w:r>
            <w:proofErr w:type="gramEnd"/>
            <w:r w:rsidRPr="004D2526">
              <w:rPr>
                <w:sz w:val="21"/>
                <w:szCs w:val="21"/>
              </w:rPr>
              <w:t>/с 02704905390)</w:t>
            </w:r>
          </w:p>
          <w:p w:rsidR="004D2526" w:rsidRPr="004D2526" w:rsidRDefault="004D2526" w:rsidP="004D2526">
            <w:pPr>
              <w:jc w:val="left"/>
              <w:rPr>
                <w:sz w:val="21"/>
                <w:szCs w:val="21"/>
              </w:rPr>
            </w:pPr>
            <w:r w:rsidRPr="004D2526">
              <w:rPr>
                <w:sz w:val="21"/>
                <w:szCs w:val="21"/>
              </w:rPr>
              <w:t xml:space="preserve">Единый казначейский счет 40102810745370000098 </w:t>
            </w:r>
          </w:p>
          <w:p w:rsidR="004D2526" w:rsidRPr="004D2526" w:rsidRDefault="004D2526" w:rsidP="004D2526">
            <w:pPr>
              <w:jc w:val="left"/>
              <w:rPr>
                <w:sz w:val="21"/>
                <w:szCs w:val="21"/>
              </w:rPr>
            </w:pPr>
            <w:r w:rsidRPr="004D2526">
              <w:rPr>
                <w:sz w:val="21"/>
                <w:szCs w:val="21"/>
              </w:rPr>
              <w:t>ОКЦ № 1 СЕВЕРО-ЗАПАДНОГО ГУ БАНКА РОССИИ//УФК по Ленинградской области г. Санкт-Петербург</w:t>
            </w:r>
          </w:p>
          <w:p w:rsidR="004D2526" w:rsidRPr="004D2526" w:rsidRDefault="004D2526" w:rsidP="004D2526">
            <w:pPr>
              <w:jc w:val="left"/>
              <w:rPr>
                <w:sz w:val="21"/>
                <w:szCs w:val="21"/>
              </w:rPr>
            </w:pPr>
            <w:r w:rsidRPr="004D2526">
              <w:rPr>
                <w:sz w:val="21"/>
                <w:szCs w:val="21"/>
              </w:rPr>
              <w:t>к/с 03231643415180004500</w:t>
            </w:r>
          </w:p>
          <w:p w:rsidR="004D2526" w:rsidRPr="004D2526" w:rsidRDefault="004D2526" w:rsidP="004D2526">
            <w:pPr>
              <w:jc w:val="left"/>
              <w:rPr>
                <w:sz w:val="21"/>
                <w:szCs w:val="21"/>
              </w:rPr>
            </w:pPr>
            <w:r w:rsidRPr="004D2526">
              <w:rPr>
                <w:sz w:val="21"/>
                <w:szCs w:val="21"/>
              </w:rPr>
              <w:t>БИК 044030098</w:t>
            </w:r>
          </w:p>
          <w:p w:rsidR="001B7075" w:rsidRPr="004D2526" w:rsidRDefault="004D2526" w:rsidP="004D2526">
            <w:pPr>
              <w:autoSpaceDN w:val="0"/>
              <w:rPr>
                <w:rFonts w:eastAsia="Calibri"/>
                <w:sz w:val="21"/>
                <w:szCs w:val="21"/>
              </w:rPr>
            </w:pPr>
            <w:r w:rsidRPr="004D2526">
              <w:rPr>
                <w:sz w:val="21"/>
                <w:szCs w:val="21"/>
              </w:rPr>
              <w:t>05704905390 – для обеспечений</w:t>
            </w:r>
          </w:p>
        </w:tc>
        <w:tc>
          <w:tcPr>
            <w:tcW w:w="4786" w:type="dxa"/>
            <w:tcMar>
              <w:top w:w="0" w:type="dxa"/>
              <w:left w:w="108" w:type="dxa"/>
              <w:bottom w:w="0" w:type="dxa"/>
              <w:right w:w="108" w:type="dxa"/>
            </w:tcMar>
            <w:hideMark/>
          </w:tcPr>
          <w:p w:rsidR="001B7075" w:rsidRPr="004D2526" w:rsidRDefault="00633281" w:rsidP="007D5E41">
            <w:pPr>
              <w:pStyle w:val="LBBodyText2"/>
              <w:spacing w:before="0" w:after="0"/>
              <w:ind w:left="177" w:right="141"/>
              <w:jc w:val="center"/>
              <w:rPr>
                <w:b/>
                <w:sz w:val="21"/>
                <w:szCs w:val="21"/>
              </w:rPr>
            </w:pPr>
            <w:r w:rsidRPr="004D2526">
              <w:rPr>
                <w:b/>
                <w:sz w:val="21"/>
                <w:szCs w:val="21"/>
              </w:rPr>
              <w:lastRenderedPageBreak/>
              <w:t>Исполнитель:</w:t>
            </w:r>
          </w:p>
          <w:p w:rsidR="00312F6C" w:rsidRPr="00312F6C" w:rsidRDefault="00312F6C" w:rsidP="00447F7F">
            <w:pPr>
              <w:jc w:val="left"/>
              <w:rPr>
                <w:szCs w:val="22"/>
              </w:rPr>
            </w:pPr>
            <w:r w:rsidRPr="00312F6C">
              <w:rPr>
                <w:sz w:val="24"/>
                <w:szCs w:val="24"/>
              </w:rPr>
              <w:t xml:space="preserve">                          </w:t>
            </w:r>
          </w:p>
          <w:p w:rsidR="00CE06EE" w:rsidRDefault="00CE06EE" w:rsidP="00CE06EE">
            <w:pPr>
              <w:rPr>
                <w:rFonts w:eastAsia="Calibri"/>
              </w:rPr>
            </w:pPr>
          </w:p>
          <w:p w:rsidR="00CE06EE" w:rsidRPr="00664A20" w:rsidRDefault="00CE06EE" w:rsidP="00CE06EE">
            <w:pPr>
              <w:rPr>
                <w:rFonts w:eastAsia="Calibri"/>
              </w:rPr>
            </w:pPr>
          </w:p>
          <w:p w:rsidR="00952EE2" w:rsidRPr="004D2526" w:rsidRDefault="00952EE2" w:rsidP="00312F6C">
            <w:pPr>
              <w:rPr>
                <w:sz w:val="21"/>
                <w:szCs w:val="21"/>
                <w:highlight w:val="yellow"/>
              </w:rPr>
            </w:pPr>
          </w:p>
        </w:tc>
      </w:tr>
      <w:tr w:rsidR="001B7075" w:rsidRPr="004D2526" w:rsidTr="007D5E41">
        <w:tc>
          <w:tcPr>
            <w:tcW w:w="4785" w:type="dxa"/>
            <w:tcMar>
              <w:top w:w="0" w:type="dxa"/>
              <w:left w:w="108" w:type="dxa"/>
              <w:bottom w:w="0" w:type="dxa"/>
              <w:right w:w="108" w:type="dxa"/>
            </w:tcMar>
            <w:vAlign w:val="center"/>
          </w:tcPr>
          <w:p w:rsidR="001B7075" w:rsidRPr="004D2526" w:rsidRDefault="00633281" w:rsidP="008D526B">
            <w:pPr>
              <w:pStyle w:val="LBBodyText2"/>
              <w:spacing w:before="0" w:after="0"/>
              <w:jc w:val="left"/>
              <w:rPr>
                <w:b/>
                <w:sz w:val="21"/>
                <w:szCs w:val="21"/>
              </w:rPr>
            </w:pPr>
            <w:r w:rsidRPr="004D2526">
              <w:rPr>
                <w:b/>
                <w:sz w:val="21"/>
                <w:szCs w:val="21"/>
              </w:rPr>
              <w:lastRenderedPageBreak/>
              <w:t>От имени Заказчика</w:t>
            </w:r>
          </w:p>
          <w:p w:rsidR="001B7075" w:rsidRPr="004D2526" w:rsidRDefault="00633281" w:rsidP="008D526B">
            <w:pPr>
              <w:pStyle w:val="LBBodyText1"/>
              <w:spacing w:before="0" w:after="0"/>
              <w:jc w:val="left"/>
              <w:rPr>
                <w:sz w:val="21"/>
                <w:szCs w:val="21"/>
              </w:rPr>
            </w:pPr>
            <w:r w:rsidRPr="004D2526">
              <w:rPr>
                <w:sz w:val="21"/>
                <w:szCs w:val="21"/>
              </w:rPr>
              <w:t xml:space="preserve"> </w:t>
            </w:r>
          </w:p>
          <w:p w:rsidR="001B7075" w:rsidRPr="004D2526" w:rsidRDefault="00633281" w:rsidP="008D526B">
            <w:pPr>
              <w:pStyle w:val="LBBodyText2"/>
              <w:spacing w:before="0" w:after="0"/>
              <w:ind w:left="0"/>
              <w:jc w:val="left"/>
              <w:rPr>
                <w:sz w:val="21"/>
                <w:szCs w:val="21"/>
              </w:rPr>
            </w:pPr>
            <w:r w:rsidRPr="004D2526">
              <w:rPr>
                <w:sz w:val="21"/>
                <w:szCs w:val="21"/>
              </w:rPr>
              <w:t>_________________________</w:t>
            </w:r>
          </w:p>
          <w:p w:rsidR="0073005F" w:rsidRPr="004D2526" w:rsidRDefault="00CC791F" w:rsidP="0073005F">
            <w:pPr>
              <w:pStyle w:val="LBBodyText2"/>
              <w:spacing w:before="0" w:after="0"/>
              <w:ind w:left="0"/>
              <w:jc w:val="left"/>
              <w:rPr>
                <w:sz w:val="21"/>
                <w:szCs w:val="21"/>
              </w:rPr>
            </w:pPr>
            <w:r w:rsidRPr="004D2526">
              <w:rPr>
                <w:sz w:val="21"/>
                <w:szCs w:val="21"/>
              </w:rPr>
              <w:t xml:space="preserve">Конотоп Инна </w:t>
            </w:r>
            <w:proofErr w:type="spellStart"/>
            <w:r w:rsidRPr="004D2526">
              <w:rPr>
                <w:sz w:val="21"/>
                <w:szCs w:val="21"/>
              </w:rPr>
              <w:t>Муаедовна</w:t>
            </w:r>
            <w:proofErr w:type="spellEnd"/>
          </w:p>
          <w:p w:rsidR="0073005F" w:rsidRPr="004D2526" w:rsidRDefault="0073005F" w:rsidP="0073005F">
            <w:pPr>
              <w:pStyle w:val="LBBodyText2"/>
              <w:spacing w:before="0" w:after="0"/>
              <w:ind w:left="0"/>
              <w:jc w:val="left"/>
              <w:rPr>
                <w:sz w:val="21"/>
                <w:szCs w:val="21"/>
              </w:rPr>
            </w:pPr>
            <w:r w:rsidRPr="004D2526">
              <w:rPr>
                <w:sz w:val="21"/>
                <w:szCs w:val="21"/>
              </w:rPr>
              <w:t>Директор</w:t>
            </w:r>
          </w:p>
          <w:p w:rsidR="001B7075" w:rsidRPr="004D2526" w:rsidRDefault="00F56837" w:rsidP="0073005F">
            <w:pPr>
              <w:pStyle w:val="LBBodyText2"/>
              <w:spacing w:before="0" w:after="0"/>
              <w:ind w:left="0"/>
              <w:jc w:val="left"/>
              <w:rPr>
                <w:sz w:val="21"/>
                <w:szCs w:val="21"/>
              </w:rPr>
            </w:pPr>
            <w:r w:rsidRPr="00F56837">
              <w:rPr>
                <w:color w:val="000000"/>
                <w:sz w:val="21"/>
                <w:szCs w:val="21"/>
              </w:rPr>
              <w:t>МКУ "ЦБС ГАТЧИНСКОГО МУНИЦИПАЛЬНОГО ОКРУГА"</w:t>
            </w:r>
          </w:p>
        </w:tc>
        <w:tc>
          <w:tcPr>
            <w:tcW w:w="4786" w:type="dxa"/>
            <w:tcMar>
              <w:top w:w="0" w:type="dxa"/>
              <w:left w:w="108" w:type="dxa"/>
              <w:bottom w:w="0" w:type="dxa"/>
              <w:right w:w="108" w:type="dxa"/>
            </w:tcMar>
          </w:tcPr>
          <w:p w:rsidR="001B7075" w:rsidRPr="004D2526" w:rsidRDefault="00633281" w:rsidP="008D526B">
            <w:pPr>
              <w:pStyle w:val="LBBodyText2"/>
              <w:spacing w:before="0" w:after="0"/>
              <w:rPr>
                <w:b/>
                <w:sz w:val="21"/>
                <w:szCs w:val="21"/>
              </w:rPr>
            </w:pPr>
            <w:r w:rsidRPr="004D2526">
              <w:rPr>
                <w:b/>
                <w:sz w:val="21"/>
                <w:szCs w:val="21"/>
              </w:rPr>
              <w:t>От имени Исполнителя</w:t>
            </w:r>
          </w:p>
          <w:p w:rsidR="001B7075" w:rsidRPr="004D2526" w:rsidRDefault="00633281" w:rsidP="008D526B">
            <w:pPr>
              <w:pStyle w:val="LBBodyText2"/>
              <w:spacing w:before="0" w:after="0"/>
              <w:rPr>
                <w:sz w:val="21"/>
                <w:szCs w:val="21"/>
              </w:rPr>
            </w:pPr>
            <w:r w:rsidRPr="004D2526">
              <w:rPr>
                <w:sz w:val="21"/>
                <w:szCs w:val="21"/>
              </w:rPr>
              <w:t xml:space="preserve"> </w:t>
            </w:r>
          </w:p>
          <w:p w:rsidR="001B7075" w:rsidRPr="004D2526" w:rsidRDefault="00633281" w:rsidP="008D526B">
            <w:pPr>
              <w:pStyle w:val="LBBodyText2"/>
              <w:spacing w:before="0" w:after="0"/>
              <w:ind w:left="0"/>
              <w:rPr>
                <w:sz w:val="21"/>
                <w:szCs w:val="21"/>
              </w:rPr>
            </w:pPr>
            <w:r w:rsidRPr="004D2526">
              <w:rPr>
                <w:sz w:val="21"/>
                <w:szCs w:val="21"/>
              </w:rPr>
              <w:t>_________________________</w:t>
            </w:r>
          </w:p>
          <w:p w:rsidR="005D4B34" w:rsidRDefault="007D5E41" w:rsidP="005D4B34">
            <w:pPr>
              <w:pStyle w:val="LBBodyText2"/>
              <w:spacing w:before="0" w:after="0"/>
              <w:ind w:left="0"/>
              <w:rPr>
                <w:color w:val="FFFFFF" w:themeColor="background1"/>
                <w:sz w:val="21"/>
                <w:szCs w:val="21"/>
              </w:rPr>
            </w:pPr>
            <w:r w:rsidRPr="004D2526">
              <w:rPr>
                <w:color w:val="FFFFFF" w:themeColor="background1"/>
                <w:sz w:val="21"/>
                <w:szCs w:val="21"/>
              </w:rPr>
              <w:t>"</w:t>
            </w:r>
          </w:p>
          <w:p w:rsidR="001B7075" w:rsidRPr="004D2526" w:rsidRDefault="005D4B34" w:rsidP="005D4B34">
            <w:pPr>
              <w:pStyle w:val="LBBodyText2"/>
              <w:spacing w:before="0" w:after="0"/>
              <w:ind w:left="0"/>
              <w:rPr>
                <w:sz w:val="21"/>
                <w:szCs w:val="21"/>
                <w:highlight w:val="yellow"/>
              </w:rPr>
            </w:pPr>
            <w:r>
              <w:rPr>
                <w:color w:val="FFFFFF" w:themeColor="background1"/>
                <w:sz w:val="21"/>
                <w:szCs w:val="21"/>
              </w:rPr>
              <w:t>Г</w:t>
            </w:r>
            <w:r w:rsidR="007D5E41" w:rsidRPr="004D2526">
              <w:rPr>
                <w:color w:val="FFFFFF" w:themeColor="background1"/>
                <w:sz w:val="21"/>
                <w:szCs w:val="21"/>
              </w:rPr>
              <w:t>ТОПИСЬ"</w:t>
            </w:r>
          </w:p>
        </w:tc>
      </w:tr>
    </w:tbl>
    <w:p w:rsidR="001B7075" w:rsidRDefault="00633281" w:rsidP="008D526B">
      <w:pPr>
        <w:pageBreakBefore/>
        <w:jc w:val="right"/>
      </w:pPr>
      <w:bookmarkStart w:id="97" w:name="_Hlk15556488"/>
      <w:r>
        <w:lastRenderedPageBreak/>
        <w:t xml:space="preserve">Приложение № </w:t>
      </w:r>
      <w:bookmarkStart w:id="98" w:name="Приложение_1"/>
      <w:r>
        <w:t>1</w:t>
      </w:r>
      <w:bookmarkEnd w:id="98"/>
    </w:p>
    <w:p w:rsidR="001B7075" w:rsidRDefault="00633281" w:rsidP="008D526B">
      <w:pPr>
        <w:pStyle w:val="LBBodyText1"/>
        <w:spacing w:before="0" w:after="0"/>
        <w:jc w:val="right"/>
      </w:pPr>
      <w:bookmarkStart w:id="99" w:name="_Hlk53802777"/>
      <w:r>
        <w:t xml:space="preserve">к Контракту </w:t>
      </w:r>
    </w:p>
    <w:bookmarkEnd w:id="97"/>
    <w:bookmarkEnd w:id="99"/>
    <w:p w:rsidR="0073005F" w:rsidRDefault="0073005F" w:rsidP="0073005F">
      <w:pPr>
        <w:pStyle w:val="LBBodyText1"/>
        <w:spacing w:before="0" w:after="0"/>
        <w:jc w:val="right"/>
      </w:pPr>
      <w:r>
        <w:t>от «</w:t>
      </w:r>
      <w:r w:rsidR="00CC791F">
        <w:t>_</w:t>
      </w:r>
      <w:r w:rsidR="007D5E41">
        <w:t>__</w:t>
      </w:r>
      <w:r w:rsidR="00CC791F">
        <w:t>_</w:t>
      </w:r>
      <w:r>
        <w:t xml:space="preserve">» </w:t>
      </w:r>
      <w:r w:rsidR="00DD2386">
        <w:t>октября</w:t>
      </w:r>
      <w:r>
        <w:t xml:space="preserve"> 202</w:t>
      </w:r>
      <w:r w:rsidR="00CC791F">
        <w:t>6</w:t>
      </w:r>
      <w:r>
        <w:t xml:space="preserve"> г.</w:t>
      </w:r>
    </w:p>
    <w:p w:rsidR="001B7075" w:rsidRDefault="0073005F" w:rsidP="0073005F">
      <w:pPr>
        <w:pStyle w:val="LBBodyText1"/>
        <w:spacing w:before="0" w:after="0"/>
        <w:jc w:val="right"/>
      </w:pPr>
      <w:r w:rsidRPr="00822459">
        <w:t>№</w:t>
      </w:r>
      <w:r w:rsidR="00BA761F" w:rsidRPr="00BA761F">
        <w:tab/>
      </w:r>
    </w:p>
    <w:p w:rsidR="001B7075" w:rsidRPr="00A755C2" w:rsidRDefault="001B7075" w:rsidP="008D526B">
      <w:pPr>
        <w:pStyle w:val="LBBodyText1"/>
        <w:spacing w:before="0" w:after="0"/>
        <w:rPr>
          <w:szCs w:val="22"/>
        </w:rPr>
      </w:pPr>
    </w:p>
    <w:p w:rsidR="00DD2386" w:rsidRPr="00DD2386" w:rsidRDefault="00DD2386" w:rsidP="00DD2386">
      <w:pPr>
        <w:jc w:val="right"/>
        <w:rPr>
          <w:rFonts w:ascii="Arial Narrow" w:hAnsi="Arial Narrow"/>
          <w:sz w:val="20"/>
        </w:rPr>
      </w:pPr>
    </w:p>
    <w:p w:rsidR="00DD2386" w:rsidRPr="00DD2386" w:rsidRDefault="00DD2386" w:rsidP="00DD2386">
      <w:pPr>
        <w:jc w:val="left"/>
        <w:rPr>
          <w:rFonts w:ascii="Arial Narrow" w:hAnsi="Arial Narrow"/>
          <w:sz w:val="20"/>
        </w:rPr>
      </w:pPr>
    </w:p>
    <w:p w:rsidR="00DD2386" w:rsidRPr="00DD2386" w:rsidRDefault="00DD2386" w:rsidP="00DD2386">
      <w:pPr>
        <w:jc w:val="center"/>
        <w:rPr>
          <w:rFonts w:ascii="Arial Narrow" w:hAnsi="Arial Narrow"/>
          <w:sz w:val="20"/>
        </w:rPr>
      </w:pPr>
    </w:p>
    <w:p w:rsidR="00DD2386" w:rsidRPr="00DD2386" w:rsidRDefault="00BE04AA" w:rsidP="00BE04AA">
      <w:pPr>
        <w:keepNext/>
        <w:jc w:val="center"/>
        <w:outlineLvl w:val="1"/>
        <w:rPr>
          <w:b/>
        </w:rPr>
      </w:pPr>
      <w:r w:rsidRPr="00BE04AA">
        <w:rPr>
          <w:b/>
        </w:rPr>
        <w:t>СПЕЦИФИКАЦИЯ</w:t>
      </w:r>
    </w:p>
    <w:p w:rsidR="00BE04AA" w:rsidRDefault="00BE04AA" w:rsidP="00BE04AA">
      <w:pPr>
        <w:jc w:val="center"/>
      </w:pPr>
      <w:r w:rsidRPr="009E4240">
        <w:rPr>
          <w:b/>
          <w:sz w:val="24"/>
        </w:rPr>
        <w:t>обслуживания системы пожарной сигнализации (СПС) с выводом сигнала на ПЦН</w:t>
      </w:r>
    </w:p>
    <w:p w:rsidR="00DD2386" w:rsidRPr="00DD2386" w:rsidRDefault="00DD2386" w:rsidP="00DD2386">
      <w:pPr>
        <w:jc w:val="left"/>
      </w:pPr>
    </w:p>
    <w:tbl>
      <w:tblPr>
        <w:tblW w:w="10969"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694"/>
        <w:gridCol w:w="1702"/>
        <w:gridCol w:w="2130"/>
        <w:gridCol w:w="1749"/>
        <w:gridCol w:w="2127"/>
      </w:tblGrid>
      <w:tr w:rsidR="003A355F" w:rsidRPr="00DD2386" w:rsidTr="003A355F">
        <w:tc>
          <w:tcPr>
            <w:tcW w:w="567" w:type="dxa"/>
          </w:tcPr>
          <w:p w:rsidR="003A355F" w:rsidRPr="00DD2386" w:rsidRDefault="003A355F" w:rsidP="00DD2386">
            <w:pPr>
              <w:jc w:val="center"/>
            </w:pPr>
            <w:r w:rsidRPr="00DD2386">
              <w:t xml:space="preserve">№ </w:t>
            </w:r>
            <w:proofErr w:type="gramStart"/>
            <w:r w:rsidRPr="00DD2386">
              <w:t>п</w:t>
            </w:r>
            <w:proofErr w:type="gramEnd"/>
            <w:r w:rsidRPr="00DD2386">
              <w:t>/п</w:t>
            </w:r>
          </w:p>
        </w:tc>
        <w:tc>
          <w:tcPr>
            <w:tcW w:w="2694" w:type="dxa"/>
            <w:vAlign w:val="center"/>
          </w:tcPr>
          <w:p w:rsidR="003A355F" w:rsidRPr="00DD2386" w:rsidRDefault="003A355F" w:rsidP="00DD2386">
            <w:pPr>
              <w:jc w:val="center"/>
            </w:pPr>
            <w:r w:rsidRPr="00DD2386">
              <w:t>Наименование объекта</w:t>
            </w:r>
          </w:p>
        </w:tc>
        <w:tc>
          <w:tcPr>
            <w:tcW w:w="1702" w:type="dxa"/>
            <w:vAlign w:val="center"/>
          </w:tcPr>
          <w:p w:rsidR="003A355F" w:rsidRPr="00DD2386" w:rsidRDefault="003A355F" w:rsidP="00DD2386">
            <w:pPr>
              <w:jc w:val="center"/>
            </w:pPr>
            <w:proofErr w:type="spellStart"/>
            <w:r>
              <w:t>Усл</w:t>
            </w:r>
            <w:proofErr w:type="gramStart"/>
            <w:r>
              <w:t>.е</w:t>
            </w:r>
            <w:proofErr w:type="gramEnd"/>
            <w:r>
              <w:t>д</w:t>
            </w:r>
            <w:proofErr w:type="spellEnd"/>
          </w:p>
        </w:tc>
        <w:tc>
          <w:tcPr>
            <w:tcW w:w="2130" w:type="dxa"/>
          </w:tcPr>
          <w:p w:rsidR="003A355F" w:rsidRPr="00DD2386" w:rsidRDefault="003A355F" w:rsidP="00DD2386">
            <w:pPr>
              <w:jc w:val="center"/>
            </w:pPr>
            <w:r>
              <w:t>Кол-во</w:t>
            </w:r>
          </w:p>
        </w:tc>
        <w:tc>
          <w:tcPr>
            <w:tcW w:w="1749" w:type="dxa"/>
            <w:vAlign w:val="center"/>
          </w:tcPr>
          <w:p w:rsidR="003A355F" w:rsidRPr="00DD2386" w:rsidRDefault="003A355F" w:rsidP="00DD2386">
            <w:pPr>
              <w:jc w:val="center"/>
            </w:pPr>
            <w:r>
              <w:t>Цена</w:t>
            </w:r>
          </w:p>
          <w:p w:rsidR="003A355F" w:rsidRPr="00DD2386" w:rsidRDefault="003A355F" w:rsidP="00DD2386">
            <w:pPr>
              <w:jc w:val="center"/>
            </w:pPr>
            <w:r w:rsidRPr="00DD2386">
              <w:t xml:space="preserve"> в месяц</w:t>
            </w:r>
          </w:p>
        </w:tc>
        <w:tc>
          <w:tcPr>
            <w:tcW w:w="2127" w:type="dxa"/>
          </w:tcPr>
          <w:p w:rsidR="003A355F" w:rsidRPr="00DD2386" w:rsidRDefault="003A355F" w:rsidP="00447F7F">
            <w:pPr>
              <w:jc w:val="center"/>
            </w:pPr>
            <w:r>
              <w:t xml:space="preserve">Стоимость, в том числе НДС </w:t>
            </w:r>
          </w:p>
        </w:tc>
      </w:tr>
      <w:tr w:rsidR="003A355F" w:rsidRPr="00DD2386" w:rsidTr="003A355F">
        <w:trPr>
          <w:trHeight w:val="465"/>
        </w:trPr>
        <w:tc>
          <w:tcPr>
            <w:tcW w:w="567" w:type="dxa"/>
            <w:vAlign w:val="center"/>
          </w:tcPr>
          <w:p w:rsidR="003A355F" w:rsidRPr="00DD2386" w:rsidRDefault="003A355F" w:rsidP="00DD2386">
            <w:pPr>
              <w:spacing w:before="120" w:after="120"/>
              <w:jc w:val="center"/>
            </w:pPr>
            <w:r w:rsidRPr="00DD2386">
              <w:t>1</w:t>
            </w:r>
          </w:p>
        </w:tc>
        <w:tc>
          <w:tcPr>
            <w:tcW w:w="2694" w:type="dxa"/>
            <w:vAlign w:val="center"/>
          </w:tcPr>
          <w:p w:rsidR="003A355F" w:rsidRDefault="003A355F" w:rsidP="003A355F">
            <w:pPr>
              <w:tabs>
                <w:tab w:val="left" w:pos="708"/>
                <w:tab w:val="center" w:pos="4153"/>
                <w:tab w:val="right" w:pos="8306"/>
              </w:tabs>
              <w:spacing w:before="120" w:after="120"/>
              <w:jc w:val="left"/>
            </w:pPr>
            <w:proofErr w:type="gramStart"/>
            <w:r w:rsidRPr="00DD2386">
              <w:t>Помещение библиотеки</w:t>
            </w:r>
            <w:r>
              <w:t xml:space="preserve"> по адресу: </w:t>
            </w:r>
            <w:r w:rsidRPr="003A355F">
              <w:t xml:space="preserve">п. </w:t>
            </w:r>
            <w:proofErr w:type="spellStart"/>
            <w:r w:rsidRPr="003A355F">
              <w:t>Семрино</w:t>
            </w:r>
            <w:proofErr w:type="spellEnd"/>
            <w:r w:rsidRPr="003A355F">
              <w:t>, Большой проспект, д. 6, кв.1</w:t>
            </w:r>
            <w:r>
              <w:t xml:space="preserve"> (Номер объекта</w:t>
            </w:r>
            <w:proofErr w:type="gramEnd"/>
          </w:p>
          <w:p w:rsidR="003A355F" w:rsidRPr="00DD2386" w:rsidRDefault="003A355F" w:rsidP="003A355F">
            <w:pPr>
              <w:tabs>
                <w:tab w:val="left" w:pos="708"/>
                <w:tab w:val="center" w:pos="4153"/>
                <w:tab w:val="right" w:pos="8306"/>
              </w:tabs>
              <w:spacing w:before="120" w:after="120"/>
              <w:jc w:val="left"/>
            </w:pPr>
            <w:r>
              <w:t xml:space="preserve">по ЦСМ </w:t>
            </w:r>
            <w:r w:rsidRPr="003A355F">
              <w:t>5317</w:t>
            </w:r>
            <w:r>
              <w:t>)</w:t>
            </w:r>
          </w:p>
        </w:tc>
        <w:tc>
          <w:tcPr>
            <w:tcW w:w="1702" w:type="dxa"/>
            <w:vAlign w:val="center"/>
          </w:tcPr>
          <w:p w:rsidR="003A355F" w:rsidRPr="00DD2386" w:rsidRDefault="003A355F" w:rsidP="00DD2386">
            <w:pPr>
              <w:spacing w:before="120" w:after="120"/>
              <w:jc w:val="left"/>
            </w:pPr>
            <w:r>
              <w:t>услуга</w:t>
            </w:r>
          </w:p>
        </w:tc>
        <w:tc>
          <w:tcPr>
            <w:tcW w:w="2130" w:type="dxa"/>
            <w:vAlign w:val="center"/>
          </w:tcPr>
          <w:p w:rsidR="003A355F" w:rsidRPr="00DD2386" w:rsidRDefault="003A355F" w:rsidP="003A355F">
            <w:pPr>
              <w:spacing w:before="120" w:after="120"/>
              <w:jc w:val="center"/>
            </w:pPr>
            <w:r>
              <w:t>3</w:t>
            </w:r>
          </w:p>
        </w:tc>
        <w:tc>
          <w:tcPr>
            <w:tcW w:w="1749" w:type="dxa"/>
            <w:vAlign w:val="center"/>
          </w:tcPr>
          <w:p w:rsidR="003A355F" w:rsidRPr="00DD2386" w:rsidRDefault="003A355F" w:rsidP="003A355F">
            <w:pPr>
              <w:spacing w:before="120" w:after="120"/>
              <w:jc w:val="center"/>
            </w:pPr>
          </w:p>
        </w:tc>
        <w:tc>
          <w:tcPr>
            <w:tcW w:w="2127" w:type="dxa"/>
          </w:tcPr>
          <w:p w:rsidR="003A355F" w:rsidRPr="00DD2386" w:rsidRDefault="003A355F" w:rsidP="003A355F">
            <w:pPr>
              <w:spacing w:before="120" w:after="120"/>
              <w:jc w:val="center"/>
            </w:pPr>
          </w:p>
        </w:tc>
      </w:tr>
      <w:tr w:rsidR="003A355F" w:rsidRPr="00DD2386" w:rsidTr="003A355F">
        <w:trPr>
          <w:trHeight w:val="465"/>
        </w:trPr>
        <w:tc>
          <w:tcPr>
            <w:tcW w:w="567" w:type="dxa"/>
            <w:tcBorders>
              <w:top w:val="nil"/>
              <w:left w:val="nil"/>
              <w:bottom w:val="nil"/>
              <w:right w:val="nil"/>
            </w:tcBorders>
          </w:tcPr>
          <w:p w:rsidR="003A355F" w:rsidRPr="00DD2386" w:rsidRDefault="003A355F" w:rsidP="00DD2386">
            <w:pPr>
              <w:jc w:val="center"/>
            </w:pPr>
          </w:p>
        </w:tc>
        <w:tc>
          <w:tcPr>
            <w:tcW w:w="2694" w:type="dxa"/>
            <w:tcBorders>
              <w:top w:val="nil"/>
              <w:left w:val="nil"/>
              <w:bottom w:val="nil"/>
              <w:right w:val="nil"/>
            </w:tcBorders>
          </w:tcPr>
          <w:p w:rsidR="003A355F" w:rsidRPr="00DD2386" w:rsidRDefault="003A355F" w:rsidP="00447F7F">
            <w:pPr>
              <w:jc w:val="left"/>
            </w:pPr>
            <w:r w:rsidRPr="00DD2386">
              <w:t xml:space="preserve">В </w:t>
            </w:r>
            <w:proofErr w:type="spellStart"/>
            <w:r w:rsidRPr="00DD2386">
              <w:t>т.ч</w:t>
            </w:r>
            <w:proofErr w:type="spellEnd"/>
            <w:r w:rsidRPr="00DD2386">
              <w:t xml:space="preserve">. НДС </w:t>
            </w:r>
            <w:bookmarkStart w:id="100" w:name="_GoBack"/>
            <w:bookmarkEnd w:id="100"/>
          </w:p>
        </w:tc>
        <w:tc>
          <w:tcPr>
            <w:tcW w:w="1702" w:type="dxa"/>
            <w:tcBorders>
              <w:top w:val="nil"/>
              <w:left w:val="nil"/>
              <w:bottom w:val="nil"/>
              <w:right w:val="nil"/>
            </w:tcBorders>
          </w:tcPr>
          <w:p w:rsidR="003A355F" w:rsidRPr="00DD2386" w:rsidRDefault="003A355F" w:rsidP="00DD2386">
            <w:pPr>
              <w:jc w:val="left"/>
            </w:pPr>
          </w:p>
          <w:p w:rsidR="003A355F" w:rsidRPr="00DD2386" w:rsidRDefault="003A355F" w:rsidP="00DD2386">
            <w:pPr>
              <w:jc w:val="left"/>
            </w:pPr>
          </w:p>
        </w:tc>
        <w:tc>
          <w:tcPr>
            <w:tcW w:w="2130" w:type="dxa"/>
            <w:tcBorders>
              <w:left w:val="single" w:sz="4" w:space="0" w:color="auto"/>
            </w:tcBorders>
            <w:vAlign w:val="center"/>
          </w:tcPr>
          <w:p w:rsidR="003A355F" w:rsidRPr="00DD2386" w:rsidRDefault="003A355F" w:rsidP="003A355F">
            <w:pPr>
              <w:jc w:val="center"/>
            </w:pPr>
            <w:r w:rsidRPr="00DD2386">
              <w:t>ИТОГО:</w:t>
            </w:r>
          </w:p>
        </w:tc>
        <w:tc>
          <w:tcPr>
            <w:tcW w:w="1749" w:type="dxa"/>
            <w:vAlign w:val="center"/>
          </w:tcPr>
          <w:p w:rsidR="003A355F" w:rsidRPr="00DD2386" w:rsidRDefault="003A355F" w:rsidP="003A355F">
            <w:pPr>
              <w:jc w:val="center"/>
            </w:pPr>
          </w:p>
        </w:tc>
        <w:tc>
          <w:tcPr>
            <w:tcW w:w="2127" w:type="dxa"/>
          </w:tcPr>
          <w:p w:rsidR="003A355F" w:rsidRPr="00DD2386" w:rsidRDefault="003A355F" w:rsidP="003A355F">
            <w:pPr>
              <w:jc w:val="center"/>
            </w:pPr>
          </w:p>
        </w:tc>
      </w:tr>
    </w:tbl>
    <w:p w:rsidR="00DD2386" w:rsidRPr="00DD2386" w:rsidRDefault="00DD2386" w:rsidP="00DD2386">
      <w:pPr>
        <w:jc w:val="left"/>
      </w:pPr>
    </w:p>
    <w:p w:rsidR="00DD2386" w:rsidRPr="00DD2386" w:rsidRDefault="00DD2386" w:rsidP="00DD2386">
      <w:pPr>
        <w:jc w:val="left"/>
      </w:pPr>
    </w:p>
    <w:p w:rsidR="00DD2386" w:rsidRPr="00DD2386" w:rsidRDefault="00DD2386" w:rsidP="00DD2386">
      <w:pPr>
        <w:jc w:val="left"/>
      </w:pPr>
    </w:p>
    <w:p w:rsidR="00DD2386" w:rsidRPr="00DD2386" w:rsidRDefault="00DD2386" w:rsidP="00DD2386">
      <w:pPr>
        <w:jc w:val="left"/>
      </w:pPr>
    </w:p>
    <w:p w:rsidR="00DD2386" w:rsidRPr="00DD2386" w:rsidRDefault="00DD2386" w:rsidP="00DD2386">
      <w:pPr>
        <w:jc w:val="left"/>
      </w:pPr>
    </w:p>
    <w:tbl>
      <w:tblPr>
        <w:tblW w:w="0" w:type="auto"/>
        <w:tblLayout w:type="fixed"/>
        <w:tblLook w:val="0000" w:firstRow="0" w:lastRow="0" w:firstColumn="0" w:lastColumn="0" w:noHBand="0" w:noVBand="0"/>
      </w:tblPr>
      <w:tblGrid>
        <w:gridCol w:w="4261"/>
        <w:gridCol w:w="4261"/>
      </w:tblGrid>
      <w:tr w:rsidR="00DD2386" w:rsidRPr="00DD2386" w:rsidTr="00A93506">
        <w:tc>
          <w:tcPr>
            <w:tcW w:w="4261" w:type="dxa"/>
          </w:tcPr>
          <w:p w:rsidR="00DD2386" w:rsidRPr="00DD2386" w:rsidRDefault="00DD2386" w:rsidP="00DD2386">
            <w:r w:rsidRPr="00DD2386">
              <w:t>ИСПОЛНИТЕЛЬ:</w:t>
            </w:r>
          </w:p>
          <w:p w:rsidR="00DD2386" w:rsidRPr="00DD2386" w:rsidRDefault="00DD2386" w:rsidP="00DD2386"/>
          <w:p w:rsidR="00DD2386" w:rsidRPr="00DD2386" w:rsidRDefault="00DD2386" w:rsidP="00DD2386">
            <w:r w:rsidRPr="00DD2386">
              <w:t xml:space="preserve">__________________ </w:t>
            </w:r>
          </w:p>
          <w:p w:rsidR="00DD2386" w:rsidRPr="00DD2386" w:rsidRDefault="00DD2386" w:rsidP="00DD2386"/>
        </w:tc>
        <w:tc>
          <w:tcPr>
            <w:tcW w:w="4261" w:type="dxa"/>
          </w:tcPr>
          <w:p w:rsidR="00DD2386" w:rsidRPr="00DD2386" w:rsidRDefault="00DD2386" w:rsidP="00DD2386">
            <w:r w:rsidRPr="00DD2386">
              <w:t>ЗАКАЗЧИК:</w:t>
            </w:r>
          </w:p>
          <w:p w:rsidR="00DD2386" w:rsidRPr="00DD2386" w:rsidRDefault="00DD2386" w:rsidP="00DD2386">
            <w:r w:rsidRPr="00DD2386">
              <w:t>Директор МКУ «ЦБС</w:t>
            </w:r>
          </w:p>
          <w:p w:rsidR="00DD2386" w:rsidRPr="00DD2386" w:rsidRDefault="00DD2386" w:rsidP="00DD2386">
            <w:r w:rsidRPr="00DD2386">
              <w:t>Гатчинского Муниципального округа»</w:t>
            </w:r>
          </w:p>
          <w:p w:rsidR="00DD2386" w:rsidRPr="00DD2386" w:rsidRDefault="00DD2386" w:rsidP="00DD2386"/>
          <w:p w:rsidR="00DD2386" w:rsidRPr="00DD2386" w:rsidRDefault="00DD2386" w:rsidP="00DD2386">
            <w:r w:rsidRPr="00DD2386">
              <w:t>____________________ И.М. Конотоп</w:t>
            </w:r>
          </w:p>
        </w:tc>
      </w:tr>
    </w:tbl>
    <w:p w:rsidR="00DD2386" w:rsidRPr="00DD2386" w:rsidRDefault="00DD2386" w:rsidP="00DD2386">
      <w:pPr>
        <w:jc w:val="left"/>
      </w:pPr>
    </w:p>
    <w:p w:rsidR="00CE06EE" w:rsidRPr="00DD2386" w:rsidRDefault="00CE06EE" w:rsidP="00CE06EE">
      <w:pPr>
        <w:suppressAutoHyphens/>
        <w:autoSpaceDE w:val="0"/>
        <w:autoSpaceDN w:val="0"/>
        <w:adjustRightInd w:val="0"/>
        <w:jc w:val="left"/>
      </w:pPr>
    </w:p>
    <w:p w:rsidR="001B7075" w:rsidRDefault="001B7075" w:rsidP="00CE06EE">
      <w:pPr>
        <w:pageBreakBefore/>
      </w:pPr>
    </w:p>
    <w:sectPr w:rsidR="001B7075" w:rsidSect="00E923FE">
      <w:headerReference w:type="even" r:id="rId10"/>
      <w:headerReference w:type="default" r:id="rId11"/>
      <w:footerReference w:type="even" r:id="rId12"/>
      <w:footerReference w:type="default" r:id="rId13"/>
      <w:pgSz w:w="11906" w:h="16838"/>
      <w:pgMar w:top="1134" w:right="851" w:bottom="1134" w:left="1985"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1ECD" w:rsidRDefault="002E1ECD" w:rsidP="00877513">
      <w:r>
        <w:separator/>
      </w:r>
    </w:p>
    <w:p w:rsidR="002E1ECD" w:rsidRDefault="002E1ECD"/>
  </w:endnote>
  <w:endnote w:type="continuationSeparator" w:id="0">
    <w:p w:rsidR="002E1ECD" w:rsidRDefault="002E1ECD" w:rsidP="00877513">
      <w:r>
        <w:continuationSeparator/>
      </w:r>
    </w:p>
    <w:p w:rsidR="002E1ECD" w:rsidRDefault="002E1E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075" w:rsidRDefault="001B7075">
    <w:pPr>
      <w:pStyle w:val="a7"/>
    </w:pPr>
  </w:p>
  <w:p w:rsidR="001B7075" w:rsidRDefault="001B7075"/>
  <w:p w:rsidR="001B7075" w:rsidRDefault="001B707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075" w:rsidRDefault="00E34243">
    <w:pPr>
      <w:pStyle w:val="a7"/>
      <w:jc w:val="center"/>
    </w:pPr>
    <w:r>
      <w:fldChar w:fldCharType="begin"/>
    </w:r>
    <w:r w:rsidR="00633281">
      <w:instrText>PAGE \* "Arabic"</w:instrText>
    </w:r>
    <w:r>
      <w:fldChar w:fldCharType="separate"/>
    </w:r>
    <w:r w:rsidR="00447F7F">
      <w:rPr>
        <w:noProof/>
      </w:rPr>
      <w:t>12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1ECD" w:rsidRDefault="002E1ECD" w:rsidP="00877513">
      <w:r>
        <w:separator/>
      </w:r>
    </w:p>
  </w:footnote>
  <w:footnote w:type="continuationSeparator" w:id="0">
    <w:p w:rsidR="002E1ECD" w:rsidRDefault="002E1ECD" w:rsidP="00877513">
      <w:r>
        <w:continuationSeparator/>
      </w:r>
    </w:p>
    <w:p w:rsidR="002E1ECD" w:rsidRDefault="002E1ECD"/>
  </w:footnote>
  <w:footnote w:id="1">
    <w:p w:rsidR="00E41DB5" w:rsidRPr="00C601A4" w:rsidRDefault="00E41DB5" w:rsidP="003847C3">
      <w:pPr>
        <w:pStyle w:val="af3"/>
        <w:rPr>
          <w:sz w:val="18"/>
          <w:szCs w:val="18"/>
        </w:rPr>
      </w:pPr>
      <w:r w:rsidRPr="00C601A4">
        <w:rPr>
          <w:rStyle w:val="a4"/>
          <w:sz w:val="18"/>
          <w:szCs w:val="18"/>
        </w:rPr>
        <w:footnoteRef/>
      </w:r>
      <w:r w:rsidRPr="00C601A4">
        <w:rPr>
          <w:sz w:val="18"/>
          <w:szCs w:val="18"/>
        </w:rPr>
        <w:t xml:space="preserve"> </w:t>
      </w:r>
      <w:r w:rsidR="000C588C" w:rsidRPr="00C601A4">
        <w:rPr>
          <w:sz w:val="18"/>
          <w:szCs w:val="18"/>
        </w:rPr>
        <w:t xml:space="preserve">Выбирается в случае, если 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p>
    <w:p w:rsidR="00E41DB5" w:rsidRPr="00C601A4" w:rsidRDefault="00E41DB5" w:rsidP="003847C3">
      <w:pPr>
        <w:pStyle w:val="af3"/>
        <w:rPr>
          <w:sz w:val="18"/>
          <w:szCs w:val="18"/>
        </w:rPr>
      </w:pPr>
      <w:proofErr w:type="gramStart"/>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w:t>
      </w:r>
      <w:proofErr w:type="gramEnd"/>
      <w:r w:rsidRPr="00C601A4">
        <w:rPr>
          <w:sz w:val="18"/>
          <w:szCs w:val="18"/>
        </w:rPr>
        <w:t xml:space="preserve"> </w:t>
      </w:r>
      <w:proofErr w:type="gramStart"/>
      <w:r w:rsidRPr="00C601A4">
        <w:rPr>
          <w:sz w:val="18"/>
          <w:szCs w:val="18"/>
        </w:rPr>
        <w:t>условии</w:t>
      </w:r>
      <w:proofErr w:type="gramEnd"/>
      <w:r w:rsidRPr="00C601A4">
        <w:rPr>
          <w:sz w:val="18"/>
          <w:szCs w:val="18"/>
        </w:rPr>
        <w:t xml:space="preserve"> соблюдения участником закупки, с которым заключается контракт, требований статьи 37 Федерального закона о контрактной системе.</w:t>
      </w:r>
    </w:p>
    <w:p w:rsidR="00E41DB5" w:rsidRPr="00C601A4" w:rsidRDefault="00E41DB5" w:rsidP="003847C3">
      <w:pPr>
        <w:pStyle w:val="af3"/>
        <w:rPr>
          <w:sz w:val="18"/>
          <w:szCs w:val="18"/>
        </w:rPr>
      </w:pPr>
      <w:r w:rsidRPr="00C601A4">
        <w:rPr>
          <w:sz w:val="18"/>
          <w:szCs w:val="18"/>
        </w:rPr>
        <w:t>В указанном случае пункты 2.3 - 2.7 в текст Контракта не включаются.</w:t>
      </w:r>
    </w:p>
  </w:footnote>
  <w:footnote w:id="2">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w:t>
      </w:r>
      <w:proofErr w:type="gramStart"/>
      <w:r w:rsidRPr="00C601A4">
        <w:rPr>
          <w:sz w:val="18"/>
          <w:szCs w:val="18"/>
        </w:rPr>
        <w:t>кт в сл</w:t>
      </w:r>
      <w:proofErr w:type="gramEnd"/>
      <w:r w:rsidRPr="00C601A4">
        <w:rPr>
          <w:sz w:val="18"/>
          <w:szCs w:val="18"/>
        </w:rPr>
        <w:t xml:space="preserve">учае, если </w:t>
      </w:r>
      <w:r w:rsidR="000C588C" w:rsidRPr="00C601A4">
        <w:rPr>
          <w:sz w:val="18"/>
          <w:szCs w:val="18"/>
        </w:rPr>
        <w:t xml:space="preserve">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3">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Текст "за исключением обязательств по оплате </w:t>
      </w:r>
      <w:r w:rsidR="00D663E6">
        <w:rPr>
          <w:sz w:val="18"/>
          <w:szCs w:val="18"/>
        </w:rPr>
        <w:t>оказанных</w:t>
      </w:r>
      <w:r w:rsidRPr="00C601A4">
        <w:rPr>
          <w:sz w:val="18"/>
          <w:szCs w:val="18"/>
        </w:rPr>
        <w:t xml:space="preserve"> и принятых Заказчиком </w:t>
      </w:r>
      <w:r w:rsidR="00FE62D5">
        <w:rPr>
          <w:sz w:val="18"/>
          <w:szCs w:val="18"/>
        </w:rPr>
        <w:t>услуг</w:t>
      </w:r>
      <w:r w:rsidRPr="00C601A4">
        <w:rPr>
          <w:sz w:val="18"/>
          <w:szCs w:val="18"/>
        </w:rPr>
        <w:t>" не добавляется в Контра</w:t>
      </w:r>
      <w:proofErr w:type="gramStart"/>
      <w:r w:rsidRPr="00C601A4">
        <w:rPr>
          <w:sz w:val="18"/>
          <w:szCs w:val="18"/>
        </w:rPr>
        <w:t>кт в сл</w:t>
      </w:r>
      <w:proofErr w:type="gramEnd"/>
      <w:r w:rsidRPr="00C601A4">
        <w:rPr>
          <w:sz w:val="18"/>
          <w:szCs w:val="18"/>
        </w:rPr>
        <w:t xml:space="preserve">учае, </w:t>
      </w:r>
      <w:r w:rsidR="000C588C" w:rsidRPr="00C601A4">
        <w:rPr>
          <w:sz w:val="18"/>
          <w:szCs w:val="18"/>
        </w:rPr>
        <w:t xml:space="preserve">если 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4">
    <w:p w:rsidR="00C25683" w:rsidRPr="00C601A4" w:rsidRDefault="00C25683" w:rsidP="00C25683">
      <w:pPr>
        <w:pStyle w:val="af3"/>
        <w:rPr>
          <w:sz w:val="18"/>
          <w:szCs w:val="18"/>
        </w:rPr>
      </w:pPr>
      <w:r w:rsidRPr="00C601A4">
        <w:rPr>
          <w:rStyle w:val="a4"/>
          <w:sz w:val="18"/>
          <w:szCs w:val="18"/>
        </w:rPr>
        <w:footnoteRef/>
      </w:r>
      <w:r w:rsidRPr="00C601A4">
        <w:rPr>
          <w:sz w:val="18"/>
          <w:szCs w:val="18"/>
        </w:rPr>
        <w:t xml:space="preserve"> Включается в случае, </w:t>
      </w:r>
      <w:r w:rsidR="000C588C" w:rsidRPr="00C601A4">
        <w:rPr>
          <w:sz w:val="18"/>
          <w:szCs w:val="18"/>
        </w:rPr>
        <w:t xml:space="preserve">если 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075" w:rsidRDefault="001B7075">
    <w:pPr>
      <w:pStyle w:val="a5"/>
    </w:pPr>
  </w:p>
  <w:p w:rsidR="001B7075" w:rsidRDefault="001B7075"/>
  <w:p w:rsidR="001B7075" w:rsidRDefault="001B707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075" w:rsidRDefault="00633281">
    <w:pPr>
      <w:pStyle w:val="a5"/>
      <w:jc w:val="right"/>
      <w:rPr>
        <w:sz w:val="16"/>
      </w:rPr>
    </w:pPr>
    <w:r>
      <w:rPr>
        <w:sz w:val="16"/>
      </w:rPr>
      <w:t xml:space="preserve">Документ создан в подсистеме АИСГЗ ЛО </w:t>
    </w:r>
  </w:p>
  <w:p w:rsidR="001B7075" w:rsidRDefault="00633281">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FFADED"/>
    <w:multiLevelType w:val="multilevel"/>
    <w:tmpl w:val="168A0E0C"/>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8238F7E6"/>
    <w:multiLevelType w:val="multilevel"/>
    <w:tmpl w:val="AD8A0B8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82A84C2E"/>
    <w:multiLevelType w:val="hybridMultilevel"/>
    <w:tmpl w:val="019AD5DA"/>
    <w:lvl w:ilvl="0" w:tplc="C5DC3906">
      <w:start w:val="1"/>
      <w:numFmt w:val="decimal"/>
      <w:pStyle w:val="LBArabic1"/>
      <w:lvlText w:val="(%1)"/>
      <w:lvlJc w:val="left"/>
      <w:pPr>
        <w:tabs>
          <w:tab w:val="num" w:pos="720"/>
        </w:tabs>
        <w:ind w:left="720" w:hanging="720"/>
      </w:pPr>
    </w:lvl>
    <w:lvl w:ilvl="1" w:tplc="035AD0FA">
      <w:start w:val="1"/>
      <w:numFmt w:val="lowerLetter"/>
      <w:lvlText w:val="%2."/>
      <w:lvlJc w:val="left"/>
      <w:pPr>
        <w:tabs>
          <w:tab w:val="num" w:pos="1440"/>
        </w:tabs>
        <w:ind w:left="1440" w:hanging="360"/>
      </w:pPr>
    </w:lvl>
    <w:lvl w:ilvl="2" w:tplc="83ACF9BA">
      <w:start w:val="1"/>
      <w:numFmt w:val="lowerRoman"/>
      <w:lvlText w:val="%3."/>
      <w:lvlJc w:val="right"/>
      <w:pPr>
        <w:tabs>
          <w:tab w:val="num" w:pos="2160"/>
        </w:tabs>
        <w:ind w:left="2160" w:hanging="180"/>
      </w:pPr>
    </w:lvl>
    <w:lvl w:ilvl="3" w:tplc="1DB046C4">
      <w:start w:val="1"/>
      <w:numFmt w:val="decimal"/>
      <w:lvlText w:val="%4."/>
      <w:lvlJc w:val="left"/>
      <w:pPr>
        <w:tabs>
          <w:tab w:val="num" w:pos="2880"/>
        </w:tabs>
        <w:ind w:left="2880" w:hanging="360"/>
      </w:pPr>
    </w:lvl>
    <w:lvl w:ilvl="4" w:tplc="4B626278">
      <w:start w:val="1"/>
      <w:numFmt w:val="lowerLetter"/>
      <w:lvlText w:val="%5."/>
      <w:lvlJc w:val="left"/>
      <w:pPr>
        <w:tabs>
          <w:tab w:val="num" w:pos="3600"/>
        </w:tabs>
        <w:ind w:left="3600" w:hanging="360"/>
      </w:pPr>
    </w:lvl>
    <w:lvl w:ilvl="5" w:tplc="309E9682">
      <w:start w:val="1"/>
      <w:numFmt w:val="lowerRoman"/>
      <w:lvlText w:val="%6."/>
      <w:lvlJc w:val="right"/>
      <w:pPr>
        <w:tabs>
          <w:tab w:val="num" w:pos="4320"/>
        </w:tabs>
        <w:ind w:left="4320" w:hanging="180"/>
      </w:pPr>
    </w:lvl>
    <w:lvl w:ilvl="6" w:tplc="A7FE40E6">
      <w:start w:val="1"/>
      <w:numFmt w:val="decimal"/>
      <w:lvlText w:val="%7."/>
      <w:lvlJc w:val="left"/>
      <w:pPr>
        <w:tabs>
          <w:tab w:val="num" w:pos="5040"/>
        </w:tabs>
        <w:ind w:left="5040" w:hanging="360"/>
      </w:pPr>
    </w:lvl>
    <w:lvl w:ilvl="7" w:tplc="1046B786">
      <w:start w:val="1"/>
      <w:numFmt w:val="lowerLetter"/>
      <w:lvlText w:val="%8."/>
      <w:lvlJc w:val="left"/>
      <w:pPr>
        <w:tabs>
          <w:tab w:val="num" w:pos="5760"/>
        </w:tabs>
        <w:ind w:left="5760" w:hanging="360"/>
      </w:pPr>
    </w:lvl>
    <w:lvl w:ilvl="8" w:tplc="0D5AB8D0">
      <w:start w:val="1"/>
      <w:numFmt w:val="lowerRoman"/>
      <w:lvlText w:val="%9."/>
      <w:lvlJc w:val="right"/>
      <w:pPr>
        <w:tabs>
          <w:tab w:val="num" w:pos="6480"/>
        </w:tabs>
        <w:ind w:left="6480" w:hanging="180"/>
      </w:pPr>
    </w:lvl>
  </w:abstractNum>
  <w:abstractNum w:abstractNumId="3">
    <w:nsid w:val="82D37A09"/>
    <w:multiLevelType w:val="multilevel"/>
    <w:tmpl w:val="03EA852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8ACDFEAE"/>
    <w:multiLevelType w:val="multilevel"/>
    <w:tmpl w:val="6A20DEBE"/>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
    <w:nsid w:val="925DBB6C"/>
    <w:multiLevelType w:val="multilevel"/>
    <w:tmpl w:val="7BA4AD44"/>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
    <w:nsid w:val="9595A12D"/>
    <w:multiLevelType w:val="multilevel"/>
    <w:tmpl w:val="622249C6"/>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
    <w:nsid w:val="9739705E"/>
    <w:multiLevelType w:val="multilevel"/>
    <w:tmpl w:val="46744520"/>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3A5B8BD"/>
    <w:multiLevelType w:val="multilevel"/>
    <w:tmpl w:val="A66E73A8"/>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9">
    <w:nsid w:val="A74CC1F0"/>
    <w:multiLevelType w:val="multilevel"/>
    <w:tmpl w:val="E176FA7A"/>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B5F9B2AD"/>
    <w:multiLevelType w:val="multilevel"/>
    <w:tmpl w:val="00BC8882"/>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BA841893"/>
    <w:multiLevelType w:val="multilevel"/>
    <w:tmpl w:val="A5C4E7B4"/>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2">
    <w:nsid w:val="BDBBB4C4"/>
    <w:multiLevelType w:val="multilevel"/>
    <w:tmpl w:val="5970A6D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3">
    <w:nsid w:val="C08FE254"/>
    <w:multiLevelType w:val="multilevel"/>
    <w:tmpl w:val="6870EC7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C0E5264E"/>
    <w:multiLevelType w:val="multilevel"/>
    <w:tmpl w:val="92AC4F2C"/>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15">
    <w:nsid w:val="C34FDEEB"/>
    <w:multiLevelType w:val="multilevel"/>
    <w:tmpl w:val="DC8EC8BA"/>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6">
    <w:nsid w:val="C670C560"/>
    <w:multiLevelType w:val="multilevel"/>
    <w:tmpl w:val="579A062C"/>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CD51E4FC"/>
    <w:multiLevelType w:val="multilevel"/>
    <w:tmpl w:val="7FF2E9D4"/>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8">
    <w:nsid w:val="CD7F61DB"/>
    <w:multiLevelType w:val="multilevel"/>
    <w:tmpl w:val="791CAC14"/>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D05BF22B"/>
    <w:multiLevelType w:val="multilevel"/>
    <w:tmpl w:val="3AF05E86"/>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nsid w:val="D22B501B"/>
    <w:multiLevelType w:val="multilevel"/>
    <w:tmpl w:val="CD1E9CA2"/>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nsid w:val="D3EE2C16"/>
    <w:multiLevelType w:val="multilevel"/>
    <w:tmpl w:val="17D8FAF2"/>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2">
    <w:nsid w:val="D61467C7"/>
    <w:multiLevelType w:val="multilevel"/>
    <w:tmpl w:val="010ED6FA"/>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nsid w:val="DD52D7C3"/>
    <w:multiLevelType w:val="multilevel"/>
    <w:tmpl w:val="8B50E848"/>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4">
    <w:nsid w:val="E387A3A7"/>
    <w:multiLevelType w:val="multilevel"/>
    <w:tmpl w:val="4CEC6C4E"/>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5">
    <w:nsid w:val="E56C54C8"/>
    <w:multiLevelType w:val="multilevel"/>
    <w:tmpl w:val="C124124E"/>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26">
    <w:nsid w:val="ED486E47"/>
    <w:multiLevelType w:val="multilevel"/>
    <w:tmpl w:val="DAE28B6A"/>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7">
    <w:nsid w:val="EDBBB557"/>
    <w:multiLevelType w:val="multilevel"/>
    <w:tmpl w:val="680AE3D6"/>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F02CE068"/>
    <w:multiLevelType w:val="multilevel"/>
    <w:tmpl w:val="BF20B09A"/>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F15D0F28"/>
    <w:multiLevelType w:val="multilevel"/>
    <w:tmpl w:val="D5746574"/>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F26D4B18"/>
    <w:multiLevelType w:val="multilevel"/>
    <w:tmpl w:val="B970758A"/>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F436E496"/>
    <w:multiLevelType w:val="multilevel"/>
    <w:tmpl w:val="9DF66D00"/>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2">
    <w:nsid w:val="F44D97E5"/>
    <w:multiLevelType w:val="multilevel"/>
    <w:tmpl w:val="5DF02E22"/>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33">
    <w:nsid w:val="F9A40941"/>
    <w:multiLevelType w:val="multilevel"/>
    <w:tmpl w:val="9354899C"/>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nsid w:val="FB6C2DC1"/>
    <w:multiLevelType w:val="multilevel"/>
    <w:tmpl w:val="E09C76FC"/>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FF42DC5F"/>
    <w:multiLevelType w:val="multilevel"/>
    <w:tmpl w:val="2B585BB0"/>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36">
    <w:nsid w:val="026533E6"/>
    <w:multiLevelType w:val="multilevel"/>
    <w:tmpl w:val="9C0028D2"/>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7">
    <w:nsid w:val="06D16247"/>
    <w:multiLevelType w:val="multilevel"/>
    <w:tmpl w:val="D9E2344C"/>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07BDF36B"/>
    <w:multiLevelType w:val="multilevel"/>
    <w:tmpl w:val="FDD80738"/>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0BDC4BC9"/>
    <w:multiLevelType w:val="multilevel"/>
    <w:tmpl w:val="D670FF70"/>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0">
    <w:nsid w:val="14F38B1C"/>
    <w:multiLevelType w:val="multilevel"/>
    <w:tmpl w:val="2CA2BB66"/>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16D7EDC8"/>
    <w:multiLevelType w:val="multilevel"/>
    <w:tmpl w:val="F9A85C4A"/>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2">
    <w:nsid w:val="1884C210"/>
    <w:multiLevelType w:val="multilevel"/>
    <w:tmpl w:val="9CE0CAF0"/>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219371F4"/>
    <w:multiLevelType w:val="multilevel"/>
    <w:tmpl w:val="43881CD0"/>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44">
    <w:nsid w:val="2244426C"/>
    <w:multiLevelType w:val="multilevel"/>
    <w:tmpl w:val="CDFA72BE"/>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5">
    <w:nsid w:val="22764588"/>
    <w:multiLevelType w:val="multilevel"/>
    <w:tmpl w:val="06A89684"/>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22E6D5D2"/>
    <w:multiLevelType w:val="multilevel"/>
    <w:tmpl w:val="E070B328"/>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7">
    <w:nsid w:val="255D0BF3"/>
    <w:multiLevelType w:val="multilevel"/>
    <w:tmpl w:val="E5044E4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29D1B339"/>
    <w:multiLevelType w:val="multilevel"/>
    <w:tmpl w:val="202CA174"/>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9">
    <w:nsid w:val="2B5D5BEF"/>
    <w:multiLevelType w:val="multilevel"/>
    <w:tmpl w:val="082AA320"/>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0">
    <w:nsid w:val="30780768"/>
    <w:multiLevelType w:val="multilevel"/>
    <w:tmpl w:val="8E783AF4"/>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314051EA"/>
    <w:multiLevelType w:val="multilevel"/>
    <w:tmpl w:val="4C32A880"/>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2">
    <w:nsid w:val="3663304D"/>
    <w:multiLevelType w:val="hybridMultilevel"/>
    <w:tmpl w:val="63A880FE"/>
    <w:lvl w:ilvl="0" w:tplc="04190001">
      <w:start w:val="1"/>
      <w:numFmt w:val="bullet"/>
      <w:lvlText w:val=""/>
      <w:lvlJc w:val="left"/>
      <w:pPr>
        <w:ind w:left="718" w:hanging="360"/>
      </w:pPr>
      <w:rPr>
        <w:rFonts w:ascii="Symbol" w:hAnsi="Symbol" w:hint="default"/>
      </w:rPr>
    </w:lvl>
    <w:lvl w:ilvl="1" w:tplc="04190003" w:tentative="1">
      <w:start w:val="1"/>
      <w:numFmt w:val="bullet"/>
      <w:lvlText w:val="o"/>
      <w:lvlJc w:val="left"/>
      <w:pPr>
        <w:ind w:left="1438" w:hanging="360"/>
      </w:pPr>
      <w:rPr>
        <w:rFonts w:ascii="Courier New" w:hAnsi="Courier New" w:cs="Courier New" w:hint="default"/>
      </w:rPr>
    </w:lvl>
    <w:lvl w:ilvl="2" w:tplc="04190005" w:tentative="1">
      <w:start w:val="1"/>
      <w:numFmt w:val="bullet"/>
      <w:lvlText w:val=""/>
      <w:lvlJc w:val="left"/>
      <w:pPr>
        <w:ind w:left="2158" w:hanging="360"/>
      </w:pPr>
      <w:rPr>
        <w:rFonts w:ascii="Wingdings" w:hAnsi="Wingdings" w:hint="default"/>
      </w:rPr>
    </w:lvl>
    <w:lvl w:ilvl="3" w:tplc="04190001" w:tentative="1">
      <w:start w:val="1"/>
      <w:numFmt w:val="bullet"/>
      <w:lvlText w:val=""/>
      <w:lvlJc w:val="left"/>
      <w:pPr>
        <w:ind w:left="2878" w:hanging="360"/>
      </w:pPr>
      <w:rPr>
        <w:rFonts w:ascii="Symbol" w:hAnsi="Symbol" w:hint="default"/>
      </w:rPr>
    </w:lvl>
    <w:lvl w:ilvl="4" w:tplc="04190003" w:tentative="1">
      <w:start w:val="1"/>
      <w:numFmt w:val="bullet"/>
      <w:lvlText w:val="o"/>
      <w:lvlJc w:val="left"/>
      <w:pPr>
        <w:ind w:left="3598" w:hanging="360"/>
      </w:pPr>
      <w:rPr>
        <w:rFonts w:ascii="Courier New" w:hAnsi="Courier New" w:cs="Courier New" w:hint="default"/>
      </w:rPr>
    </w:lvl>
    <w:lvl w:ilvl="5" w:tplc="04190005" w:tentative="1">
      <w:start w:val="1"/>
      <w:numFmt w:val="bullet"/>
      <w:lvlText w:val=""/>
      <w:lvlJc w:val="left"/>
      <w:pPr>
        <w:ind w:left="4318" w:hanging="360"/>
      </w:pPr>
      <w:rPr>
        <w:rFonts w:ascii="Wingdings" w:hAnsi="Wingdings" w:hint="default"/>
      </w:rPr>
    </w:lvl>
    <w:lvl w:ilvl="6" w:tplc="04190001" w:tentative="1">
      <w:start w:val="1"/>
      <w:numFmt w:val="bullet"/>
      <w:lvlText w:val=""/>
      <w:lvlJc w:val="left"/>
      <w:pPr>
        <w:ind w:left="5038" w:hanging="360"/>
      </w:pPr>
      <w:rPr>
        <w:rFonts w:ascii="Symbol" w:hAnsi="Symbol" w:hint="default"/>
      </w:rPr>
    </w:lvl>
    <w:lvl w:ilvl="7" w:tplc="04190003" w:tentative="1">
      <w:start w:val="1"/>
      <w:numFmt w:val="bullet"/>
      <w:lvlText w:val="o"/>
      <w:lvlJc w:val="left"/>
      <w:pPr>
        <w:ind w:left="5758" w:hanging="360"/>
      </w:pPr>
      <w:rPr>
        <w:rFonts w:ascii="Courier New" w:hAnsi="Courier New" w:cs="Courier New" w:hint="default"/>
      </w:rPr>
    </w:lvl>
    <w:lvl w:ilvl="8" w:tplc="04190005" w:tentative="1">
      <w:start w:val="1"/>
      <w:numFmt w:val="bullet"/>
      <w:lvlText w:val=""/>
      <w:lvlJc w:val="left"/>
      <w:pPr>
        <w:ind w:left="6478" w:hanging="360"/>
      </w:pPr>
      <w:rPr>
        <w:rFonts w:ascii="Wingdings" w:hAnsi="Wingdings" w:hint="default"/>
      </w:rPr>
    </w:lvl>
  </w:abstractNum>
  <w:abstractNum w:abstractNumId="53">
    <w:nsid w:val="36B316D4"/>
    <w:multiLevelType w:val="multilevel"/>
    <w:tmpl w:val="A7529AC4"/>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nsid w:val="37609FA1"/>
    <w:multiLevelType w:val="multilevel"/>
    <w:tmpl w:val="A196797E"/>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nsid w:val="398A6693"/>
    <w:multiLevelType w:val="multilevel"/>
    <w:tmpl w:val="36CA3BC8"/>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6">
    <w:nsid w:val="3B556B89"/>
    <w:multiLevelType w:val="multilevel"/>
    <w:tmpl w:val="04DE0220"/>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b/>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7">
    <w:nsid w:val="3CA1B9B0"/>
    <w:multiLevelType w:val="multilevel"/>
    <w:tmpl w:val="86062D8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8">
    <w:nsid w:val="3D46CA2B"/>
    <w:multiLevelType w:val="multilevel"/>
    <w:tmpl w:val="7714B70E"/>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9">
    <w:nsid w:val="420338D2"/>
    <w:multiLevelType w:val="hybridMultilevel"/>
    <w:tmpl w:val="3778466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540" w:hanging="360"/>
      </w:pPr>
    </w:lvl>
    <w:lvl w:ilvl="2" w:tplc="0419001B" w:tentative="1">
      <w:start w:val="1"/>
      <w:numFmt w:val="lowerRoman"/>
      <w:lvlText w:val="%3."/>
      <w:lvlJc w:val="right"/>
      <w:pPr>
        <w:ind w:left="1260" w:hanging="180"/>
      </w:pPr>
    </w:lvl>
    <w:lvl w:ilvl="3" w:tplc="0419000F" w:tentative="1">
      <w:start w:val="1"/>
      <w:numFmt w:val="decimal"/>
      <w:lvlText w:val="%4."/>
      <w:lvlJc w:val="left"/>
      <w:pPr>
        <w:ind w:left="1980" w:hanging="360"/>
      </w:pPr>
    </w:lvl>
    <w:lvl w:ilvl="4" w:tplc="04190019" w:tentative="1">
      <w:start w:val="1"/>
      <w:numFmt w:val="lowerLetter"/>
      <w:lvlText w:val="%5."/>
      <w:lvlJc w:val="left"/>
      <w:pPr>
        <w:ind w:left="2700" w:hanging="360"/>
      </w:pPr>
    </w:lvl>
    <w:lvl w:ilvl="5" w:tplc="0419001B" w:tentative="1">
      <w:start w:val="1"/>
      <w:numFmt w:val="lowerRoman"/>
      <w:lvlText w:val="%6."/>
      <w:lvlJc w:val="right"/>
      <w:pPr>
        <w:ind w:left="3420" w:hanging="180"/>
      </w:pPr>
    </w:lvl>
    <w:lvl w:ilvl="6" w:tplc="0419000F" w:tentative="1">
      <w:start w:val="1"/>
      <w:numFmt w:val="decimal"/>
      <w:lvlText w:val="%7."/>
      <w:lvlJc w:val="left"/>
      <w:pPr>
        <w:ind w:left="4140" w:hanging="360"/>
      </w:pPr>
    </w:lvl>
    <w:lvl w:ilvl="7" w:tplc="04190019" w:tentative="1">
      <w:start w:val="1"/>
      <w:numFmt w:val="lowerLetter"/>
      <w:lvlText w:val="%8."/>
      <w:lvlJc w:val="left"/>
      <w:pPr>
        <w:ind w:left="4860" w:hanging="360"/>
      </w:pPr>
    </w:lvl>
    <w:lvl w:ilvl="8" w:tplc="0419001B" w:tentative="1">
      <w:start w:val="1"/>
      <w:numFmt w:val="lowerRoman"/>
      <w:lvlText w:val="%9."/>
      <w:lvlJc w:val="right"/>
      <w:pPr>
        <w:ind w:left="5580" w:hanging="180"/>
      </w:pPr>
    </w:lvl>
  </w:abstractNum>
  <w:abstractNum w:abstractNumId="60">
    <w:nsid w:val="440D6FAA"/>
    <w:multiLevelType w:val="multilevel"/>
    <w:tmpl w:val="88C0D0BC"/>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1">
    <w:nsid w:val="4527A2D8"/>
    <w:multiLevelType w:val="multilevel"/>
    <w:tmpl w:val="04A47AE6"/>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2">
    <w:nsid w:val="48685EC2"/>
    <w:multiLevelType w:val="multilevel"/>
    <w:tmpl w:val="D890AC32"/>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nsid w:val="4CE7EF35"/>
    <w:multiLevelType w:val="multilevel"/>
    <w:tmpl w:val="1AB0472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nsid w:val="52952EF7"/>
    <w:multiLevelType w:val="multilevel"/>
    <w:tmpl w:val="9D10E04C"/>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5">
    <w:nsid w:val="6136C05F"/>
    <w:multiLevelType w:val="multilevel"/>
    <w:tmpl w:val="5D088764"/>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66">
    <w:nsid w:val="681B28CE"/>
    <w:multiLevelType w:val="multilevel"/>
    <w:tmpl w:val="B0ECDD1C"/>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7">
    <w:nsid w:val="683B3AE9"/>
    <w:multiLevelType w:val="multilevel"/>
    <w:tmpl w:val="9F88B544"/>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nsid w:val="6E7145D3"/>
    <w:multiLevelType w:val="multilevel"/>
    <w:tmpl w:val="6CC6495C"/>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9">
    <w:nsid w:val="733D2A0D"/>
    <w:multiLevelType w:val="multilevel"/>
    <w:tmpl w:val="3550973A"/>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70">
    <w:nsid w:val="7443CEEB"/>
    <w:multiLevelType w:val="singleLevel"/>
    <w:tmpl w:val="8EBAF5CE"/>
    <w:lvl w:ilvl="0">
      <w:start w:val="1"/>
      <w:numFmt w:val="decimal"/>
      <w:pStyle w:val="30"/>
      <w:lvlText w:val="%1."/>
      <w:lvlJc w:val="left"/>
      <w:pPr>
        <w:tabs>
          <w:tab w:val="num" w:pos="360"/>
        </w:tabs>
        <w:ind w:left="360" w:hanging="360"/>
      </w:pPr>
    </w:lvl>
  </w:abstractNum>
  <w:abstractNum w:abstractNumId="71">
    <w:nsid w:val="77808F5F"/>
    <w:multiLevelType w:val="multilevel"/>
    <w:tmpl w:val="4B36C568"/>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72">
    <w:nsid w:val="7E071A0F"/>
    <w:multiLevelType w:val="multilevel"/>
    <w:tmpl w:val="92D204C0"/>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nsid w:val="7FCF4BA1"/>
    <w:multiLevelType w:val="multilevel"/>
    <w:tmpl w:val="B4E8B5A0"/>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1"/>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62"/>
  </w:num>
  <w:num w:numId="3">
    <w:abstractNumId w:val="43"/>
  </w:num>
  <w:num w:numId="4">
    <w:abstractNumId w:val="25"/>
  </w:num>
  <w:num w:numId="5">
    <w:abstractNumId w:val="32"/>
  </w:num>
  <w:num w:numId="6">
    <w:abstractNumId w:val="69"/>
  </w:num>
  <w:num w:numId="7">
    <w:abstractNumId w:val="2"/>
  </w:num>
  <w:num w:numId="8">
    <w:abstractNumId w:val="35"/>
  </w:num>
  <w:num w:numId="9">
    <w:abstractNumId w:val="14"/>
  </w:num>
  <w:num w:numId="10">
    <w:abstractNumId w:val="39"/>
  </w:num>
  <w:num w:numId="11">
    <w:abstractNumId w:val="24"/>
  </w:num>
  <w:num w:numId="12">
    <w:abstractNumId w:val="23"/>
  </w:num>
  <w:num w:numId="13">
    <w:abstractNumId w:val="44"/>
  </w:num>
  <w:num w:numId="14">
    <w:abstractNumId w:val="73"/>
  </w:num>
  <w:num w:numId="15">
    <w:abstractNumId w:val="65"/>
  </w:num>
  <w:num w:numId="16">
    <w:abstractNumId w:val="55"/>
  </w:num>
  <w:num w:numId="17">
    <w:abstractNumId w:val="46"/>
  </w:num>
  <w:num w:numId="18">
    <w:abstractNumId w:val="67"/>
  </w:num>
  <w:num w:numId="19">
    <w:abstractNumId w:val="7"/>
  </w:num>
  <w:num w:numId="20">
    <w:abstractNumId w:val="9"/>
  </w:num>
  <w:num w:numId="21">
    <w:abstractNumId w:val="73"/>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1"/>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38"/>
  </w:num>
  <w:num w:numId="23">
    <w:abstractNumId w:val="40"/>
  </w:num>
  <w:num w:numId="24">
    <w:abstractNumId w:val="18"/>
  </w:num>
  <w:num w:numId="25">
    <w:abstractNumId w:val="71"/>
  </w:num>
  <w:num w:numId="26">
    <w:abstractNumId w:val="20"/>
  </w:num>
  <w:num w:numId="27">
    <w:abstractNumId w:val="72"/>
  </w:num>
  <w:num w:numId="28">
    <w:abstractNumId w:val="37"/>
  </w:num>
  <w:num w:numId="29">
    <w:abstractNumId w:val="56"/>
  </w:num>
  <w:num w:numId="30">
    <w:abstractNumId w:val="29"/>
  </w:num>
  <w:num w:numId="31">
    <w:abstractNumId w:val="41"/>
  </w:num>
  <w:num w:numId="32">
    <w:abstractNumId w:val="31"/>
  </w:num>
  <w:num w:numId="33">
    <w:abstractNumId w:val="5"/>
  </w:num>
  <w:num w:numId="34">
    <w:abstractNumId w:val="16"/>
  </w:num>
  <w:num w:numId="35">
    <w:abstractNumId w:val="22"/>
  </w:num>
  <w:num w:numId="36">
    <w:abstractNumId w:val="33"/>
  </w:num>
  <w:num w:numId="37">
    <w:abstractNumId w:val="50"/>
  </w:num>
  <w:num w:numId="38">
    <w:abstractNumId w:val="36"/>
  </w:num>
  <w:num w:numId="39">
    <w:abstractNumId w:val="17"/>
  </w:num>
  <w:num w:numId="40">
    <w:abstractNumId w:val="58"/>
  </w:num>
  <w:num w:numId="41">
    <w:abstractNumId w:val="68"/>
  </w:num>
  <w:num w:numId="42">
    <w:abstractNumId w:val="13"/>
  </w:num>
  <w:num w:numId="43">
    <w:abstractNumId w:val="21"/>
  </w:num>
  <w:num w:numId="44">
    <w:abstractNumId w:val="64"/>
  </w:num>
  <w:num w:numId="45">
    <w:abstractNumId w:val="6"/>
  </w:num>
  <w:num w:numId="46">
    <w:abstractNumId w:val="49"/>
  </w:num>
  <w:num w:numId="47">
    <w:abstractNumId w:val="48"/>
  </w:num>
  <w:num w:numId="48">
    <w:abstractNumId w:val="66"/>
  </w:num>
  <w:num w:numId="49">
    <w:abstractNumId w:val="57"/>
  </w:num>
  <w:num w:numId="50">
    <w:abstractNumId w:val="60"/>
  </w:num>
  <w:num w:numId="51">
    <w:abstractNumId w:val="1"/>
  </w:num>
  <w:num w:numId="52">
    <w:abstractNumId w:val="34"/>
  </w:num>
  <w:num w:numId="53">
    <w:abstractNumId w:val="53"/>
  </w:num>
  <w:num w:numId="54">
    <w:abstractNumId w:val="3"/>
  </w:num>
  <w:num w:numId="55">
    <w:abstractNumId w:val="54"/>
  </w:num>
  <w:num w:numId="56">
    <w:abstractNumId w:val="45"/>
  </w:num>
  <w:num w:numId="57">
    <w:abstractNumId w:val="19"/>
  </w:num>
  <w:num w:numId="58">
    <w:abstractNumId w:val="61"/>
  </w:num>
  <w:num w:numId="59">
    <w:abstractNumId w:val="47"/>
  </w:num>
  <w:num w:numId="60">
    <w:abstractNumId w:val="63"/>
  </w:num>
  <w:num w:numId="61">
    <w:abstractNumId w:val="0"/>
  </w:num>
  <w:num w:numId="62">
    <w:abstractNumId w:val="28"/>
  </w:num>
  <w:num w:numId="63">
    <w:abstractNumId w:val="27"/>
  </w:num>
  <w:num w:numId="64">
    <w:abstractNumId w:val="42"/>
  </w:num>
  <w:num w:numId="65">
    <w:abstractNumId w:val="12"/>
  </w:num>
  <w:num w:numId="66">
    <w:abstractNumId w:val="4"/>
  </w:num>
  <w:num w:numId="67">
    <w:abstractNumId w:val="8"/>
  </w:num>
  <w:num w:numId="68">
    <w:abstractNumId w:val="30"/>
  </w:num>
  <w:num w:numId="69">
    <w:abstractNumId w:val="70"/>
  </w:num>
  <w:num w:numId="70">
    <w:abstractNumId w:val="11"/>
  </w:num>
  <w:num w:numId="71">
    <w:abstractNumId w:val="15"/>
  </w:num>
  <w:num w:numId="72">
    <w:abstractNumId w:val="52"/>
  </w:num>
  <w:num w:numId="73">
    <w:abstractNumId w:val="59"/>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C31A0"/>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07B0"/>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BF5"/>
    <w:rsid w:val="00061FC1"/>
    <w:rsid w:val="00062A35"/>
    <w:rsid w:val="00065B78"/>
    <w:rsid w:val="00067476"/>
    <w:rsid w:val="00067D97"/>
    <w:rsid w:val="0007130C"/>
    <w:rsid w:val="00075BF4"/>
    <w:rsid w:val="00080DB1"/>
    <w:rsid w:val="00081ACE"/>
    <w:rsid w:val="000834F0"/>
    <w:rsid w:val="0008744E"/>
    <w:rsid w:val="00087EC1"/>
    <w:rsid w:val="00091606"/>
    <w:rsid w:val="00091A1F"/>
    <w:rsid w:val="00092D32"/>
    <w:rsid w:val="00093552"/>
    <w:rsid w:val="000956A2"/>
    <w:rsid w:val="000A1205"/>
    <w:rsid w:val="000A1394"/>
    <w:rsid w:val="000A15BD"/>
    <w:rsid w:val="000A1FA6"/>
    <w:rsid w:val="000A26CF"/>
    <w:rsid w:val="000A4802"/>
    <w:rsid w:val="000A6653"/>
    <w:rsid w:val="000B02F6"/>
    <w:rsid w:val="000B1E77"/>
    <w:rsid w:val="000B759A"/>
    <w:rsid w:val="000B7EC9"/>
    <w:rsid w:val="000C31A0"/>
    <w:rsid w:val="000C4DAF"/>
    <w:rsid w:val="000C588C"/>
    <w:rsid w:val="000C5B36"/>
    <w:rsid w:val="000C7E1D"/>
    <w:rsid w:val="000D053C"/>
    <w:rsid w:val="000D17DD"/>
    <w:rsid w:val="000D1CD9"/>
    <w:rsid w:val="000D214C"/>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0460"/>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4C0"/>
    <w:rsid w:val="00140A0B"/>
    <w:rsid w:val="00140A8B"/>
    <w:rsid w:val="00141262"/>
    <w:rsid w:val="00142CD9"/>
    <w:rsid w:val="001432D3"/>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77BA7"/>
    <w:rsid w:val="00180138"/>
    <w:rsid w:val="00180F0B"/>
    <w:rsid w:val="001839E7"/>
    <w:rsid w:val="00184AC8"/>
    <w:rsid w:val="001854E7"/>
    <w:rsid w:val="00187965"/>
    <w:rsid w:val="00190079"/>
    <w:rsid w:val="0019344C"/>
    <w:rsid w:val="00193BA7"/>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075"/>
    <w:rsid w:val="001B72CA"/>
    <w:rsid w:val="001C18CD"/>
    <w:rsid w:val="001C1E2E"/>
    <w:rsid w:val="001C4820"/>
    <w:rsid w:val="001C5211"/>
    <w:rsid w:val="001C7CF3"/>
    <w:rsid w:val="001D1403"/>
    <w:rsid w:val="001D2522"/>
    <w:rsid w:val="001D3737"/>
    <w:rsid w:val="001D530A"/>
    <w:rsid w:val="001D5C3C"/>
    <w:rsid w:val="001E0637"/>
    <w:rsid w:val="001E08D8"/>
    <w:rsid w:val="001E4AB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6FC6"/>
    <w:rsid w:val="0021761B"/>
    <w:rsid w:val="00222C0B"/>
    <w:rsid w:val="0022464A"/>
    <w:rsid w:val="00224C1E"/>
    <w:rsid w:val="00225A76"/>
    <w:rsid w:val="0023338C"/>
    <w:rsid w:val="0023546C"/>
    <w:rsid w:val="0023598F"/>
    <w:rsid w:val="0023616C"/>
    <w:rsid w:val="00236516"/>
    <w:rsid w:val="002373CA"/>
    <w:rsid w:val="002427FC"/>
    <w:rsid w:val="002435CB"/>
    <w:rsid w:val="002439DF"/>
    <w:rsid w:val="0024409E"/>
    <w:rsid w:val="0024532B"/>
    <w:rsid w:val="00245919"/>
    <w:rsid w:val="00245AB1"/>
    <w:rsid w:val="00247A3D"/>
    <w:rsid w:val="00247B01"/>
    <w:rsid w:val="0025179F"/>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77ADE"/>
    <w:rsid w:val="00280957"/>
    <w:rsid w:val="00280B0E"/>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6E10"/>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1ECD"/>
    <w:rsid w:val="002E251D"/>
    <w:rsid w:val="002E60D2"/>
    <w:rsid w:val="002F2930"/>
    <w:rsid w:val="002F3475"/>
    <w:rsid w:val="002F4404"/>
    <w:rsid w:val="002F7055"/>
    <w:rsid w:val="002F7ED9"/>
    <w:rsid w:val="0030006E"/>
    <w:rsid w:val="00300250"/>
    <w:rsid w:val="00301351"/>
    <w:rsid w:val="00303992"/>
    <w:rsid w:val="00303C0F"/>
    <w:rsid w:val="00303F6C"/>
    <w:rsid w:val="00304BDB"/>
    <w:rsid w:val="00305D63"/>
    <w:rsid w:val="00306215"/>
    <w:rsid w:val="00307288"/>
    <w:rsid w:val="00310316"/>
    <w:rsid w:val="003118D0"/>
    <w:rsid w:val="0031242F"/>
    <w:rsid w:val="00312F6C"/>
    <w:rsid w:val="00313476"/>
    <w:rsid w:val="003136E2"/>
    <w:rsid w:val="003147CA"/>
    <w:rsid w:val="00315B7E"/>
    <w:rsid w:val="00317062"/>
    <w:rsid w:val="003174E1"/>
    <w:rsid w:val="003201EF"/>
    <w:rsid w:val="0032041C"/>
    <w:rsid w:val="00320F83"/>
    <w:rsid w:val="00320FD5"/>
    <w:rsid w:val="003258C9"/>
    <w:rsid w:val="00326A0A"/>
    <w:rsid w:val="003274F9"/>
    <w:rsid w:val="00330262"/>
    <w:rsid w:val="00332434"/>
    <w:rsid w:val="00332956"/>
    <w:rsid w:val="00332CDF"/>
    <w:rsid w:val="00334097"/>
    <w:rsid w:val="003349CD"/>
    <w:rsid w:val="00340C0C"/>
    <w:rsid w:val="00340E1A"/>
    <w:rsid w:val="00343058"/>
    <w:rsid w:val="0034320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76219"/>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5F"/>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0384"/>
    <w:rsid w:val="003C10F2"/>
    <w:rsid w:val="003C24B6"/>
    <w:rsid w:val="003C286A"/>
    <w:rsid w:val="003C2EC9"/>
    <w:rsid w:val="003C2F01"/>
    <w:rsid w:val="003C35FF"/>
    <w:rsid w:val="003C6F9D"/>
    <w:rsid w:val="003D48D8"/>
    <w:rsid w:val="003D4DF6"/>
    <w:rsid w:val="003D503F"/>
    <w:rsid w:val="003D57E1"/>
    <w:rsid w:val="003E1F0C"/>
    <w:rsid w:val="003E3092"/>
    <w:rsid w:val="003E40F9"/>
    <w:rsid w:val="003E502F"/>
    <w:rsid w:val="003E5089"/>
    <w:rsid w:val="003E5475"/>
    <w:rsid w:val="003E5761"/>
    <w:rsid w:val="003F5A40"/>
    <w:rsid w:val="003F5DD6"/>
    <w:rsid w:val="00402608"/>
    <w:rsid w:val="00403F44"/>
    <w:rsid w:val="00404335"/>
    <w:rsid w:val="004063D0"/>
    <w:rsid w:val="004070CB"/>
    <w:rsid w:val="004070F0"/>
    <w:rsid w:val="00407C9F"/>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59F"/>
    <w:rsid w:val="00442C0B"/>
    <w:rsid w:val="00443EB1"/>
    <w:rsid w:val="00444B00"/>
    <w:rsid w:val="0044605E"/>
    <w:rsid w:val="004462E8"/>
    <w:rsid w:val="00447F7F"/>
    <w:rsid w:val="00450AC5"/>
    <w:rsid w:val="00451630"/>
    <w:rsid w:val="0045327D"/>
    <w:rsid w:val="00454C1B"/>
    <w:rsid w:val="0045521E"/>
    <w:rsid w:val="00455444"/>
    <w:rsid w:val="0045614C"/>
    <w:rsid w:val="00463069"/>
    <w:rsid w:val="00465D7E"/>
    <w:rsid w:val="004660BC"/>
    <w:rsid w:val="0046707E"/>
    <w:rsid w:val="00467441"/>
    <w:rsid w:val="00473FBA"/>
    <w:rsid w:val="004743F5"/>
    <w:rsid w:val="00475B38"/>
    <w:rsid w:val="0047609D"/>
    <w:rsid w:val="00476E96"/>
    <w:rsid w:val="00477810"/>
    <w:rsid w:val="004808EA"/>
    <w:rsid w:val="00481658"/>
    <w:rsid w:val="0048174D"/>
    <w:rsid w:val="004837A7"/>
    <w:rsid w:val="004868E6"/>
    <w:rsid w:val="00486922"/>
    <w:rsid w:val="004900CF"/>
    <w:rsid w:val="00490E44"/>
    <w:rsid w:val="004927AB"/>
    <w:rsid w:val="00493F63"/>
    <w:rsid w:val="00494B48"/>
    <w:rsid w:val="004951B9"/>
    <w:rsid w:val="0049782A"/>
    <w:rsid w:val="004A0729"/>
    <w:rsid w:val="004A2ED7"/>
    <w:rsid w:val="004A4B66"/>
    <w:rsid w:val="004A5E91"/>
    <w:rsid w:val="004B00BA"/>
    <w:rsid w:val="004B053B"/>
    <w:rsid w:val="004B099C"/>
    <w:rsid w:val="004B17B4"/>
    <w:rsid w:val="004B193E"/>
    <w:rsid w:val="004B1E0A"/>
    <w:rsid w:val="004B262B"/>
    <w:rsid w:val="004B3280"/>
    <w:rsid w:val="004B354C"/>
    <w:rsid w:val="004B3561"/>
    <w:rsid w:val="004B6BF0"/>
    <w:rsid w:val="004B6DD0"/>
    <w:rsid w:val="004C2458"/>
    <w:rsid w:val="004C30D3"/>
    <w:rsid w:val="004C313F"/>
    <w:rsid w:val="004C3341"/>
    <w:rsid w:val="004D0929"/>
    <w:rsid w:val="004D0FED"/>
    <w:rsid w:val="004D1DB9"/>
    <w:rsid w:val="004D220E"/>
    <w:rsid w:val="004D22E2"/>
    <w:rsid w:val="004D2526"/>
    <w:rsid w:val="004D2AB5"/>
    <w:rsid w:val="004D36CD"/>
    <w:rsid w:val="004D3E7C"/>
    <w:rsid w:val="004D4031"/>
    <w:rsid w:val="004D4801"/>
    <w:rsid w:val="004D4B49"/>
    <w:rsid w:val="004D5606"/>
    <w:rsid w:val="004D59BA"/>
    <w:rsid w:val="004D60D8"/>
    <w:rsid w:val="004D67F4"/>
    <w:rsid w:val="004D7153"/>
    <w:rsid w:val="004D7F1D"/>
    <w:rsid w:val="004E0411"/>
    <w:rsid w:val="004E0B58"/>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4F89"/>
    <w:rsid w:val="005368A3"/>
    <w:rsid w:val="00537863"/>
    <w:rsid w:val="00543182"/>
    <w:rsid w:val="00544857"/>
    <w:rsid w:val="0054550F"/>
    <w:rsid w:val="005462D1"/>
    <w:rsid w:val="0054775A"/>
    <w:rsid w:val="005504DF"/>
    <w:rsid w:val="00550BF8"/>
    <w:rsid w:val="00551077"/>
    <w:rsid w:val="00551B7B"/>
    <w:rsid w:val="00553710"/>
    <w:rsid w:val="00555499"/>
    <w:rsid w:val="00555A08"/>
    <w:rsid w:val="0055662D"/>
    <w:rsid w:val="00556681"/>
    <w:rsid w:val="00556716"/>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87DD9"/>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404E"/>
    <w:rsid w:val="005B41BA"/>
    <w:rsid w:val="005B4AF5"/>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4B34"/>
    <w:rsid w:val="005D5AE7"/>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2ADB"/>
    <w:rsid w:val="005F6772"/>
    <w:rsid w:val="00602540"/>
    <w:rsid w:val="00602F7F"/>
    <w:rsid w:val="00603F72"/>
    <w:rsid w:val="0060435B"/>
    <w:rsid w:val="0060485C"/>
    <w:rsid w:val="0060744E"/>
    <w:rsid w:val="00611099"/>
    <w:rsid w:val="006114D3"/>
    <w:rsid w:val="0061196D"/>
    <w:rsid w:val="00613C8E"/>
    <w:rsid w:val="00614034"/>
    <w:rsid w:val="00614887"/>
    <w:rsid w:val="0061527E"/>
    <w:rsid w:val="0061574D"/>
    <w:rsid w:val="0061582B"/>
    <w:rsid w:val="006171BE"/>
    <w:rsid w:val="006201AF"/>
    <w:rsid w:val="00620660"/>
    <w:rsid w:val="0062079C"/>
    <w:rsid w:val="0062088E"/>
    <w:rsid w:val="00621DE9"/>
    <w:rsid w:val="0062384F"/>
    <w:rsid w:val="00626E0B"/>
    <w:rsid w:val="00630150"/>
    <w:rsid w:val="00630F1C"/>
    <w:rsid w:val="006326FF"/>
    <w:rsid w:val="00633281"/>
    <w:rsid w:val="006333FB"/>
    <w:rsid w:val="00634416"/>
    <w:rsid w:val="00636495"/>
    <w:rsid w:val="00637396"/>
    <w:rsid w:val="006379DB"/>
    <w:rsid w:val="00640913"/>
    <w:rsid w:val="006414A1"/>
    <w:rsid w:val="006433EC"/>
    <w:rsid w:val="0064522F"/>
    <w:rsid w:val="00645526"/>
    <w:rsid w:val="006463F5"/>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0B8"/>
    <w:rsid w:val="00670828"/>
    <w:rsid w:val="006708A0"/>
    <w:rsid w:val="00671688"/>
    <w:rsid w:val="00672177"/>
    <w:rsid w:val="0067266F"/>
    <w:rsid w:val="00672DD2"/>
    <w:rsid w:val="00675C39"/>
    <w:rsid w:val="00676953"/>
    <w:rsid w:val="00677F67"/>
    <w:rsid w:val="00680612"/>
    <w:rsid w:val="00680A2D"/>
    <w:rsid w:val="00681816"/>
    <w:rsid w:val="00681CD6"/>
    <w:rsid w:val="00681DA7"/>
    <w:rsid w:val="00684011"/>
    <w:rsid w:val="00684F86"/>
    <w:rsid w:val="00686BE1"/>
    <w:rsid w:val="0068750C"/>
    <w:rsid w:val="00690711"/>
    <w:rsid w:val="006907A8"/>
    <w:rsid w:val="0069084C"/>
    <w:rsid w:val="00691297"/>
    <w:rsid w:val="00691FE4"/>
    <w:rsid w:val="006924C1"/>
    <w:rsid w:val="00693050"/>
    <w:rsid w:val="006935C1"/>
    <w:rsid w:val="00694011"/>
    <w:rsid w:val="006948D6"/>
    <w:rsid w:val="006957DB"/>
    <w:rsid w:val="006959B7"/>
    <w:rsid w:val="006963CE"/>
    <w:rsid w:val="00696F1B"/>
    <w:rsid w:val="0069746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4D45"/>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576"/>
    <w:rsid w:val="00710B67"/>
    <w:rsid w:val="007114BF"/>
    <w:rsid w:val="00711933"/>
    <w:rsid w:val="00711AC5"/>
    <w:rsid w:val="00711D9B"/>
    <w:rsid w:val="00712002"/>
    <w:rsid w:val="00712B78"/>
    <w:rsid w:val="007149B6"/>
    <w:rsid w:val="00716619"/>
    <w:rsid w:val="0071752C"/>
    <w:rsid w:val="00722E6C"/>
    <w:rsid w:val="0072352B"/>
    <w:rsid w:val="007246A9"/>
    <w:rsid w:val="0072548C"/>
    <w:rsid w:val="00727748"/>
    <w:rsid w:val="0073005F"/>
    <w:rsid w:val="0073376D"/>
    <w:rsid w:val="00734E45"/>
    <w:rsid w:val="00735C24"/>
    <w:rsid w:val="00737261"/>
    <w:rsid w:val="00740143"/>
    <w:rsid w:val="0074014A"/>
    <w:rsid w:val="007425F8"/>
    <w:rsid w:val="00743249"/>
    <w:rsid w:val="007433EB"/>
    <w:rsid w:val="00743E8D"/>
    <w:rsid w:val="00744F78"/>
    <w:rsid w:val="00746139"/>
    <w:rsid w:val="007516B7"/>
    <w:rsid w:val="0075450C"/>
    <w:rsid w:val="00755B23"/>
    <w:rsid w:val="00757666"/>
    <w:rsid w:val="00757A19"/>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77CE1"/>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00C"/>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5E41"/>
    <w:rsid w:val="007D73EA"/>
    <w:rsid w:val="007D7A00"/>
    <w:rsid w:val="007E0404"/>
    <w:rsid w:val="007E0528"/>
    <w:rsid w:val="007E0CEA"/>
    <w:rsid w:val="007E3B65"/>
    <w:rsid w:val="007E3DA0"/>
    <w:rsid w:val="007E4C69"/>
    <w:rsid w:val="007E67CF"/>
    <w:rsid w:val="007E7374"/>
    <w:rsid w:val="007F156E"/>
    <w:rsid w:val="007F2877"/>
    <w:rsid w:val="007F347B"/>
    <w:rsid w:val="007F5827"/>
    <w:rsid w:val="007F5C36"/>
    <w:rsid w:val="007F6F36"/>
    <w:rsid w:val="0080051C"/>
    <w:rsid w:val="008009EF"/>
    <w:rsid w:val="00803182"/>
    <w:rsid w:val="008046A4"/>
    <w:rsid w:val="00807FF7"/>
    <w:rsid w:val="0081211E"/>
    <w:rsid w:val="00813E3F"/>
    <w:rsid w:val="00814AE5"/>
    <w:rsid w:val="00815777"/>
    <w:rsid w:val="00815B31"/>
    <w:rsid w:val="0082105A"/>
    <w:rsid w:val="00821AEC"/>
    <w:rsid w:val="00821DB4"/>
    <w:rsid w:val="008220C4"/>
    <w:rsid w:val="00822459"/>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36F"/>
    <w:rsid w:val="00863692"/>
    <w:rsid w:val="008644D9"/>
    <w:rsid w:val="0086481F"/>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83498"/>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236C"/>
    <w:rsid w:val="008C3FED"/>
    <w:rsid w:val="008C4359"/>
    <w:rsid w:val="008C6D97"/>
    <w:rsid w:val="008C70AF"/>
    <w:rsid w:val="008D0461"/>
    <w:rsid w:val="008D0C84"/>
    <w:rsid w:val="008D3BA3"/>
    <w:rsid w:val="008D50DA"/>
    <w:rsid w:val="008D526B"/>
    <w:rsid w:val="008D6CF4"/>
    <w:rsid w:val="008D7103"/>
    <w:rsid w:val="008E093E"/>
    <w:rsid w:val="008E279A"/>
    <w:rsid w:val="008E4256"/>
    <w:rsid w:val="008E5667"/>
    <w:rsid w:val="008E6A9D"/>
    <w:rsid w:val="008E7BED"/>
    <w:rsid w:val="008F037D"/>
    <w:rsid w:val="008F0EA0"/>
    <w:rsid w:val="008F20AE"/>
    <w:rsid w:val="008F3063"/>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5114"/>
    <w:rsid w:val="009363FE"/>
    <w:rsid w:val="0093666A"/>
    <w:rsid w:val="0093690F"/>
    <w:rsid w:val="00937818"/>
    <w:rsid w:val="00937ABA"/>
    <w:rsid w:val="00940DE4"/>
    <w:rsid w:val="00942819"/>
    <w:rsid w:val="00943241"/>
    <w:rsid w:val="009443A1"/>
    <w:rsid w:val="00944899"/>
    <w:rsid w:val="00945664"/>
    <w:rsid w:val="00946095"/>
    <w:rsid w:val="00950938"/>
    <w:rsid w:val="009521F6"/>
    <w:rsid w:val="00952EE2"/>
    <w:rsid w:val="0095349E"/>
    <w:rsid w:val="009535B6"/>
    <w:rsid w:val="009546F8"/>
    <w:rsid w:val="00954D27"/>
    <w:rsid w:val="00956388"/>
    <w:rsid w:val="009575B1"/>
    <w:rsid w:val="00957E40"/>
    <w:rsid w:val="00957E66"/>
    <w:rsid w:val="00957F40"/>
    <w:rsid w:val="00960905"/>
    <w:rsid w:val="00960A0B"/>
    <w:rsid w:val="00962092"/>
    <w:rsid w:val="00962557"/>
    <w:rsid w:val="0096392E"/>
    <w:rsid w:val="00965FB6"/>
    <w:rsid w:val="00966AEB"/>
    <w:rsid w:val="0096779C"/>
    <w:rsid w:val="009709D0"/>
    <w:rsid w:val="00971A39"/>
    <w:rsid w:val="00971F70"/>
    <w:rsid w:val="00973A22"/>
    <w:rsid w:val="00973EF1"/>
    <w:rsid w:val="009741CD"/>
    <w:rsid w:val="00974599"/>
    <w:rsid w:val="00976D2C"/>
    <w:rsid w:val="00977989"/>
    <w:rsid w:val="00977D26"/>
    <w:rsid w:val="00982444"/>
    <w:rsid w:val="00982EF9"/>
    <w:rsid w:val="0098573A"/>
    <w:rsid w:val="00986AF9"/>
    <w:rsid w:val="00987E2F"/>
    <w:rsid w:val="0099136F"/>
    <w:rsid w:val="009940AE"/>
    <w:rsid w:val="009943C4"/>
    <w:rsid w:val="0099566A"/>
    <w:rsid w:val="0099610B"/>
    <w:rsid w:val="009969BE"/>
    <w:rsid w:val="00997360"/>
    <w:rsid w:val="009A2363"/>
    <w:rsid w:val="009A2850"/>
    <w:rsid w:val="009A3020"/>
    <w:rsid w:val="009A5C44"/>
    <w:rsid w:val="009A5DA9"/>
    <w:rsid w:val="009A71E5"/>
    <w:rsid w:val="009A7595"/>
    <w:rsid w:val="009B2187"/>
    <w:rsid w:val="009B262A"/>
    <w:rsid w:val="009B338F"/>
    <w:rsid w:val="009B384A"/>
    <w:rsid w:val="009B5D4A"/>
    <w:rsid w:val="009B7A49"/>
    <w:rsid w:val="009C031A"/>
    <w:rsid w:val="009C0C05"/>
    <w:rsid w:val="009C0C6D"/>
    <w:rsid w:val="009C1538"/>
    <w:rsid w:val="009C1D9D"/>
    <w:rsid w:val="009C2BA7"/>
    <w:rsid w:val="009C407C"/>
    <w:rsid w:val="009C4963"/>
    <w:rsid w:val="009C598F"/>
    <w:rsid w:val="009D05FC"/>
    <w:rsid w:val="009D1248"/>
    <w:rsid w:val="009D127F"/>
    <w:rsid w:val="009D1E64"/>
    <w:rsid w:val="009D2C1A"/>
    <w:rsid w:val="009D3101"/>
    <w:rsid w:val="009D4B91"/>
    <w:rsid w:val="009D7498"/>
    <w:rsid w:val="009D7D27"/>
    <w:rsid w:val="009E0F89"/>
    <w:rsid w:val="009E10C3"/>
    <w:rsid w:val="009E1934"/>
    <w:rsid w:val="009E26AF"/>
    <w:rsid w:val="009E4240"/>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6E96"/>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1DB3"/>
    <w:rsid w:val="00A64756"/>
    <w:rsid w:val="00A6594D"/>
    <w:rsid w:val="00A66A49"/>
    <w:rsid w:val="00A70D32"/>
    <w:rsid w:val="00A7167F"/>
    <w:rsid w:val="00A741E8"/>
    <w:rsid w:val="00A74DAB"/>
    <w:rsid w:val="00A755C2"/>
    <w:rsid w:val="00A775A0"/>
    <w:rsid w:val="00A8106F"/>
    <w:rsid w:val="00A81D4E"/>
    <w:rsid w:val="00A81DA1"/>
    <w:rsid w:val="00A82BD5"/>
    <w:rsid w:val="00A84496"/>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5CB"/>
    <w:rsid w:val="00AE0CCA"/>
    <w:rsid w:val="00AE12DD"/>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5A0"/>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3"/>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0FFD"/>
    <w:rsid w:val="00B915FC"/>
    <w:rsid w:val="00B91BDB"/>
    <w:rsid w:val="00B92652"/>
    <w:rsid w:val="00B93697"/>
    <w:rsid w:val="00B93A6F"/>
    <w:rsid w:val="00B93AAF"/>
    <w:rsid w:val="00B95EE1"/>
    <w:rsid w:val="00B9664D"/>
    <w:rsid w:val="00B969AC"/>
    <w:rsid w:val="00B979E6"/>
    <w:rsid w:val="00BA1914"/>
    <w:rsid w:val="00BA244C"/>
    <w:rsid w:val="00BA4F3D"/>
    <w:rsid w:val="00BA5449"/>
    <w:rsid w:val="00BA5D63"/>
    <w:rsid w:val="00BA6B9C"/>
    <w:rsid w:val="00BA761F"/>
    <w:rsid w:val="00BB42ED"/>
    <w:rsid w:val="00BB5D45"/>
    <w:rsid w:val="00BB6806"/>
    <w:rsid w:val="00BB6B36"/>
    <w:rsid w:val="00BC0576"/>
    <w:rsid w:val="00BC170A"/>
    <w:rsid w:val="00BC2207"/>
    <w:rsid w:val="00BC28EB"/>
    <w:rsid w:val="00BC3709"/>
    <w:rsid w:val="00BC3CF8"/>
    <w:rsid w:val="00BC548A"/>
    <w:rsid w:val="00BC5DAF"/>
    <w:rsid w:val="00BC719E"/>
    <w:rsid w:val="00BD0DDF"/>
    <w:rsid w:val="00BD240E"/>
    <w:rsid w:val="00BD5286"/>
    <w:rsid w:val="00BD5C56"/>
    <w:rsid w:val="00BD7C93"/>
    <w:rsid w:val="00BE04AA"/>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34"/>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3EC6"/>
    <w:rsid w:val="00C4403D"/>
    <w:rsid w:val="00C44AE1"/>
    <w:rsid w:val="00C44BDB"/>
    <w:rsid w:val="00C45C34"/>
    <w:rsid w:val="00C460E5"/>
    <w:rsid w:val="00C46484"/>
    <w:rsid w:val="00C46834"/>
    <w:rsid w:val="00C47569"/>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778F4"/>
    <w:rsid w:val="00C8221F"/>
    <w:rsid w:val="00C82228"/>
    <w:rsid w:val="00C83147"/>
    <w:rsid w:val="00C85AAB"/>
    <w:rsid w:val="00C86506"/>
    <w:rsid w:val="00C8650A"/>
    <w:rsid w:val="00C90A30"/>
    <w:rsid w:val="00C918AA"/>
    <w:rsid w:val="00C91C48"/>
    <w:rsid w:val="00C920BE"/>
    <w:rsid w:val="00C93D88"/>
    <w:rsid w:val="00C95E28"/>
    <w:rsid w:val="00CA231B"/>
    <w:rsid w:val="00CA3CAC"/>
    <w:rsid w:val="00CA5004"/>
    <w:rsid w:val="00CA58F6"/>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C791F"/>
    <w:rsid w:val="00CD076F"/>
    <w:rsid w:val="00CD0A70"/>
    <w:rsid w:val="00CD0D04"/>
    <w:rsid w:val="00CD5641"/>
    <w:rsid w:val="00CD67F7"/>
    <w:rsid w:val="00CD73F4"/>
    <w:rsid w:val="00CD755A"/>
    <w:rsid w:val="00CE06EE"/>
    <w:rsid w:val="00CE138A"/>
    <w:rsid w:val="00CE15BF"/>
    <w:rsid w:val="00CE5DE9"/>
    <w:rsid w:val="00CF0A49"/>
    <w:rsid w:val="00CF2544"/>
    <w:rsid w:val="00CF3476"/>
    <w:rsid w:val="00CF40AC"/>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387"/>
    <w:rsid w:val="00D20822"/>
    <w:rsid w:val="00D20BC7"/>
    <w:rsid w:val="00D20F12"/>
    <w:rsid w:val="00D20F9C"/>
    <w:rsid w:val="00D2167E"/>
    <w:rsid w:val="00D23B79"/>
    <w:rsid w:val="00D24F6C"/>
    <w:rsid w:val="00D261F6"/>
    <w:rsid w:val="00D318B3"/>
    <w:rsid w:val="00D36DC4"/>
    <w:rsid w:val="00D40C3B"/>
    <w:rsid w:val="00D437E7"/>
    <w:rsid w:val="00D43DD0"/>
    <w:rsid w:val="00D445EB"/>
    <w:rsid w:val="00D46938"/>
    <w:rsid w:val="00D513A8"/>
    <w:rsid w:val="00D5293B"/>
    <w:rsid w:val="00D55466"/>
    <w:rsid w:val="00D56D60"/>
    <w:rsid w:val="00D56E55"/>
    <w:rsid w:val="00D6285F"/>
    <w:rsid w:val="00D63A6B"/>
    <w:rsid w:val="00D63BFA"/>
    <w:rsid w:val="00D645E0"/>
    <w:rsid w:val="00D6477F"/>
    <w:rsid w:val="00D64A4A"/>
    <w:rsid w:val="00D663E6"/>
    <w:rsid w:val="00D67730"/>
    <w:rsid w:val="00D70015"/>
    <w:rsid w:val="00D71947"/>
    <w:rsid w:val="00D72EE7"/>
    <w:rsid w:val="00D75235"/>
    <w:rsid w:val="00D75446"/>
    <w:rsid w:val="00D75686"/>
    <w:rsid w:val="00D75E5B"/>
    <w:rsid w:val="00D81DE4"/>
    <w:rsid w:val="00D8353D"/>
    <w:rsid w:val="00D8383F"/>
    <w:rsid w:val="00D86080"/>
    <w:rsid w:val="00D87BF0"/>
    <w:rsid w:val="00D90A1F"/>
    <w:rsid w:val="00D90AF6"/>
    <w:rsid w:val="00D91010"/>
    <w:rsid w:val="00D93459"/>
    <w:rsid w:val="00D94318"/>
    <w:rsid w:val="00D95CC1"/>
    <w:rsid w:val="00D96CCA"/>
    <w:rsid w:val="00D97663"/>
    <w:rsid w:val="00D97E4F"/>
    <w:rsid w:val="00DA1275"/>
    <w:rsid w:val="00DA19D1"/>
    <w:rsid w:val="00DA2260"/>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2386"/>
    <w:rsid w:val="00DD35A6"/>
    <w:rsid w:val="00DD4E9E"/>
    <w:rsid w:val="00DD5289"/>
    <w:rsid w:val="00DD7FD1"/>
    <w:rsid w:val="00DE0030"/>
    <w:rsid w:val="00DE09B0"/>
    <w:rsid w:val="00DE7144"/>
    <w:rsid w:val="00DF178E"/>
    <w:rsid w:val="00DF5A3D"/>
    <w:rsid w:val="00DF738F"/>
    <w:rsid w:val="00E0174D"/>
    <w:rsid w:val="00E01951"/>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17C53"/>
    <w:rsid w:val="00E20DEA"/>
    <w:rsid w:val="00E22904"/>
    <w:rsid w:val="00E27923"/>
    <w:rsid w:val="00E307EC"/>
    <w:rsid w:val="00E34243"/>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774C5"/>
    <w:rsid w:val="00E82C5B"/>
    <w:rsid w:val="00E8346A"/>
    <w:rsid w:val="00E84F0D"/>
    <w:rsid w:val="00E84F31"/>
    <w:rsid w:val="00E85A7E"/>
    <w:rsid w:val="00E87731"/>
    <w:rsid w:val="00E923FE"/>
    <w:rsid w:val="00E92754"/>
    <w:rsid w:val="00E932D1"/>
    <w:rsid w:val="00E937DA"/>
    <w:rsid w:val="00E95059"/>
    <w:rsid w:val="00E956A5"/>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6545"/>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0504"/>
    <w:rsid w:val="00F10733"/>
    <w:rsid w:val="00F11225"/>
    <w:rsid w:val="00F1301C"/>
    <w:rsid w:val="00F151F1"/>
    <w:rsid w:val="00F16EB9"/>
    <w:rsid w:val="00F170E7"/>
    <w:rsid w:val="00F2123E"/>
    <w:rsid w:val="00F228BA"/>
    <w:rsid w:val="00F23CF4"/>
    <w:rsid w:val="00F35C81"/>
    <w:rsid w:val="00F36C19"/>
    <w:rsid w:val="00F36C91"/>
    <w:rsid w:val="00F36DDF"/>
    <w:rsid w:val="00F375AB"/>
    <w:rsid w:val="00F415A6"/>
    <w:rsid w:val="00F4422D"/>
    <w:rsid w:val="00F44A2E"/>
    <w:rsid w:val="00F4520B"/>
    <w:rsid w:val="00F4726E"/>
    <w:rsid w:val="00F47CA1"/>
    <w:rsid w:val="00F50F8E"/>
    <w:rsid w:val="00F51406"/>
    <w:rsid w:val="00F5245F"/>
    <w:rsid w:val="00F53A17"/>
    <w:rsid w:val="00F548F6"/>
    <w:rsid w:val="00F54C28"/>
    <w:rsid w:val="00F55218"/>
    <w:rsid w:val="00F56837"/>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87713"/>
    <w:rsid w:val="00F90DFC"/>
    <w:rsid w:val="00F91359"/>
    <w:rsid w:val="00F917AE"/>
    <w:rsid w:val="00F92B4E"/>
    <w:rsid w:val="00F92D7A"/>
    <w:rsid w:val="00F94A3E"/>
    <w:rsid w:val="00FA0F27"/>
    <w:rsid w:val="00FA122B"/>
    <w:rsid w:val="00FA1F53"/>
    <w:rsid w:val="00FA271E"/>
    <w:rsid w:val="00FA2783"/>
    <w:rsid w:val="00FA4D64"/>
    <w:rsid w:val="00FA532C"/>
    <w:rsid w:val="00FA6290"/>
    <w:rsid w:val="00FA7EF3"/>
    <w:rsid w:val="00FB008B"/>
    <w:rsid w:val="00FB0403"/>
    <w:rsid w:val="00FB0B32"/>
    <w:rsid w:val="00FB0FD8"/>
    <w:rsid w:val="00FB11B7"/>
    <w:rsid w:val="00FB1333"/>
    <w:rsid w:val="00FB1757"/>
    <w:rsid w:val="00FB1926"/>
    <w:rsid w:val="00FB3395"/>
    <w:rsid w:val="00FB4182"/>
    <w:rsid w:val="00FB540A"/>
    <w:rsid w:val="00FB5478"/>
    <w:rsid w:val="00FB59C4"/>
    <w:rsid w:val="00FB64BA"/>
    <w:rsid w:val="00FB718F"/>
    <w:rsid w:val="00FC1545"/>
    <w:rsid w:val="00FC1DE4"/>
    <w:rsid w:val="00FC255E"/>
    <w:rsid w:val="00FC476D"/>
    <w:rsid w:val="00FC6AA4"/>
    <w:rsid w:val="00FD0F7D"/>
    <w:rsid w:val="00FD1E80"/>
    <w:rsid w:val="00FD23D4"/>
    <w:rsid w:val="00FD4ACD"/>
    <w:rsid w:val="00FD70AA"/>
    <w:rsid w:val="00FD79B7"/>
    <w:rsid w:val="00FE023E"/>
    <w:rsid w:val="00FE0E64"/>
    <w:rsid w:val="00FE1817"/>
    <w:rsid w:val="00FE3408"/>
    <w:rsid w:val="00FE3CDB"/>
    <w:rsid w:val="00FE44A1"/>
    <w:rsid w:val="00FE44F3"/>
    <w:rsid w:val="00FE5CA9"/>
    <w:rsid w:val="00FE62D5"/>
    <w:rsid w:val="00FE7EA4"/>
    <w:rsid w:val="00FF019F"/>
    <w:rsid w:val="00FF0724"/>
    <w:rsid w:val="00FF0948"/>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B7075"/>
    <w:pPr>
      <w:jc w:val="both"/>
    </w:pPr>
    <w:rPr>
      <w:rFonts w:ascii="Times New Roman" w:hAnsi="Times New Roman"/>
      <w:sz w:val="22"/>
    </w:rPr>
  </w:style>
  <w:style w:type="paragraph" w:styleId="10">
    <w:name w:val="heading 1"/>
    <w:link w:val="11"/>
    <w:uiPriority w:val="9"/>
    <w:rsid w:val="001B7075"/>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1B7075"/>
    <w:pPr>
      <w:numPr>
        <w:ilvl w:val="1"/>
        <w:numId w:val="21"/>
      </w:numPr>
      <w:tabs>
        <w:tab w:val="clear" w:pos="720"/>
        <w:tab w:val="num" w:pos="360"/>
      </w:tabs>
      <w:spacing w:before="120" w:after="120"/>
      <w:ind w:left="0" w:firstLine="0"/>
      <w:jc w:val="both"/>
      <w:outlineLvl w:val="1"/>
    </w:pPr>
    <w:rPr>
      <w:rFonts w:ascii="Times New Roman" w:hAnsi="Times New Roman"/>
      <w:sz w:val="22"/>
    </w:rPr>
  </w:style>
  <w:style w:type="paragraph" w:styleId="31">
    <w:name w:val="heading 3"/>
    <w:link w:val="32"/>
    <w:uiPriority w:val="9"/>
    <w:semiHidden/>
    <w:rsid w:val="001B7075"/>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1B7075"/>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1B7075"/>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1B7075"/>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1B7075"/>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1B7075"/>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1B7075"/>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
    <w:rsid w:val="001B7075"/>
    <w:pPr>
      <w:numPr>
        <w:numId w:val="14"/>
      </w:numPr>
    </w:pPr>
  </w:style>
  <w:style w:type="numbering" w:customStyle="1" w:styleId="1">
    <w:name w:val="Стиль1"/>
    <w:basedOn w:val="a2"/>
    <w:rsid w:val="001B7075"/>
    <w:pPr>
      <w:numPr>
        <w:numId w:val="2"/>
      </w:numPr>
    </w:pPr>
  </w:style>
  <w:style w:type="character" w:customStyle="1" w:styleId="11">
    <w:name w:val="Заголовок 1 Знак"/>
    <w:link w:val="10"/>
    <w:uiPriority w:val="9"/>
    <w:rsid w:val="001B7075"/>
    <w:rPr>
      <w:rFonts w:ascii="Times New Roman" w:hAnsi="Times New Roman"/>
      <w:b/>
      <w:caps/>
      <w:sz w:val="22"/>
    </w:rPr>
  </w:style>
  <w:style w:type="table" w:customStyle="1" w:styleId="12">
    <w:name w:val="Сетка таблицы1"/>
    <w:basedOn w:val="a1"/>
    <w:next w:val="a3"/>
    <w:uiPriority w:val="59"/>
    <w:rsid w:val="001B70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rsid w:val="001B7075"/>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1B7075"/>
    <w:rPr>
      <w:rFonts w:ascii="Times New Roman" w:hAnsi="Times New Roman"/>
      <w:sz w:val="22"/>
    </w:rPr>
  </w:style>
  <w:style w:type="paragraph" w:styleId="22">
    <w:name w:val="Body Text 2"/>
    <w:basedOn w:val="a"/>
    <w:link w:val="23"/>
    <w:rsid w:val="001B7075"/>
    <w:pPr>
      <w:spacing w:after="120" w:line="480" w:lineRule="auto"/>
    </w:pPr>
  </w:style>
  <w:style w:type="character" w:customStyle="1" w:styleId="23">
    <w:name w:val="Основной текст 2 Знак"/>
    <w:basedOn w:val="a0"/>
    <w:link w:val="22"/>
    <w:rsid w:val="001B7075"/>
    <w:rPr>
      <w:rFonts w:ascii="Times New Roman" w:hAnsi="Times New Roman"/>
      <w:sz w:val="22"/>
    </w:rPr>
  </w:style>
  <w:style w:type="table" w:customStyle="1" w:styleId="24">
    <w:name w:val="Сетка таблицы2"/>
    <w:basedOn w:val="a1"/>
    <w:next w:val="a3"/>
    <w:uiPriority w:val="59"/>
    <w:rsid w:val="001B70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sid w:val="001B7075"/>
    <w:rPr>
      <w:sz w:val="20"/>
    </w:rPr>
  </w:style>
  <w:style w:type="paragraph" w:customStyle="1" w:styleId="30">
    <w:name w:val="Раздел 3"/>
    <w:basedOn w:val="a"/>
    <w:semiHidden/>
    <w:rsid w:val="001B7075"/>
    <w:pPr>
      <w:numPr>
        <w:numId w:val="69"/>
      </w:numPr>
      <w:spacing w:before="120" w:after="120"/>
      <w:ind w:left="0" w:firstLine="0"/>
      <w:jc w:val="center"/>
    </w:pPr>
    <w:rPr>
      <w:b/>
      <w:sz w:val="24"/>
    </w:rPr>
  </w:style>
  <w:style w:type="numbering" w:customStyle="1" w:styleId="3">
    <w:name w:val="Стиль3"/>
    <w:basedOn w:val="a2"/>
    <w:rsid w:val="001B7075"/>
    <w:pPr>
      <w:numPr>
        <w:numId w:val="36"/>
      </w:numPr>
    </w:pPr>
  </w:style>
  <w:style w:type="character" w:customStyle="1" w:styleId="32">
    <w:name w:val="Заголовок 3 Знак"/>
    <w:link w:val="31"/>
    <w:uiPriority w:val="9"/>
    <w:semiHidden/>
    <w:rsid w:val="001B7075"/>
    <w:rPr>
      <w:rFonts w:ascii="Times New Roman" w:hAnsi="Times New Roman"/>
      <w:sz w:val="22"/>
    </w:rPr>
  </w:style>
  <w:style w:type="paragraph" w:styleId="33">
    <w:name w:val="Body Text 3"/>
    <w:basedOn w:val="a"/>
    <w:link w:val="34"/>
    <w:rsid w:val="001B7075"/>
    <w:pPr>
      <w:spacing w:after="120"/>
    </w:pPr>
    <w:rPr>
      <w:sz w:val="16"/>
    </w:rPr>
  </w:style>
  <w:style w:type="character" w:customStyle="1" w:styleId="34">
    <w:name w:val="Основной текст 3 Знак"/>
    <w:link w:val="33"/>
    <w:rsid w:val="001B7075"/>
    <w:rPr>
      <w:rFonts w:ascii="Times New Roman" w:hAnsi="Times New Roman"/>
      <w:sz w:val="16"/>
    </w:rPr>
  </w:style>
  <w:style w:type="character" w:customStyle="1" w:styleId="40">
    <w:name w:val="Заголовок 4 Знак"/>
    <w:link w:val="4"/>
    <w:uiPriority w:val="9"/>
    <w:semiHidden/>
    <w:rsid w:val="001B7075"/>
    <w:rPr>
      <w:rFonts w:ascii="Times New Roman" w:hAnsi="Times New Roman"/>
      <w:sz w:val="22"/>
    </w:rPr>
  </w:style>
  <w:style w:type="character" w:customStyle="1" w:styleId="50">
    <w:name w:val="Заголовок 5 Знак"/>
    <w:link w:val="5"/>
    <w:uiPriority w:val="9"/>
    <w:semiHidden/>
    <w:rsid w:val="001B7075"/>
    <w:rPr>
      <w:rFonts w:ascii="Times New Roman" w:hAnsi="Times New Roman"/>
      <w:sz w:val="22"/>
      <w:lang w:val="en-GB"/>
    </w:rPr>
  </w:style>
  <w:style w:type="character" w:customStyle="1" w:styleId="60">
    <w:name w:val="Заголовок 6 Знак"/>
    <w:link w:val="6"/>
    <w:uiPriority w:val="9"/>
    <w:semiHidden/>
    <w:rsid w:val="001B7075"/>
    <w:rPr>
      <w:rFonts w:ascii="Times New Roman" w:hAnsi="Times New Roman"/>
      <w:sz w:val="22"/>
    </w:rPr>
  </w:style>
  <w:style w:type="character" w:customStyle="1" w:styleId="70">
    <w:name w:val="Заголовок 7 Знак"/>
    <w:link w:val="7"/>
    <w:rsid w:val="001B7075"/>
    <w:rPr>
      <w:rFonts w:ascii="Times New Roman" w:hAnsi="Times New Roman"/>
      <w:sz w:val="22"/>
    </w:rPr>
  </w:style>
  <w:style w:type="character" w:customStyle="1" w:styleId="80">
    <w:name w:val="Заголовок 8 Знак"/>
    <w:link w:val="8"/>
    <w:rsid w:val="001B7075"/>
    <w:rPr>
      <w:rFonts w:ascii="Times New Roman" w:hAnsi="Times New Roman"/>
    </w:rPr>
  </w:style>
  <w:style w:type="character" w:customStyle="1" w:styleId="90">
    <w:name w:val="Заголовок 9 Знак"/>
    <w:link w:val="9"/>
    <w:rsid w:val="001B7075"/>
    <w:rPr>
      <w:rFonts w:ascii="Cambria" w:hAnsi="Cambria"/>
      <w:i/>
      <w:color w:val="404040"/>
    </w:rPr>
  </w:style>
  <w:style w:type="paragraph" w:customStyle="1" w:styleId="210">
    <w:name w:val="Основной текст 21"/>
    <w:basedOn w:val="310"/>
    <w:rsid w:val="001B7075"/>
    <w:pPr>
      <w:ind w:left="720"/>
    </w:pPr>
  </w:style>
  <w:style w:type="paragraph" w:customStyle="1" w:styleId="310">
    <w:name w:val="Основной текст 31"/>
    <w:basedOn w:val="BodyText4"/>
    <w:rsid w:val="001B7075"/>
    <w:pPr>
      <w:ind w:left="1440"/>
    </w:pPr>
  </w:style>
  <w:style w:type="paragraph" w:styleId="a5">
    <w:name w:val="header"/>
    <w:basedOn w:val="a"/>
    <w:link w:val="a6"/>
    <w:uiPriority w:val="99"/>
    <w:rsid w:val="001B7075"/>
    <w:pPr>
      <w:tabs>
        <w:tab w:val="center" w:pos="4677"/>
        <w:tab w:val="right" w:pos="9355"/>
      </w:tabs>
    </w:pPr>
  </w:style>
  <w:style w:type="character" w:customStyle="1" w:styleId="a6">
    <w:name w:val="Верхний колонтитул Знак"/>
    <w:basedOn w:val="a0"/>
    <w:link w:val="a5"/>
    <w:uiPriority w:val="99"/>
    <w:rsid w:val="001B7075"/>
    <w:rPr>
      <w:rFonts w:ascii="Times New Roman" w:hAnsi="Times New Roman"/>
      <w:sz w:val="22"/>
    </w:rPr>
  </w:style>
  <w:style w:type="paragraph" w:styleId="a7">
    <w:name w:val="footer"/>
    <w:basedOn w:val="a"/>
    <w:link w:val="a8"/>
    <w:rsid w:val="001B7075"/>
    <w:pPr>
      <w:tabs>
        <w:tab w:val="center" w:pos="4677"/>
        <w:tab w:val="right" w:pos="9355"/>
      </w:tabs>
    </w:pPr>
  </w:style>
  <w:style w:type="character" w:customStyle="1" w:styleId="a8">
    <w:name w:val="Нижний колонтитул Знак"/>
    <w:basedOn w:val="a0"/>
    <w:link w:val="a7"/>
    <w:rsid w:val="001B7075"/>
    <w:rPr>
      <w:rFonts w:ascii="Times New Roman" w:hAnsi="Times New Roman"/>
      <w:sz w:val="22"/>
    </w:rPr>
  </w:style>
  <w:style w:type="paragraph" w:styleId="a9">
    <w:name w:val="Balloon Text"/>
    <w:basedOn w:val="a"/>
    <w:link w:val="aa"/>
    <w:uiPriority w:val="99"/>
    <w:rsid w:val="001B7075"/>
    <w:rPr>
      <w:rFonts w:ascii="Tahoma" w:hAnsi="Tahoma"/>
      <w:sz w:val="16"/>
    </w:rPr>
  </w:style>
  <w:style w:type="character" w:customStyle="1" w:styleId="aa">
    <w:name w:val="Текст выноски Знак"/>
    <w:link w:val="a9"/>
    <w:uiPriority w:val="99"/>
    <w:rsid w:val="001B7075"/>
    <w:rPr>
      <w:rFonts w:ascii="Tahoma" w:hAnsi="Tahoma"/>
      <w:sz w:val="16"/>
    </w:rPr>
  </w:style>
  <w:style w:type="paragraph" w:customStyle="1" w:styleId="Parties">
    <w:name w:val="Parties"/>
    <w:basedOn w:val="ab"/>
    <w:rsid w:val="001B7075"/>
    <w:pPr>
      <w:numPr>
        <w:numId w:val="22"/>
      </w:numPr>
      <w:spacing w:before="120"/>
    </w:pPr>
    <w:rPr>
      <w:lang w:val="en-GB"/>
    </w:rPr>
  </w:style>
  <w:style w:type="paragraph" w:customStyle="1" w:styleId="Recitals">
    <w:name w:val="Recitals"/>
    <w:basedOn w:val="ab"/>
    <w:rsid w:val="001B7075"/>
    <w:pPr>
      <w:numPr>
        <w:numId w:val="1"/>
      </w:numPr>
      <w:spacing w:before="120"/>
    </w:pPr>
    <w:rPr>
      <w:lang w:val="en-GB"/>
    </w:rPr>
  </w:style>
  <w:style w:type="paragraph" w:customStyle="1" w:styleId="ac">
    <w:name w:val="Все прописные + жирный"/>
    <w:basedOn w:val="ab"/>
    <w:rsid w:val="001B7075"/>
    <w:pPr>
      <w:spacing w:after="220"/>
    </w:pPr>
    <w:rPr>
      <w:b/>
      <w:caps/>
      <w:lang w:val="en-GB"/>
    </w:rPr>
  </w:style>
  <w:style w:type="paragraph" w:styleId="ab">
    <w:name w:val="Body Text"/>
    <w:basedOn w:val="a"/>
    <w:link w:val="ad"/>
    <w:rsid w:val="001B7075"/>
    <w:pPr>
      <w:spacing w:after="120"/>
    </w:pPr>
  </w:style>
  <w:style w:type="character" w:customStyle="1" w:styleId="ad">
    <w:name w:val="Основной текст Знак"/>
    <w:basedOn w:val="a0"/>
    <w:link w:val="ab"/>
    <w:rsid w:val="001B7075"/>
    <w:rPr>
      <w:rFonts w:ascii="Times New Roman" w:hAnsi="Times New Roman"/>
      <w:sz w:val="22"/>
    </w:rPr>
  </w:style>
  <w:style w:type="paragraph" w:customStyle="1" w:styleId="LBRoman3">
    <w:name w:val="LB Roman 3"/>
    <w:basedOn w:val="33"/>
    <w:rsid w:val="001B7075"/>
    <w:pPr>
      <w:numPr>
        <w:numId w:val="3"/>
      </w:numPr>
      <w:tabs>
        <w:tab w:val="clear" w:pos="2160"/>
        <w:tab w:val="num" w:pos="720"/>
      </w:tabs>
      <w:spacing w:before="120"/>
    </w:pPr>
    <w:rPr>
      <w:sz w:val="22"/>
    </w:rPr>
  </w:style>
  <w:style w:type="paragraph" w:customStyle="1" w:styleId="LBArabic2">
    <w:name w:val="LB Arabic 2"/>
    <w:basedOn w:val="22"/>
    <w:rsid w:val="001B7075"/>
    <w:pPr>
      <w:numPr>
        <w:numId w:val="4"/>
      </w:numPr>
      <w:tabs>
        <w:tab w:val="clear" w:pos="1440"/>
        <w:tab w:val="num" w:pos="360"/>
      </w:tabs>
      <w:spacing w:before="120" w:line="240" w:lineRule="auto"/>
    </w:pPr>
  </w:style>
  <w:style w:type="paragraph" w:customStyle="1" w:styleId="LBScheduleHeading">
    <w:name w:val="LB Schedule Heading"/>
    <w:basedOn w:val="ab"/>
    <w:next w:val="a"/>
    <w:rsid w:val="001B7075"/>
    <w:pPr>
      <w:keepNext/>
      <w:pageBreakBefore/>
      <w:spacing w:before="120"/>
      <w:jc w:val="center"/>
    </w:pPr>
    <w:rPr>
      <w:b/>
      <w:caps/>
    </w:rPr>
  </w:style>
  <w:style w:type="paragraph" w:customStyle="1" w:styleId="LBScheduleSubheading">
    <w:name w:val="LB Schedule Subheading"/>
    <w:basedOn w:val="ab"/>
    <w:next w:val="a"/>
    <w:rsid w:val="001B7075"/>
    <w:pPr>
      <w:keepNext/>
      <w:spacing w:before="120"/>
      <w:jc w:val="center"/>
    </w:pPr>
    <w:rPr>
      <w:b/>
    </w:rPr>
  </w:style>
  <w:style w:type="paragraph" w:customStyle="1" w:styleId="LBSchedulePart">
    <w:name w:val="LB Schedule Part"/>
    <w:basedOn w:val="ab"/>
    <w:next w:val="ab"/>
    <w:rsid w:val="001B7075"/>
    <w:pPr>
      <w:keepNext/>
      <w:spacing w:before="120"/>
      <w:jc w:val="center"/>
    </w:pPr>
    <w:rPr>
      <w:b/>
    </w:rPr>
  </w:style>
  <w:style w:type="paragraph" w:customStyle="1" w:styleId="LBSchedule5">
    <w:name w:val="LB Schedule 5"/>
    <w:rsid w:val="001B7075"/>
    <w:pPr>
      <w:numPr>
        <w:ilvl w:val="4"/>
        <w:numId w:val="26"/>
      </w:numPr>
      <w:spacing w:before="120"/>
    </w:pPr>
    <w:rPr>
      <w:rFonts w:ascii="Times New Roman" w:hAnsi="Times New Roman"/>
      <w:sz w:val="22"/>
    </w:rPr>
  </w:style>
  <w:style w:type="paragraph" w:customStyle="1" w:styleId="LBSchedule4">
    <w:name w:val="LB Schedule 4"/>
    <w:rsid w:val="001B7075"/>
    <w:pPr>
      <w:numPr>
        <w:ilvl w:val="3"/>
        <w:numId w:val="26"/>
      </w:numPr>
      <w:spacing w:before="120"/>
    </w:pPr>
    <w:rPr>
      <w:rFonts w:ascii="Times New Roman" w:hAnsi="Times New Roman"/>
      <w:sz w:val="22"/>
    </w:rPr>
  </w:style>
  <w:style w:type="paragraph" w:customStyle="1" w:styleId="LBSchedule1">
    <w:name w:val="LB Schedule 1"/>
    <w:basedOn w:val="ab"/>
    <w:rsid w:val="001B7075"/>
    <w:pPr>
      <w:numPr>
        <w:numId w:val="26"/>
      </w:numPr>
      <w:spacing w:before="120"/>
    </w:pPr>
    <w:rPr>
      <w:b/>
      <w:caps/>
    </w:rPr>
  </w:style>
  <w:style w:type="paragraph" w:customStyle="1" w:styleId="LBSchedule3">
    <w:name w:val="LB Schedule 3"/>
    <w:basedOn w:val="ab"/>
    <w:rsid w:val="001B7075"/>
    <w:pPr>
      <w:numPr>
        <w:ilvl w:val="2"/>
        <w:numId w:val="26"/>
      </w:numPr>
      <w:spacing w:before="120"/>
    </w:pPr>
  </w:style>
  <w:style w:type="paragraph" w:customStyle="1" w:styleId="LBSchedule2">
    <w:name w:val="LB Schedule 2"/>
    <w:basedOn w:val="ab"/>
    <w:rsid w:val="001B7075"/>
    <w:pPr>
      <w:numPr>
        <w:ilvl w:val="1"/>
        <w:numId w:val="26"/>
      </w:numPr>
      <w:spacing w:before="120"/>
    </w:pPr>
  </w:style>
  <w:style w:type="paragraph" w:customStyle="1" w:styleId="LBArabic1">
    <w:name w:val="LB Arabic 1"/>
    <w:basedOn w:val="ab"/>
    <w:rsid w:val="001B7075"/>
    <w:pPr>
      <w:numPr>
        <w:numId w:val="7"/>
      </w:numPr>
      <w:spacing w:before="120"/>
    </w:pPr>
  </w:style>
  <w:style w:type="paragraph" w:customStyle="1" w:styleId="LBArabic3">
    <w:name w:val="LB Arabic 3"/>
    <w:basedOn w:val="33"/>
    <w:rsid w:val="001B7075"/>
    <w:pPr>
      <w:numPr>
        <w:numId w:val="6"/>
      </w:numPr>
      <w:spacing w:before="120"/>
    </w:pPr>
    <w:rPr>
      <w:sz w:val="22"/>
    </w:rPr>
  </w:style>
  <w:style w:type="paragraph" w:customStyle="1" w:styleId="LBArabic4">
    <w:name w:val="LB Arabic 4"/>
    <w:basedOn w:val="a"/>
    <w:rsid w:val="001B7075"/>
    <w:pPr>
      <w:numPr>
        <w:numId w:val="8"/>
      </w:numPr>
      <w:spacing w:before="120" w:after="120"/>
    </w:pPr>
  </w:style>
  <w:style w:type="paragraph" w:customStyle="1" w:styleId="LBArabic5">
    <w:name w:val="LB Arabic 5"/>
    <w:basedOn w:val="a"/>
    <w:rsid w:val="001B7075"/>
    <w:pPr>
      <w:numPr>
        <w:numId w:val="9"/>
      </w:numPr>
      <w:spacing w:before="120" w:after="120"/>
    </w:pPr>
  </w:style>
  <w:style w:type="paragraph" w:customStyle="1" w:styleId="LBArabic6">
    <w:name w:val="LB Arabic 6"/>
    <w:basedOn w:val="a"/>
    <w:rsid w:val="001B7075"/>
    <w:pPr>
      <w:numPr>
        <w:numId w:val="5"/>
      </w:numPr>
      <w:spacing w:before="120" w:after="120"/>
    </w:pPr>
  </w:style>
  <w:style w:type="paragraph" w:customStyle="1" w:styleId="BodyText4">
    <w:name w:val="Body Text 4"/>
    <w:basedOn w:val="ab"/>
    <w:rsid w:val="001B7075"/>
    <w:pPr>
      <w:spacing w:before="120"/>
      <w:ind w:left="2160"/>
    </w:pPr>
    <w:rPr>
      <w:lang w:val="en-GB"/>
    </w:rPr>
  </w:style>
  <w:style w:type="paragraph" w:customStyle="1" w:styleId="BodyText5">
    <w:name w:val="Body Text 5"/>
    <w:basedOn w:val="ab"/>
    <w:rsid w:val="001B7075"/>
    <w:pPr>
      <w:spacing w:before="120"/>
      <w:ind w:left="2880"/>
    </w:pPr>
    <w:rPr>
      <w:lang w:val="en-GB"/>
    </w:rPr>
  </w:style>
  <w:style w:type="paragraph" w:customStyle="1" w:styleId="BodyText6">
    <w:name w:val="Body Text 6"/>
    <w:basedOn w:val="ab"/>
    <w:rsid w:val="001B7075"/>
    <w:pPr>
      <w:spacing w:before="120"/>
      <w:ind w:left="3600"/>
    </w:pPr>
    <w:rPr>
      <w:lang w:val="en-GB"/>
    </w:rPr>
  </w:style>
  <w:style w:type="paragraph" w:customStyle="1" w:styleId="LBRoman1">
    <w:name w:val="LB Roman 1"/>
    <w:basedOn w:val="ab"/>
    <w:rsid w:val="001B7075"/>
    <w:pPr>
      <w:numPr>
        <w:numId w:val="13"/>
      </w:numPr>
      <w:spacing w:before="120"/>
    </w:pPr>
  </w:style>
  <w:style w:type="paragraph" w:customStyle="1" w:styleId="LBRoman2">
    <w:name w:val="LB Roman 2"/>
    <w:basedOn w:val="22"/>
    <w:rsid w:val="001B7075"/>
    <w:pPr>
      <w:numPr>
        <w:numId w:val="10"/>
      </w:numPr>
      <w:spacing w:before="120" w:line="240" w:lineRule="auto"/>
    </w:pPr>
  </w:style>
  <w:style w:type="paragraph" w:customStyle="1" w:styleId="LBRoman4">
    <w:name w:val="LB Roman 4"/>
    <w:basedOn w:val="BodyText4"/>
    <w:rsid w:val="001B7075"/>
    <w:pPr>
      <w:numPr>
        <w:numId w:val="11"/>
      </w:numPr>
    </w:pPr>
    <w:rPr>
      <w:lang w:val="ru-RU"/>
    </w:rPr>
  </w:style>
  <w:style w:type="paragraph" w:customStyle="1" w:styleId="LBRoman5">
    <w:name w:val="LB Roman 5"/>
    <w:basedOn w:val="BodyText5"/>
    <w:rsid w:val="001B7075"/>
    <w:pPr>
      <w:numPr>
        <w:numId w:val="12"/>
      </w:numPr>
    </w:pPr>
    <w:rPr>
      <w:lang w:val="ru-RU"/>
    </w:rPr>
  </w:style>
  <w:style w:type="paragraph" w:customStyle="1" w:styleId="BodyText1">
    <w:name w:val="Body Text 1"/>
    <w:basedOn w:val="210"/>
    <w:rsid w:val="001B7075"/>
    <w:pPr>
      <w:ind w:left="0"/>
    </w:pPr>
  </w:style>
  <w:style w:type="table" w:styleId="a3">
    <w:name w:val="Table Grid"/>
    <w:basedOn w:val="a1"/>
    <w:uiPriority w:val="59"/>
    <w:rsid w:val="001B70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rsid w:val="001B7075"/>
    <w:pPr>
      <w:jc w:val="center"/>
    </w:pPr>
    <w:rPr>
      <w:b/>
      <w:caps/>
      <w:lang w:val="ru-RU"/>
    </w:rPr>
  </w:style>
  <w:style w:type="paragraph" w:customStyle="1" w:styleId="NameoftheParty-AND">
    <w:name w:val="Name of the Party - AND"/>
    <w:basedOn w:val="BodyText1"/>
    <w:rsid w:val="001B7075"/>
    <w:pPr>
      <w:jc w:val="center"/>
    </w:pPr>
  </w:style>
  <w:style w:type="paragraph" w:customStyle="1" w:styleId="NameoftheParty">
    <w:name w:val="Name of the Party"/>
    <w:basedOn w:val="NameoftheParty-AND"/>
    <w:rsid w:val="001B7075"/>
    <w:rPr>
      <w:b/>
    </w:rPr>
  </w:style>
  <w:style w:type="character" w:styleId="ae">
    <w:name w:val="annotation reference"/>
    <w:rsid w:val="001B7075"/>
    <w:rPr>
      <w:sz w:val="16"/>
    </w:rPr>
  </w:style>
  <w:style w:type="paragraph" w:styleId="af">
    <w:name w:val="annotation text"/>
    <w:basedOn w:val="a"/>
    <w:link w:val="af0"/>
    <w:rsid w:val="001B7075"/>
    <w:rPr>
      <w:sz w:val="20"/>
    </w:rPr>
  </w:style>
  <w:style w:type="character" w:customStyle="1" w:styleId="af0">
    <w:name w:val="Текст примечания Знак"/>
    <w:link w:val="af"/>
    <w:rsid w:val="001B7075"/>
    <w:rPr>
      <w:rFonts w:ascii="Times New Roman" w:hAnsi="Times New Roman"/>
      <w:sz w:val="20"/>
    </w:rPr>
  </w:style>
  <w:style w:type="paragraph" w:styleId="af1">
    <w:name w:val="annotation subject"/>
    <w:basedOn w:val="af"/>
    <w:next w:val="af"/>
    <w:link w:val="af2"/>
    <w:rsid w:val="001B7075"/>
    <w:rPr>
      <w:b/>
    </w:rPr>
  </w:style>
  <w:style w:type="character" w:customStyle="1" w:styleId="af2">
    <w:name w:val="Тема примечания Знак"/>
    <w:link w:val="af1"/>
    <w:rsid w:val="001B7075"/>
    <w:rPr>
      <w:rFonts w:ascii="Times New Roman" w:hAnsi="Times New Roman"/>
      <w:b/>
      <w:sz w:val="20"/>
    </w:rPr>
  </w:style>
  <w:style w:type="paragraph" w:styleId="af3">
    <w:name w:val="footnote text"/>
    <w:basedOn w:val="a"/>
    <w:link w:val="af4"/>
    <w:rsid w:val="001B7075"/>
    <w:rPr>
      <w:sz w:val="20"/>
    </w:rPr>
  </w:style>
  <w:style w:type="character" w:customStyle="1" w:styleId="af4">
    <w:name w:val="Текст сноски Знак"/>
    <w:link w:val="af3"/>
    <w:rsid w:val="001B7075"/>
    <w:rPr>
      <w:rFonts w:ascii="Times New Roman" w:hAnsi="Times New Roman"/>
    </w:rPr>
  </w:style>
  <w:style w:type="character" w:styleId="a4">
    <w:name w:val="footnote reference"/>
    <w:link w:val="13"/>
    <w:uiPriority w:val="99"/>
    <w:rsid w:val="001B7075"/>
    <w:rPr>
      <w:vertAlign w:val="superscript"/>
    </w:rPr>
  </w:style>
  <w:style w:type="paragraph" w:customStyle="1" w:styleId="Schedule1">
    <w:name w:val="Schedule 1"/>
    <w:basedOn w:val="a"/>
    <w:rsid w:val="001B7075"/>
    <w:pPr>
      <w:numPr>
        <w:numId w:val="15"/>
      </w:numPr>
      <w:spacing w:after="140" w:line="290" w:lineRule="auto"/>
      <w:outlineLvl w:val="0"/>
    </w:pPr>
    <w:rPr>
      <w:rFonts w:ascii="Arial" w:hAnsi="Arial"/>
      <w:sz w:val="20"/>
    </w:rPr>
  </w:style>
  <w:style w:type="paragraph" w:customStyle="1" w:styleId="Schedule2">
    <w:name w:val="Schedule 2"/>
    <w:basedOn w:val="a"/>
    <w:rsid w:val="001B7075"/>
    <w:pPr>
      <w:numPr>
        <w:ilvl w:val="1"/>
        <w:numId w:val="15"/>
      </w:numPr>
      <w:spacing w:after="140" w:line="290" w:lineRule="auto"/>
      <w:outlineLvl w:val="1"/>
    </w:pPr>
    <w:rPr>
      <w:rFonts w:ascii="Arial" w:hAnsi="Arial"/>
      <w:sz w:val="20"/>
    </w:rPr>
  </w:style>
  <w:style w:type="paragraph" w:customStyle="1" w:styleId="Schedule3">
    <w:name w:val="Schedule 3"/>
    <w:basedOn w:val="a"/>
    <w:rsid w:val="001B7075"/>
    <w:pPr>
      <w:numPr>
        <w:ilvl w:val="2"/>
        <w:numId w:val="15"/>
      </w:numPr>
      <w:spacing w:after="140" w:line="290" w:lineRule="auto"/>
      <w:outlineLvl w:val="2"/>
    </w:pPr>
    <w:rPr>
      <w:rFonts w:ascii="Arial" w:hAnsi="Arial"/>
      <w:sz w:val="20"/>
    </w:rPr>
  </w:style>
  <w:style w:type="paragraph" w:customStyle="1" w:styleId="Schedule4">
    <w:name w:val="Schedule 4"/>
    <w:basedOn w:val="a"/>
    <w:rsid w:val="001B7075"/>
    <w:pPr>
      <w:numPr>
        <w:ilvl w:val="3"/>
        <w:numId w:val="15"/>
      </w:numPr>
      <w:spacing w:after="140" w:line="290" w:lineRule="auto"/>
      <w:outlineLvl w:val="3"/>
    </w:pPr>
    <w:rPr>
      <w:rFonts w:ascii="Arial" w:hAnsi="Arial"/>
      <w:sz w:val="20"/>
    </w:rPr>
  </w:style>
  <w:style w:type="paragraph" w:customStyle="1" w:styleId="Schedule5">
    <w:name w:val="Schedule 5"/>
    <w:basedOn w:val="a"/>
    <w:rsid w:val="001B7075"/>
    <w:pPr>
      <w:numPr>
        <w:ilvl w:val="4"/>
        <w:numId w:val="15"/>
      </w:numPr>
      <w:spacing w:after="140" w:line="290" w:lineRule="auto"/>
      <w:outlineLvl w:val="4"/>
    </w:pPr>
    <w:rPr>
      <w:rFonts w:ascii="Arial" w:hAnsi="Arial"/>
      <w:sz w:val="20"/>
    </w:rPr>
  </w:style>
  <w:style w:type="paragraph" w:customStyle="1" w:styleId="Schedule6">
    <w:name w:val="Schedule 6"/>
    <w:basedOn w:val="a"/>
    <w:rsid w:val="001B7075"/>
    <w:pPr>
      <w:numPr>
        <w:ilvl w:val="5"/>
        <w:numId w:val="15"/>
      </w:numPr>
      <w:spacing w:after="140" w:line="290" w:lineRule="auto"/>
      <w:outlineLvl w:val="5"/>
    </w:pPr>
    <w:rPr>
      <w:rFonts w:ascii="Arial" w:hAnsi="Arial"/>
      <w:sz w:val="20"/>
    </w:rPr>
  </w:style>
  <w:style w:type="paragraph" w:customStyle="1" w:styleId="LBSchedule1-Alt">
    <w:name w:val="LB Schedule 1 - Alt"/>
    <w:rsid w:val="001B7075"/>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1B7075"/>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1B7075"/>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1B7075"/>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1B7075"/>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1B7075"/>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1B7075"/>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1B7075"/>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1B7075"/>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1B7075"/>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1B707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1B7075"/>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1B7075"/>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1B7075"/>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1B7075"/>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1B7075"/>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1B7075"/>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1B7075"/>
    <w:pPr>
      <w:numPr>
        <w:ilvl w:val="1"/>
        <w:numId w:val="20"/>
      </w:numPr>
      <w:spacing w:before="120" w:after="120"/>
      <w:jc w:val="both"/>
    </w:pPr>
    <w:rPr>
      <w:rFonts w:ascii="Times New Roman" w:hAnsi="Times New Roman"/>
      <w:sz w:val="22"/>
    </w:rPr>
  </w:style>
  <w:style w:type="paragraph" w:customStyle="1" w:styleId="Recitals-Alt">
    <w:name w:val="Recitals - Alt"/>
    <w:rsid w:val="001B7075"/>
    <w:pPr>
      <w:numPr>
        <w:numId w:val="20"/>
      </w:numPr>
      <w:spacing w:before="120" w:after="120"/>
      <w:jc w:val="both"/>
    </w:pPr>
    <w:rPr>
      <w:rFonts w:ascii="Times New Roman" w:hAnsi="Times New Roman"/>
      <w:sz w:val="22"/>
    </w:rPr>
  </w:style>
  <w:style w:type="paragraph" w:customStyle="1" w:styleId="LBSchedule3-111Alt">
    <w:name w:val="LB Schedule 3 - 1.1.1 Alt"/>
    <w:rsid w:val="001B7075"/>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1B7075"/>
    <w:pPr>
      <w:numPr>
        <w:numId w:val="18"/>
      </w:numPr>
      <w:spacing w:before="120" w:after="120"/>
      <w:jc w:val="both"/>
    </w:pPr>
    <w:rPr>
      <w:rFonts w:ascii="Times New Roman" w:hAnsi="Times New Roman"/>
      <w:sz w:val="22"/>
      <w:lang w:val="en-GB"/>
    </w:rPr>
  </w:style>
  <w:style w:type="paragraph" w:customStyle="1" w:styleId="LBArabic2-Alt">
    <w:name w:val="LB Arabic 2 - Alt"/>
    <w:rsid w:val="001B7075"/>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1B7075"/>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1B7075"/>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1B7075"/>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1B7075"/>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1B7075"/>
    <w:pPr>
      <w:numPr>
        <w:numId w:val="19"/>
      </w:numPr>
      <w:spacing w:before="120" w:after="120"/>
      <w:jc w:val="both"/>
    </w:pPr>
    <w:rPr>
      <w:rFonts w:ascii="Times New Roman" w:hAnsi="Times New Roman"/>
      <w:sz w:val="22"/>
      <w:lang w:val="en-GB"/>
    </w:rPr>
  </w:style>
  <w:style w:type="paragraph" w:customStyle="1" w:styleId="LBRoman2-Alt">
    <w:name w:val="LB Roman 2 - Alt"/>
    <w:rsid w:val="001B7075"/>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1B7075"/>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1B7075"/>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1B7075"/>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1B7075"/>
    <w:pPr>
      <w:spacing w:before="120" w:after="120"/>
      <w:ind w:left="720"/>
      <w:jc w:val="both"/>
    </w:pPr>
    <w:rPr>
      <w:rFonts w:ascii="Times New Roman" w:hAnsi="Times New Roman"/>
      <w:sz w:val="22"/>
    </w:rPr>
  </w:style>
  <w:style w:type="paragraph" w:customStyle="1" w:styleId="BdyText3">
    <w:name w:val="Bоdy Text 3"/>
    <w:basedOn w:val="BdyText2"/>
    <w:rsid w:val="001B7075"/>
    <w:pPr>
      <w:ind w:left="1440"/>
    </w:pPr>
  </w:style>
  <w:style w:type="paragraph" w:customStyle="1" w:styleId="LBParties">
    <w:name w:val="LB Parties"/>
    <w:basedOn w:val="Parties"/>
    <w:uiPriority w:val="13"/>
    <w:rsid w:val="001B7075"/>
    <w:rPr>
      <w:lang w:val="ru-RU"/>
    </w:rPr>
  </w:style>
  <w:style w:type="paragraph" w:customStyle="1" w:styleId="LBParties-Alt">
    <w:name w:val="LB Parties - Alt"/>
    <w:basedOn w:val="Parties-Alt"/>
    <w:uiPriority w:val="13"/>
    <w:rsid w:val="001B7075"/>
    <w:rPr>
      <w:lang w:val="en-GB"/>
    </w:rPr>
  </w:style>
  <w:style w:type="paragraph" w:customStyle="1" w:styleId="LBRecitals">
    <w:name w:val="LB Recitals"/>
    <w:basedOn w:val="Recitals"/>
    <w:uiPriority w:val="13"/>
    <w:rsid w:val="001B7075"/>
    <w:rPr>
      <w:lang w:val="ru-RU"/>
    </w:rPr>
  </w:style>
  <w:style w:type="paragraph" w:customStyle="1" w:styleId="LBRecitals-Alt">
    <w:name w:val="LB Recitals - Alt"/>
    <w:basedOn w:val="Recitals-Alt"/>
    <w:uiPriority w:val="13"/>
    <w:rsid w:val="001B7075"/>
    <w:rPr>
      <w:lang w:val="en-GB"/>
    </w:rPr>
  </w:style>
  <w:style w:type="paragraph" w:customStyle="1" w:styleId="LBNameoftheContract">
    <w:name w:val="LB Name of the Contract"/>
    <w:basedOn w:val="NameoftheContract"/>
    <w:rsid w:val="001B7075"/>
  </w:style>
  <w:style w:type="paragraph" w:customStyle="1" w:styleId="LBNameoftheParty">
    <w:name w:val="LB Name of the Party"/>
    <w:basedOn w:val="NameoftheParty"/>
    <w:rsid w:val="001B7075"/>
    <w:rPr>
      <w:lang w:val="ru-RU"/>
    </w:rPr>
  </w:style>
  <w:style w:type="paragraph" w:customStyle="1" w:styleId="LBNameofthePartyAND">
    <w:name w:val="LB Name of the Party – AND"/>
    <w:basedOn w:val="NameoftheParty-AND"/>
    <w:rsid w:val="001B7075"/>
    <w:rPr>
      <w:lang w:val="ru-RU"/>
    </w:rPr>
  </w:style>
  <w:style w:type="paragraph" w:customStyle="1" w:styleId="LBBodyText1">
    <w:name w:val="LB Body Text 1"/>
    <w:basedOn w:val="BodyText1"/>
    <w:uiPriority w:val="2"/>
    <w:rsid w:val="001B7075"/>
    <w:rPr>
      <w:lang w:val="ru-RU"/>
    </w:rPr>
  </w:style>
  <w:style w:type="paragraph" w:customStyle="1" w:styleId="LBBodyText2">
    <w:name w:val="LB Body Text 2"/>
    <w:basedOn w:val="BdyText2"/>
    <w:rsid w:val="001B7075"/>
  </w:style>
  <w:style w:type="paragraph" w:customStyle="1" w:styleId="LBBodyText3">
    <w:name w:val="LB Body Text 3"/>
    <w:basedOn w:val="BdyText3"/>
    <w:rsid w:val="001B7075"/>
  </w:style>
  <w:style w:type="paragraph" w:customStyle="1" w:styleId="LBBodyText4">
    <w:name w:val="LB Body Text 4"/>
    <w:basedOn w:val="BodyText4"/>
    <w:rsid w:val="001B7075"/>
    <w:rPr>
      <w:lang w:val="ru-RU"/>
    </w:rPr>
  </w:style>
  <w:style w:type="paragraph" w:customStyle="1" w:styleId="LBBodyText5">
    <w:name w:val="LB Body Text 5"/>
    <w:basedOn w:val="BodyText5"/>
    <w:rsid w:val="001B7075"/>
    <w:rPr>
      <w:lang w:val="ru-RU"/>
    </w:rPr>
  </w:style>
  <w:style w:type="paragraph" w:customStyle="1" w:styleId="LBBodyText6">
    <w:name w:val="LB Body Text 6"/>
    <w:basedOn w:val="BodyText6"/>
    <w:rsid w:val="001B7075"/>
    <w:rPr>
      <w:lang w:val="ru-RU"/>
    </w:rPr>
  </w:style>
  <w:style w:type="paragraph" w:customStyle="1" w:styleId="LBScheduleParties">
    <w:name w:val="LB Schedule Parties"/>
    <w:rsid w:val="001B7075"/>
    <w:pPr>
      <w:numPr>
        <w:numId w:val="23"/>
      </w:numPr>
      <w:spacing w:before="120" w:after="120"/>
      <w:jc w:val="both"/>
    </w:pPr>
    <w:rPr>
      <w:rFonts w:ascii="Times New Roman" w:hAnsi="Times New Roman"/>
      <w:sz w:val="22"/>
    </w:rPr>
  </w:style>
  <w:style w:type="paragraph" w:customStyle="1" w:styleId="LBScheduleParties-Alt">
    <w:name w:val="LB Schedule Parties - Alt"/>
    <w:rsid w:val="001B7075"/>
    <w:pPr>
      <w:numPr>
        <w:numId w:val="24"/>
      </w:numPr>
      <w:spacing w:before="120" w:after="120"/>
      <w:jc w:val="both"/>
    </w:pPr>
    <w:rPr>
      <w:rFonts w:ascii="Times New Roman" w:hAnsi="Times New Roman"/>
      <w:sz w:val="22"/>
      <w:lang w:val="en-GB"/>
    </w:rPr>
  </w:style>
  <w:style w:type="paragraph" w:styleId="af5">
    <w:name w:val="List Paragraph"/>
    <w:basedOn w:val="a"/>
    <w:qFormat/>
    <w:rsid w:val="001B7075"/>
    <w:pPr>
      <w:ind w:left="720"/>
      <w:contextualSpacing/>
    </w:pPr>
  </w:style>
  <w:style w:type="paragraph" w:customStyle="1" w:styleId="LBSimple1">
    <w:name w:val="LB Simple 1"/>
    <w:uiPriority w:val="15"/>
    <w:rsid w:val="001B7075"/>
    <w:pPr>
      <w:numPr>
        <w:numId w:val="27"/>
      </w:numPr>
      <w:spacing w:before="120" w:after="120"/>
      <w:jc w:val="both"/>
    </w:pPr>
    <w:rPr>
      <w:rFonts w:ascii="Times New Roman" w:hAnsi="Times New Roman"/>
      <w:sz w:val="22"/>
    </w:rPr>
  </w:style>
  <w:style w:type="paragraph" w:customStyle="1" w:styleId="LBSimple1-Alt">
    <w:name w:val="LB Simple 1 - Alt"/>
    <w:rsid w:val="001B7075"/>
    <w:pPr>
      <w:numPr>
        <w:numId w:val="28"/>
      </w:numPr>
      <w:spacing w:before="120" w:after="120"/>
      <w:jc w:val="both"/>
    </w:pPr>
    <w:rPr>
      <w:rFonts w:ascii="Times New Roman" w:hAnsi="Times New Roman"/>
      <w:sz w:val="22"/>
      <w:lang w:val="en-GB"/>
    </w:rPr>
  </w:style>
  <w:style w:type="paragraph" w:customStyle="1" w:styleId="LBSimple2">
    <w:name w:val="LB Simple 2"/>
    <w:rsid w:val="001B7075"/>
    <w:pPr>
      <w:numPr>
        <w:ilvl w:val="1"/>
        <w:numId w:val="27"/>
      </w:numPr>
      <w:spacing w:before="120" w:after="120"/>
      <w:jc w:val="both"/>
    </w:pPr>
    <w:rPr>
      <w:rFonts w:ascii="Times New Roman" w:hAnsi="Times New Roman"/>
      <w:sz w:val="22"/>
    </w:rPr>
  </w:style>
  <w:style w:type="paragraph" w:customStyle="1" w:styleId="LBSimple2-Alt">
    <w:name w:val="LB Simple 2 - Alt"/>
    <w:rsid w:val="001B7075"/>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1B7075"/>
    <w:pPr>
      <w:numPr>
        <w:ilvl w:val="2"/>
        <w:numId w:val="28"/>
      </w:numPr>
      <w:spacing w:before="120" w:after="120"/>
      <w:jc w:val="both"/>
    </w:pPr>
    <w:rPr>
      <w:rFonts w:ascii="Times New Roman" w:hAnsi="Times New Roman"/>
      <w:sz w:val="22"/>
      <w:lang w:val="en-GB"/>
    </w:rPr>
  </w:style>
  <w:style w:type="paragraph" w:customStyle="1" w:styleId="LBSimple3">
    <w:name w:val="LB Simple 3"/>
    <w:rsid w:val="001B7075"/>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1B7075"/>
    <w:pPr>
      <w:numPr>
        <w:numId w:val="29"/>
      </w:numPr>
      <w:spacing w:before="360" w:after="120"/>
      <w:jc w:val="both"/>
    </w:pPr>
    <w:rPr>
      <w:rFonts w:ascii="Times New Roman" w:hAnsi="Times New Roman"/>
      <w:b/>
      <w:sz w:val="22"/>
    </w:rPr>
  </w:style>
  <w:style w:type="paragraph" w:customStyle="1" w:styleId="LBGovstyle2">
    <w:name w:val="LB Gov style 2"/>
    <w:uiPriority w:val="98"/>
    <w:rsid w:val="001B7075"/>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1B7075"/>
    <w:pPr>
      <w:numPr>
        <w:ilvl w:val="2"/>
      </w:numPr>
    </w:pPr>
  </w:style>
  <w:style w:type="paragraph" w:customStyle="1" w:styleId="LBGovstyle4">
    <w:name w:val="LB Gov style 4"/>
    <w:basedOn w:val="LBGovstyle3"/>
    <w:uiPriority w:val="98"/>
    <w:rsid w:val="001B7075"/>
    <w:pPr>
      <w:numPr>
        <w:ilvl w:val="3"/>
      </w:numPr>
    </w:pPr>
  </w:style>
  <w:style w:type="paragraph" w:customStyle="1" w:styleId="LBGovstyle5">
    <w:name w:val="LB Gov style 5"/>
    <w:basedOn w:val="LBGovstyle4"/>
    <w:uiPriority w:val="98"/>
    <w:rsid w:val="001B7075"/>
    <w:pPr>
      <w:numPr>
        <w:ilvl w:val="4"/>
      </w:numPr>
    </w:pPr>
  </w:style>
  <w:style w:type="paragraph" w:customStyle="1" w:styleId="LBGovstyle1-Alt">
    <w:name w:val="LB Gov style 1 - Alt"/>
    <w:link w:val="LBGovstyle1-Alt0"/>
    <w:uiPriority w:val="99"/>
    <w:rsid w:val="001B7075"/>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1B7075"/>
    <w:rPr>
      <w:rFonts w:ascii="Times New Roman" w:hAnsi="Times New Roman"/>
      <w:sz w:val="22"/>
      <w:lang w:val="en-US"/>
    </w:rPr>
  </w:style>
  <w:style w:type="paragraph" w:customStyle="1" w:styleId="LBGovstyle2-Alt">
    <w:name w:val="LB Gov style 2 - Alt"/>
    <w:uiPriority w:val="99"/>
    <w:rsid w:val="001B7075"/>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1B7075"/>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1B7075"/>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1B7075"/>
    <w:pPr>
      <w:numPr>
        <w:ilvl w:val="4"/>
      </w:numPr>
    </w:pPr>
  </w:style>
  <w:style w:type="paragraph" w:customStyle="1" w:styleId="LBGovstyle6-Alt">
    <w:name w:val="LB Gov style 6 - Alt"/>
    <w:basedOn w:val="LBGovstyle5-Alt"/>
    <w:uiPriority w:val="99"/>
    <w:rsid w:val="001B7075"/>
    <w:pPr>
      <w:numPr>
        <w:ilvl w:val="5"/>
      </w:numPr>
    </w:pPr>
  </w:style>
  <w:style w:type="paragraph" w:customStyle="1" w:styleId="LBGovstyle6">
    <w:name w:val="LB Gov style 6"/>
    <w:basedOn w:val="a"/>
    <w:uiPriority w:val="98"/>
    <w:rsid w:val="001B7075"/>
    <w:pPr>
      <w:numPr>
        <w:ilvl w:val="6"/>
        <w:numId w:val="29"/>
      </w:numPr>
      <w:spacing w:before="120" w:after="120"/>
    </w:pPr>
    <w:rPr>
      <w:lang w:val="en-US"/>
    </w:rPr>
  </w:style>
  <w:style w:type="paragraph" w:customStyle="1" w:styleId="ConsPlusNormal">
    <w:name w:val="ConsPlusNormal"/>
    <w:link w:val="ConsPlusNormal0"/>
    <w:rsid w:val="001B7075"/>
    <w:pPr>
      <w:ind w:firstLine="720"/>
    </w:pPr>
    <w:rPr>
      <w:rFonts w:ascii="Arial" w:hAnsi="Arial"/>
    </w:rPr>
  </w:style>
  <w:style w:type="character" w:customStyle="1" w:styleId="ConsPlusNormal0">
    <w:name w:val="ConsPlusNormal Знак"/>
    <w:link w:val="ConsPlusNormal"/>
    <w:rsid w:val="001B7075"/>
    <w:rPr>
      <w:rFonts w:ascii="Arial" w:hAnsi="Arial"/>
    </w:rPr>
  </w:style>
  <w:style w:type="numbering" w:customStyle="1" w:styleId="WWOutlineListStyle2">
    <w:name w:val="WW_OutlineListStyle_2"/>
    <w:basedOn w:val="a2"/>
    <w:rsid w:val="001B7075"/>
    <w:pPr>
      <w:numPr>
        <w:numId w:val="31"/>
      </w:numPr>
    </w:pPr>
  </w:style>
  <w:style w:type="paragraph" w:customStyle="1" w:styleId="LBNumHeading1">
    <w:name w:val="LB Num Heading 1"/>
    <w:rsid w:val="001B7075"/>
    <w:pPr>
      <w:tabs>
        <w:tab w:val="left" w:pos="720"/>
      </w:tabs>
      <w:spacing w:before="120" w:after="120"/>
      <w:jc w:val="both"/>
    </w:pPr>
    <w:rPr>
      <w:rFonts w:ascii="Times New Roman" w:hAnsi="Times New Roman"/>
      <w:b/>
      <w:sz w:val="22"/>
    </w:rPr>
  </w:style>
  <w:style w:type="paragraph" w:customStyle="1" w:styleId="LBNumHeading2">
    <w:name w:val="LB Num Heading 2"/>
    <w:rsid w:val="001B7075"/>
    <w:pPr>
      <w:tabs>
        <w:tab w:val="left" w:pos="720"/>
      </w:tabs>
      <w:spacing w:before="120" w:after="120"/>
      <w:jc w:val="both"/>
    </w:pPr>
    <w:rPr>
      <w:rFonts w:ascii="Times New Roman" w:hAnsi="Times New Roman"/>
      <w:b/>
      <w:sz w:val="22"/>
    </w:rPr>
  </w:style>
  <w:style w:type="paragraph" w:customStyle="1" w:styleId="LBNumHeading3">
    <w:name w:val="LB Num Heading 3"/>
    <w:rsid w:val="001B7075"/>
    <w:pPr>
      <w:spacing w:before="120" w:after="120"/>
      <w:jc w:val="both"/>
    </w:pPr>
    <w:rPr>
      <w:rFonts w:ascii="Times New Roman" w:hAnsi="Times New Roman"/>
      <w:b/>
      <w:sz w:val="22"/>
    </w:rPr>
  </w:style>
  <w:style w:type="paragraph" w:customStyle="1" w:styleId="LBNumHeading3-111">
    <w:name w:val="LB Num Heading 3 - 1.1.1"/>
    <w:rsid w:val="001B7075"/>
    <w:pPr>
      <w:tabs>
        <w:tab w:val="left" w:pos="720"/>
      </w:tabs>
      <w:spacing w:before="120" w:after="120"/>
      <w:jc w:val="both"/>
    </w:pPr>
    <w:rPr>
      <w:rFonts w:ascii="Times New Roman" w:hAnsi="Times New Roman"/>
      <w:b/>
      <w:sz w:val="22"/>
    </w:rPr>
  </w:style>
  <w:style w:type="paragraph" w:customStyle="1" w:styleId="LBNumHeading4">
    <w:name w:val="LB Num Heading 4"/>
    <w:rsid w:val="001B7075"/>
    <w:pPr>
      <w:tabs>
        <w:tab w:val="left" w:pos="2160"/>
      </w:tabs>
      <w:spacing w:before="120" w:after="120"/>
      <w:jc w:val="both"/>
    </w:pPr>
    <w:rPr>
      <w:rFonts w:ascii="Times New Roman" w:hAnsi="Times New Roman"/>
      <w:b/>
      <w:sz w:val="22"/>
    </w:rPr>
  </w:style>
  <w:style w:type="paragraph" w:customStyle="1" w:styleId="LBNumHeading5">
    <w:name w:val="LB Num Heading 5"/>
    <w:rsid w:val="001B7075"/>
    <w:pPr>
      <w:tabs>
        <w:tab w:val="left" w:pos="2880"/>
      </w:tabs>
      <w:spacing w:before="120" w:after="120"/>
      <w:jc w:val="both"/>
    </w:pPr>
    <w:rPr>
      <w:rFonts w:ascii="Times New Roman" w:hAnsi="Times New Roman"/>
      <w:b/>
      <w:sz w:val="22"/>
    </w:rPr>
  </w:style>
  <w:style w:type="paragraph" w:customStyle="1" w:styleId="LBNumHeading1-Alt">
    <w:name w:val="LB Num Heading 1 - Alt"/>
    <w:rsid w:val="001B7075"/>
    <w:pPr>
      <w:tabs>
        <w:tab w:val="left" w:pos="720"/>
      </w:tabs>
      <w:spacing w:before="120" w:after="120"/>
      <w:jc w:val="both"/>
    </w:pPr>
    <w:rPr>
      <w:rFonts w:ascii="Times New Roman" w:hAnsi="Times New Roman"/>
      <w:b/>
      <w:sz w:val="22"/>
    </w:rPr>
  </w:style>
  <w:style w:type="paragraph" w:customStyle="1" w:styleId="LBNumHeading2-Alt">
    <w:name w:val="LB Num Heading 2 - Alt"/>
    <w:rsid w:val="001B7075"/>
    <w:pPr>
      <w:tabs>
        <w:tab w:val="left" w:pos="720"/>
      </w:tabs>
      <w:spacing w:before="120" w:after="120"/>
      <w:jc w:val="both"/>
    </w:pPr>
    <w:rPr>
      <w:rFonts w:ascii="Times New Roman" w:hAnsi="Times New Roman"/>
      <w:sz w:val="22"/>
    </w:rPr>
  </w:style>
  <w:style w:type="paragraph" w:customStyle="1" w:styleId="LBNumHeading3-Alt">
    <w:name w:val="LB Num Heading 3 - Alt"/>
    <w:rsid w:val="001B7075"/>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1B7075"/>
    <w:pPr>
      <w:tabs>
        <w:tab w:val="left" w:pos="720"/>
      </w:tabs>
      <w:spacing w:before="120" w:after="120"/>
      <w:jc w:val="both"/>
    </w:pPr>
    <w:rPr>
      <w:rFonts w:ascii="Times New Roman" w:hAnsi="Times New Roman"/>
      <w:sz w:val="22"/>
    </w:rPr>
  </w:style>
  <w:style w:type="paragraph" w:customStyle="1" w:styleId="LBNumHeading4-Alt">
    <w:name w:val="LB Num Heading 4 - Alt"/>
    <w:rsid w:val="001B7075"/>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1B7075"/>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1B7075"/>
    <w:pPr>
      <w:numPr>
        <w:numId w:val="54"/>
      </w:numPr>
      <w:spacing w:after="0"/>
      <w:jc w:val="left"/>
    </w:pPr>
    <w:rPr>
      <w:rFonts w:ascii="Calibri" w:hAnsi="Calibri"/>
      <w:sz w:val="20"/>
      <w:lang w:val="ru-RU"/>
    </w:rPr>
  </w:style>
  <w:style w:type="paragraph" w:customStyle="1" w:styleId="LBNumParties-Alt">
    <w:name w:val="LB Num Parties - Alt"/>
    <w:basedOn w:val="Parties-Alt"/>
    <w:rsid w:val="001B7075"/>
    <w:pPr>
      <w:numPr>
        <w:ilvl w:val="0"/>
        <w:numId w:val="0"/>
      </w:numPr>
    </w:pPr>
    <w:rPr>
      <w:lang w:val="en-US"/>
    </w:rPr>
  </w:style>
  <w:style w:type="paragraph" w:customStyle="1" w:styleId="LBNumRecitals">
    <w:name w:val="LB Num Recitals"/>
    <w:basedOn w:val="Recitals"/>
    <w:rsid w:val="001B7075"/>
    <w:pPr>
      <w:numPr>
        <w:numId w:val="37"/>
      </w:numPr>
      <w:spacing w:after="0"/>
      <w:jc w:val="left"/>
    </w:pPr>
    <w:rPr>
      <w:rFonts w:ascii="Calibri" w:hAnsi="Calibri"/>
      <w:sz w:val="20"/>
      <w:lang w:val="ru-RU"/>
    </w:rPr>
  </w:style>
  <w:style w:type="paragraph" w:customStyle="1" w:styleId="LBNumRecitals-Alt">
    <w:name w:val="LB Num Recitals - Alt"/>
    <w:basedOn w:val="Recitals-Alt"/>
    <w:rsid w:val="001B7075"/>
    <w:pPr>
      <w:numPr>
        <w:numId w:val="53"/>
      </w:numPr>
    </w:pPr>
    <w:rPr>
      <w:lang w:val="en-US"/>
    </w:rPr>
  </w:style>
  <w:style w:type="paragraph" w:customStyle="1" w:styleId="LBChapterHeading">
    <w:name w:val="LB Chapter Heading"/>
    <w:rsid w:val="001B7075"/>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1B7075"/>
    <w:pPr>
      <w:numPr>
        <w:numId w:val="61"/>
      </w:numPr>
      <w:tabs>
        <w:tab w:val="left" w:pos="720"/>
      </w:tabs>
      <w:jc w:val="left"/>
    </w:pPr>
    <w:rPr>
      <w:lang w:val="en-GB"/>
    </w:rPr>
  </w:style>
  <w:style w:type="paragraph" w:customStyle="1" w:styleId="LBChapterHeading-Alt">
    <w:name w:val="LB Chapter Heading - Alt"/>
    <w:rsid w:val="001B7075"/>
    <w:pPr>
      <w:numPr>
        <w:numId w:val="64"/>
      </w:numPr>
      <w:spacing w:before="120" w:after="120"/>
    </w:pPr>
    <w:rPr>
      <w:rFonts w:ascii="Times New Roman" w:hAnsi="Times New Roman"/>
      <w:b/>
      <w:sz w:val="22"/>
    </w:rPr>
  </w:style>
  <w:style w:type="paragraph" w:customStyle="1" w:styleId="LBDefinition">
    <w:name w:val="LB Definition"/>
    <w:rsid w:val="001B7075"/>
    <w:pPr>
      <w:spacing w:before="120" w:after="120"/>
    </w:pPr>
    <w:rPr>
      <w:rFonts w:ascii="Times New Roman" w:hAnsi="Times New Roman"/>
      <w:b/>
      <w:sz w:val="22"/>
    </w:rPr>
  </w:style>
  <w:style w:type="paragraph" w:customStyle="1" w:styleId="LBDefinitionSubitem">
    <w:name w:val="LB Definition Subitem"/>
    <w:rsid w:val="001B7075"/>
    <w:pPr>
      <w:spacing w:before="120" w:after="120"/>
    </w:pPr>
    <w:rPr>
      <w:rFonts w:ascii="Times New Roman" w:hAnsi="Times New Roman"/>
      <w:sz w:val="22"/>
    </w:rPr>
  </w:style>
  <w:style w:type="paragraph" w:customStyle="1" w:styleId="LBDefinitionSubSubitem">
    <w:name w:val="LB Definition SubSubitem"/>
    <w:rsid w:val="001B7075"/>
    <w:pPr>
      <w:numPr>
        <w:numId w:val="65"/>
      </w:numPr>
      <w:spacing w:before="120" w:after="120"/>
    </w:pPr>
    <w:rPr>
      <w:rFonts w:ascii="Times New Roman" w:hAnsi="Times New Roman"/>
      <w:sz w:val="22"/>
    </w:rPr>
  </w:style>
  <w:style w:type="paragraph" w:customStyle="1" w:styleId="LBDefinition-Alt">
    <w:name w:val="LB Definition - Alt"/>
    <w:rsid w:val="001B7075"/>
    <w:pPr>
      <w:spacing w:before="120" w:after="120"/>
    </w:pPr>
    <w:rPr>
      <w:rFonts w:ascii="Times New Roman" w:hAnsi="Times New Roman"/>
      <w:b/>
      <w:sz w:val="22"/>
    </w:rPr>
  </w:style>
  <w:style w:type="paragraph" w:customStyle="1" w:styleId="LBDefinitionSubitem-Alt">
    <w:name w:val="LB Definition Subitem - Alt"/>
    <w:rsid w:val="001B7075"/>
    <w:pPr>
      <w:spacing w:before="120" w:after="120"/>
    </w:pPr>
    <w:rPr>
      <w:rFonts w:ascii="Times New Roman" w:hAnsi="Times New Roman"/>
      <w:sz w:val="22"/>
    </w:rPr>
  </w:style>
  <w:style w:type="paragraph" w:customStyle="1" w:styleId="LBDefinitionSubSubItem-alt">
    <w:name w:val="LB Definition SubSubItem - alt"/>
    <w:rsid w:val="001B7075"/>
    <w:pPr>
      <w:numPr>
        <w:numId w:val="66"/>
      </w:numPr>
      <w:spacing w:before="120" w:after="120"/>
    </w:pPr>
    <w:rPr>
      <w:rFonts w:ascii="Times New Roman" w:hAnsi="Times New Roman"/>
      <w:sz w:val="22"/>
    </w:rPr>
  </w:style>
  <w:style w:type="paragraph" w:customStyle="1" w:styleId="LBNumParagraph1">
    <w:name w:val="LB Num Paragraph 1"/>
    <w:basedOn w:val="LBNumHeading1"/>
    <w:rsid w:val="001B7075"/>
    <w:rPr>
      <w:b w:val="0"/>
    </w:rPr>
  </w:style>
  <w:style w:type="paragraph" w:customStyle="1" w:styleId="LBNumParagraph2">
    <w:name w:val="LB Num Paragraph 2"/>
    <w:basedOn w:val="LBNumHeading2"/>
    <w:rsid w:val="001B7075"/>
    <w:rPr>
      <w:b w:val="0"/>
    </w:rPr>
  </w:style>
  <w:style w:type="paragraph" w:customStyle="1" w:styleId="LBNumParagraph3111">
    <w:name w:val="LB Num Paragraph 3 1.1.1"/>
    <w:basedOn w:val="LBNumHeading3-111"/>
    <w:rsid w:val="001B7075"/>
    <w:rPr>
      <w:b w:val="0"/>
    </w:rPr>
  </w:style>
  <w:style w:type="paragraph" w:customStyle="1" w:styleId="LBNumParagraph4">
    <w:name w:val="LB Num Paragraph 4"/>
    <w:basedOn w:val="LBNumHeading4"/>
    <w:rsid w:val="001B7075"/>
    <w:rPr>
      <w:b w:val="0"/>
    </w:rPr>
  </w:style>
  <w:style w:type="paragraph" w:customStyle="1" w:styleId="LBNumParagraph5">
    <w:name w:val="LB Num Paragraph 5"/>
    <w:basedOn w:val="LBNumHeading5"/>
    <w:rsid w:val="001B7075"/>
    <w:rPr>
      <w:b w:val="0"/>
    </w:rPr>
  </w:style>
  <w:style w:type="paragraph" w:customStyle="1" w:styleId="LBNumParagraph3">
    <w:name w:val="LB Num Paragraph 3"/>
    <w:basedOn w:val="LBNumHeading3"/>
    <w:rsid w:val="001B7075"/>
    <w:pPr>
      <w:numPr>
        <w:numId w:val="50"/>
      </w:numPr>
    </w:pPr>
    <w:rPr>
      <w:b w:val="0"/>
    </w:rPr>
  </w:style>
  <w:style w:type="paragraph" w:styleId="af6">
    <w:name w:val="Title"/>
    <w:basedOn w:val="a"/>
    <w:next w:val="a"/>
    <w:link w:val="af7"/>
    <w:uiPriority w:val="10"/>
    <w:rsid w:val="001B7075"/>
    <w:rPr>
      <w:rFonts w:ascii="Calibri Light" w:hAnsi="Calibri Light"/>
      <w:spacing w:val="-10"/>
      <w:sz w:val="56"/>
    </w:rPr>
  </w:style>
  <w:style w:type="character" w:customStyle="1" w:styleId="af7">
    <w:name w:val="Название Знак"/>
    <w:basedOn w:val="a0"/>
    <w:link w:val="af6"/>
    <w:rsid w:val="001B7075"/>
    <w:rPr>
      <w:rFonts w:ascii="Calibri Light" w:hAnsi="Calibri Light"/>
      <w:spacing w:val="-10"/>
      <w:sz w:val="56"/>
    </w:rPr>
  </w:style>
  <w:style w:type="paragraph" w:customStyle="1" w:styleId="Roman3">
    <w:name w:val="Roman 3"/>
    <w:basedOn w:val="33"/>
    <w:rsid w:val="001B7075"/>
    <w:pPr>
      <w:tabs>
        <w:tab w:val="left" w:pos="2880"/>
      </w:tabs>
      <w:spacing w:before="120"/>
      <w:ind w:left="720" w:hanging="720"/>
    </w:pPr>
    <w:rPr>
      <w:sz w:val="22"/>
      <w:lang w:val="en-GB"/>
    </w:rPr>
  </w:style>
  <w:style w:type="paragraph" w:customStyle="1" w:styleId="Arabic2">
    <w:name w:val="Arabic 2"/>
    <w:basedOn w:val="22"/>
    <w:rsid w:val="001B7075"/>
    <w:pPr>
      <w:tabs>
        <w:tab w:val="left" w:pos="360"/>
      </w:tabs>
      <w:spacing w:before="120" w:line="240" w:lineRule="auto"/>
    </w:pPr>
    <w:rPr>
      <w:lang w:val="en-GB"/>
    </w:rPr>
  </w:style>
  <w:style w:type="paragraph" w:customStyle="1" w:styleId="Arabic1">
    <w:name w:val="Arabic 1"/>
    <w:basedOn w:val="ab"/>
    <w:rsid w:val="001B7075"/>
    <w:pPr>
      <w:tabs>
        <w:tab w:val="left" w:pos="2880"/>
      </w:tabs>
      <w:spacing w:before="120"/>
      <w:ind w:left="720" w:hanging="720"/>
    </w:pPr>
    <w:rPr>
      <w:lang w:val="en-GB"/>
    </w:rPr>
  </w:style>
  <w:style w:type="paragraph" w:customStyle="1" w:styleId="Arabic3">
    <w:name w:val="Arabic 3"/>
    <w:basedOn w:val="33"/>
    <w:rsid w:val="001B7075"/>
    <w:pPr>
      <w:tabs>
        <w:tab w:val="left" w:pos="8640"/>
      </w:tabs>
      <w:spacing w:before="120"/>
      <w:ind w:left="2160" w:hanging="720"/>
    </w:pPr>
    <w:rPr>
      <w:sz w:val="22"/>
      <w:lang w:val="en-GB"/>
    </w:rPr>
  </w:style>
  <w:style w:type="paragraph" w:customStyle="1" w:styleId="Arabic4">
    <w:name w:val="Arabic 4"/>
    <w:basedOn w:val="a"/>
    <w:rsid w:val="001B7075"/>
    <w:pPr>
      <w:tabs>
        <w:tab w:val="left" w:pos="11520"/>
      </w:tabs>
      <w:spacing w:before="120" w:after="120"/>
      <w:ind w:left="2880" w:hanging="720"/>
    </w:pPr>
    <w:rPr>
      <w:lang w:val="en-GB"/>
    </w:rPr>
  </w:style>
  <w:style w:type="paragraph" w:customStyle="1" w:styleId="Arabic5">
    <w:name w:val="Arabic 5"/>
    <w:basedOn w:val="a"/>
    <w:rsid w:val="001B7075"/>
    <w:pPr>
      <w:tabs>
        <w:tab w:val="left" w:pos="14312"/>
      </w:tabs>
      <w:spacing w:before="120" w:after="120"/>
      <w:ind w:left="3578" w:hanging="720"/>
    </w:pPr>
    <w:rPr>
      <w:lang w:val="en-GB"/>
    </w:rPr>
  </w:style>
  <w:style w:type="paragraph" w:customStyle="1" w:styleId="Arabic6">
    <w:name w:val="Arabic 6"/>
    <w:basedOn w:val="a"/>
    <w:rsid w:val="001B7075"/>
    <w:pPr>
      <w:tabs>
        <w:tab w:val="left" w:pos="16964"/>
      </w:tabs>
      <w:spacing w:before="120" w:after="120"/>
      <w:ind w:left="4241" w:hanging="720"/>
    </w:pPr>
    <w:rPr>
      <w:lang w:val="en-GB"/>
    </w:rPr>
  </w:style>
  <w:style w:type="paragraph" w:customStyle="1" w:styleId="Roman1">
    <w:name w:val="Roman 1"/>
    <w:basedOn w:val="ab"/>
    <w:rsid w:val="001B7075"/>
    <w:pPr>
      <w:tabs>
        <w:tab w:val="left" w:pos="2880"/>
      </w:tabs>
      <w:spacing w:before="120"/>
      <w:ind w:left="720" w:hanging="720"/>
    </w:pPr>
    <w:rPr>
      <w:lang w:val="en-GB"/>
    </w:rPr>
  </w:style>
  <w:style w:type="paragraph" w:customStyle="1" w:styleId="Roman2">
    <w:name w:val="Roman 2"/>
    <w:basedOn w:val="22"/>
    <w:rsid w:val="001B7075"/>
    <w:pPr>
      <w:tabs>
        <w:tab w:val="left" w:pos="5760"/>
      </w:tabs>
      <w:spacing w:before="120" w:line="240" w:lineRule="auto"/>
      <w:ind w:left="1440" w:hanging="720"/>
    </w:pPr>
    <w:rPr>
      <w:lang w:val="en-GB"/>
    </w:rPr>
  </w:style>
  <w:style w:type="paragraph" w:customStyle="1" w:styleId="Roman4">
    <w:name w:val="Roman 4"/>
    <w:basedOn w:val="BodyText4"/>
    <w:rsid w:val="001B7075"/>
    <w:pPr>
      <w:tabs>
        <w:tab w:val="left" w:pos="11520"/>
      </w:tabs>
      <w:ind w:left="2880" w:hanging="720"/>
    </w:pPr>
  </w:style>
  <w:style w:type="paragraph" w:customStyle="1" w:styleId="Roman5">
    <w:name w:val="Roman 5"/>
    <w:basedOn w:val="BodyText5"/>
    <w:rsid w:val="001B7075"/>
    <w:pPr>
      <w:tabs>
        <w:tab w:val="left" w:pos="14312"/>
      </w:tabs>
      <w:ind w:left="3578" w:hanging="720"/>
    </w:pPr>
  </w:style>
  <w:style w:type="paragraph" w:customStyle="1" w:styleId="LBBOLDCAPS">
    <w:name w:val="LB BOLD CAPS"/>
    <w:basedOn w:val="BodyText1"/>
    <w:rsid w:val="001B7075"/>
    <w:rPr>
      <w:b/>
      <w:caps/>
      <w:lang w:val="ru-RU"/>
    </w:rPr>
  </w:style>
  <w:style w:type="paragraph" w:customStyle="1" w:styleId="LBSCHEDULE10">
    <w:name w:val="LB SCHEDULE 1"/>
    <w:basedOn w:val="LBSchedule1"/>
    <w:rsid w:val="001B7075"/>
    <w:pPr>
      <w:numPr>
        <w:numId w:val="0"/>
      </w:numPr>
      <w:tabs>
        <w:tab w:val="left" w:pos="2880"/>
      </w:tabs>
      <w:ind w:left="720" w:hanging="720"/>
    </w:pPr>
  </w:style>
  <w:style w:type="paragraph" w:customStyle="1" w:styleId="1-1">
    <w:name w:val="Заголовок 1 -1"/>
    <w:basedOn w:val="10"/>
    <w:next w:val="ab"/>
    <w:rsid w:val="001B7075"/>
    <w:pPr>
      <w:numPr>
        <w:numId w:val="0"/>
      </w:numPr>
      <w:tabs>
        <w:tab w:val="left" w:pos="5760"/>
      </w:tabs>
      <w:ind w:left="1440" w:hanging="720"/>
    </w:pPr>
    <w:rPr>
      <w:b w:val="0"/>
      <w:caps w:val="0"/>
    </w:rPr>
  </w:style>
  <w:style w:type="paragraph" w:customStyle="1" w:styleId="af8">
    <w:name w:val="полужирный По центру"/>
    <w:basedOn w:val="BdyText2"/>
    <w:rsid w:val="001B7075"/>
    <w:pPr>
      <w:jc w:val="center"/>
    </w:pPr>
    <w:rPr>
      <w:b/>
    </w:rPr>
  </w:style>
  <w:style w:type="paragraph" w:customStyle="1" w:styleId="Level1">
    <w:name w:val="Level 1"/>
    <w:basedOn w:val="a"/>
    <w:next w:val="a"/>
    <w:rsid w:val="001B7075"/>
    <w:pPr>
      <w:keepNext/>
      <w:spacing w:before="140" w:after="140" w:line="288" w:lineRule="auto"/>
      <w:outlineLvl w:val="0"/>
    </w:pPr>
    <w:rPr>
      <w:rFonts w:ascii="Arial" w:hAnsi="Arial"/>
      <w:b/>
    </w:rPr>
  </w:style>
  <w:style w:type="paragraph" w:customStyle="1" w:styleId="Level2">
    <w:name w:val="Level 2"/>
    <w:basedOn w:val="a"/>
    <w:rsid w:val="001B7075"/>
    <w:pPr>
      <w:spacing w:after="140" w:line="288" w:lineRule="auto"/>
    </w:pPr>
    <w:rPr>
      <w:rFonts w:ascii="Arial" w:hAnsi="Arial"/>
      <w:sz w:val="20"/>
    </w:rPr>
  </w:style>
  <w:style w:type="paragraph" w:customStyle="1" w:styleId="Level3">
    <w:name w:val="Level 3"/>
    <w:basedOn w:val="a"/>
    <w:rsid w:val="001B7075"/>
    <w:pPr>
      <w:spacing w:after="140" w:line="288" w:lineRule="auto"/>
    </w:pPr>
    <w:rPr>
      <w:rFonts w:ascii="Arial" w:hAnsi="Arial"/>
      <w:sz w:val="20"/>
    </w:rPr>
  </w:style>
  <w:style w:type="paragraph" w:customStyle="1" w:styleId="Level4">
    <w:name w:val="Level 4"/>
    <w:basedOn w:val="a"/>
    <w:rsid w:val="001B7075"/>
    <w:pPr>
      <w:spacing w:after="140" w:line="288" w:lineRule="auto"/>
    </w:pPr>
    <w:rPr>
      <w:rFonts w:ascii="Arial" w:hAnsi="Arial"/>
      <w:sz w:val="20"/>
    </w:rPr>
  </w:style>
  <w:style w:type="paragraph" w:customStyle="1" w:styleId="Level5">
    <w:name w:val="Level 5"/>
    <w:basedOn w:val="a"/>
    <w:rsid w:val="001B7075"/>
    <w:pPr>
      <w:spacing w:after="140" w:line="288" w:lineRule="auto"/>
    </w:pPr>
    <w:rPr>
      <w:rFonts w:ascii="Arial" w:hAnsi="Arial"/>
      <w:sz w:val="20"/>
    </w:rPr>
  </w:style>
  <w:style w:type="paragraph" w:customStyle="1" w:styleId="Level6">
    <w:name w:val="Level 6"/>
    <w:basedOn w:val="a"/>
    <w:rsid w:val="001B7075"/>
    <w:pPr>
      <w:numPr>
        <w:numId w:val="67"/>
      </w:numPr>
      <w:spacing w:after="140" w:line="288" w:lineRule="auto"/>
    </w:pPr>
    <w:rPr>
      <w:rFonts w:ascii="Arial" w:hAnsi="Arial"/>
      <w:sz w:val="20"/>
    </w:rPr>
  </w:style>
  <w:style w:type="paragraph" w:customStyle="1" w:styleId="zFSNarrative">
    <w:name w:val="zFSNarrative"/>
    <w:basedOn w:val="a"/>
    <w:rsid w:val="001B7075"/>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1B7075"/>
    <w:pPr>
      <w:tabs>
        <w:tab w:val="left" w:pos="2880"/>
      </w:tabs>
      <w:spacing w:after="160" w:line="240" w:lineRule="exact"/>
      <w:ind w:left="720" w:hanging="360"/>
      <w:jc w:val="center"/>
    </w:pPr>
    <w:rPr>
      <w:b/>
      <w:i/>
      <w:sz w:val="28"/>
      <w:lang w:val="en-GB"/>
    </w:rPr>
  </w:style>
  <w:style w:type="paragraph" w:customStyle="1" w:styleId="Default">
    <w:name w:val="Default"/>
    <w:rsid w:val="001B7075"/>
    <w:rPr>
      <w:rFonts w:ascii="Times New Roman" w:hAnsi="Times New Roman"/>
      <w:color w:val="000000"/>
      <w:sz w:val="24"/>
    </w:rPr>
  </w:style>
  <w:style w:type="paragraph" w:customStyle="1" w:styleId="AGovstyle2">
    <w:name w:val="A Gov style 2"/>
    <w:basedOn w:val="LBNumHeading2-Alt"/>
    <w:rsid w:val="001B7075"/>
    <w:pPr>
      <w:numPr>
        <w:ilvl w:val="1"/>
        <w:numId w:val="70"/>
      </w:numPr>
    </w:pPr>
  </w:style>
  <w:style w:type="paragraph" w:customStyle="1" w:styleId="LBNumHeading4-1111Alt">
    <w:name w:val="LB Num Heading 4 - 1.1.1.1 Alt"/>
    <w:basedOn w:val="LBNumHeading3-111"/>
    <w:rsid w:val="001B7075"/>
    <w:pPr>
      <w:numPr>
        <w:numId w:val="68"/>
      </w:numPr>
    </w:pPr>
  </w:style>
  <w:style w:type="paragraph" w:customStyle="1" w:styleId="AGovstyle1">
    <w:name w:val="A Gov style 1"/>
    <w:basedOn w:val="LBNumHeading1-Alt"/>
    <w:rsid w:val="001B7075"/>
    <w:pPr>
      <w:numPr>
        <w:numId w:val="70"/>
      </w:numPr>
    </w:pPr>
  </w:style>
  <w:style w:type="paragraph" w:customStyle="1" w:styleId="AGovstyle3">
    <w:name w:val="A Gov style 3"/>
    <w:basedOn w:val="LBNumHeading3-111Alt"/>
    <w:rsid w:val="001B7075"/>
  </w:style>
  <w:style w:type="paragraph" w:customStyle="1" w:styleId="AGovstyle4">
    <w:name w:val="A Gov style 4"/>
    <w:rsid w:val="001B7075"/>
    <w:pPr>
      <w:spacing w:before="120" w:after="120"/>
      <w:jc w:val="both"/>
    </w:pPr>
    <w:rPr>
      <w:rFonts w:ascii="Times New Roman" w:hAnsi="Times New Roman"/>
      <w:sz w:val="22"/>
    </w:rPr>
  </w:style>
  <w:style w:type="paragraph" w:customStyle="1" w:styleId="AGovStyle5">
    <w:name w:val="A Gov Style 5"/>
    <w:basedOn w:val="LBNumHeading3-Alt"/>
    <w:rsid w:val="001B7075"/>
    <w:pPr>
      <w:tabs>
        <w:tab w:val="num" w:pos="720"/>
      </w:tabs>
      <w:ind w:left="720" w:hanging="720"/>
    </w:pPr>
    <w:rPr>
      <w:b w:val="0"/>
    </w:rPr>
  </w:style>
  <w:style w:type="paragraph" w:customStyle="1" w:styleId="af9">
    <w:name w:val="Обычный + по ширине"/>
    <w:basedOn w:val="a"/>
    <w:rsid w:val="001B7075"/>
    <w:rPr>
      <w:sz w:val="24"/>
    </w:rPr>
  </w:style>
  <w:style w:type="paragraph" w:styleId="afa">
    <w:name w:val="Salutation"/>
    <w:basedOn w:val="a"/>
    <w:next w:val="a"/>
    <w:link w:val="afb"/>
    <w:rsid w:val="001B7075"/>
    <w:pPr>
      <w:spacing w:after="60"/>
    </w:pPr>
    <w:rPr>
      <w:sz w:val="28"/>
    </w:rPr>
  </w:style>
  <w:style w:type="character" w:customStyle="1" w:styleId="afb">
    <w:name w:val="Приветствие Знак"/>
    <w:basedOn w:val="a0"/>
    <w:link w:val="afa"/>
    <w:rsid w:val="001B7075"/>
    <w:rPr>
      <w:rFonts w:ascii="Times New Roman" w:hAnsi="Times New Roman"/>
      <w:sz w:val="28"/>
    </w:rPr>
  </w:style>
  <w:style w:type="character" w:styleId="afc">
    <w:name w:val="Hyperlink"/>
    <w:rsid w:val="001B7075"/>
    <w:rPr>
      <w:color w:val="0000FF"/>
      <w:u w:val="single"/>
    </w:rPr>
  </w:style>
  <w:style w:type="numbering" w:customStyle="1" w:styleId="WWOutlineListStyle1">
    <w:name w:val="WW_OutlineListStyle_1"/>
    <w:basedOn w:val="a2"/>
    <w:rsid w:val="001B7075"/>
    <w:pPr>
      <w:numPr>
        <w:numId w:val="32"/>
      </w:numPr>
    </w:pPr>
  </w:style>
  <w:style w:type="numbering" w:customStyle="1" w:styleId="WWOutlineListStyle">
    <w:name w:val="WW_OutlineListStyle"/>
    <w:basedOn w:val="a2"/>
    <w:rsid w:val="001B7075"/>
    <w:pPr>
      <w:numPr>
        <w:numId w:val="33"/>
      </w:numPr>
    </w:pPr>
  </w:style>
  <w:style w:type="numbering" w:customStyle="1" w:styleId="LFO1">
    <w:name w:val="LFO1"/>
    <w:basedOn w:val="a2"/>
    <w:rsid w:val="001B7075"/>
    <w:pPr>
      <w:numPr>
        <w:numId w:val="34"/>
      </w:numPr>
    </w:pPr>
  </w:style>
  <w:style w:type="numbering" w:customStyle="1" w:styleId="LFO7">
    <w:name w:val="LFO7"/>
    <w:basedOn w:val="a2"/>
    <w:rsid w:val="001B7075"/>
    <w:pPr>
      <w:numPr>
        <w:numId w:val="35"/>
      </w:numPr>
    </w:pPr>
  </w:style>
  <w:style w:type="numbering" w:customStyle="1" w:styleId="LFO11">
    <w:name w:val="LFO11"/>
    <w:basedOn w:val="a2"/>
    <w:rsid w:val="001B7075"/>
    <w:pPr>
      <w:numPr>
        <w:numId w:val="37"/>
      </w:numPr>
    </w:pPr>
  </w:style>
  <w:style w:type="numbering" w:customStyle="1" w:styleId="LFO3">
    <w:name w:val="LFO3"/>
    <w:basedOn w:val="a2"/>
    <w:rsid w:val="001B7075"/>
    <w:pPr>
      <w:numPr>
        <w:numId w:val="38"/>
      </w:numPr>
    </w:pPr>
  </w:style>
  <w:style w:type="numbering" w:customStyle="1" w:styleId="LFO4">
    <w:name w:val="LFO4"/>
    <w:basedOn w:val="a2"/>
    <w:rsid w:val="001B7075"/>
    <w:pPr>
      <w:numPr>
        <w:numId w:val="39"/>
      </w:numPr>
    </w:pPr>
  </w:style>
  <w:style w:type="numbering" w:customStyle="1" w:styleId="LFO5">
    <w:name w:val="LFO5"/>
    <w:basedOn w:val="a2"/>
    <w:rsid w:val="001B7075"/>
    <w:pPr>
      <w:numPr>
        <w:numId w:val="40"/>
      </w:numPr>
    </w:pPr>
  </w:style>
  <w:style w:type="numbering" w:customStyle="1" w:styleId="LFO6">
    <w:name w:val="LFO6"/>
    <w:basedOn w:val="a2"/>
    <w:rsid w:val="001B7075"/>
    <w:pPr>
      <w:numPr>
        <w:numId w:val="41"/>
      </w:numPr>
    </w:pPr>
  </w:style>
  <w:style w:type="numbering" w:customStyle="1" w:styleId="LFO71">
    <w:name w:val="LFO7_1"/>
    <w:basedOn w:val="a2"/>
    <w:rsid w:val="001B7075"/>
    <w:pPr>
      <w:numPr>
        <w:numId w:val="42"/>
      </w:numPr>
    </w:pPr>
  </w:style>
  <w:style w:type="numbering" w:customStyle="1" w:styleId="LFO8">
    <w:name w:val="LFO8"/>
    <w:basedOn w:val="a2"/>
    <w:rsid w:val="001B7075"/>
    <w:pPr>
      <w:numPr>
        <w:numId w:val="43"/>
      </w:numPr>
    </w:pPr>
  </w:style>
  <w:style w:type="numbering" w:customStyle="1" w:styleId="LFO9">
    <w:name w:val="LFO9"/>
    <w:basedOn w:val="a2"/>
    <w:rsid w:val="001B7075"/>
    <w:pPr>
      <w:numPr>
        <w:numId w:val="44"/>
      </w:numPr>
    </w:pPr>
  </w:style>
  <w:style w:type="numbering" w:customStyle="1" w:styleId="LFO10">
    <w:name w:val="LFO10"/>
    <w:basedOn w:val="a2"/>
    <w:rsid w:val="001B7075"/>
    <w:pPr>
      <w:numPr>
        <w:numId w:val="45"/>
      </w:numPr>
    </w:pPr>
  </w:style>
  <w:style w:type="numbering" w:customStyle="1" w:styleId="LFO111">
    <w:name w:val="LFO11_1"/>
    <w:basedOn w:val="a2"/>
    <w:rsid w:val="001B7075"/>
    <w:pPr>
      <w:numPr>
        <w:numId w:val="46"/>
      </w:numPr>
    </w:pPr>
  </w:style>
  <w:style w:type="numbering" w:customStyle="1" w:styleId="LFO12">
    <w:name w:val="LFO12"/>
    <w:basedOn w:val="a2"/>
    <w:rsid w:val="001B7075"/>
    <w:pPr>
      <w:numPr>
        <w:numId w:val="47"/>
      </w:numPr>
    </w:pPr>
  </w:style>
  <w:style w:type="numbering" w:customStyle="1" w:styleId="LFO13">
    <w:name w:val="LFO13"/>
    <w:basedOn w:val="a2"/>
    <w:rsid w:val="001B7075"/>
    <w:pPr>
      <w:numPr>
        <w:numId w:val="48"/>
      </w:numPr>
    </w:pPr>
  </w:style>
  <w:style w:type="numbering" w:customStyle="1" w:styleId="LFO15">
    <w:name w:val="LFO15"/>
    <w:basedOn w:val="a2"/>
    <w:rsid w:val="001B7075"/>
    <w:pPr>
      <w:numPr>
        <w:numId w:val="49"/>
      </w:numPr>
    </w:pPr>
  </w:style>
  <w:style w:type="numbering" w:customStyle="1" w:styleId="LFO16">
    <w:name w:val="LFO16"/>
    <w:basedOn w:val="a2"/>
    <w:rsid w:val="001B7075"/>
    <w:pPr>
      <w:numPr>
        <w:numId w:val="71"/>
      </w:numPr>
    </w:pPr>
  </w:style>
  <w:style w:type="numbering" w:customStyle="1" w:styleId="LFO17">
    <w:name w:val="LFO17"/>
    <w:basedOn w:val="a2"/>
    <w:rsid w:val="001B7075"/>
    <w:pPr>
      <w:numPr>
        <w:numId w:val="50"/>
      </w:numPr>
    </w:pPr>
  </w:style>
  <w:style w:type="numbering" w:customStyle="1" w:styleId="LFO18">
    <w:name w:val="LFO18"/>
    <w:basedOn w:val="a2"/>
    <w:rsid w:val="001B7075"/>
    <w:pPr>
      <w:numPr>
        <w:numId w:val="51"/>
      </w:numPr>
    </w:pPr>
  </w:style>
  <w:style w:type="numbering" w:customStyle="1" w:styleId="LFO19">
    <w:name w:val="LFO19"/>
    <w:basedOn w:val="a2"/>
    <w:rsid w:val="001B7075"/>
    <w:pPr>
      <w:numPr>
        <w:numId w:val="52"/>
      </w:numPr>
    </w:pPr>
  </w:style>
  <w:style w:type="numbering" w:customStyle="1" w:styleId="LFO20">
    <w:name w:val="LFO20"/>
    <w:basedOn w:val="a2"/>
    <w:rsid w:val="001B7075"/>
    <w:pPr>
      <w:numPr>
        <w:numId w:val="53"/>
      </w:numPr>
    </w:pPr>
  </w:style>
  <w:style w:type="numbering" w:customStyle="1" w:styleId="LFO22">
    <w:name w:val="LFO22"/>
    <w:basedOn w:val="a2"/>
    <w:rsid w:val="001B7075"/>
    <w:pPr>
      <w:numPr>
        <w:numId w:val="54"/>
      </w:numPr>
    </w:pPr>
  </w:style>
  <w:style w:type="numbering" w:customStyle="1" w:styleId="LFO23">
    <w:name w:val="LFO23"/>
    <w:basedOn w:val="a2"/>
    <w:rsid w:val="001B7075"/>
    <w:pPr>
      <w:numPr>
        <w:numId w:val="55"/>
      </w:numPr>
    </w:pPr>
  </w:style>
  <w:style w:type="numbering" w:customStyle="1" w:styleId="LFO24">
    <w:name w:val="LFO24"/>
    <w:basedOn w:val="a2"/>
    <w:rsid w:val="001B7075"/>
    <w:pPr>
      <w:numPr>
        <w:numId w:val="56"/>
      </w:numPr>
    </w:pPr>
  </w:style>
  <w:style w:type="numbering" w:customStyle="1" w:styleId="LFO25">
    <w:name w:val="LFO25"/>
    <w:basedOn w:val="a2"/>
    <w:rsid w:val="001B7075"/>
    <w:pPr>
      <w:numPr>
        <w:numId w:val="57"/>
      </w:numPr>
    </w:pPr>
  </w:style>
  <w:style w:type="numbering" w:customStyle="1" w:styleId="LFO26">
    <w:name w:val="LFO26"/>
    <w:basedOn w:val="a2"/>
    <w:rsid w:val="001B7075"/>
    <w:pPr>
      <w:numPr>
        <w:numId w:val="58"/>
      </w:numPr>
    </w:pPr>
  </w:style>
  <w:style w:type="numbering" w:customStyle="1" w:styleId="LFO27">
    <w:name w:val="LFO27"/>
    <w:basedOn w:val="a2"/>
    <w:rsid w:val="001B7075"/>
    <w:pPr>
      <w:numPr>
        <w:numId w:val="59"/>
      </w:numPr>
    </w:pPr>
  </w:style>
  <w:style w:type="numbering" w:customStyle="1" w:styleId="LFO28">
    <w:name w:val="LFO28"/>
    <w:basedOn w:val="a2"/>
    <w:rsid w:val="001B7075"/>
    <w:pPr>
      <w:numPr>
        <w:numId w:val="60"/>
      </w:numPr>
    </w:pPr>
  </w:style>
  <w:style w:type="numbering" w:customStyle="1" w:styleId="LFO29">
    <w:name w:val="LFO29"/>
    <w:basedOn w:val="a2"/>
    <w:rsid w:val="001B7075"/>
    <w:pPr>
      <w:numPr>
        <w:numId w:val="61"/>
      </w:numPr>
    </w:pPr>
  </w:style>
  <w:style w:type="numbering" w:customStyle="1" w:styleId="LFO30">
    <w:name w:val="LFO30"/>
    <w:basedOn w:val="a2"/>
    <w:rsid w:val="001B7075"/>
    <w:pPr>
      <w:numPr>
        <w:numId w:val="62"/>
      </w:numPr>
    </w:pPr>
  </w:style>
  <w:style w:type="numbering" w:customStyle="1" w:styleId="LFO31">
    <w:name w:val="LFO31"/>
    <w:basedOn w:val="a2"/>
    <w:rsid w:val="001B7075"/>
    <w:pPr>
      <w:numPr>
        <w:numId w:val="63"/>
      </w:numPr>
    </w:pPr>
  </w:style>
  <w:style w:type="numbering" w:customStyle="1" w:styleId="LFO32">
    <w:name w:val="LFO32"/>
    <w:basedOn w:val="a2"/>
    <w:rsid w:val="001B7075"/>
    <w:pPr>
      <w:numPr>
        <w:numId w:val="64"/>
      </w:numPr>
    </w:pPr>
  </w:style>
  <w:style w:type="numbering" w:customStyle="1" w:styleId="LFO33">
    <w:name w:val="LFO33"/>
    <w:basedOn w:val="a2"/>
    <w:rsid w:val="001B7075"/>
    <w:pPr>
      <w:numPr>
        <w:numId w:val="65"/>
      </w:numPr>
    </w:pPr>
  </w:style>
  <w:style w:type="numbering" w:customStyle="1" w:styleId="LFO34">
    <w:name w:val="LFO34"/>
    <w:basedOn w:val="a2"/>
    <w:rsid w:val="001B7075"/>
    <w:pPr>
      <w:numPr>
        <w:numId w:val="66"/>
      </w:numPr>
    </w:pPr>
  </w:style>
  <w:style w:type="numbering" w:customStyle="1" w:styleId="LFO35">
    <w:name w:val="LFO35"/>
    <w:basedOn w:val="a2"/>
    <w:rsid w:val="001B7075"/>
    <w:pPr>
      <w:numPr>
        <w:numId w:val="67"/>
      </w:numPr>
    </w:pPr>
  </w:style>
  <w:style w:type="numbering" w:customStyle="1" w:styleId="LFO37">
    <w:name w:val="LFO37"/>
    <w:basedOn w:val="a2"/>
    <w:rsid w:val="001B7075"/>
    <w:pPr>
      <w:numPr>
        <w:numId w:val="68"/>
      </w:numPr>
    </w:pPr>
  </w:style>
  <w:style w:type="paragraph" w:customStyle="1" w:styleId="msonormal0">
    <w:name w:val="msonormal"/>
    <w:basedOn w:val="a"/>
    <w:rsid w:val="001B7075"/>
    <w:pPr>
      <w:spacing w:before="100" w:beforeAutospacing="1" w:after="100" w:afterAutospacing="1"/>
      <w:jc w:val="left"/>
    </w:pPr>
    <w:rPr>
      <w:sz w:val="24"/>
    </w:rPr>
  </w:style>
  <w:style w:type="paragraph" w:styleId="afd">
    <w:name w:val="Normal (Web)"/>
    <w:basedOn w:val="a"/>
    <w:uiPriority w:val="99"/>
    <w:rsid w:val="001B7075"/>
    <w:pPr>
      <w:spacing w:before="100" w:beforeAutospacing="1" w:after="100" w:afterAutospacing="1"/>
      <w:jc w:val="left"/>
    </w:pPr>
    <w:rPr>
      <w:sz w:val="24"/>
      <w:lang w:val="en-AU"/>
    </w:rPr>
  </w:style>
  <w:style w:type="paragraph" w:customStyle="1" w:styleId="LBGovstyle2doczillaStyle3">
    <w:name w:val="LB Gov style 2_doczillaStyle_3"/>
    <w:uiPriority w:val="98"/>
    <w:rsid w:val="001B7075"/>
    <w:pPr>
      <w:spacing w:before="120" w:after="120"/>
      <w:jc w:val="both"/>
    </w:pPr>
    <w:rPr>
      <w:rFonts w:ascii="Times New Roman" w:hAnsi="Times New Roman"/>
      <w:sz w:val="24"/>
      <w:lang w:val="en-US"/>
    </w:rPr>
  </w:style>
  <w:style w:type="paragraph" w:customStyle="1" w:styleId="MsoListParagraph0">
    <w:name w:val="MsoListParagraph"/>
    <w:rsid w:val="001B7075"/>
    <w:pPr>
      <w:ind w:left="720"/>
      <w:jc w:val="both"/>
    </w:pPr>
    <w:rPr>
      <w:rFonts w:ascii="Times New Roman" w:hAnsi="Times New Roman"/>
      <w:sz w:val="22"/>
    </w:rPr>
  </w:style>
  <w:style w:type="paragraph" w:customStyle="1" w:styleId="ConsPlusNonformat">
    <w:name w:val="ConsPlusNonformat"/>
    <w:rsid w:val="001B7075"/>
    <w:rPr>
      <w:rFonts w:ascii="Courier New" w:hAnsi="Courier New"/>
    </w:rPr>
  </w:style>
  <w:style w:type="paragraph" w:customStyle="1" w:styleId="DZ3">
    <w:name w:val="DZ Основной текст 3"/>
    <w:basedOn w:val="BdyText3"/>
    <w:uiPriority w:val="1"/>
    <w:rsid w:val="001B7075"/>
  </w:style>
  <w:style w:type="paragraph" w:customStyle="1" w:styleId="LBBodyText1doczillaStyle2">
    <w:name w:val="LB Body Text 1_doczillaStyle_2"/>
    <w:basedOn w:val="BodyText1doczillaStyle2"/>
    <w:uiPriority w:val="2"/>
    <w:rsid w:val="001B7075"/>
    <w:rPr>
      <w:lang w:val="ru-RU"/>
    </w:rPr>
  </w:style>
  <w:style w:type="paragraph" w:customStyle="1" w:styleId="BodyText1doczillaStyle2">
    <w:name w:val="Body Text 1_doczillaStyle_2"/>
    <w:basedOn w:val="21doczillaStyle2"/>
    <w:rsid w:val="001B7075"/>
    <w:pPr>
      <w:ind w:left="0"/>
    </w:pPr>
  </w:style>
  <w:style w:type="paragraph" w:customStyle="1" w:styleId="21doczillaStyle2">
    <w:name w:val="Основной текст 21_doczillaStyle_2"/>
    <w:basedOn w:val="31doczillaStyle2"/>
    <w:rsid w:val="001B7075"/>
    <w:pPr>
      <w:ind w:left="720"/>
    </w:pPr>
  </w:style>
  <w:style w:type="paragraph" w:customStyle="1" w:styleId="31doczillaStyle2">
    <w:name w:val="Основной текст 31_doczillaStyle_2"/>
    <w:basedOn w:val="BodyText4doczillaStyle2"/>
    <w:rsid w:val="001B7075"/>
    <w:pPr>
      <w:ind w:left="1440"/>
    </w:pPr>
  </w:style>
  <w:style w:type="paragraph" w:customStyle="1" w:styleId="BodyText4doczillaStyle2">
    <w:name w:val="Body Text 4_doczillaStyle_2"/>
    <w:basedOn w:val="BodyTextdoczillaStyle1"/>
    <w:rsid w:val="001B7075"/>
    <w:pPr>
      <w:spacing w:before="120"/>
      <w:ind w:left="2160"/>
    </w:pPr>
    <w:rPr>
      <w:lang w:val="en-GB"/>
    </w:rPr>
  </w:style>
  <w:style w:type="paragraph" w:customStyle="1" w:styleId="BodyTextdoczillaStyle1">
    <w:name w:val="Body Text_doczillaStyle_1"/>
    <w:basedOn w:val="NormaldoczillaStyle1"/>
    <w:rsid w:val="001B7075"/>
    <w:pPr>
      <w:spacing w:after="120"/>
    </w:pPr>
  </w:style>
  <w:style w:type="paragraph" w:customStyle="1" w:styleId="NormaldoczillaStyle1">
    <w:name w:val="Normal_doczillaStyle_1"/>
    <w:rsid w:val="001B7075"/>
    <w:pPr>
      <w:jc w:val="both"/>
    </w:pPr>
  </w:style>
  <w:style w:type="table" w:customStyle="1" w:styleId="NormalTabledoczillaStyle2">
    <w:name w:val="Normal Table_doczillaStyle_2"/>
    <w:uiPriority w:val="99"/>
    <w:semiHidden/>
    <w:rsid w:val="001B7075"/>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rsid w:val="001B7075"/>
    <w:pPr>
      <w:numPr>
        <w:ilvl w:val="2"/>
      </w:numPr>
    </w:pPr>
    <w:rPr>
      <w:lang w:val="ru-RU"/>
    </w:rPr>
  </w:style>
  <w:style w:type="paragraph" w:customStyle="1" w:styleId="WW-Normal">
    <w:name w:val="WW-Normal"/>
    <w:rsid w:val="00A755C2"/>
    <w:pPr>
      <w:suppressAutoHyphens/>
      <w:autoSpaceDE w:val="0"/>
    </w:pPr>
    <w:rPr>
      <w:rFonts w:ascii="Times New Roman" w:eastAsia="Calibri" w:hAnsi="Times New Roman"/>
      <w:color w:val="000000"/>
      <w:sz w:val="24"/>
      <w:szCs w:val="24"/>
      <w:lang w:eastAsia="ar-SA"/>
    </w:rPr>
  </w:style>
  <w:style w:type="paragraph" w:customStyle="1" w:styleId="Standard">
    <w:name w:val="Standard"/>
    <w:rsid w:val="00193BA7"/>
    <w:pPr>
      <w:suppressAutoHyphens/>
      <w:autoSpaceDN w:val="0"/>
      <w:textAlignment w:val="baseline"/>
    </w:pPr>
    <w:rPr>
      <w:rFonts w:ascii="Times New Roman" w:hAnsi="Times New Roman"/>
      <w:kern w:val="3"/>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LFO29"/>
    <w:pPr>
      <w:numPr>
        <w:numId w:val="14"/>
      </w:numPr>
    </w:pPr>
  </w:style>
  <w:style w:type="numbering" w:customStyle="1" w:styleId="1">
    <w:name w:val="LFO18"/>
    <w:pPr>
      <w:numPr>
        <w:numId w:val="2"/>
      </w:numPr>
    </w:pPr>
  </w:style>
  <w:style w:type="numbering" w:customStyle="1" w:styleId="11">
    <w:name w:val="LFO22"/>
    <w:pPr>
      <w:numPr>
        <w:numId w:val="54"/>
      </w:numPr>
    </w:pPr>
  </w:style>
  <w:style w:type="numbering" w:customStyle="1" w:styleId="12">
    <w:name w:val="LFO34"/>
    <w:pPr>
      <w:numPr>
        <w:numId w:val="66"/>
      </w:numPr>
    </w:pPr>
  </w:style>
  <w:style w:type="numbering" w:customStyle="1" w:styleId="13">
    <w:name w:val="WWOutlineListStyle"/>
    <w:pPr>
      <w:numPr>
        <w:numId w:val="33"/>
      </w:numPr>
    </w:pPr>
  </w:style>
  <w:style w:type="numbering" w:customStyle="1" w:styleId="21">
    <w:name w:val="LFO10"/>
    <w:pPr>
      <w:numPr>
        <w:numId w:val="45"/>
      </w:numPr>
    </w:pPr>
  </w:style>
  <w:style w:type="numbering" w:customStyle="1" w:styleId="22">
    <w:name w:val="LFO35"/>
    <w:pPr>
      <w:numPr>
        <w:numId w:val="67"/>
      </w:numPr>
    </w:pPr>
  </w:style>
  <w:style w:type="numbering" w:customStyle="1" w:styleId="23">
    <w:name w:val="LFO33"/>
    <w:pPr>
      <w:numPr>
        <w:numId w:val="65"/>
      </w:numPr>
    </w:pPr>
  </w:style>
  <w:style w:type="numbering" w:customStyle="1" w:styleId="24">
    <w:name w:val="LFO71"/>
    <w:pPr>
      <w:numPr>
        <w:numId w:val="42"/>
      </w:numPr>
    </w:pPr>
  </w:style>
  <w:style w:type="numbering" w:customStyle="1" w:styleId="25">
    <w:name w:val="LFO16"/>
    <w:pPr>
      <w:numPr>
        <w:numId w:val="71"/>
      </w:numPr>
    </w:pPr>
  </w:style>
  <w:style w:type="numbering" w:customStyle="1" w:styleId="30">
    <w:name w:val="LFO1"/>
    <w:pPr>
      <w:numPr>
        <w:numId w:val="34"/>
      </w:numPr>
    </w:pPr>
  </w:style>
  <w:style w:type="numbering" w:customStyle="1" w:styleId="3">
    <w:name w:val="LFO4"/>
    <w:pPr>
      <w:numPr>
        <w:numId w:val="36"/>
      </w:numPr>
    </w:pPr>
  </w:style>
  <w:style w:type="numbering" w:customStyle="1" w:styleId="32">
    <w:name w:val="LFO25"/>
    <w:pPr>
      <w:numPr>
        <w:numId w:val="57"/>
      </w:numPr>
    </w:pPr>
  </w:style>
  <w:style w:type="numbering" w:customStyle="1" w:styleId="33">
    <w:name w:val="LFO8"/>
    <w:pPr>
      <w:numPr>
        <w:numId w:val="43"/>
      </w:numPr>
    </w:pPr>
  </w:style>
  <w:style w:type="numbering" w:customStyle="1" w:styleId="34">
    <w:name w:val="LFO7"/>
    <w:pPr>
      <w:numPr>
        <w:numId w:val="35"/>
      </w:numPr>
    </w:pPr>
  </w:style>
  <w:style w:type="numbering" w:customStyle="1" w:styleId="40">
    <w:name w:val="LFO31"/>
    <w:pPr>
      <w:numPr>
        <w:numId w:val="63"/>
      </w:numPr>
    </w:pPr>
  </w:style>
  <w:style w:type="numbering" w:customStyle="1" w:styleId="50">
    <w:name w:val="LFO30"/>
    <w:pPr>
      <w:numPr>
        <w:numId w:val="62"/>
      </w:numPr>
    </w:pPr>
  </w:style>
  <w:style w:type="numbering" w:customStyle="1" w:styleId="60">
    <w:name w:val="LFO37"/>
    <w:pPr>
      <w:numPr>
        <w:numId w:val="68"/>
      </w:numPr>
    </w:pPr>
  </w:style>
  <w:style w:type="numbering" w:customStyle="1" w:styleId="70">
    <w:name w:val="WWOutlineListStyle1"/>
    <w:pPr>
      <w:numPr>
        <w:numId w:val="32"/>
      </w:numPr>
    </w:pPr>
  </w:style>
  <w:style w:type="numbering" w:customStyle="1" w:styleId="80">
    <w:name w:val="3"/>
  </w:style>
  <w:style w:type="numbering" w:customStyle="1" w:styleId="90">
    <w:name w:val="LFO19"/>
    <w:pPr>
      <w:numPr>
        <w:numId w:val="52"/>
      </w:numPr>
    </w:pPr>
  </w:style>
  <w:style w:type="numbering" w:customStyle="1" w:styleId="210">
    <w:name w:val="LFO3"/>
    <w:pPr>
      <w:numPr>
        <w:numId w:val="38"/>
      </w:numPr>
    </w:pPr>
  </w:style>
  <w:style w:type="numbering" w:customStyle="1" w:styleId="310">
    <w:name w:val="WWOutlineListStyle2"/>
    <w:pPr>
      <w:numPr>
        <w:numId w:val="31"/>
      </w:numPr>
    </w:pPr>
  </w:style>
  <w:style w:type="numbering" w:customStyle="1" w:styleId="a5">
    <w:name w:val="LFO32"/>
    <w:pPr>
      <w:numPr>
        <w:numId w:val="64"/>
      </w:numPr>
    </w:pPr>
  </w:style>
  <w:style w:type="numbering" w:customStyle="1" w:styleId="a6">
    <w:name w:val="LFO24"/>
    <w:pPr>
      <w:numPr>
        <w:numId w:val="56"/>
      </w:numPr>
    </w:pPr>
  </w:style>
  <w:style w:type="numbering" w:customStyle="1" w:styleId="a7">
    <w:name w:val="LFO27"/>
    <w:pPr>
      <w:numPr>
        <w:numId w:val="59"/>
      </w:numPr>
    </w:pPr>
  </w:style>
  <w:style w:type="numbering" w:customStyle="1" w:styleId="a8">
    <w:name w:val="LFO12"/>
    <w:pPr>
      <w:numPr>
        <w:numId w:val="47"/>
      </w:numPr>
    </w:pPr>
  </w:style>
  <w:style w:type="numbering" w:customStyle="1" w:styleId="a9">
    <w:name w:val="LFO111"/>
    <w:pPr>
      <w:numPr>
        <w:numId w:val="46"/>
      </w:numPr>
    </w:pPr>
  </w:style>
  <w:style w:type="numbering" w:customStyle="1" w:styleId="aa">
    <w:name w:val="LFO11"/>
    <w:pPr>
      <w:numPr>
        <w:numId w:val="37"/>
      </w:numPr>
    </w:pPr>
  </w:style>
  <w:style w:type="numbering" w:customStyle="1" w:styleId="Parties">
    <w:name w:val="LFO20"/>
    <w:pPr>
      <w:numPr>
        <w:numId w:val="53"/>
      </w:numPr>
    </w:pPr>
  </w:style>
  <w:style w:type="numbering" w:customStyle="1" w:styleId="Recitals">
    <w:name w:val="LFO23"/>
    <w:pPr>
      <w:numPr>
        <w:numId w:val="55"/>
      </w:numPr>
    </w:pPr>
  </w:style>
  <w:style w:type="numbering" w:customStyle="1" w:styleId="ac">
    <w:name w:val="LFO15"/>
    <w:pPr>
      <w:numPr>
        <w:numId w:val="49"/>
      </w:numPr>
    </w:pPr>
  </w:style>
  <w:style w:type="numbering" w:customStyle="1" w:styleId="ab">
    <w:name w:val="LFO5"/>
    <w:pPr>
      <w:numPr>
        <w:numId w:val="40"/>
      </w:numPr>
    </w:pPr>
  </w:style>
  <w:style w:type="numbering" w:customStyle="1" w:styleId="ad">
    <w:name w:val="LFO17"/>
    <w:pPr>
      <w:numPr>
        <w:numId w:val="50"/>
      </w:numPr>
    </w:pPr>
  </w:style>
  <w:style w:type="numbering" w:customStyle="1" w:styleId="LBRoman3">
    <w:name w:val="LFO26"/>
    <w:pPr>
      <w:numPr>
        <w:numId w:val="58"/>
      </w:numPr>
    </w:pPr>
  </w:style>
  <w:style w:type="numbering" w:customStyle="1" w:styleId="LBArabic2">
    <w:name w:val="1"/>
  </w:style>
  <w:style w:type="numbering" w:customStyle="1" w:styleId="LBScheduleHeading">
    <w:name w:val="LFO28"/>
    <w:pPr>
      <w:numPr>
        <w:numId w:val="60"/>
      </w:numPr>
    </w:pPr>
  </w:style>
  <w:style w:type="numbering" w:customStyle="1" w:styleId="LBScheduleSubheading">
    <w:name w:val="LFO9"/>
    <w:pPr>
      <w:numPr>
        <w:numId w:val="44"/>
      </w:numPr>
    </w:pPr>
  </w:style>
  <w:style w:type="numbering" w:customStyle="1" w:styleId="LBSchedulePart">
    <w:name w:val="LFO13"/>
    <w:pPr>
      <w:numPr>
        <w:numId w:val="48"/>
      </w:numPr>
    </w:pPr>
  </w:style>
  <w:style w:type="numbering" w:customStyle="1" w:styleId="LBSchedule5">
    <w:name w:val="LFO6"/>
    <w:pPr>
      <w:numPr>
        <w:numId w:val="41"/>
      </w:numPr>
    </w:pPr>
  </w:style>
  <w:style w:type="numbering" w:customStyle="1" w:styleId="LBSchedule4">
    <w:name w:val="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47224">
      <w:bodyDiv w:val="1"/>
      <w:marLeft w:val="0"/>
      <w:marRight w:val="0"/>
      <w:marTop w:val="0"/>
      <w:marBottom w:val="0"/>
      <w:divBdr>
        <w:top w:val="none" w:sz="0" w:space="0" w:color="auto"/>
        <w:left w:val="none" w:sz="0" w:space="0" w:color="auto"/>
        <w:bottom w:val="none" w:sz="0" w:space="0" w:color="auto"/>
        <w:right w:val="none" w:sz="0" w:space="0" w:color="auto"/>
      </w:divBdr>
    </w:div>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88552348">
      <w:bodyDiv w:val="1"/>
      <w:marLeft w:val="0"/>
      <w:marRight w:val="0"/>
      <w:marTop w:val="0"/>
      <w:marBottom w:val="0"/>
      <w:divBdr>
        <w:top w:val="none" w:sz="0" w:space="0" w:color="auto"/>
        <w:left w:val="none" w:sz="0" w:space="0" w:color="auto"/>
        <w:bottom w:val="none" w:sz="0" w:space="0" w:color="auto"/>
        <w:right w:val="none" w:sz="0" w:space="0" w:color="auto"/>
      </w:divBdr>
    </w:div>
    <w:div w:id="223638977">
      <w:bodyDiv w:val="1"/>
      <w:marLeft w:val="0"/>
      <w:marRight w:val="0"/>
      <w:marTop w:val="0"/>
      <w:marBottom w:val="0"/>
      <w:divBdr>
        <w:top w:val="none" w:sz="0" w:space="0" w:color="auto"/>
        <w:left w:val="none" w:sz="0" w:space="0" w:color="auto"/>
        <w:bottom w:val="none" w:sz="0" w:space="0" w:color="auto"/>
        <w:right w:val="none" w:sz="0" w:space="0" w:color="auto"/>
      </w:divBdr>
    </w:div>
    <w:div w:id="240527546">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0610507">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463541636">
      <w:bodyDiv w:val="1"/>
      <w:marLeft w:val="0"/>
      <w:marRight w:val="0"/>
      <w:marTop w:val="0"/>
      <w:marBottom w:val="0"/>
      <w:divBdr>
        <w:top w:val="none" w:sz="0" w:space="0" w:color="auto"/>
        <w:left w:val="none" w:sz="0" w:space="0" w:color="auto"/>
        <w:bottom w:val="none" w:sz="0" w:space="0" w:color="auto"/>
        <w:right w:val="none" w:sz="0" w:space="0" w:color="auto"/>
      </w:divBdr>
    </w:div>
    <w:div w:id="483663611">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598097302">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880555997">
      <w:bodyDiv w:val="1"/>
      <w:marLeft w:val="0"/>
      <w:marRight w:val="0"/>
      <w:marTop w:val="0"/>
      <w:marBottom w:val="0"/>
      <w:divBdr>
        <w:top w:val="none" w:sz="0" w:space="0" w:color="auto"/>
        <w:left w:val="none" w:sz="0" w:space="0" w:color="auto"/>
        <w:bottom w:val="none" w:sz="0" w:space="0" w:color="auto"/>
        <w:right w:val="none" w:sz="0" w:space="0" w:color="auto"/>
      </w:divBdr>
    </w:div>
    <w:div w:id="899941950">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27814254">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277442655">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557010861">
      <w:bodyDiv w:val="1"/>
      <w:marLeft w:val="0"/>
      <w:marRight w:val="0"/>
      <w:marTop w:val="0"/>
      <w:marBottom w:val="0"/>
      <w:divBdr>
        <w:top w:val="none" w:sz="0" w:space="0" w:color="auto"/>
        <w:left w:val="none" w:sz="0" w:space="0" w:color="auto"/>
        <w:bottom w:val="none" w:sz="0" w:space="0" w:color="auto"/>
        <w:right w:val="none" w:sz="0" w:space="0" w:color="auto"/>
      </w:divBdr>
    </w:div>
    <w:div w:id="1698771790">
      <w:bodyDiv w:val="1"/>
      <w:marLeft w:val="0"/>
      <w:marRight w:val="0"/>
      <w:marTop w:val="0"/>
      <w:marBottom w:val="0"/>
      <w:divBdr>
        <w:top w:val="none" w:sz="0" w:space="0" w:color="auto"/>
        <w:left w:val="none" w:sz="0" w:space="0" w:color="auto"/>
        <w:bottom w:val="none" w:sz="0" w:space="0" w:color="auto"/>
        <w:right w:val="none" w:sz="0" w:space="0" w:color="auto"/>
      </w:divBdr>
    </w:div>
    <w:div w:id="1706058130">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15642996">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040661356">
      <w:bodyDiv w:val="1"/>
      <w:marLeft w:val="0"/>
      <w:marRight w:val="0"/>
      <w:marTop w:val="0"/>
      <w:marBottom w:val="0"/>
      <w:divBdr>
        <w:top w:val="none" w:sz="0" w:space="0" w:color="auto"/>
        <w:left w:val="none" w:sz="0" w:space="0" w:color="auto"/>
        <w:bottom w:val="none" w:sz="0" w:space="0" w:color="auto"/>
        <w:right w:val="none" w:sz="0" w:space="0" w:color="auto"/>
      </w:divBdr>
      <w:divsChild>
        <w:div w:id="623318331">
          <w:marLeft w:val="0"/>
          <w:marRight w:val="0"/>
          <w:marTop w:val="0"/>
          <w:marBottom w:val="58"/>
          <w:divBdr>
            <w:top w:val="none" w:sz="0" w:space="0" w:color="auto"/>
            <w:left w:val="none" w:sz="0" w:space="0" w:color="auto"/>
            <w:bottom w:val="none" w:sz="0" w:space="0" w:color="auto"/>
            <w:right w:val="none" w:sz="0" w:space="0" w:color="auto"/>
          </w:divBdr>
        </w:div>
      </w:divsChild>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crbgr@mail.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8DD0E4-B9BD-4C6D-8DCA-889AB12E2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Pages>
  <Words>5147</Words>
  <Characters>29344</Characters>
  <Application>Microsoft Office Word</Application>
  <DocSecurity>0</DocSecurity>
  <Lines>244</Lines>
  <Paragraphs>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34423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admin</cp:lastModifiedBy>
  <cp:revision>26</cp:revision>
  <cp:lastPrinted>2025-04-02T08:23:00Z</cp:lastPrinted>
  <dcterms:created xsi:type="dcterms:W3CDTF">2026-04-09T13:04:00Z</dcterms:created>
  <dcterms:modified xsi:type="dcterms:W3CDTF">2026-10-10T06:59:00Z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1">
          <w:boolean>true</w:boolean>
        </w:value>
        <w:value w:id="45">
          <w:boolean>true</w:boolean>
        </w:value>
        <w:value w:id="57">
          <w:boolean>false</w:boolean>
        </w:value>
        <w:value w:id="58">
          <w:boolean>true</w:boolean>
        </w:value>
        <w:value w:id="59">
          <w:boolean>false</w:boolean>
        </w:value>
        <w:value w:id="62">
          <w:boolean>false</w:boolean>
        </w:value>
        <w:value w:id="71">
          <w:dataset>
            <w:rows>
              <w:row/>
            </w:rows>
          </w:dataset>
        </w:value>
        <w:value w:id="75">
          <w:boolean>true</w:boolean>
        </w:value>
        <w:value w:id="81">
          <w:boolean>true</w:boolean>
        </w:value>
        <w:value w:id="82">
          <w:boolean>false</w:boolean>
        </w:value>
        <w:value w:id="83">
          <w:boolean>false</w:boolean>
        </w:value>
        <w:value w:id="107">
          <w:boolean>false</w:boolean>
        </w:value>
        <w:value w:id="108">
          <w:boolean>true</w:boolean>
        </w:value>
        <w:value w:id="144">
          <w:boolean>true</w:boolean>
        </w:value>
        <w:value w:id="145">
          <w:boolean>false</w:boolean>
        </w:value>
        <w:value w:id="184">
          <w:text xml:space="preserve">гп. Сиверский</w:text>
        </w:value>
        <w:value w:id="186">
          <w:text xml:space="preserve">253471901815647050100100020000000244</w:text>
        </w:value>
        <w:value w:id="187">
          <w:number>3</w:number>
        </w:value>
        <w:value w:id="188">
          <w:text xml:space="preserve">п. 5 ч. 1 ст. 93</w:text>
        </w:value>
        <w:value w:id="191">
          <w:text xml:space="preserve">МУНИЦИПАЛЬНОЕ БЮДЖЕТНОЕ УЧРЕЖДЕНИЕ ДОПОЛНИТЕЛЬНОГО ОБРАЗОВАНИЯ "СИВЕРСКАЯ ДЕТСКАЯ ШКОЛА ИСКУССТВ ИМЕНИ И.И.ШВАРЦА"</w:text>
        </w:value>
        <w:value w:id="192">
          <w:text xml:space="preserve">МБУДО "СИВЕРСКАЯ ДШИ ИМ. И.И.ШВАРЦА"</w:text>
        </w:value>
        <w:value w:id="193">
          <w:text xml:space="preserve">4719018156</w:text>
        </w:value>
        <w:value w:id="194">
          <w:text xml:space="preserve">41618169</w:text>
        </w:value>
        <w:value w:id="195">
          <w:text xml:space="preserve">1024702093712</w:text>
        </w:value>
        <w:value w:id="196">
          <w:text xml:space="preserve">470501001</w:text>
        </w:value>
        <w:value w:id="197">
          <w:text xml:space="preserve">гп. Сиверский Вокзальна 7</w:text>
        </w:value>
        <w:value w:id="204">
          <w:text xml:space="preserve">7-81371-44035/7-81371-44035</w:text>
        </w:value>
        <w:value w:id="205">
          <w:text xml:space="preserve">sdshkis@mail.ru</w:text>
        </w:value>
        <w:value w:id="247">
          <w:number>4500</w:number>
        </w:value>
        <w:value w:id="298">
          <w:date>2025-12-31T00:00:00+03:00</w:date>
        </w:value>
        <w:value w:id="304">
          <w:number>3</w:number>
        </w:value>
        <w:value w:id="316">
          <w:number>0</w:number>
        </w:value>
        <w:value w:id="317">
          <w:number>0</w:number>
        </w:value>
        <w:value w:id="318">
          <w:number>5</w:number>
        </w:value>
        <w:value w:id="320">
          <w:text xml:space="preserve">Эскелинен ЕА</w:text>
        </w:value>
        <w:value w:id="321">
          <w:date>2025-12-31T00:00:00+03:00</w:date>
        </w:value>
        <w:value w:id="322">
          <w:text xml:space="preserve">Арбитражный суд города Санкт-Петербурга и Ленинградской области</w:text>
        </w:value>
        <w:value w:id="324">
          <w:dataset>
            <w:rows>
              <w:row/>
            </w:rows>
          </w:dataset>
        </w:value>
        <w:value w:id="338">
          <w:dataset>
            <w:rows>
              <w:row>
                <w:value w:id="339">
                  <w:number>1</w:number>
                </w:value>
                <w:value w:id="340">
                  <w:text xml:space="preserve">Оказание услуг по сервисному обслуживанию кулеров</w:text>
                </w:value>
                <w:value w:id="341">
                  <w:text xml:space="preserve">Условная единица</w:text>
                </w:value>
                <w:value w:id="342">
                  <w:number>3</w:number>
                </w:value>
                <w:value w:id="343">
                  <w:number>1500</w:number>
                </w:value>
                <w:value w:id="344">
                  <w:number>4500</w:number>
                </w:value>
                <w:value w:id="2744">
                  <w:text xml:space="preserve">331219000</w:text>
                </w:value>
                <w:value w:id="2783">
                  <w:text xml:space="preserve"/>
                </w:value>
              </w:row>
            </w:rows>
          </w:dataset>
        </w:value>
        <w:value w:id="469">
          <w:boolean>false</w:boolean>
        </w:value>
        <w:value w:id="505">
          <w:text xml:space="preserve">Оказание услуг по сервисному обслуживанию кулеров</w:text>
        </w:value>
        <w:value w:id="552">
          <w:dataset>
            <w:rows>
              <w:row/>
            </w:rows>
          </w:dataset>
        </w:value>
        <w:value w:id="591">
          <w:boolean>false</w:boolean>
        </w:value>
        <w:value w:id="592">
          <w:boolean>true</w:boolean>
        </w:value>
        <w:value w:id="752">
          <w:number>4500</w:number>
        </w:value>
        <w:value w:id="753">
          <w:number>0</w:number>
        </w:value>
        <w:value w:id="771">
          <w:dataset>
            <w:rows>
              <w:row/>
            </w:rows>
          </w:dataset>
        </w:value>
        <w:value w:id="789">
          <w:boolean>true</w:boolean>
        </w:value>
        <w:value w:id="790">
          <w:dataset>
            <w:rows>
              <w:row>
                <w:value w:id="807">
                  <w:text xml:space="preserve">МБУДО "СИВЕРСКАЯ ДШИ ИМ. И.И.ШВАРЦА"</w:text>
                </w:value>
                <w:value w:id="3076">
                  <w:dataset>
                    <w:rows>
                      <w:row>
                        <w:value w:id="791">
                          <w:text xml:space="preserve">Оказание услуг по сервисному обслуживанию кулеров</w:text>
                        </w:value>
                        <w:value w:id="804">
                          <w:text xml:space="preserve">188330, ЛЕНИНГРАДСКАЯ ОБЛАСТЬ, Р-Н ГАТЧИНСКИЙ, ГП. СИВЕРСКИЙ, УЛ. ВОКЗАЛЬНАЯ, Д.7</w:text>
                        </w:value>
                        <w:value w:id="808">
                          <w:text xml:space="preserve">Условная единица</w:text>
                        </w:value>
                        <w:value w:id="809">
                          <w:number>3</w:number>
                        </w:value>
                        <w:value w:id="991">
                          <w:text xml:space="preserve">643</w:text>
                        </w:value>
                        <w:value w:id="3077">
                          <w:text xml:space="preserve">1</w:text>
                        </w:value>
                        <w:value w:id="3081">
                          <w:date>2025-12-31T03:00:00+03:00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215704Р0037</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ГАТЧИНСКОГО МУНИЦИПАЛЬНОГО ОКРУГА</w:text>
                </w:value>
                <w:value w:id="2952">
                  <w:text xml:space="preserve">03234643415180004500</w:text>
                </w:value>
              </w:row>
              <w:row>
                <w:value w:id="1149">
                  <w:text xml:space="preserve">222704Р0037</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ГАТЧИНСКОГО МУНИЦИПАЛЬНОГО ОКРУГА</w:text>
                </w:value>
                <w:value w:id="2952">
                  <w:text xml:space="preserve">03234643415180004500</w:text>
                </w:value>
              </w:row>
              <w:row>
                <w:value w:id="1149">
                  <w:text xml:space="preserve">503704Р0037</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ГАТЧИНСКОГО МУНИЦИПАЛЬНОГО ОКРУГА</w:text>
                </w:value>
                <w:value w:id="2952">
                  <w:text xml:space="preserve">03234643415180004500</w:text>
                </w:value>
              </w:row>
              <w:row>
                <w:value w:id="1149">
                  <w:text xml:space="preserve">204704Р0037</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ГАТЧИНСКОГО МУНИЦИПАЛЬНОГО ОКРУГА</w:text>
                </w:value>
                <w:value w:id="2952">
                  <w:text xml:space="preserve">03234643415180004500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292</w:text>
        </w:value>
        <w:value w:id="2648">
          <w:text xml:space="preserve">Эскелинен Елена Александровна</w:text>
        </w:value>
        <w:value w:id="2649">
          <w:text xml:space="preserve">директор</w:text>
        </w:value>
        <w:value w:id="2660">
          <w:text xml:space="preserve">0</w:text>
        </w:value>
        <w:value w:id="2661">
          <w:text xml:space="preserve">0</w:text>
        </w:value>
        <w:value w:id="2756">
          <w:text xml:space="preserve">Российская Федерация, 188330, Ленинградская обл, Гатчинский р-н, Сиверский гп, УЛ ВОКЗАЛЬНАЯ, 7</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директор</w:text>
        </w:value>
        <w:value w:id="2913">
          <w:text xml:space="preserve">Эскелинен Е.А.</w:text>
        </w:value>
        <w:value w:id="2929">
          <w:dataset>
            <w:rows>
              <w:row>
                <w:value w:id="2920">
                  <w:text xml:space="preserve">Средства бюджетных учреждений</w:text>
                </w:value>
                <w:value w:id="2926">
                  <w:dataset>
                    <w:rows>
                      <w:row>
                        <w:value w:id="2927">
                          <w:text xml:space="preserve">2025</w:text>
                        </w:value>
                        <w:value w:id="2928">
                          <w:number>4500</w:number>
                        </w:value>
                      </w:row>
                      <w:row>
                        <w:value w:id="2927">
                          <w:text xml:space="preserve">2026</w:text>
                        </w:value>
                        <w:value w:id="2928">
                          <w:number>0</w:number>
                        </w:value>
                      </w:row>
                      <w:row>
                        <w:value w:id="2927">
                          <w:text xml:space="preserve">2027</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21">
          <w:boolean>true</w:boolean>
        </w:value>
        <w:value w:id="3291">
          <w:number>0</w:number>
        </w:value>
        <w:value w:id="3293">
          <w:text xml:space="preserve">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п.5 ч.1. ст.93 44-ФЗ</w:text>
        </w:value>
        <w:value w:id="3300">
          <w:boolean>true</w:boolean>
        </w:value>
        <w:value w:id="3301">
          <w:boolean>false</w:boolean>
        </w:value>
      </w:row>
    </w:rows>
  </w:dataset>
</w:structure>
</file>