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1F40" w:rsidRDefault="00C93BAA" w:rsidP="00A43856">
      <w:pPr>
        <w:pStyle w:val="LBBodyText1"/>
        <w:spacing w:before="0" w:after="0"/>
        <w:jc w:val="right"/>
      </w:pPr>
      <w:r>
        <w:t>Проект контракта</w:t>
      </w:r>
    </w:p>
    <w:p w:rsidR="00C11F40" w:rsidRDefault="00C11F40" w:rsidP="00A43856">
      <w:pPr>
        <w:pStyle w:val="LBBodyText1"/>
        <w:spacing w:before="0" w:after="0"/>
        <w:jc w:val="right"/>
      </w:pPr>
    </w:p>
    <w:p w:rsidR="00C11F40" w:rsidRDefault="00C93BAA" w:rsidP="00A43856">
      <w:pPr>
        <w:pStyle w:val="LBNameoftheParty"/>
        <w:spacing w:before="0" w:after="0"/>
      </w:pPr>
      <w:r>
        <w:t>КОНТРАКТ № ______</w:t>
      </w:r>
    </w:p>
    <w:p w:rsidR="00C11F40" w:rsidRDefault="00C93BAA" w:rsidP="00A43856">
      <w:pPr>
        <w:pStyle w:val="LBNameoftheParty"/>
        <w:spacing w:before="0" w:after="0"/>
      </w:pPr>
      <w:r>
        <w:t xml:space="preserve">поставка </w:t>
      </w:r>
      <w:r w:rsidR="008C49C2">
        <w:t>изделий медицинского назначения</w:t>
      </w:r>
    </w:p>
    <w:p w:rsidR="00A43856" w:rsidRDefault="00A43856" w:rsidP="00A43856">
      <w:pPr>
        <w:pStyle w:val="LBNameoftheParty"/>
        <w:spacing w:before="0" w:after="0"/>
      </w:pPr>
    </w:p>
    <w:tbl>
      <w:tblPr>
        <w:tblW w:w="9606" w:type="dxa"/>
        <w:tblInd w:w="-142" w:type="dxa"/>
        <w:tblCellMar>
          <w:left w:w="10" w:type="dxa"/>
          <w:right w:w="10" w:type="dxa"/>
        </w:tblCellMar>
        <w:tblLook w:val="0000" w:firstRow="0" w:lastRow="0" w:firstColumn="0" w:lastColumn="0" w:noHBand="0" w:noVBand="0"/>
      </w:tblPr>
      <w:tblGrid>
        <w:gridCol w:w="4785"/>
        <w:gridCol w:w="4821"/>
      </w:tblGrid>
      <w:tr w:rsidR="00C11F40">
        <w:tc>
          <w:tcPr>
            <w:tcW w:w="4785" w:type="dxa"/>
            <w:shd w:val="clear" w:color="auto" w:fill="auto"/>
            <w:tcMar>
              <w:top w:w="0" w:type="dxa"/>
              <w:left w:w="108" w:type="dxa"/>
              <w:bottom w:w="0" w:type="dxa"/>
              <w:right w:w="108" w:type="dxa"/>
            </w:tcMar>
          </w:tcPr>
          <w:p w:rsidR="00C11F40" w:rsidRDefault="00C93BAA" w:rsidP="00F26FEE">
            <w:pPr>
              <w:pStyle w:val="LBBodyText1"/>
              <w:spacing w:before="0" w:after="0"/>
            </w:pPr>
            <w:proofErr w:type="spellStart"/>
            <w:r>
              <w:rPr>
                <w:szCs w:val="22"/>
              </w:rPr>
              <w:t>г.</w:t>
            </w:r>
            <w:r w:rsidR="00F26FEE">
              <w:rPr>
                <w:szCs w:val="22"/>
              </w:rPr>
              <w:t>Приморск</w:t>
            </w:r>
            <w:proofErr w:type="spellEnd"/>
            <w:r w:rsidR="00F26FEE">
              <w:rPr>
                <w:szCs w:val="22"/>
              </w:rPr>
              <w:t xml:space="preserve"> Ленинградской области</w:t>
            </w:r>
          </w:p>
        </w:tc>
        <w:tc>
          <w:tcPr>
            <w:tcW w:w="4821" w:type="dxa"/>
            <w:shd w:val="clear" w:color="auto" w:fill="auto"/>
            <w:tcMar>
              <w:top w:w="0" w:type="dxa"/>
              <w:left w:w="108" w:type="dxa"/>
              <w:bottom w:w="0" w:type="dxa"/>
              <w:right w:w="108" w:type="dxa"/>
            </w:tcMar>
          </w:tcPr>
          <w:p w:rsidR="00C11F40" w:rsidRDefault="00C93BAA" w:rsidP="00A43856">
            <w:pPr>
              <w:pStyle w:val="LBBodyText1"/>
              <w:spacing w:before="0" w:after="0"/>
              <w:jc w:val="right"/>
            </w:pPr>
            <w:r>
              <w:rPr>
                <w:color w:val="000000"/>
                <w:szCs w:val="22"/>
                <w:lang w:eastAsia="ru-RU"/>
              </w:rPr>
              <w:t>«____»__________ _____</w:t>
            </w:r>
            <w:r>
              <w:rPr>
                <w:szCs w:val="22"/>
              </w:rPr>
              <w:t xml:space="preserve"> г.</w:t>
            </w:r>
          </w:p>
        </w:tc>
      </w:tr>
    </w:tbl>
    <w:p w:rsidR="00A43856" w:rsidRDefault="00A43856" w:rsidP="00A43856">
      <w:pPr>
        <w:pStyle w:val="LBBodyText1"/>
        <w:spacing w:before="0" w:after="0"/>
        <w:rPr>
          <w:b/>
        </w:rPr>
      </w:pPr>
    </w:p>
    <w:p w:rsidR="00C11F40" w:rsidRDefault="00F26FEE" w:rsidP="00A43856">
      <w:pPr>
        <w:pStyle w:val="LBBodyText1"/>
        <w:spacing w:before="0" w:after="0"/>
      </w:pPr>
      <w:r w:rsidRPr="00F26FEE">
        <w:rPr>
          <w:b/>
        </w:rPr>
        <w:t>Государственное бюджетное учреждение здравоохранения Ленинградской области «Приморская районная больница» (ГБУЗ ЛО «Приморская РБ»)</w:t>
      </w:r>
      <w:r>
        <w:rPr>
          <w:b/>
        </w:rPr>
        <w:t xml:space="preserve"> (далее - Заказчик),</w:t>
      </w:r>
      <w:r w:rsidRPr="00F26FEE">
        <w:rPr>
          <w:b/>
        </w:rPr>
        <w:t xml:space="preserve"> в лице главного врача Постниковой Юлии Александровны, действующего на основании Устава</w:t>
      </w:r>
      <w:r w:rsidR="00C93BAA">
        <w:t>, с одной стороны, и</w:t>
      </w:r>
      <w:r w:rsidR="00A43856">
        <w:t xml:space="preserve"> </w:t>
      </w:r>
      <w:r w:rsidR="00C93BAA">
        <w:rPr>
          <w:szCs w:val="22"/>
        </w:rPr>
        <w:t>_______________________ (далее – «</w:t>
      </w:r>
      <w:r w:rsidR="00C93BAA">
        <w:rPr>
          <w:b/>
          <w:szCs w:val="22"/>
        </w:rPr>
        <w:t>Поставщик</w:t>
      </w:r>
      <w:r w:rsidR="00C93BAA">
        <w:rPr>
          <w:szCs w:val="22"/>
        </w:rPr>
        <w:t>»), в лице _________________, действующего на основании _____________________, с другой стороны, далее совместно именуемые «</w:t>
      </w:r>
      <w:r w:rsidR="00C93BAA">
        <w:rPr>
          <w:b/>
          <w:szCs w:val="22"/>
        </w:rPr>
        <w:t>Стороны</w:t>
      </w:r>
      <w:r w:rsidR="00C93BAA">
        <w:rPr>
          <w:szCs w:val="22"/>
        </w:rPr>
        <w:t>», а по отдельности «</w:t>
      </w:r>
      <w:r w:rsidR="00C93BAA">
        <w:rPr>
          <w:b/>
          <w:szCs w:val="22"/>
        </w:rPr>
        <w:t>Сторона</w:t>
      </w:r>
      <w:r w:rsidR="00C93BAA">
        <w:rPr>
          <w:szCs w:val="22"/>
        </w:rPr>
        <w:t xml:space="preserve">», </w:t>
      </w:r>
      <w:r w:rsidR="00C93BAA">
        <w:rPr>
          <w:color w:val="000000"/>
          <w:kern w:val="3"/>
          <w:szCs w:val="22"/>
          <w:lang w:eastAsia="ru-RU"/>
        </w:rPr>
        <w:t xml:space="preserve">в соответствии с </w:t>
      </w:r>
      <w:r w:rsidR="00BC4F4A">
        <w:rPr>
          <w:szCs w:val="22"/>
          <w:lang w:eastAsia="ru-RU"/>
        </w:rPr>
        <w:t>п.4 ч.1 ст.93</w:t>
      </w:r>
      <w:r w:rsidR="00C93BAA">
        <w:rPr>
          <w:szCs w:val="22"/>
          <w:lang w:eastAsia="ru-RU"/>
        </w:rPr>
        <w:t xml:space="preserve"> </w:t>
      </w:r>
      <w:r w:rsidR="00BC4F4A">
        <w:rPr>
          <w:szCs w:val="22"/>
          <w:lang w:eastAsia="ru-RU"/>
        </w:rPr>
        <w:t>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00C93BAA">
        <w:rPr>
          <w:szCs w:val="22"/>
        </w:rPr>
        <w:t>, заключили настоящий контракт (далее – «</w:t>
      </w:r>
      <w:r w:rsidR="00C93BAA">
        <w:rPr>
          <w:b/>
          <w:bCs/>
          <w:szCs w:val="22"/>
        </w:rPr>
        <w:t>Контракт</w:t>
      </w:r>
      <w:r w:rsidR="00C93BAA">
        <w:rPr>
          <w:szCs w:val="22"/>
        </w:rPr>
        <w:t>») о нижеследующем:</w:t>
      </w:r>
    </w:p>
    <w:p w:rsidR="00C11F40" w:rsidRDefault="00C93BAA" w:rsidP="00A43856">
      <w:pPr>
        <w:pStyle w:val="LBGovstyle1"/>
        <w:numPr>
          <w:ilvl w:val="0"/>
          <w:numId w:val="73"/>
        </w:numPr>
        <w:spacing w:before="0" w:after="0"/>
      </w:pPr>
      <w:r>
        <w:t>Предмет Контракта</w:t>
      </w:r>
    </w:p>
    <w:p w:rsidR="00C11F40" w:rsidRDefault="00C93BAA" w:rsidP="00A43856">
      <w:pPr>
        <w:pStyle w:val="LBGovstyle2"/>
        <w:numPr>
          <w:ilvl w:val="1"/>
          <w:numId w:val="52"/>
        </w:numPr>
        <w:spacing w:before="0" w:after="0"/>
      </w:pPr>
      <w:r>
        <w:t xml:space="preserve">В соответствии с Контрактом Поставщик обязуется в порядке и сроки, предусмотренные Контрактом, осуществить поставку </w:t>
      </w:r>
      <w:r w:rsidR="0017213A">
        <w:t xml:space="preserve">изделий </w:t>
      </w:r>
      <w:r>
        <w:t>медицинск</w:t>
      </w:r>
      <w:r w:rsidR="0017213A">
        <w:t>ого</w:t>
      </w:r>
      <w:r>
        <w:t xml:space="preserve"> </w:t>
      </w:r>
      <w:r w:rsidR="0017213A">
        <w:t>назначения</w:t>
      </w:r>
      <w:r>
        <w:t xml:space="preserve"> </w:t>
      </w:r>
      <w:r w:rsidR="00BC4F4A">
        <w:t xml:space="preserve">(код ОКПД </w:t>
      </w:r>
      <w:r w:rsidR="008C49C2">
        <w:t>–</w:t>
      </w:r>
      <w:r w:rsidR="00BC4F4A">
        <w:t xml:space="preserve"> </w:t>
      </w:r>
      <w:r w:rsidR="00F26FEE">
        <w:t>21.20.23.110</w:t>
      </w:r>
      <w:r>
        <w:t>) (далее – «</w:t>
      </w:r>
      <w:r>
        <w:rPr>
          <w:b/>
          <w:bCs/>
        </w:rPr>
        <w:t>Товар</w:t>
      </w:r>
      <w:r>
        <w:t>») в соответствии со Спецификацией (приложение № 1 к Контракту), а Заказчик обязуется в порядке и сроки, предусмотренные Контрактом, принять и оплатить поставленный Товар.</w:t>
      </w:r>
    </w:p>
    <w:p w:rsidR="00C11F40" w:rsidRDefault="00C93BAA" w:rsidP="00A43856">
      <w:pPr>
        <w:pStyle w:val="LBGovstyle2"/>
        <w:numPr>
          <w:ilvl w:val="1"/>
          <w:numId w:val="52"/>
        </w:numPr>
        <w:spacing w:before="0" w:after="0"/>
      </w:pPr>
      <w:r>
        <w:t>Номенклатура Товара и его количество определяются Спецификацией (приложение № 1 к Контракту), технические показатели - Техническими требованиями (приложение № 2 к Контракту).</w:t>
      </w:r>
    </w:p>
    <w:p w:rsidR="00C11F40" w:rsidRDefault="00C93BAA" w:rsidP="00A43856">
      <w:pPr>
        <w:pStyle w:val="LBGovstyle2"/>
        <w:numPr>
          <w:ilvl w:val="1"/>
          <w:numId w:val="52"/>
        </w:numPr>
        <w:spacing w:before="0" w:after="0"/>
      </w:pPr>
      <w:bookmarkStart w:id="0" w:name="_Ref54707000"/>
      <w:bookmarkEnd w:id="0"/>
      <w:r>
        <w:t xml:space="preserve">Поставка Товара осуществляется Поставщиком с разгрузкой с транспортного средства по адресу: Ленинградская область, Выборгский район, г. </w:t>
      </w:r>
      <w:r w:rsidR="00F26FEE">
        <w:t>Приморск</w:t>
      </w:r>
      <w:r>
        <w:t xml:space="preserve">, </w:t>
      </w:r>
      <w:r w:rsidR="00F26FEE">
        <w:t>Пушкинская аллея, д.1</w:t>
      </w:r>
      <w:r>
        <w:t xml:space="preserve"> (далее - «</w:t>
      </w:r>
      <w:r>
        <w:rPr>
          <w:b/>
          <w:bCs/>
        </w:rPr>
        <w:t>Место доставки</w:t>
      </w:r>
      <w:r>
        <w:t>»).</w:t>
      </w:r>
    </w:p>
    <w:p w:rsidR="00C11F40" w:rsidRDefault="00C93BAA" w:rsidP="00A43856">
      <w:pPr>
        <w:pStyle w:val="LBGovstyle1"/>
        <w:numPr>
          <w:ilvl w:val="0"/>
          <w:numId w:val="52"/>
        </w:numPr>
        <w:spacing w:before="0" w:after="0"/>
      </w:pPr>
      <w:r>
        <w:t>Цена Контракта (Предложение о цене за право заключения Контракта)</w:t>
      </w:r>
    </w:p>
    <w:p w:rsidR="00C11F40" w:rsidRDefault="00C93BAA" w:rsidP="00A43856">
      <w:pPr>
        <w:pStyle w:val="LBGovstyle2"/>
        <w:numPr>
          <w:ilvl w:val="1"/>
          <w:numId w:val="52"/>
        </w:numPr>
        <w:spacing w:before="0" w:after="0"/>
      </w:pPr>
      <w:r>
        <w:t>Цена Контракта и валюта платежа устанавливаются в российских рублях.</w:t>
      </w:r>
    </w:p>
    <w:p w:rsidR="00C11F40" w:rsidRPr="00A43856" w:rsidRDefault="00C93BAA" w:rsidP="00A43856">
      <w:pPr>
        <w:pStyle w:val="LBGovstyle2"/>
        <w:numPr>
          <w:ilvl w:val="1"/>
          <w:numId w:val="52"/>
        </w:numPr>
        <w:spacing w:before="0" w:after="0"/>
        <w:rPr>
          <w:b/>
        </w:rPr>
      </w:pPr>
      <w:r>
        <w:rPr>
          <w:lang w:eastAsia="ru-RU"/>
        </w:rPr>
        <w:t>цен</w:t>
      </w:r>
      <w:r w:rsidR="00BC4F4A">
        <w:rPr>
          <w:lang w:eastAsia="ru-RU"/>
        </w:rPr>
        <w:t>а</w:t>
      </w:r>
      <w:r>
        <w:rPr>
          <w:lang w:eastAsia="ru-RU"/>
        </w:rPr>
        <w:t xml:space="preserve"> Контракта составляет </w:t>
      </w:r>
      <w:r w:rsidR="00BC4F4A">
        <w:rPr>
          <w:rFonts w:eastAsia="Times New Roman"/>
          <w:b/>
          <w:lang w:eastAsia="ru-RU"/>
        </w:rPr>
        <w:t>______</w:t>
      </w:r>
      <w:r w:rsidRPr="00A43856">
        <w:rPr>
          <w:rFonts w:eastAsia="Times New Roman"/>
          <w:b/>
          <w:lang w:eastAsia="ru-RU"/>
        </w:rPr>
        <w:t xml:space="preserve"> (</w:t>
      </w:r>
      <w:r w:rsidR="00BC4F4A">
        <w:rPr>
          <w:rFonts w:eastAsia="Times New Roman"/>
          <w:b/>
          <w:lang w:eastAsia="ru-RU"/>
        </w:rPr>
        <w:t>___________) рублей ___</w:t>
      </w:r>
      <w:r w:rsidRPr="00A43856">
        <w:rPr>
          <w:rFonts w:eastAsia="Times New Roman"/>
          <w:b/>
          <w:lang w:eastAsia="ru-RU"/>
        </w:rPr>
        <w:t xml:space="preserve"> копеек</w:t>
      </w:r>
      <w:r w:rsidR="00F26FEE">
        <w:rPr>
          <w:rFonts w:eastAsia="Times New Roman"/>
          <w:b/>
          <w:lang w:eastAsia="ru-RU"/>
        </w:rPr>
        <w:t xml:space="preserve">, в </w:t>
      </w:r>
      <w:proofErr w:type="spellStart"/>
      <w:r w:rsidR="00F26FEE">
        <w:rPr>
          <w:rFonts w:eastAsia="Times New Roman"/>
          <w:b/>
          <w:lang w:eastAsia="ru-RU"/>
        </w:rPr>
        <w:t>т.ч.НДС</w:t>
      </w:r>
      <w:proofErr w:type="spellEnd"/>
      <w:r w:rsidR="00F26FEE">
        <w:rPr>
          <w:rFonts w:eastAsia="Times New Roman"/>
          <w:b/>
          <w:lang w:eastAsia="ru-RU"/>
        </w:rPr>
        <w:t>__________</w:t>
      </w:r>
      <w:r w:rsidRPr="00A43856">
        <w:rPr>
          <w:b/>
          <w:lang w:eastAsia="ru-RU"/>
        </w:rPr>
        <w:t>.</w:t>
      </w:r>
    </w:p>
    <w:p w:rsidR="00C11F40" w:rsidRDefault="00C93BAA" w:rsidP="00A43856">
      <w:pPr>
        <w:pStyle w:val="LBGovstyle2"/>
        <w:numPr>
          <w:ilvl w:val="1"/>
          <w:numId w:val="52"/>
        </w:numPr>
        <w:spacing w:before="0" w:after="0"/>
      </w:pPr>
      <w: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11F40" w:rsidRDefault="00C93BAA" w:rsidP="00A43856">
      <w:pPr>
        <w:pStyle w:val="LBGovstyle2"/>
        <w:numPr>
          <w:ilvl w:val="1"/>
          <w:numId w:val="52"/>
        </w:numPr>
        <w:spacing w:before="0" w:after="0"/>
      </w:pPr>
      <w:r>
        <w:t>Цена Контракта включает в себя стоимость Товара,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C11F40" w:rsidRDefault="00C93BAA" w:rsidP="00A43856">
      <w:pPr>
        <w:pStyle w:val="LBGovstyle2"/>
        <w:numPr>
          <w:ilvl w:val="1"/>
          <w:numId w:val="52"/>
        </w:numPr>
        <w:spacing w:before="0" w:after="0"/>
      </w:pPr>
      <w:bookmarkStart w:id="1" w:name="_Ref54702413"/>
      <w:bookmarkEnd w:id="1"/>
      <w:r>
        <w:t>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C11F40" w:rsidRDefault="00C93BAA" w:rsidP="00A43856">
      <w:pPr>
        <w:pStyle w:val="LBGovstyle2"/>
        <w:numPr>
          <w:ilvl w:val="1"/>
          <w:numId w:val="52"/>
        </w:numPr>
        <w:spacing w:before="0" w:after="0"/>
      </w:pPr>
      <w:r>
        <w:t>В случае,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количество Товара может быть изменен по соглашению Сторон на основании ч. 5 ст. 78.1 Бюджетного кодекса РФ.</w:t>
      </w:r>
    </w:p>
    <w:p w:rsidR="00C11F40" w:rsidRDefault="00C93BAA" w:rsidP="00A43856">
      <w:pPr>
        <w:pStyle w:val="LBGovstyle1"/>
        <w:numPr>
          <w:ilvl w:val="0"/>
          <w:numId w:val="52"/>
        </w:numPr>
        <w:spacing w:before="0" w:after="0"/>
      </w:pPr>
      <w:r>
        <w:t>Взаимодействие Сторон</w:t>
      </w:r>
    </w:p>
    <w:p w:rsidR="00C11F40" w:rsidRDefault="00C93BAA" w:rsidP="00A43856">
      <w:pPr>
        <w:pStyle w:val="LBGovstyle2"/>
        <w:numPr>
          <w:ilvl w:val="1"/>
          <w:numId w:val="52"/>
        </w:numPr>
        <w:spacing w:before="0" w:after="0"/>
      </w:pPr>
      <w:r>
        <w:t>Поставщик обязан:</w:t>
      </w:r>
    </w:p>
    <w:p w:rsidR="00C11F40" w:rsidRDefault="00C93BAA" w:rsidP="00A43856">
      <w:pPr>
        <w:pStyle w:val="LBGovstyle3"/>
        <w:numPr>
          <w:ilvl w:val="2"/>
          <w:numId w:val="52"/>
        </w:numPr>
        <w:spacing w:before="0" w:after="0"/>
      </w:pPr>
      <w:r>
        <w:t>поставить Товар в строгом соответствии с условиями Контракта в полном объеме, надлежащего качества и в установленные сроки;</w:t>
      </w:r>
    </w:p>
    <w:p w:rsidR="00C11F40" w:rsidRDefault="00C93BAA" w:rsidP="00A43856">
      <w:pPr>
        <w:pStyle w:val="LBGovstyle3"/>
        <w:numPr>
          <w:ilvl w:val="2"/>
          <w:numId w:val="52"/>
        </w:numPr>
        <w:spacing w:before="0" w:after="0"/>
      </w:pPr>
      <w:r>
        <w:lastRenderedPageBreak/>
        <w:t>обеспечить соответствие поставляемого Товара требованиям качества, безопасности в соответствии с законодательством Российской Федерации;</w:t>
      </w:r>
    </w:p>
    <w:p w:rsidR="00C11F40" w:rsidRDefault="00C93BAA" w:rsidP="00A43856">
      <w:pPr>
        <w:pStyle w:val="LBGovstyle3"/>
        <w:numPr>
          <w:ilvl w:val="2"/>
          <w:numId w:val="52"/>
        </w:numPr>
        <w:spacing w:before="0" w:after="0"/>
      </w:pPr>
      <w:r>
        <w:t>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rsidR="00C11F40" w:rsidRDefault="00C93BAA" w:rsidP="00A43856">
      <w:pPr>
        <w:pStyle w:val="LBGovstyle3"/>
        <w:numPr>
          <w:ilvl w:val="2"/>
          <w:numId w:val="52"/>
        </w:numPr>
        <w:spacing w:before="0" w:after="0"/>
      </w:pPr>
      <w:r>
        <w:t>незамедлительно информировать Заказчика обо всех обстоятельствах, препятствующих исполнению Контракта;</w:t>
      </w:r>
    </w:p>
    <w:p w:rsidR="00C11F40" w:rsidRDefault="00C93BAA" w:rsidP="00A43856">
      <w:pPr>
        <w:pStyle w:val="LBGovstyle3"/>
        <w:numPr>
          <w:ilvl w:val="2"/>
          <w:numId w:val="52"/>
        </w:numPr>
        <w:spacing w:before="0" w:after="0"/>
      </w:pPr>
      <w:r>
        <w:t>своими силами и за свой счет устранять допущенные недостатки при поставке Товара;</w:t>
      </w:r>
    </w:p>
    <w:p w:rsidR="00C11F40" w:rsidRDefault="00C93BAA" w:rsidP="00A43856">
      <w:pPr>
        <w:pStyle w:val="LBGovstyle3"/>
        <w:numPr>
          <w:ilvl w:val="2"/>
          <w:numId w:val="52"/>
        </w:numPr>
        <w:spacing w:before="0" w:after="0"/>
      </w:pPr>
      <w:r>
        <w:t>выполнять свои обязательства, предусмотренные положениями Контракта;</w:t>
      </w:r>
    </w:p>
    <w:p w:rsidR="00C11F40" w:rsidRDefault="00C93BAA" w:rsidP="00A43856">
      <w:pPr>
        <w:pStyle w:val="LBGovstyle3"/>
        <w:numPr>
          <w:ilvl w:val="2"/>
          <w:numId w:val="52"/>
        </w:numPr>
        <w:spacing w:before="0" w:after="0"/>
      </w:pPr>
      <w:r>
        <w:t xml:space="preserve">обеспечивать гарантии на Товар в соответствии с разделом </w:t>
      </w:r>
      <w:r>
        <w:fldChar w:fldCharType="begin"/>
      </w:r>
      <w:r>
        <w:instrText xml:space="preserve"> REF _Ref72942526 \r \h </w:instrText>
      </w:r>
      <w:r>
        <w:fldChar w:fldCharType="separate"/>
      </w:r>
      <w:r w:rsidR="004F2224">
        <w:t>7</w:t>
      </w:r>
      <w:r>
        <w:fldChar w:fldCharType="end"/>
      </w:r>
      <w:r>
        <w:t xml:space="preserve"> Контракта.</w:t>
      </w:r>
    </w:p>
    <w:p w:rsidR="00C11F40" w:rsidRDefault="00C93BAA" w:rsidP="00A43856">
      <w:pPr>
        <w:pStyle w:val="LBGovstyle2"/>
        <w:numPr>
          <w:ilvl w:val="1"/>
          <w:numId w:val="52"/>
        </w:numPr>
        <w:spacing w:before="0" w:after="0"/>
      </w:pPr>
      <w:r>
        <w:t>Поставщик вправе:</w:t>
      </w:r>
    </w:p>
    <w:p w:rsidR="00C11F40" w:rsidRDefault="00C93BAA" w:rsidP="00A43856">
      <w:pPr>
        <w:pStyle w:val="LBGovstyle3"/>
        <w:numPr>
          <w:ilvl w:val="2"/>
          <w:numId w:val="52"/>
        </w:numPr>
        <w:spacing w:before="0" w:after="0"/>
      </w:pPr>
      <w:r>
        <w:t>требовать от Заказчика предоставления имеющейся у него информации, необходимой для исполнения обязательств по Контракту;</w:t>
      </w:r>
    </w:p>
    <w:p w:rsidR="00C11F40" w:rsidRDefault="00C93BAA" w:rsidP="00A43856">
      <w:pPr>
        <w:pStyle w:val="LBGovstyle3"/>
        <w:numPr>
          <w:ilvl w:val="2"/>
          <w:numId w:val="52"/>
        </w:numPr>
        <w:spacing w:before="0" w:after="0"/>
      </w:pPr>
      <w:r>
        <w:t>требовать от Заказчика своевременной оплаты поставленного Товара в порядке и на условиях, предусмотренных Контрактом.</w:t>
      </w:r>
    </w:p>
    <w:p w:rsidR="00C11F40" w:rsidRDefault="00C93BAA" w:rsidP="00A43856">
      <w:pPr>
        <w:pStyle w:val="LBGovstyle3"/>
        <w:numPr>
          <w:ilvl w:val="2"/>
          <w:numId w:val="52"/>
        </w:numPr>
        <w:spacing w:before="0" w:after="0"/>
      </w:pPr>
      <w:r>
        <w:t>В случае неисполнения или ненадлежащего исполнения соисполнителем обязательств, предусмотренных договором, заключенным с Поставщиком, осуществлять замену соисполнителя, с которым ранее был заключен договор, на другого соисполнителя.</w:t>
      </w:r>
    </w:p>
    <w:p w:rsidR="00C11F40" w:rsidRDefault="00C93BAA" w:rsidP="00A43856">
      <w:pPr>
        <w:pStyle w:val="LBGovstyle2"/>
        <w:numPr>
          <w:ilvl w:val="1"/>
          <w:numId w:val="52"/>
        </w:numPr>
        <w:spacing w:before="0" w:after="0"/>
      </w:pPr>
      <w:r>
        <w:t>Заказчик обязан:</w:t>
      </w:r>
    </w:p>
    <w:p w:rsidR="00C11F40" w:rsidRDefault="00C93BAA" w:rsidP="00A43856">
      <w:pPr>
        <w:pStyle w:val="LBGovstyle3"/>
        <w:numPr>
          <w:ilvl w:val="2"/>
          <w:numId w:val="52"/>
        </w:numPr>
        <w:spacing w:before="0" w:after="0"/>
      </w:pPr>
      <w:r>
        <w:t>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C11F40" w:rsidRDefault="00C93BAA" w:rsidP="00A43856">
      <w:pPr>
        <w:pStyle w:val="LBGovstyle3"/>
        <w:numPr>
          <w:ilvl w:val="2"/>
          <w:numId w:val="52"/>
        </w:numPr>
        <w:spacing w:before="0" w:after="0"/>
      </w:pPr>
      <w:r>
        <w:t>своевременно принять и оплатить поставленный Товар;</w:t>
      </w:r>
    </w:p>
    <w:p w:rsidR="00C11F40" w:rsidRDefault="00C93BAA" w:rsidP="00A43856">
      <w:pPr>
        <w:pStyle w:val="LBGovstyle3"/>
        <w:numPr>
          <w:ilvl w:val="2"/>
          <w:numId w:val="52"/>
        </w:numPr>
        <w:spacing w:before="0" w:after="0"/>
      </w:pPr>
      <w:r>
        <w:t>Принять решение об одностороннем отказе от исполнения Контракта, если в ходе исполнения Контракта установлено, что:</w:t>
      </w:r>
    </w:p>
    <w:p w:rsidR="00C11F40" w:rsidRDefault="00C93BAA" w:rsidP="00A43856">
      <w:pPr>
        <w:pStyle w:val="LBGovstyle5"/>
        <w:numPr>
          <w:ilvl w:val="4"/>
          <w:numId w:val="52"/>
        </w:numPr>
        <w:spacing w:before="0" w:after="0"/>
      </w:pPr>
      <w:bookmarkStart w:id="2" w:name="_Ref109683159"/>
      <w:bookmarkEnd w:id="2"/>
      <w:r>
        <w:t xml:space="preserve">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w:t>
      </w:r>
      <w:r>
        <w:rPr>
          <w:kern w:val="3"/>
          <w:lang w:eastAsia="ru-RU"/>
        </w:rPr>
        <w:t>от 05.04.2013 № 44-ФЗ «О контрактной системе в сфере закупок товаров, работ, услуг для обеспечения государственных и муниципальных нужд»</w:t>
      </w:r>
      <w:r>
        <w:t xml:space="preserve"> (далее – «</w:t>
      </w:r>
      <w:r>
        <w:rPr>
          <w:b/>
          <w:bCs/>
        </w:rPr>
        <w:t>Федеральный закон о контрактной системе</w:t>
      </w:r>
      <w:r>
        <w:t>»)) и (или) поставляемому товару;</w:t>
      </w:r>
    </w:p>
    <w:p w:rsidR="00C11F40" w:rsidRDefault="00C93BAA" w:rsidP="00A43856">
      <w:pPr>
        <w:pStyle w:val="LBGovstyle5"/>
        <w:numPr>
          <w:ilvl w:val="4"/>
          <w:numId w:val="52"/>
        </w:numPr>
        <w:spacing w:before="0" w:after="0"/>
      </w:pPr>
      <w:r>
        <w:t>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rsidR="00C11F40" w:rsidRDefault="00C93BAA" w:rsidP="00A43856">
      <w:pPr>
        <w:pStyle w:val="LBGovstyle3"/>
        <w:numPr>
          <w:ilvl w:val="2"/>
          <w:numId w:val="52"/>
        </w:numPr>
        <w:spacing w:before="0" w:after="0"/>
      </w:pPr>
      <w:r>
        <w:t>выполнять свои обязательства, предусмотренные иными положениями Контракта.</w:t>
      </w:r>
    </w:p>
    <w:p w:rsidR="00C11F40" w:rsidRDefault="00C93BAA" w:rsidP="00A43856">
      <w:pPr>
        <w:pStyle w:val="LBGovstyle2"/>
        <w:numPr>
          <w:ilvl w:val="1"/>
          <w:numId w:val="52"/>
        </w:numPr>
        <w:spacing w:before="0" w:after="0"/>
      </w:pPr>
      <w:r>
        <w:t>Заказчик вправе:</w:t>
      </w:r>
    </w:p>
    <w:p w:rsidR="00C11F40" w:rsidRDefault="00C93BAA" w:rsidP="00A43856">
      <w:pPr>
        <w:pStyle w:val="LBGovstyle3"/>
        <w:numPr>
          <w:ilvl w:val="2"/>
          <w:numId w:val="52"/>
        </w:numPr>
        <w:spacing w:before="0" w:after="0"/>
      </w:pPr>
      <w:r>
        <w:t>требовать от Поставщика надлежащего исполнения обязательств, предусмотренных Контрактом;</w:t>
      </w:r>
    </w:p>
    <w:p w:rsidR="00C11F40" w:rsidRDefault="00C93BAA" w:rsidP="00A43856">
      <w:pPr>
        <w:pStyle w:val="LBGovstyle3"/>
        <w:numPr>
          <w:ilvl w:val="2"/>
          <w:numId w:val="52"/>
        </w:numPr>
        <w:spacing w:before="0" w:after="0"/>
      </w:pPr>
      <w:r>
        <w:t>запрашивать у Поставщика информацию об исполнении им обязательств по Контракту;</w:t>
      </w:r>
    </w:p>
    <w:p w:rsidR="00C11F40" w:rsidRDefault="00C93BAA" w:rsidP="00A43856">
      <w:pPr>
        <w:pStyle w:val="LBGovstyle3"/>
        <w:numPr>
          <w:ilvl w:val="2"/>
          <w:numId w:val="52"/>
        </w:numPr>
        <w:spacing w:before="0" w:after="0"/>
      </w:pPr>
      <w:r>
        <w:t>проверять в любое время ход исполнения Поставщиком обязательств по Контракту;</w:t>
      </w:r>
    </w:p>
    <w:p w:rsidR="00C11F40" w:rsidRDefault="00C93BAA" w:rsidP="00A43856">
      <w:pPr>
        <w:pStyle w:val="LBGovstyle3"/>
        <w:numPr>
          <w:ilvl w:val="2"/>
          <w:numId w:val="52"/>
        </w:numPr>
        <w:spacing w:before="0" w:after="0"/>
      </w:pPr>
      <w:r>
        <w:t>осуществлять контроль соответствия качества поставляемого Товара, сроков поставки Товара требованиям Контракта;</w:t>
      </w:r>
    </w:p>
    <w:p w:rsidR="00C11F40" w:rsidRDefault="00C93BAA" w:rsidP="00A43856">
      <w:pPr>
        <w:pStyle w:val="LBGovstyle3"/>
        <w:numPr>
          <w:ilvl w:val="2"/>
          <w:numId w:val="52"/>
        </w:numPr>
        <w:spacing w:before="0" w:after="0"/>
      </w:pPr>
      <w:r>
        <w:t>требовать от Поставщика устранения недостатков, допущенных при исполнении Контракта;</w:t>
      </w:r>
    </w:p>
    <w:p w:rsidR="00C11F40" w:rsidRDefault="00C93BAA" w:rsidP="00A43856">
      <w:pPr>
        <w:pStyle w:val="LBGovstyle3"/>
        <w:numPr>
          <w:ilvl w:val="2"/>
          <w:numId w:val="52"/>
        </w:numPr>
        <w:spacing w:before="0" w:after="0"/>
      </w:pPr>
      <w:r>
        <w:t>отказаться от приемки некачественного Товара и потребовать безвозмездного устранения недостатков;</w:t>
      </w:r>
    </w:p>
    <w:p w:rsidR="00C11F40" w:rsidRDefault="00C93BAA" w:rsidP="00A43856">
      <w:pPr>
        <w:pStyle w:val="LBGovstyle3"/>
        <w:numPr>
          <w:ilvl w:val="2"/>
          <w:numId w:val="52"/>
        </w:numPr>
        <w:spacing w:before="0" w:after="0"/>
      </w:pPr>
      <w: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C11F40" w:rsidRDefault="00C93BAA" w:rsidP="00A43856">
      <w:pPr>
        <w:pStyle w:val="LBGovstyle3"/>
        <w:numPr>
          <w:ilvl w:val="2"/>
          <w:numId w:val="52"/>
        </w:numPr>
        <w:spacing w:before="0" w:after="0"/>
      </w:pPr>
      <w:r>
        <w:t>привлекать экспертов для проверки соответствия исполнения Поставщиком обязательств по Контракту требованиям, установленным Контрактом.</w:t>
      </w:r>
    </w:p>
    <w:p w:rsidR="00C11F40" w:rsidRDefault="00C93BAA" w:rsidP="00A43856">
      <w:pPr>
        <w:pStyle w:val="LBGovstyle1"/>
        <w:numPr>
          <w:ilvl w:val="0"/>
          <w:numId w:val="52"/>
        </w:numPr>
        <w:spacing w:before="0" w:after="0"/>
      </w:pPr>
      <w:r>
        <w:t>Упаковка и маркировка</w:t>
      </w:r>
    </w:p>
    <w:p w:rsidR="00C11F40" w:rsidRDefault="00C93BAA" w:rsidP="00A43856">
      <w:pPr>
        <w:pStyle w:val="LBGovstyle2"/>
        <w:numPr>
          <w:ilvl w:val="1"/>
          <w:numId w:val="52"/>
        </w:numPr>
        <w:spacing w:before="0" w:after="0"/>
      </w:pPr>
      <w:r>
        <w:t>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w:t>
      </w:r>
    </w:p>
    <w:p w:rsidR="00C11F40" w:rsidRDefault="00C93BAA" w:rsidP="00A43856">
      <w:pPr>
        <w:pStyle w:val="LBBodyText2"/>
        <w:spacing w:before="0" w:after="0"/>
      </w:pPr>
      <w:r>
        <w:t>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w:t>
      </w:r>
    </w:p>
    <w:p w:rsidR="00C11F40" w:rsidRDefault="00C93BAA" w:rsidP="00A43856">
      <w:pPr>
        <w:pStyle w:val="LBGovstyle2"/>
        <w:numPr>
          <w:ilvl w:val="1"/>
          <w:numId w:val="52"/>
        </w:numPr>
        <w:spacing w:before="0" w:after="0"/>
      </w:pPr>
      <w:r>
        <w:lastRenderedPageBreak/>
        <w:t>Вся упаковка должна соответствовать требованиям законодательства Российской Федерации, иметь следующую маркировку:</w:t>
      </w:r>
    </w:p>
    <w:p w:rsidR="00C11F40" w:rsidRDefault="00C93BAA" w:rsidP="00A43856">
      <w:pPr>
        <w:pStyle w:val="LBBodyText2"/>
        <w:spacing w:before="0" w:after="0"/>
      </w:pPr>
      <w:r>
        <w:t>Наименование Товара: ____________________</w:t>
      </w:r>
    </w:p>
    <w:p w:rsidR="00C11F40" w:rsidRDefault="00C93BAA" w:rsidP="00A43856">
      <w:pPr>
        <w:pStyle w:val="LBBodyText2"/>
        <w:spacing w:before="0" w:after="0"/>
      </w:pPr>
      <w:r>
        <w:rPr>
          <w:szCs w:val="22"/>
        </w:rPr>
        <w:t>Контракт № ________ от «__</w:t>
      </w:r>
      <w:proofErr w:type="gramStart"/>
      <w:r>
        <w:rPr>
          <w:szCs w:val="22"/>
        </w:rPr>
        <w:t>_»_</w:t>
      </w:r>
      <w:proofErr w:type="gramEnd"/>
      <w:r>
        <w:rPr>
          <w:szCs w:val="22"/>
        </w:rPr>
        <w:t>________ ___ г.</w:t>
      </w:r>
    </w:p>
    <w:p w:rsidR="00C11F40" w:rsidRDefault="00C93BAA" w:rsidP="00A43856">
      <w:pPr>
        <w:pStyle w:val="LBBodyText2"/>
        <w:spacing w:before="0" w:after="0"/>
      </w:pPr>
      <w:r>
        <w:t xml:space="preserve">Заказчик (название): </w:t>
      </w:r>
      <w:r>
        <w:rPr>
          <w:szCs w:val="22"/>
        </w:rPr>
        <w:t>_________</w:t>
      </w:r>
    </w:p>
    <w:p w:rsidR="00C11F40" w:rsidRDefault="00C93BAA" w:rsidP="00A43856">
      <w:pPr>
        <w:pStyle w:val="LBBodyText2"/>
        <w:spacing w:before="0" w:after="0"/>
      </w:pPr>
      <w:r>
        <w:t xml:space="preserve">Поставщик (название компании): </w:t>
      </w:r>
      <w:r>
        <w:rPr>
          <w:szCs w:val="22"/>
        </w:rPr>
        <w:t>_________</w:t>
      </w:r>
    </w:p>
    <w:p w:rsidR="00C11F40" w:rsidRDefault="00C93BAA" w:rsidP="00A43856">
      <w:pPr>
        <w:pStyle w:val="LBBodyText2"/>
        <w:spacing w:before="0" w:after="0"/>
      </w:pPr>
      <w:r>
        <w:t>Получатель: ___________</w:t>
      </w:r>
    </w:p>
    <w:p w:rsidR="00C11F40" w:rsidRDefault="00C93BAA" w:rsidP="00A43856">
      <w:pPr>
        <w:pStyle w:val="LBBodyText2"/>
        <w:spacing w:before="0" w:after="0"/>
      </w:pPr>
      <w:r>
        <w:t>Пункт назначения: ___________</w:t>
      </w:r>
    </w:p>
    <w:p w:rsidR="00C11F40" w:rsidRDefault="00C93BAA" w:rsidP="00A43856">
      <w:pPr>
        <w:pStyle w:val="LBBodyText2"/>
        <w:spacing w:before="0" w:after="0"/>
      </w:pPr>
      <w:r>
        <w:t>Грузоотправитель: ___________</w:t>
      </w:r>
    </w:p>
    <w:p w:rsidR="00C11F40" w:rsidRDefault="00C93BAA" w:rsidP="00A43856">
      <w:pPr>
        <w:pStyle w:val="LBBodyText2"/>
        <w:spacing w:before="0" w:after="0"/>
      </w:pPr>
      <w:r>
        <w:t>Ящик/контейнер № ___________, всего ящиков/контейнеров ___________</w:t>
      </w:r>
    </w:p>
    <w:p w:rsidR="00C11F40" w:rsidRDefault="00C93BAA" w:rsidP="00A43856">
      <w:pPr>
        <w:pStyle w:val="LBBodyText2"/>
        <w:spacing w:before="0" w:after="0"/>
      </w:pPr>
      <w:r>
        <w:t>Размеры (высота, длина, ширина) ___________</w:t>
      </w:r>
    </w:p>
    <w:p w:rsidR="00C11F40" w:rsidRDefault="00C93BAA" w:rsidP="00A43856">
      <w:pPr>
        <w:pStyle w:val="LBBodyText2"/>
        <w:spacing w:before="0" w:after="0"/>
      </w:pPr>
      <w:r>
        <w:t>Вес брутто ___________ кг</w:t>
      </w:r>
    </w:p>
    <w:p w:rsidR="00C11F40" w:rsidRDefault="00C93BAA" w:rsidP="00A43856">
      <w:pPr>
        <w:pStyle w:val="LBBodyText2"/>
        <w:spacing w:before="0" w:after="0"/>
      </w:pPr>
      <w:r>
        <w:t>Вес нетто ___________ кг</w:t>
      </w:r>
    </w:p>
    <w:p w:rsidR="00C11F40" w:rsidRDefault="00C93BAA" w:rsidP="00A43856">
      <w:pPr>
        <w:pStyle w:val="LBGovstyle2"/>
        <w:numPr>
          <w:ilvl w:val="1"/>
          <w:numId w:val="52"/>
        </w:numPr>
        <w:spacing w:before="0" w:after="0"/>
      </w:pPr>
      <w:r>
        <w:rPr>
          <w:lang w:eastAsia="ru-RU"/>
        </w:rPr>
        <w:t xml:space="preserve">Два экземпляра упаковочного листа с описанием </w:t>
      </w:r>
      <w:r>
        <w:t>Товара</w:t>
      </w:r>
      <w:r>
        <w:rPr>
          <w:lang w:eastAsia="ru-RU"/>
        </w:rPr>
        <w:t xml:space="preserve">, указанием веса нетто, веса брутто, количества, указанием номера и даты Контракта, с приложением документации на </w:t>
      </w:r>
      <w:r>
        <w:t>Товар</w:t>
      </w:r>
      <w:r>
        <w:rPr>
          <w:lang w:eastAsia="ru-RU"/>
        </w:rPr>
        <w:t xml:space="preserve">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rsidR="00C11F40" w:rsidRDefault="00C93BAA" w:rsidP="00A43856">
      <w:pPr>
        <w:pStyle w:val="LBGovstyle2"/>
        <w:numPr>
          <w:ilvl w:val="1"/>
          <w:numId w:val="52"/>
        </w:numPr>
        <w:spacing w:before="0" w:after="0"/>
      </w:pPr>
      <w:r>
        <w:t>Упаковка и маркировка на упаковке, а также документация внутри и вне упаковки должны строго соответствовать специальным требованиям, установленным в Технических требованиях (приложение № 2 к Контракту).</w:t>
      </w:r>
    </w:p>
    <w:p w:rsidR="00C11F40" w:rsidRDefault="00C93BAA" w:rsidP="00A43856">
      <w:pPr>
        <w:pStyle w:val="LBGovstyle1"/>
        <w:numPr>
          <w:ilvl w:val="0"/>
          <w:numId w:val="52"/>
        </w:numPr>
        <w:spacing w:before="0" w:after="0"/>
      </w:pPr>
      <w:r>
        <w:t>Порядок поставки Товара и документация</w:t>
      </w:r>
    </w:p>
    <w:p w:rsidR="00C11F40" w:rsidRDefault="00C93BAA" w:rsidP="00A43856">
      <w:pPr>
        <w:pStyle w:val="LBGovstyle2"/>
        <w:numPr>
          <w:ilvl w:val="1"/>
          <w:numId w:val="52"/>
        </w:numPr>
        <w:spacing w:before="0" w:after="0"/>
      </w:pPr>
      <w:r>
        <w:t xml:space="preserve">Поставка Товара осуществляется Поставщиком в Место доставки на условиях, предусмотренных пунктом </w:t>
      </w:r>
      <w:r>
        <w:fldChar w:fldCharType="begin"/>
      </w:r>
      <w:r>
        <w:instrText xml:space="preserve"> REF _Ref54707000 \w \h </w:instrText>
      </w:r>
      <w:r>
        <w:fldChar w:fldCharType="separate"/>
      </w:r>
      <w:r w:rsidR="004F2224">
        <w:t>1.3</w:t>
      </w:r>
      <w:r>
        <w:fldChar w:fldCharType="end"/>
      </w:r>
      <w:r>
        <w:t xml:space="preserve"> Контракта, с </w:t>
      </w:r>
      <w:r w:rsidR="00F26FEE">
        <w:t>даты</w:t>
      </w:r>
      <w:r>
        <w:t xml:space="preserve"> заключения Контракта </w:t>
      </w:r>
      <w:r w:rsidR="00D053C8">
        <w:t>в течение 5 рабочих дней</w:t>
      </w:r>
      <w:r>
        <w:t xml:space="preserve">, </w:t>
      </w:r>
      <w:r w:rsidR="00A06E8A">
        <w:t xml:space="preserve">одной </w:t>
      </w:r>
      <w:r>
        <w:t>парти</w:t>
      </w:r>
      <w:r w:rsidR="00A06E8A">
        <w:t>ей</w:t>
      </w:r>
      <w:r>
        <w:t>, по за</w:t>
      </w:r>
      <w:r w:rsidR="00A06E8A">
        <w:t>явк</w:t>
      </w:r>
      <w:r w:rsidR="00D053C8">
        <w:t>е</w:t>
      </w:r>
      <w:r w:rsidR="00A06E8A">
        <w:t xml:space="preserve"> Заказчика</w:t>
      </w:r>
      <w:r>
        <w:t>.</w:t>
      </w:r>
    </w:p>
    <w:p w:rsidR="00C11F40" w:rsidRDefault="00C93BAA" w:rsidP="00A43856">
      <w:pPr>
        <w:pStyle w:val="LBGovstyle2"/>
        <w:numPr>
          <w:ilvl w:val="1"/>
          <w:numId w:val="52"/>
        </w:numPr>
        <w:spacing w:before="0" w:after="0"/>
      </w:pPr>
      <w:r>
        <w:t>Фактической датой поставки считается дата, указанная в Акте приема-передачи Товара (приложение № 3 к Контракту).</w:t>
      </w:r>
    </w:p>
    <w:p w:rsidR="00C11F40" w:rsidRDefault="00C93BAA" w:rsidP="00A43856">
      <w:pPr>
        <w:pStyle w:val="LBGovstyle2"/>
        <w:numPr>
          <w:ilvl w:val="1"/>
          <w:numId w:val="52"/>
        </w:numPr>
        <w:spacing w:before="0" w:after="0"/>
      </w:pPr>
      <w:bookmarkStart w:id="3" w:name="_Ref54709109"/>
      <w:bookmarkEnd w:id="3"/>
      <w:r>
        <w:t>При поставке Товара Поставщик представляет следующую документацию:</w:t>
      </w:r>
    </w:p>
    <w:p w:rsidR="00C11F40" w:rsidRDefault="00C93BAA" w:rsidP="00A43856">
      <w:pPr>
        <w:pStyle w:val="LBGovstyle5"/>
        <w:numPr>
          <w:ilvl w:val="4"/>
          <w:numId w:val="52"/>
        </w:numPr>
        <w:spacing w:before="0" w:after="0"/>
      </w:pPr>
      <w:r>
        <w:t>копию регистрационного удостоверения на Товар, выданного Росздравнадзором;</w:t>
      </w:r>
    </w:p>
    <w:p w:rsidR="00C11F40" w:rsidRDefault="00C93BAA" w:rsidP="00A43856">
      <w:pPr>
        <w:pStyle w:val="LBGovstyle5"/>
        <w:numPr>
          <w:ilvl w:val="4"/>
          <w:numId w:val="52"/>
        </w:numPr>
        <w:spacing w:before="0" w:after="0"/>
      </w:pPr>
      <w:r>
        <w:t>техническую и (или) эксплуатационную документацию производителя (изготовителя) Товара на русском языке;</w:t>
      </w:r>
    </w:p>
    <w:p w:rsidR="00C11F40" w:rsidRDefault="00C93BAA" w:rsidP="00A43856">
      <w:pPr>
        <w:pStyle w:val="LBGovstyle5"/>
        <w:numPr>
          <w:ilvl w:val="4"/>
          <w:numId w:val="52"/>
        </w:numPr>
        <w:spacing w:before="0" w:after="0"/>
      </w:pPr>
      <w:r>
        <w:t>товарную накладную, оформленную в установленном порядке;</w:t>
      </w:r>
    </w:p>
    <w:p w:rsidR="00C11F40" w:rsidRDefault="00C93BAA" w:rsidP="00A43856">
      <w:pPr>
        <w:pStyle w:val="LBGovstyle5"/>
        <w:numPr>
          <w:ilvl w:val="4"/>
          <w:numId w:val="52"/>
        </w:numPr>
        <w:spacing w:before="0" w:after="0"/>
      </w:pPr>
      <w:r>
        <w:t>Акт приема-передачи (приложение № 3 к Контракту) в двух экземплярах (один экземпляр для Заказчика и один экземпляр для Поставщика);</w:t>
      </w:r>
    </w:p>
    <w:p w:rsidR="00C11F40" w:rsidRDefault="00C93BAA" w:rsidP="00A43856">
      <w:pPr>
        <w:pStyle w:val="LBGovstyle5"/>
        <w:numPr>
          <w:ilvl w:val="4"/>
          <w:numId w:val="52"/>
        </w:numPr>
        <w:spacing w:before="0" w:after="0"/>
      </w:pPr>
      <w:r>
        <w:t>копию документа, подтверждающего соответствие Товара, выданного уполномоченными органами (организациями).</w:t>
      </w:r>
    </w:p>
    <w:p w:rsidR="00C11F40" w:rsidRDefault="00C93BAA" w:rsidP="00A43856">
      <w:pPr>
        <w:pStyle w:val="LBGovstyle2"/>
        <w:numPr>
          <w:ilvl w:val="1"/>
          <w:numId w:val="52"/>
        </w:numPr>
        <w:spacing w:before="0" w:after="0"/>
      </w:pPr>
      <w: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 по согласованию Заказчика </w:t>
      </w:r>
      <w:proofErr w:type="gramStart"/>
      <w:r>
        <w:t>с Поставщиком</w:t>
      </w:r>
      <w:proofErr w:type="gramEnd"/>
      <w:r>
        <w:t xml:space="preserve">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C11F40" w:rsidRDefault="00C93BAA" w:rsidP="00A43856">
      <w:pPr>
        <w:pStyle w:val="LBGovstyle1"/>
        <w:numPr>
          <w:ilvl w:val="0"/>
          <w:numId w:val="52"/>
        </w:numPr>
        <w:spacing w:before="0" w:after="0"/>
      </w:pPr>
      <w:bookmarkStart w:id="4" w:name="_Ref54713092"/>
      <w:bookmarkEnd w:id="4"/>
      <w:r>
        <w:t>Порядок приемки Товара</w:t>
      </w:r>
    </w:p>
    <w:p w:rsidR="00C11F40" w:rsidRDefault="00C93BAA" w:rsidP="00A43856">
      <w:pPr>
        <w:pStyle w:val="LBGovstyle2"/>
        <w:numPr>
          <w:ilvl w:val="1"/>
          <w:numId w:val="52"/>
        </w:numPr>
        <w:spacing w:before="0" w:after="0"/>
      </w:pPr>
      <w:r>
        <w:t>Приемка поставленного Товара осуществляется в ходе передачи Товара Заказчику в Месте доставки и включает в себя следующее:</w:t>
      </w:r>
    </w:p>
    <w:p w:rsidR="00C11F40" w:rsidRDefault="00C93BAA" w:rsidP="00A43856">
      <w:pPr>
        <w:pStyle w:val="LBGovstyle5"/>
        <w:numPr>
          <w:ilvl w:val="4"/>
          <w:numId w:val="52"/>
        </w:numPr>
        <w:spacing w:before="0" w:after="0"/>
      </w:pPr>
      <w:r>
        <w:t>проверку по упаковочным листам номенклатуры поставленного Товара на соответствие Спецификации (приложение № 1 к Контракту) и Техническим требованиям (приложение № 2 к Контракту);</w:t>
      </w:r>
    </w:p>
    <w:p w:rsidR="00C11F40" w:rsidRDefault="00C93BAA" w:rsidP="00A43856">
      <w:pPr>
        <w:pStyle w:val="LBGovstyle5"/>
        <w:numPr>
          <w:ilvl w:val="4"/>
          <w:numId w:val="52"/>
        </w:numPr>
        <w:spacing w:before="0" w:after="0"/>
      </w:pPr>
      <w:r>
        <w:t>проверку полноты и правильности оформления комплекта сопроводительных документов в соответствии с условиями Контракта;</w:t>
      </w:r>
    </w:p>
    <w:p w:rsidR="00C11F40" w:rsidRDefault="00C93BAA" w:rsidP="00A43856">
      <w:pPr>
        <w:pStyle w:val="LBGovstyle5"/>
        <w:numPr>
          <w:ilvl w:val="4"/>
          <w:numId w:val="52"/>
        </w:numPr>
        <w:spacing w:before="0" w:after="0"/>
      </w:pPr>
      <w:r>
        <w:t>контроль наличия/отсутствия внешних повреждений оригинальной упаковки Товара;</w:t>
      </w:r>
    </w:p>
    <w:p w:rsidR="00C11F40" w:rsidRDefault="00C93BAA" w:rsidP="00A43856">
      <w:pPr>
        <w:pStyle w:val="LBGovstyle5"/>
        <w:numPr>
          <w:ilvl w:val="4"/>
          <w:numId w:val="52"/>
        </w:numPr>
        <w:spacing w:before="0" w:after="0"/>
      </w:pPr>
      <w:r>
        <w:t>проверку наличия необходимых документов (копий документов) на Товар: регистрационных удостоверений, документа, подтверждающего соответствие Товара, выданного уполномоченными органами (организациями);</w:t>
      </w:r>
    </w:p>
    <w:p w:rsidR="00C11F40" w:rsidRDefault="00C93BAA" w:rsidP="00A43856">
      <w:pPr>
        <w:pStyle w:val="LBGovstyle5"/>
        <w:numPr>
          <w:ilvl w:val="4"/>
          <w:numId w:val="52"/>
        </w:numPr>
        <w:spacing w:before="0" w:after="0"/>
      </w:pPr>
      <w:r>
        <w:lastRenderedPageBreak/>
        <w:t>проверку наличия технической и (или) эксплуатационной документации производителя (изготовителя) Товара на русском языке;</w:t>
      </w:r>
    </w:p>
    <w:p w:rsidR="00C11F40" w:rsidRDefault="00C93BAA" w:rsidP="00A43856">
      <w:pPr>
        <w:pStyle w:val="LBGovstyle5"/>
        <w:numPr>
          <w:ilvl w:val="4"/>
          <w:numId w:val="52"/>
        </w:numPr>
        <w:spacing w:before="0" w:after="0"/>
      </w:pPr>
      <w:r>
        <w:t>проверку комплектности и целостности поставленного Товара.</w:t>
      </w:r>
    </w:p>
    <w:p w:rsidR="00C11F40" w:rsidRDefault="00C93BAA" w:rsidP="00A43856">
      <w:pPr>
        <w:pStyle w:val="LBBodyText2"/>
        <w:spacing w:before="0" w:after="0"/>
      </w:pPr>
      <w:r>
        <w:t>Приемка Товара осуществляется в соответствии с требованиями законодательства Российской Федерации.</w:t>
      </w:r>
    </w:p>
    <w:p w:rsidR="00C11F40" w:rsidRDefault="00C93BAA" w:rsidP="00BC4F4A">
      <w:pPr>
        <w:pStyle w:val="LBGovstyle2"/>
        <w:numPr>
          <w:ilvl w:val="1"/>
          <w:numId w:val="52"/>
        </w:numPr>
        <w:spacing w:before="0" w:after="0"/>
      </w:pPr>
      <w:r>
        <w:t>При исполнении Контракта Поставщик формирует документ о приемке в соответствии с едиными формами документов, установленных Правитель</w:t>
      </w:r>
      <w:r w:rsidR="00BC4F4A">
        <w:t>ством Российской Федерации.</w:t>
      </w:r>
    </w:p>
    <w:p w:rsidR="002C4A99" w:rsidRDefault="002C4A99" w:rsidP="002C4A99">
      <w:pPr>
        <w:pStyle w:val="LBGovstyle2"/>
        <w:numPr>
          <w:ilvl w:val="1"/>
          <w:numId w:val="52"/>
        </w:numPr>
        <w:spacing w:before="0" w:after="0"/>
      </w:pPr>
      <w:r w:rsidRPr="002C4A99">
        <w:t>Приемка товара (работы/услуги) осуществляется по акту приемки товаров, работ, услуг по Форме 0510452, если Контракт не включен в реестр контрактов, предусмотренный Федеральным законом от 05.04.2013 № 44-ФЗ.</w:t>
      </w:r>
    </w:p>
    <w:p w:rsidR="00C11F40" w:rsidRDefault="00C93BAA" w:rsidP="00A43856">
      <w:pPr>
        <w:pStyle w:val="LBGovstyle2"/>
        <w:numPr>
          <w:ilvl w:val="1"/>
          <w:numId w:val="52"/>
        </w:numPr>
        <w:spacing w:before="0" w:after="0"/>
      </w:pPr>
      <w:r>
        <w:t>В срок не позднее 3 (Трёх) рабочих дней, следующих за днем поступления документа о приемке, Заказчик (за исключением случая создания приемочной комиссии) осуществляет одно из следующих действий:</w:t>
      </w:r>
    </w:p>
    <w:p w:rsidR="00C11F40" w:rsidRDefault="00C93BAA" w:rsidP="00A43856">
      <w:pPr>
        <w:pStyle w:val="LBGovstyle5"/>
        <w:numPr>
          <w:ilvl w:val="4"/>
          <w:numId w:val="52"/>
        </w:numPr>
        <w:spacing w:before="0" w:after="0"/>
      </w:pPr>
      <w:r>
        <w:t>подписывает документ о приемке;</w:t>
      </w:r>
    </w:p>
    <w:p w:rsidR="00C11F40" w:rsidRDefault="00C93BAA" w:rsidP="00A43856">
      <w:pPr>
        <w:pStyle w:val="LBGovstyle5"/>
        <w:numPr>
          <w:ilvl w:val="4"/>
          <w:numId w:val="52"/>
        </w:numPr>
        <w:spacing w:before="0" w:after="0"/>
      </w:pPr>
      <w:r>
        <w:t>формирует мотивированный отказ от подписания документа о приемке с указанием причин такого отказа.</w:t>
      </w:r>
    </w:p>
    <w:p w:rsidR="00C11F40" w:rsidRDefault="00C93BAA" w:rsidP="00A43856">
      <w:pPr>
        <w:pStyle w:val="LBGovstyle2"/>
        <w:numPr>
          <w:ilvl w:val="1"/>
          <w:numId w:val="52"/>
        </w:numPr>
        <w:spacing w:before="0" w:after="0"/>
      </w:pPr>
      <w:bookmarkStart w:id="5" w:name="_Ref54709174"/>
      <w:bookmarkEnd w:id="5"/>
      <w:r>
        <w:t>Для проверки предоставленных Поставщиком Товаров,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C11F40" w:rsidRDefault="00C93BAA" w:rsidP="00A43856">
      <w:pPr>
        <w:pStyle w:val="LBGovstyle2"/>
        <w:numPr>
          <w:ilvl w:val="1"/>
          <w:numId w:val="52"/>
        </w:numPr>
        <w:spacing w:before="0" w:after="0"/>
      </w:pPr>
      <w:bookmarkStart w:id="6" w:name="_Ref54709180"/>
      <w:bookmarkEnd w:id="6"/>
      <w:r>
        <w:t>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C11F40" w:rsidRDefault="00C93BAA" w:rsidP="00A43856">
      <w:pPr>
        <w:pStyle w:val="LBGovstyle2"/>
        <w:numPr>
          <w:ilvl w:val="1"/>
          <w:numId w:val="52"/>
        </w:numPr>
        <w:spacing w:before="0" w:after="0"/>
      </w:pPr>
      <w:r>
        <w:t>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w:t>
      </w:r>
    </w:p>
    <w:p w:rsidR="00C11F40" w:rsidRDefault="00C93BAA" w:rsidP="00A43856">
      <w:pPr>
        <w:pStyle w:val="LBGovstyle2"/>
        <w:numPr>
          <w:ilvl w:val="1"/>
          <w:numId w:val="52"/>
        </w:numPr>
        <w:spacing w:before="0" w:after="0"/>
      </w:pPr>
      <w:r>
        <w:t xml:space="preserve">В случае создания приемочной комиссии не позднее 20 (Двадцати) рабочих дней, следующих за днем поступления Заказчику документа о приемке, члены приемочной комиссии подписывают поступивший документ о приемке или формируют мотивированный отказ от подписания документа о приемке с указанием причин такого отказа. </w:t>
      </w:r>
    </w:p>
    <w:p w:rsidR="00C11F40" w:rsidRDefault="00C93BAA" w:rsidP="00A43856">
      <w:pPr>
        <w:pStyle w:val="LBGovstyle2"/>
        <w:numPr>
          <w:ilvl w:val="1"/>
          <w:numId w:val="52"/>
        </w:numPr>
        <w:spacing w:before="0" w:after="0"/>
      </w:pPr>
      <w:r>
        <w:t>После подписания членами приемочной комиссии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w:t>
      </w:r>
      <w:r w:rsidR="00BC4F4A">
        <w:t>емке.</w:t>
      </w:r>
    </w:p>
    <w:p w:rsidR="00C11F40" w:rsidRDefault="00C93BAA" w:rsidP="00A43856">
      <w:pPr>
        <w:pStyle w:val="LBGovstyle2"/>
        <w:numPr>
          <w:ilvl w:val="1"/>
          <w:numId w:val="52"/>
        </w:numPr>
        <w:spacing w:before="0" w:after="0"/>
      </w:pPr>
      <w:r>
        <w:rPr>
          <w:szCs w:val="20"/>
        </w:rPr>
        <w:t xml:space="preserve">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w:t>
      </w:r>
      <w:r>
        <w:rPr>
          <w:szCs w:val="20"/>
        </w:rPr>
        <w:fldChar w:fldCharType="begin"/>
      </w:r>
      <w:r>
        <w:rPr>
          <w:szCs w:val="20"/>
        </w:rPr>
        <w:instrText xml:space="preserve"> REF _Ref54713092 \r \h </w:instrText>
      </w:r>
      <w:r>
        <w:rPr>
          <w:szCs w:val="20"/>
        </w:rPr>
      </w:r>
      <w:r>
        <w:rPr>
          <w:szCs w:val="20"/>
        </w:rPr>
        <w:fldChar w:fldCharType="separate"/>
      </w:r>
      <w:r w:rsidR="004F2224">
        <w:rPr>
          <w:szCs w:val="20"/>
        </w:rPr>
        <w:t>6</w:t>
      </w:r>
      <w:r>
        <w:rPr>
          <w:szCs w:val="20"/>
        </w:rPr>
        <w:fldChar w:fldCharType="end"/>
      </w:r>
      <w:r>
        <w:rPr>
          <w:szCs w:val="20"/>
        </w:rPr>
        <w:t xml:space="preserve"> Контракта.</w:t>
      </w:r>
    </w:p>
    <w:p w:rsidR="00C11F40" w:rsidRDefault="00C93BAA" w:rsidP="00A43856">
      <w:pPr>
        <w:pStyle w:val="LBGovstyle2"/>
        <w:numPr>
          <w:ilvl w:val="1"/>
          <w:numId w:val="52"/>
        </w:numPr>
        <w:spacing w:before="0" w:after="0"/>
      </w:pPr>
      <w:r>
        <w:t xml:space="preserve">Датой приемки поставленного Товара считается дата </w:t>
      </w:r>
      <w:r w:rsidR="00BC4F4A">
        <w:t>подписания</w:t>
      </w:r>
      <w:r>
        <w:t xml:space="preserve"> документа о приемке, </w:t>
      </w:r>
      <w:r w:rsidR="00BC4F4A">
        <w:t>без замечаний</w:t>
      </w:r>
      <w:r>
        <w:t xml:space="preserve"> Заказчик</w:t>
      </w:r>
      <w:r w:rsidR="00BC4F4A">
        <w:t>а</w:t>
      </w:r>
      <w:r>
        <w:t>.</w:t>
      </w:r>
    </w:p>
    <w:p w:rsidR="00C11F40" w:rsidRDefault="00C93BAA" w:rsidP="00A43856">
      <w:pPr>
        <w:pStyle w:val="LBGovstyle2"/>
        <w:numPr>
          <w:ilvl w:val="1"/>
          <w:numId w:val="52"/>
        </w:numPr>
        <w:spacing w:before="0" w:after="0"/>
      </w:pPr>
      <w:r>
        <w:t>Право собственности на Товар, риск утраты, случайной гибели или повреждения Товара переходят от Поставщика к Заказчику с момента подписания Сторонами документа, подтверждающего факт поставки Товара Заказчику (Акта приема-передачи Товара или товарной накладной, или товарно-транспортной накладной, или универсального передаточного документа).</w:t>
      </w:r>
    </w:p>
    <w:p w:rsidR="00C11F40" w:rsidRDefault="00C93BAA" w:rsidP="00A43856">
      <w:pPr>
        <w:pStyle w:val="LBGovstyle1"/>
        <w:numPr>
          <w:ilvl w:val="0"/>
          <w:numId w:val="52"/>
        </w:numPr>
        <w:spacing w:before="0" w:after="0"/>
      </w:pPr>
      <w:bookmarkStart w:id="7" w:name="_Ref72942526"/>
      <w:bookmarkEnd w:id="7"/>
      <w:r>
        <w:t>Гарантии</w:t>
      </w:r>
    </w:p>
    <w:p w:rsidR="00C11F40" w:rsidRDefault="00C93BAA" w:rsidP="00A43856">
      <w:pPr>
        <w:pStyle w:val="LBGovstyle2"/>
        <w:numPr>
          <w:ilvl w:val="1"/>
          <w:numId w:val="52"/>
        </w:numPr>
        <w:spacing w:before="0" w:after="0"/>
      </w:pPr>
      <w:r>
        <w:t>Поставщик гарантирует, что Товар, поставленный в соответствии с Контрактом, является новым, неиспользованным, серийно выпускаемым.</w:t>
      </w:r>
    </w:p>
    <w:p w:rsidR="00C11F40" w:rsidRDefault="00C93BAA" w:rsidP="00A43856">
      <w:pPr>
        <w:pStyle w:val="LBBodyText2"/>
        <w:spacing w:before="0" w:after="0"/>
      </w:pPr>
      <w:r>
        <w:t xml:space="preserve">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в соответствии со Спецификацией (приложение № 1 к Контракту), </w:t>
      </w:r>
      <w:r>
        <w:lastRenderedPageBreak/>
        <w:t>Техническими требованиями (приложение № 2 к Контракту), технической и (или) эксплуатационной документацией производителя (изготовителя) Товара.</w:t>
      </w:r>
    </w:p>
    <w:p w:rsidR="00C11F40" w:rsidRDefault="00C93BAA" w:rsidP="00A43856">
      <w:pPr>
        <w:pStyle w:val="LBGovstyle2"/>
        <w:numPr>
          <w:ilvl w:val="1"/>
          <w:numId w:val="52"/>
        </w:numPr>
        <w:spacing w:before="0" w:after="0"/>
      </w:pPr>
      <w:r>
        <w:t>Поставщик гарантирует полное соответствие поставляемого Товара условиям Контракта, устранение неисправностей, связанных с дефектами производства.</w:t>
      </w:r>
    </w:p>
    <w:p w:rsidR="00C11F40" w:rsidRDefault="00F26FEE" w:rsidP="00A43856">
      <w:pPr>
        <w:pStyle w:val="LBGovstyle2"/>
        <w:numPr>
          <w:ilvl w:val="1"/>
          <w:numId w:val="52"/>
        </w:numPr>
        <w:spacing w:before="0" w:after="0"/>
      </w:pPr>
      <w:r>
        <w:t>Остаточный срок годности</w:t>
      </w:r>
      <w:r w:rsidR="00C93BAA">
        <w:t xml:space="preserve"> на поставленный Товар составляет не менее </w:t>
      </w:r>
      <w:r>
        <w:t>8</w:t>
      </w:r>
      <w:r w:rsidR="00C93BAA">
        <w:t xml:space="preserve"> (</w:t>
      </w:r>
      <w:r>
        <w:t>восьми</w:t>
      </w:r>
      <w:r w:rsidR="00C93BAA">
        <w:t xml:space="preserve">) месяцев. </w:t>
      </w:r>
      <w:r>
        <w:t>С</w:t>
      </w:r>
      <w:r w:rsidR="00C93BAA">
        <w:t>рок начинает исчисляться со дня подписания Акта приема-передачи Товара.</w:t>
      </w:r>
    </w:p>
    <w:p w:rsidR="00C11F40" w:rsidRDefault="00C93BAA" w:rsidP="00A43856">
      <w:pPr>
        <w:pStyle w:val="LBGovstyle2"/>
        <w:numPr>
          <w:ilvl w:val="1"/>
          <w:numId w:val="52"/>
        </w:numPr>
        <w:spacing w:before="0" w:after="0"/>
      </w:pPr>
      <w:r>
        <w:t xml:space="preserve">Неисправный или дефектный Товар будет возвращен Поставщику за его счет в сроки, согласованные Заказчиком и Поставщиком. </w:t>
      </w:r>
    </w:p>
    <w:p w:rsidR="00C11F40" w:rsidRDefault="00C93BAA" w:rsidP="00A43856">
      <w:pPr>
        <w:pStyle w:val="LBGovstyle2"/>
        <w:numPr>
          <w:ilvl w:val="1"/>
          <w:numId w:val="52"/>
        </w:numPr>
        <w:spacing w:before="0" w:after="0"/>
      </w:pPr>
      <w:r>
        <w:t>Поставщик не несет гарантийной ответственности за неполадки и неисправности Товара, если они произошли:</w:t>
      </w:r>
    </w:p>
    <w:p w:rsidR="00C11F40" w:rsidRDefault="00C93BAA" w:rsidP="00A43856">
      <w:pPr>
        <w:pStyle w:val="LBGovstyle5"/>
        <w:numPr>
          <w:ilvl w:val="4"/>
          <w:numId w:val="52"/>
        </w:numPr>
        <w:spacing w:before="0" w:after="0"/>
      </w:pPr>
      <w:r>
        <w:t>в результате внесения Заказчиком или третьей стороной модификаций или изменений Товара без письменного согласия Поставщика;</w:t>
      </w:r>
    </w:p>
    <w:p w:rsidR="00C11F40" w:rsidRDefault="00C93BAA" w:rsidP="00A43856">
      <w:pPr>
        <w:pStyle w:val="LBGovstyle5"/>
        <w:numPr>
          <w:ilvl w:val="4"/>
          <w:numId w:val="52"/>
        </w:numPr>
        <w:spacing w:before="0" w:after="0"/>
      </w:pPr>
      <w:r>
        <w:t>в результате нарушения правил эксплуатации и обслуживания Товара, предусмотренных технической и (или) эксплуатационной документацией производителя (изготовителя) Товара.</w:t>
      </w:r>
    </w:p>
    <w:p w:rsidR="00C11F40" w:rsidRDefault="00C93BAA" w:rsidP="00A43856">
      <w:pPr>
        <w:pStyle w:val="LBGovstyle1"/>
        <w:numPr>
          <w:ilvl w:val="0"/>
          <w:numId w:val="52"/>
        </w:numPr>
        <w:spacing w:before="0" w:after="0"/>
      </w:pPr>
      <w:r>
        <w:t>Порядок расчетов</w:t>
      </w:r>
    </w:p>
    <w:p w:rsidR="00C11F40" w:rsidRDefault="00C93BAA" w:rsidP="00A43856">
      <w:pPr>
        <w:pStyle w:val="LBGovstyle2"/>
        <w:numPr>
          <w:ilvl w:val="1"/>
          <w:numId w:val="52"/>
        </w:numPr>
        <w:spacing w:before="0" w:after="0"/>
      </w:pPr>
      <w:r>
        <w:t>Оплата по Контракту осуществляется за счет средств</w:t>
      </w:r>
      <w:r w:rsidR="00A43856" w:rsidRPr="00A43856">
        <w:t xml:space="preserve"> </w:t>
      </w:r>
      <w:r w:rsidR="00A43856">
        <w:t>бюджетных учреждений, а именно</w:t>
      </w:r>
      <w:r>
        <w:t>:</w:t>
      </w:r>
    </w:p>
    <w:p w:rsidR="00C11F40" w:rsidRDefault="00C11F40" w:rsidP="00A43856">
      <w:pPr>
        <w:pStyle w:val="LBBodyText2"/>
        <w:spacing w:before="0" w:after="0"/>
      </w:pPr>
    </w:p>
    <w:tbl>
      <w:tblPr>
        <w:tblW w:w="8731"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200"/>
        <w:gridCol w:w="3531"/>
      </w:tblGrid>
      <w:tr w:rsidR="00BC4F4A" w:rsidTr="00BC4F4A">
        <w:tc>
          <w:tcPr>
            <w:tcW w:w="5200" w:type="dxa"/>
            <w:shd w:val="clear" w:color="auto" w:fill="auto"/>
            <w:tcMar>
              <w:top w:w="0" w:type="dxa"/>
              <w:left w:w="108" w:type="dxa"/>
              <w:bottom w:w="0" w:type="dxa"/>
              <w:right w:w="108" w:type="dxa"/>
            </w:tcMar>
          </w:tcPr>
          <w:p w:rsidR="00BC4F4A" w:rsidRDefault="00BC4F4A" w:rsidP="00F26FEE">
            <w:pPr>
              <w:pStyle w:val="LBBodyText1"/>
              <w:spacing w:before="0" w:after="0"/>
            </w:pPr>
            <w:r>
              <w:t xml:space="preserve">- за счет средств </w:t>
            </w:r>
            <w:r w:rsidR="00F26FEE">
              <w:t>обязательного медицинского страхования</w:t>
            </w:r>
            <w:r>
              <w:t xml:space="preserve"> на 202</w:t>
            </w:r>
            <w:r w:rsidR="00B047E3">
              <w:t>6</w:t>
            </w:r>
            <w:r w:rsidR="00F26FEE">
              <w:t xml:space="preserve"> год</w:t>
            </w:r>
          </w:p>
        </w:tc>
        <w:tc>
          <w:tcPr>
            <w:tcW w:w="3531" w:type="dxa"/>
            <w:shd w:val="clear" w:color="auto" w:fill="auto"/>
            <w:tcMar>
              <w:top w:w="0" w:type="dxa"/>
              <w:left w:w="108" w:type="dxa"/>
              <w:bottom w:w="0" w:type="dxa"/>
              <w:right w:w="108" w:type="dxa"/>
            </w:tcMar>
          </w:tcPr>
          <w:p w:rsidR="00BC4F4A" w:rsidRDefault="00BC4F4A" w:rsidP="00BC4F4A">
            <w:pPr>
              <w:pStyle w:val="LBBodyText1"/>
              <w:spacing w:before="0" w:after="0"/>
            </w:pPr>
            <w:r>
              <w:t>____</w:t>
            </w:r>
            <w:r w:rsidRPr="00664517">
              <w:t xml:space="preserve"> (</w:t>
            </w:r>
            <w:r>
              <w:t>_________</w:t>
            </w:r>
            <w:r w:rsidRPr="00664517">
              <w:t xml:space="preserve">) рублей </w:t>
            </w:r>
            <w:r>
              <w:t>_____</w:t>
            </w:r>
            <w:r w:rsidRPr="00664517">
              <w:t xml:space="preserve"> копеек</w:t>
            </w:r>
          </w:p>
        </w:tc>
      </w:tr>
    </w:tbl>
    <w:p w:rsidR="00C11F40" w:rsidRDefault="00C93BAA" w:rsidP="00A43856">
      <w:pPr>
        <w:pStyle w:val="LBGovstyle2"/>
        <w:numPr>
          <w:ilvl w:val="1"/>
          <w:numId w:val="52"/>
        </w:numPr>
        <w:spacing w:before="0" w:after="0"/>
      </w:pPr>
      <w:r>
        <w:t>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C11F40" w:rsidRDefault="00C93BAA" w:rsidP="00A43856">
      <w:pPr>
        <w:pStyle w:val="LBBodyText2"/>
        <w:spacing w:before="0" w:after="0"/>
      </w:pPr>
      <w:r>
        <w:t>Оплата по Контракту осуществляется после исполнения обязательств Поставщиком по поставке Товара.</w:t>
      </w:r>
    </w:p>
    <w:p w:rsidR="00C11F40" w:rsidRDefault="00C93BAA" w:rsidP="00A43856">
      <w:pPr>
        <w:pStyle w:val="LBBodyText2"/>
        <w:spacing w:before="0" w:after="0"/>
      </w:pPr>
      <w:r>
        <w:t>Авансовые платежи по Контракту не предусмотрены.</w:t>
      </w:r>
    </w:p>
    <w:p w:rsidR="00C11F40" w:rsidRDefault="00C93BAA" w:rsidP="00A43856">
      <w:pPr>
        <w:pStyle w:val="LBGovstyle2"/>
        <w:numPr>
          <w:ilvl w:val="1"/>
          <w:numId w:val="52"/>
        </w:numPr>
        <w:spacing w:before="0" w:after="0"/>
      </w:pPr>
      <w:bookmarkStart w:id="8" w:name="_Ref54768076"/>
      <w:bookmarkEnd w:id="8"/>
      <w:r>
        <w:t>Оплата по Контракту за поставленный Товар осуществляется Заказчиком после предоставления Поставщиком следующих документов или копий документов:</w:t>
      </w:r>
    </w:p>
    <w:p w:rsidR="00C11F40" w:rsidRDefault="00C93BAA" w:rsidP="00A43856">
      <w:pPr>
        <w:pStyle w:val="LBGovstyle5"/>
        <w:numPr>
          <w:ilvl w:val="4"/>
          <w:numId w:val="52"/>
        </w:numPr>
        <w:spacing w:before="0" w:after="0"/>
      </w:pPr>
      <w:bookmarkStart w:id="9" w:name="_Ref54767822"/>
      <w:bookmarkEnd w:id="9"/>
      <w:r>
        <w:t>счета</w:t>
      </w:r>
    </w:p>
    <w:p w:rsidR="00C11F40" w:rsidRDefault="00C93BAA" w:rsidP="00A43856">
      <w:pPr>
        <w:pStyle w:val="LBGovstyle5"/>
        <w:numPr>
          <w:ilvl w:val="4"/>
          <w:numId w:val="52"/>
        </w:numPr>
        <w:spacing w:before="0" w:after="0"/>
      </w:pPr>
      <w:bookmarkStart w:id="10" w:name="_Ref54767840"/>
      <w:bookmarkEnd w:id="10"/>
      <w:r>
        <w:t>счета-фактуры (при наличии)</w:t>
      </w:r>
    </w:p>
    <w:p w:rsidR="00C11F40" w:rsidRDefault="00C93BAA" w:rsidP="00A43856">
      <w:pPr>
        <w:pStyle w:val="LBGovstyle5"/>
        <w:numPr>
          <w:ilvl w:val="4"/>
          <w:numId w:val="52"/>
        </w:numPr>
        <w:spacing w:before="0" w:after="0"/>
      </w:pPr>
      <w:bookmarkStart w:id="11" w:name="_Ref54767907"/>
      <w:bookmarkEnd w:id="11"/>
      <w:r>
        <w:t>товарной накладной</w:t>
      </w:r>
    </w:p>
    <w:p w:rsidR="00C11F40" w:rsidRDefault="00C93BAA" w:rsidP="00A43856">
      <w:pPr>
        <w:pStyle w:val="LBGovstyle5"/>
        <w:numPr>
          <w:ilvl w:val="4"/>
          <w:numId w:val="52"/>
        </w:numPr>
        <w:spacing w:before="0" w:after="0"/>
      </w:pPr>
      <w:bookmarkStart w:id="12" w:name="_Ref54767921"/>
      <w:bookmarkEnd w:id="12"/>
      <w:r>
        <w:t>Актов приема-передачи (приложение № 3 к Контракту), подписанных Поставщиком</w:t>
      </w:r>
    </w:p>
    <w:p w:rsidR="00C11F40" w:rsidRDefault="00C93BAA" w:rsidP="00A43856">
      <w:pPr>
        <w:pStyle w:val="LBGovstyle5"/>
        <w:numPr>
          <w:ilvl w:val="4"/>
          <w:numId w:val="52"/>
        </w:numPr>
        <w:spacing w:before="0" w:after="0"/>
      </w:pPr>
      <w:r>
        <w:t>копий регистрационных удостоверений на Товар</w:t>
      </w:r>
    </w:p>
    <w:p w:rsidR="00C11F40" w:rsidRDefault="00C93BAA" w:rsidP="00A43856">
      <w:pPr>
        <w:pStyle w:val="LBGovstyle5"/>
        <w:numPr>
          <w:ilvl w:val="4"/>
          <w:numId w:val="52"/>
        </w:numPr>
        <w:spacing w:before="0" w:after="0"/>
      </w:pPr>
      <w:bookmarkStart w:id="13" w:name="_Ref54767969"/>
      <w:bookmarkEnd w:id="13"/>
      <w:r>
        <w:t>копии документа о соответствии Товара, выданного уполномоченными органами (организациями)</w:t>
      </w:r>
    </w:p>
    <w:p w:rsidR="00C11F40" w:rsidRDefault="00C93BAA" w:rsidP="00A43856">
      <w:pPr>
        <w:pStyle w:val="LBGovstyle2"/>
        <w:numPr>
          <w:ilvl w:val="1"/>
          <w:numId w:val="52"/>
        </w:numPr>
        <w:spacing w:before="0" w:after="0"/>
      </w:pPr>
      <w:r>
        <w:t xml:space="preserve">На всех документах, перечисленных в </w:t>
      </w:r>
      <w:proofErr w:type="gramStart"/>
      <w:r>
        <w:t>подпунктах</w:t>
      </w:r>
      <w:proofErr w:type="gramEnd"/>
      <w:r>
        <w:t xml:space="preserve"> </w:t>
      </w:r>
      <w:r>
        <w:fldChar w:fldCharType="begin"/>
      </w:r>
      <w:r>
        <w:instrText xml:space="preserve"> REF _Ref54767822 \n \h </w:instrText>
      </w:r>
      <w:r>
        <w:fldChar w:fldCharType="separate"/>
      </w:r>
      <w:r w:rsidR="004F2224">
        <w:t>а)</w:t>
      </w:r>
      <w:r>
        <w:fldChar w:fldCharType="end"/>
      </w:r>
      <w:r>
        <w:t xml:space="preserve">, </w:t>
      </w:r>
      <w:r>
        <w:fldChar w:fldCharType="begin"/>
      </w:r>
      <w:r>
        <w:instrText xml:space="preserve"> REF _Ref54767840 \n \h </w:instrText>
      </w:r>
      <w:r>
        <w:fldChar w:fldCharType="separate"/>
      </w:r>
      <w:r w:rsidR="004F2224">
        <w:t>б)</w:t>
      </w:r>
      <w:r>
        <w:fldChar w:fldCharType="end"/>
      </w:r>
      <w:r>
        <w:t xml:space="preserve">, </w:t>
      </w:r>
      <w:r>
        <w:fldChar w:fldCharType="begin"/>
      </w:r>
      <w:r>
        <w:instrText xml:space="preserve"> REF _Ref54767907 \n \h </w:instrText>
      </w:r>
      <w:r>
        <w:fldChar w:fldCharType="separate"/>
      </w:r>
      <w:r w:rsidR="004F2224">
        <w:t>в)</w:t>
      </w:r>
      <w:r>
        <w:fldChar w:fldCharType="end"/>
      </w:r>
      <w:r>
        <w:t xml:space="preserve">, </w:t>
      </w:r>
      <w:r>
        <w:fldChar w:fldCharType="begin"/>
      </w:r>
      <w:r>
        <w:instrText xml:space="preserve"> REF _Ref54767921 \n \h </w:instrText>
      </w:r>
      <w:r>
        <w:fldChar w:fldCharType="separate"/>
      </w:r>
      <w:r w:rsidR="004F2224">
        <w:t>г)</w:t>
      </w:r>
      <w:r>
        <w:fldChar w:fldCharType="end"/>
      </w:r>
      <w:r>
        <w:t xml:space="preserve">, пункта </w:t>
      </w:r>
      <w:r>
        <w:fldChar w:fldCharType="begin"/>
      </w:r>
      <w:r>
        <w:instrText xml:space="preserve"> REF _Ref54768076 \n \h </w:instrText>
      </w:r>
      <w:r>
        <w:fldChar w:fldCharType="separate"/>
      </w:r>
      <w:r w:rsidR="004F2224">
        <w:t>8.3</w:t>
      </w:r>
      <w:r>
        <w:fldChar w:fldCharType="end"/>
      </w:r>
      <w:r>
        <w:t xml:space="preserve"> Контракта обязательно должны быть указаны наименование Заказчика, Поставщика, номер и дата Контракта, даты оформления и подписания документов.</w:t>
      </w:r>
    </w:p>
    <w:p w:rsidR="00C11F40" w:rsidRDefault="00C93BAA" w:rsidP="00A43856">
      <w:pPr>
        <w:pStyle w:val="LBGovstyle2"/>
        <w:numPr>
          <w:ilvl w:val="1"/>
          <w:numId w:val="52"/>
        </w:numPr>
        <w:spacing w:before="0" w:after="0"/>
      </w:pPr>
      <w:r>
        <w:t>Оплата по Контракту осуществляется по факту поставки Товара, предусмотренного Спецификацией (приложение № 1 к Контракту)</w:t>
      </w:r>
      <w:r w:rsidR="00A43856">
        <w:t xml:space="preserve"> и заявкой на получение товара</w:t>
      </w:r>
      <w:r>
        <w:t xml:space="preserve">, в течение </w:t>
      </w:r>
      <w:r>
        <w:rPr>
          <w:rFonts w:eastAsia="Times New Roman"/>
        </w:rPr>
        <w:t>7 (Семи) рабочих дней</w:t>
      </w:r>
      <w:r>
        <w:t xml:space="preserve"> с даты подписания Заказчиком документа о приемке поставленного Товара и после представления Заказчику документов, предусмотренных пунктом </w:t>
      </w:r>
      <w:r>
        <w:fldChar w:fldCharType="begin"/>
      </w:r>
      <w:r>
        <w:instrText xml:space="preserve"> REF _Ref54768076 \n \h </w:instrText>
      </w:r>
      <w:r>
        <w:fldChar w:fldCharType="separate"/>
      </w:r>
      <w:r w:rsidR="004F2224">
        <w:t>8.3</w:t>
      </w:r>
      <w:r>
        <w:fldChar w:fldCharType="end"/>
      </w:r>
      <w:r>
        <w:t xml:space="preserve"> Контракта.</w:t>
      </w:r>
    </w:p>
    <w:p w:rsidR="00C11F40" w:rsidRDefault="00C93BAA" w:rsidP="00A43856">
      <w:pPr>
        <w:pStyle w:val="LBGovstyle2"/>
        <w:numPr>
          <w:ilvl w:val="1"/>
          <w:numId w:val="52"/>
        </w:numPr>
        <w:spacing w:before="0" w:after="0"/>
      </w:pPr>
      <w:r>
        <w:t>По окончании исполнения Сторонами обязательств по Контракту в течение 5 (Пяти) рабочих дней, Стороны подписывают Акт сверки расчетов (приложение № 4 к Контракту).</w:t>
      </w:r>
    </w:p>
    <w:p w:rsidR="00C11F40" w:rsidRDefault="00C93BAA" w:rsidP="00A43856">
      <w:pPr>
        <w:pStyle w:val="LBGovstyle2"/>
        <w:numPr>
          <w:ilvl w:val="1"/>
          <w:numId w:val="52"/>
        </w:numPr>
        <w:spacing w:before="0" w:after="0"/>
      </w:pPr>
      <w:r>
        <w:t>Заказчик вправе удержать суммы неисполненных Поставщиком требований об уплате неустоек (штрафов, пеней), предъявленных Заказчиком в соответствии с Федеральным законом о контрактной системе, из суммы, подлежащей оплате Поставщику по настоящему Контракту.</w:t>
      </w:r>
    </w:p>
    <w:p w:rsidR="00C11F40" w:rsidRDefault="00C93BAA" w:rsidP="00A43856">
      <w:pPr>
        <w:pStyle w:val="LBGovstyle1"/>
        <w:numPr>
          <w:ilvl w:val="0"/>
          <w:numId w:val="52"/>
        </w:numPr>
        <w:spacing w:before="0" w:after="0"/>
      </w:pPr>
      <w:bookmarkStart w:id="14" w:name="_Ref481005983"/>
      <w:bookmarkEnd w:id="14"/>
      <w:r>
        <w:t>Обеспечение исполнения Контракта</w:t>
      </w:r>
    </w:p>
    <w:p w:rsidR="00C11F40" w:rsidRDefault="00BC4F4A" w:rsidP="00A43856">
      <w:pPr>
        <w:pStyle w:val="LBGovstyle2"/>
        <w:numPr>
          <w:ilvl w:val="1"/>
          <w:numId w:val="52"/>
        </w:numPr>
        <w:spacing w:before="0" w:after="0"/>
      </w:pPr>
      <w:bookmarkStart w:id="15" w:name="_Ref464064370"/>
      <w:bookmarkStart w:id="16" w:name="_Ref536788096"/>
      <w:bookmarkEnd w:id="15"/>
      <w:bookmarkEnd w:id="16"/>
      <w:r>
        <w:t>Обеспечение исполнения контракта не предусмотрено</w:t>
      </w:r>
      <w:r w:rsidR="00C93BAA">
        <w:t>.</w:t>
      </w:r>
    </w:p>
    <w:p w:rsidR="00C11F40" w:rsidRDefault="00C93BAA" w:rsidP="00A43856">
      <w:pPr>
        <w:pStyle w:val="LBGovstyle1"/>
        <w:numPr>
          <w:ilvl w:val="0"/>
          <w:numId w:val="52"/>
        </w:numPr>
        <w:spacing w:before="0" w:after="0"/>
      </w:pPr>
      <w:bookmarkStart w:id="17" w:name="_Ref54770668"/>
      <w:bookmarkEnd w:id="17"/>
      <w:r>
        <w:t>Ответственность Сторон</w:t>
      </w:r>
    </w:p>
    <w:p w:rsidR="00C11F40" w:rsidRDefault="00C93BAA" w:rsidP="00A43856">
      <w:pPr>
        <w:pStyle w:val="LBGovstyle2"/>
        <w:numPr>
          <w:ilvl w:val="1"/>
          <w:numId w:val="52"/>
        </w:numPr>
        <w:spacing w:before="0" w:after="0"/>
      </w:pPr>
      <w:r>
        <w:t>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rsidR="00C11F40" w:rsidRDefault="00C93BAA" w:rsidP="00A43856">
      <w:pPr>
        <w:pStyle w:val="LBBodyText2"/>
        <w:spacing w:before="0" w:after="0"/>
      </w:pPr>
      <w: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C11F40" w:rsidRDefault="00C93BAA" w:rsidP="00A43856">
      <w:pPr>
        <w:pStyle w:val="LBGovstyle2"/>
        <w:numPr>
          <w:ilvl w:val="1"/>
          <w:numId w:val="52"/>
        </w:numPr>
        <w:spacing w:before="0" w:after="0"/>
      </w:pPr>
      <w:r>
        <w:lastRenderedPageBreak/>
        <w:t>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Российской Федерации от 30.08.2017 № 1042 (далее - «</w:t>
      </w:r>
      <w:r>
        <w:rPr>
          <w:b/>
        </w:rPr>
        <w:t>Постановление № 1042</w:t>
      </w:r>
      <w:r>
        <w:t>»).</w:t>
      </w:r>
    </w:p>
    <w:p w:rsidR="00C11F40" w:rsidRDefault="00C93BAA" w:rsidP="00A43856">
      <w:pPr>
        <w:pStyle w:val="LBGovstyle2"/>
        <w:numPr>
          <w:ilvl w:val="1"/>
          <w:numId w:val="52"/>
        </w:numPr>
        <w:spacing w:before="0" w:after="0"/>
      </w:pPr>
      <w:bookmarkStart w:id="18" w:name="_Ref54771269"/>
      <w:bookmarkEnd w:id="18"/>
      <w: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C11F40" w:rsidRDefault="00C93BAA" w:rsidP="00A43856">
      <w:pPr>
        <w:pStyle w:val="LBGovstyle2"/>
        <w:numPr>
          <w:ilvl w:val="1"/>
          <w:numId w:val="52"/>
        </w:numPr>
        <w:spacing w:before="0" w:after="0"/>
      </w:pPr>
      <w: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1/300 действующей на дату уплаты пеней ключевой ставки Центрального банка Российской Федерации от неуплаченной в срок суммы.</w:t>
      </w:r>
    </w:p>
    <w:p w:rsidR="00C11F40" w:rsidRDefault="00C93BAA" w:rsidP="00A43856">
      <w:pPr>
        <w:pStyle w:val="LBGovstyle2"/>
        <w:numPr>
          <w:ilvl w:val="1"/>
          <w:numId w:val="52"/>
        </w:numPr>
        <w:spacing w:before="0" w:after="0"/>
      </w:pPr>
      <w:bookmarkStart w:id="19" w:name="_Ref54771277"/>
      <w:bookmarkEnd w:id="19"/>
      <w: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w:t>
      </w:r>
    </w:p>
    <w:p w:rsidR="00C11F40" w:rsidRDefault="00C93BAA" w:rsidP="00A43856">
      <w:pPr>
        <w:pStyle w:val="LBGovstyle5"/>
        <w:numPr>
          <w:ilvl w:val="4"/>
          <w:numId w:val="52"/>
        </w:numPr>
        <w:spacing w:before="0" w:after="0"/>
      </w:pPr>
      <w:r>
        <w:t>1 000 рублей, если цена Контракта не превышает 3 млн. рублей (включительно).</w:t>
      </w:r>
    </w:p>
    <w:p w:rsidR="00C11F40" w:rsidRDefault="00C93BAA" w:rsidP="00A43856">
      <w:pPr>
        <w:pStyle w:val="LBGovstyle2"/>
        <w:numPr>
          <w:ilvl w:val="1"/>
          <w:numId w:val="52"/>
        </w:numPr>
        <w:spacing w:before="0" w:after="0"/>
      </w:pPr>
      <w:r>
        <w:t xml:space="preserve">В случае нарушения Поставщиком срока представления документов, предусмотренного пунктом </w:t>
      </w:r>
      <w:r>
        <w:fldChar w:fldCharType="begin"/>
      </w:r>
      <w:r>
        <w:instrText xml:space="preserve"> REF _Ref54768076 \n \h </w:instrText>
      </w:r>
      <w:r>
        <w:fldChar w:fldCharType="separate"/>
      </w:r>
      <w:r w:rsidR="004F2224">
        <w:t>8.3</w:t>
      </w:r>
      <w:r>
        <w:fldChar w:fldCharType="end"/>
      </w:r>
      <w:r>
        <w:t xml:space="preserve"> Контракта, Заказчик не несет ответственность, установленную пунктами </w:t>
      </w:r>
      <w:r>
        <w:fldChar w:fldCharType="begin"/>
      </w:r>
      <w:r>
        <w:instrText xml:space="preserve"> REF _Ref54771269 \w \h </w:instrText>
      </w:r>
      <w:r>
        <w:fldChar w:fldCharType="separate"/>
      </w:r>
      <w:r w:rsidR="004F2224">
        <w:t>10.3</w:t>
      </w:r>
      <w:r>
        <w:fldChar w:fldCharType="end"/>
      </w:r>
      <w:r>
        <w:t xml:space="preserve"> - </w:t>
      </w:r>
      <w:r>
        <w:fldChar w:fldCharType="begin"/>
      </w:r>
      <w:r>
        <w:instrText xml:space="preserve"> REF _Ref54771277 \w \h </w:instrText>
      </w:r>
      <w:r>
        <w:fldChar w:fldCharType="separate"/>
      </w:r>
      <w:r w:rsidR="004F2224">
        <w:t>10.5</w:t>
      </w:r>
      <w:r>
        <w:fldChar w:fldCharType="end"/>
      </w:r>
      <w:r>
        <w:t xml:space="preserve"> Контракта.</w:t>
      </w:r>
    </w:p>
    <w:p w:rsidR="00C11F40" w:rsidRDefault="00C93BAA" w:rsidP="00A43856">
      <w:pPr>
        <w:pStyle w:val="LBGovstyle2"/>
        <w:numPr>
          <w:ilvl w:val="1"/>
          <w:numId w:val="52"/>
        </w:numPr>
        <w:spacing w:before="0" w:after="0"/>
      </w:pPr>
      <w: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11F40" w:rsidRDefault="00C93BAA" w:rsidP="00A43856">
      <w:pPr>
        <w:pStyle w:val="LBGovstyle2"/>
        <w:numPr>
          <w:ilvl w:val="1"/>
          <w:numId w:val="52"/>
        </w:numPr>
        <w:spacing w:before="0" w:after="0"/>
      </w:pPr>
      <w:r>
        <w:t>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C11F40" w:rsidRDefault="00C93BAA" w:rsidP="00A43856">
      <w:pPr>
        <w:pStyle w:val="LBGovstyle2"/>
        <w:numPr>
          <w:ilvl w:val="1"/>
          <w:numId w:val="52"/>
        </w:numPr>
        <w:spacing w:before="0" w:after="0"/>
      </w:pPr>
      <w:r>
        <w:t>Пеня начисляется за каждый день просрочки исполнения Поставщиком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1/300 действующей на дату уплаты пеней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C11F40" w:rsidRDefault="00C93BAA" w:rsidP="00A43856">
      <w:pPr>
        <w:pStyle w:val="LBGovstyle2"/>
        <w:numPr>
          <w:ilvl w:val="1"/>
          <w:numId w:val="52"/>
        </w:numPr>
        <w:spacing w:before="0" w:after="0"/>
      </w:pPr>
      <w: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в размере:</w:t>
      </w:r>
    </w:p>
    <w:p w:rsidR="00C11F40" w:rsidRDefault="00C93BAA" w:rsidP="00A43856">
      <w:pPr>
        <w:pStyle w:val="LBGovstyle5"/>
        <w:numPr>
          <w:ilvl w:val="4"/>
          <w:numId w:val="52"/>
        </w:numPr>
        <w:spacing w:before="0" w:after="0"/>
      </w:pPr>
      <w:r>
        <w:t>10 % цены Контракта (этапа) в случае, если цена Контракта (этапа) не превышает 3 млн. рублей.</w:t>
      </w:r>
    </w:p>
    <w:p w:rsidR="00C11F40" w:rsidRDefault="00C93BAA" w:rsidP="00A43856">
      <w:pPr>
        <w:pStyle w:val="LBGovstyle2"/>
        <w:numPr>
          <w:ilvl w:val="1"/>
          <w:numId w:val="52"/>
        </w:numPr>
        <w:spacing w:before="0" w:after="0"/>
      </w:pPr>
      <w:bookmarkStart w:id="20" w:name="_Ref492996654"/>
      <w:bookmarkEnd w:id="20"/>
      <w:r>
        <w:t>Размер штрафа Поставщика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rsidR="00C11F40" w:rsidRDefault="00C93BAA" w:rsidP="00A43856">
      <w:pPr>
        <w:pStyle w:val="LBBodyText2"/>
        <w:spacing w:before="0" w:after="0"/>
      </w:pPr>
      <w:r>
        <w:t>В случае, если цена Контракта не превышает начальную (максимальную) цену Контракта:</w:t>
      </w:r>
    </w:p>
    <w:p w:rsidR="00C11F40" w:rsidRDefault="00C93BAA" w:rsidP="00A43856">
      <w:pPr>
        <w:pStyle w:val="LBGovstyle5"/>
        <w:numPr>
          <w:ilvl w:val="4"/>
          <w:numId w:val="52"/>
        </w:numPr>
        <w:spacing w:before="0" w:after="0"/>
      </w:pPr>
      <w:r>
        <w:t>10 % начальн</w:t>
      </w:r>
      <w:r w:rsidR="00664517">
        <w:t>ой (максимальной) цены Контракта</w:t>
      </w:r>
      <w:r>
        <w:t>.</w:t>
      </w:r>
    </w:p>
    <w:p w:rsidR="00C11F40" w:rsidRDefault="00C93BAA" w:rsidP="00A43856">
      <w:pPr>
        <w:pStyle w:val="LBBodyText2"/>
        <w:spacing w:before="0" w:after="0"/>
      </w:pPr>
      <w:r>
        <w:t>В случае, если цена Контракта превышает начальную (максимальную) цену Контракта:</w:t>
      </w:r>
    </w:p>
    <w:p w:rsidR="00C11F40" w:rsidRPr="00664517" w:rsidRDefault="00C93BAA" w:rsidP="00A43856">
      <w:pPr>
        <w:pStyle w:val="LBGovstyle5-Alt"/>
        <w:numPr>
          <w:ilvl w:val="4"/>
          <w:numId w:val="53"/>
        </w:numPr>
        <w:spacing w:before="0" w:after="0"/>
        <w:rPr>
          <w:lang w:val="ru-RU"/>
        </w:rPr>
      </w:pPr>
      <w:r w:rsidRPr="00664517">
        <w:rPr>
          <w:lang w:val="ru-RU"/>
        </w:rPr>
        <w:t>10 % цены Контракта.</w:t>
      </w:r>
    </w:p>
    <w:p w:rsidR="00C11F40" w:rsidRDefault="00C93BAA" w:rsidP="00A43856">
      <w:pPr>
        <w:pStyle w:val="LBGovstyle2"/>
        <w:numPr>
          <w:ilvl w:val="1"/>
          <w:numId w:val="52"/>
        </w:numPr>
        <w:spacing w:before="0" w:after="0"/>
      </w:pPr>
      <w: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w:t>
      </w:r>
      <w:r>
        <w:lastRenderedPageBreak/>
        <w:t>Контракте таких обязательств), устанавливается в соответствии с Постановлением № 1042 штраф в размере:</w:t>
      </w:r>
    </w:p>
    <w:p w:rsidR="00C11F40" w:rsidRDefault="00664517" w:rsidP="00A43856">
      <w:pPr>
        <w:pStyle w:val="LBGovstyle5"/>
        <w:numPr>
          <w:ilvl w:val="4"/>
          <w:numId w:val="52"/>
        </w:numPr>
        <w:spacing w:before="0" w:after="0"/>
      </w:pPr>
      <w:r>
        <w:t>1 000 рублей</w:t>
      </w:r>
      <w:r w:rsidR="00C93BAA">
        <w:t>.</w:t>
      </w:r>
    </w:p>
    <w:p w:rsidR="00C11F40" w:rsidRDefault="00C93BAA" w:rsidP="00A43856">
      <w:pPr>
        <w:pStyle w:val="LBGovstyle2"/>
        <w:numPr>
          <w:ilvl w:val="1"/>
          <w:numId w:val="52"/>
        </w:numPr>
        <w:spacing w:before="0" w:after="0"/>
      </w:pPr>
      <w: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11F40" w:rsidRDefault="00C93BAA" w:rsidP="00A43856">
      <w:pPr>
        <w:pStyle w:val="LBGovstyle1"/>
        <w:numPr>
          <w:ilvl w:val="0"/>
          <w:numId w:val="52"/>
        </w:numPr>
        <w:spacing w:before="0" w:after="0"/>
      </w:pPr>
      <w:r>
        <w:t>Срок действия и порядок изменения, расторжения Контракта</w:t>
      </w:r>
    </w:p>
    <w:p w:rsidR="00C11F40" w:rsidRDefault="00C93BAA" w:rsidP="00A43856">
      <w:pPr>
        <w:pStyle w:val="LBGovstyle2"/>
        <w:numPr>
          <w:ilvl w:val="1"/>
          <w:numId w:val="52"/>
        </w:numPr>
        <w:spacing w:before="0" w:after="0"/>
      </w:pPr>
      <w:r>
        <w:t xml:space="preserve">Настоящий Контракт вступает в силу с </w:t>
      </w:r>
      <w:r w:rsidR="00F26FEE">
        <w:t>даты</w:t>
      </w:r>
      <w:r>
        <w:t xml:space="preserve"> заключения и действует до полного исполнения сторонами своих обязательств, но не позднее «31» декабря 202</w:t>
      </w:r>
      <w:r w:rsidR="00B047E3">
        <w:t>6</w:t>
      </w:r>
      <w:r>
        <w:t xml:space="preserve"> г. (включительно).</w:t>
      </w:r>
    </w:p>
    <w:p w:rsidR="00C11F40" w:rsidRDefault="00C93BAA" w:rsidP="00A43856">
      <w:pPr>
        <w:pStyle w:val="LBGovstyle2"/>
        <w:numPr>
          <w:ilvl w:val="1"/>
          <w:numId w:val="52"/>
        </w:numPr>
        <w:spacing w:before="0" w:after="0"/>
      </w:pPr>
      <w:r>
        <w:t>Все изменения Контракта должны быть совершены в письменном виде и оформлены дополнительными соглашениями к Контракту.</w:t>
      </w:r>
    </w:p>
    <w:p w:rsidR="00C11F40" w:rsidRDefault="00C93BAA" w:rsidP="00A43856">
      <w:pPr>
        <w:pStyle w:val="LBGovstyle2"/>
        <w:numPr>
          <w:ilvl w:val="1"/>
          <w:numId w:val="52"/>
        </w:numPr>
        <w:spacing w:before="0" w:after="0"/>
      </w:pPr>
      <w:r>
        <w:t>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C11F40" w:rsidRDefault="00C93BAA" w:rsidP="00A43856">
      <w:pPr>
        <w:pStyle w:val="LBGovstyle2"/>
        <w:numPr>
          <w:ilvl w:val="1"/>
          <w:numId w:val="52"/>
        </w:numPr>
        <w:spacing w:before="0" w:after="0"/>
      </w:pPr>
      <w:r>
        <w:t>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p>
    <w:p w:rsidR="00C11F40" w:rsidRDefault="00C93BAA" w:rsidP="00A43856">
      <w:pPr>
        <w:pStyle w:val="LBGovstyle2"/>
        <w:numPr>
          <w:ilvl w:val="1"/>
          <w:numId w:val="52"/>
        </w:numPr>
        <w:spacing w:before="0" w:after="0"/>
      </w:pPr>
      <w:r>
        <w:t>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C11F40" w:rsidRDefault="00C93BAA" w:rsidP="00A43856">
      <w:pPr>
        <w:pStyle w:val="LBGovstyle2"/>
        <w:numPr>
          <w:ilvl w:val="1"/>
          <w:numId w:val="52"/>
        </w:numPr>
        <w:spacing w:before="0" w:after="0"/>
      </w:pPr>
      <w:r>
        <w:rPr>
          <w:color w:val="000000"/>
        </w:rPr>
        <w:t xml:space="preserve">Существенные </w:t>
      </w:r>
      <w:r>
        <w:t>условия</w:t>
      </w:r>
      <w:r>
        <w:rPr>
          <w:color w:val="000000"/>
        </w:rPr>
        <w:t xml:space="preserve"> Контракта могут быть изменены только в случаях, предусмотренных Федеральным законом о контрактной системе</w:t>
      </w:r>
      <w:r>
        <w:t>.</w:t>
      </w:r>
    </w:p>
    <w:p w:rsidR="00C11F40" w:rsidRDefault="00C93BAA" w:rsidP="00A43856">
      <w:pPr>
        <w:pStyle w:val="LBGovstyle2"/>
        <w:numPr>
          <w:ilvl w:val="1"/>
          <w:numId w:val="52"/>
        </w:numPr>
        <w:spacing w:before="0" w:after="0"/>
      </w:pPr>
      <w:r>
        <w:t>В случае принятия Заказчиком решения об одностороннем отказе от исполнения Контракта:</w:t>
      </w:r>
    </w:p>
    <w:p w:rsidR="00C11F40" w:rsidRDefault="00C93BAA" w:rsidP="00A43856">
      <w:pPr>
        <w:pStyle w:val="LBBodyText2"/>
        <w:spacing w:before="0" w:after="0"/>
      </w:pPr>
      <w:r>
        <w:t>1) Заказчик формирует решение об одностороннем</w:t>
      </w:r>
      <w:r w:rsidR="00BC4F4A">
        <w:t xml:space="preserve"> отказе от исполнения Контракта</w:t>
      </w:r>
      <w:r>
        <w:t>;</w:t>
      </w:r>
    </w:p>
    <w:p w:rsidR="00C11F40" w:rsidRDefault="00BC4F4A" w:rsidP="00A43856">
      <w:pPr>
        <w:pStyle w:val="LBBodyText2"/>
        <w:spacing w:before="0" w:after="0"/>
      </w:pPr>
      <w:r>
        <w:t>2</w:t>
      </w:r>
      <w:r w:rsidR="00C93BAA">
        <w:t xml:space="preserve">) поступление решения об одностороннем отказе от исполнения Контракта в соответствии с подпунктом </w:t>
      </w:r>
      <w:r>
        <w:t>1</w:t>
      </w:r>
      <w:r w:rsidR="00C93BAA">
        <w:t xml:space="preserve"> настоящего пункта считается надлежащим уведомлением Поставщика об одностороннем отказе от исполнения Контракта.</w:t>
      </w:r>
    </w:p>
    <w:p w:rsidR="00C11F40" w:rsidRDefault="00C93BAA" w:rsidP="00A43856">
      <w:pPr>
        <w:pStyle w:val="LBGovstyle2"/>
        <w:numPr>
          <w:ilvl w:val="1"/>
          <w:numId w:val="52"/>
        </w:numPr>
        <w:spacing w:before="0" w:after="0"/>
      </w:pPr>
      <w:r>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C11F40" w:rsidRDefault="00C93BAA" w:rsidP="00A43856">
      <w:pPr>
        <w:pStyle w:val="LBGovstyle2"/>
        <w:numPr>
          <w:ilvl w:val="1"/>
          <w:numId w:val="52"/>
        </w:numPr>
        <w:spacing w:before="0" w:after="0"/>
      </w:pPr>
      <w: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C11F40" w:rsidRDefault="00C93BAA" w:rsidP="00A43856">
      <w:pPr>
        <w:pStyle w:val="LBGovstyle2"/>
        <w:numPr>
          <w:ilvl w:val="1"/>
          <w:numId w:val="52"/>
        </w:numPr>
        <w:spacing w:before="0" w:after="0"/>
      </w:pPr>
      <w:r>
        <w:t>В случае отмены Заказчиком в соответствии с Федеральным законом о контрактной системе не вступившего в силу решения об одностороннем отказе от исполнения Контракта, Заказчик не позднее одного дня, следующего за днем такой отмены, формирует извещение об отмене решения об одностороннем</w:t>
      </w:r>
      <w:r w:rsidR="00BC4F4A">
        <w:t xml:space="preserve"> отказе от исполнения Контракта</w:t>
      </w:r>
      <w:r>
        <w:t>.</w:t>
      </w:r>
    </w:p>
    <w:p w:rsidR="00C11F40" w:rsidRDefault="00C93BAA" w:rsidP="00A43856">
      <w:pPr>
        <w:pStyle w:val="LBGovstyle2"/>
        <w:numPr>
          <w:ilvl w:val="1"/>
          <w:numId w:val="52"/>
        </w:numPr>
        <w:spacing w:before="0" w:after="0"/>
      </w:pPr>
      <w: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C11F40" w:rsidRDefault="00C93BAA" w:rsidP="00A43856">
      <w:pPr>
        <w:pStyle w:val="LBGovstyle2"/>
        <w:numPr>
          <w:ilvl w:val="1"/>
          <w:numId w:val="52"/>
        </w:numPr>
        <w:spacing w:before="0" w:after="0"/>
      </w:pPr>
      <w:r>
        <w:t>В случае принятия Поставщиком решения об одностороннем отказе от исполнения Контракта такое решение направляется Заказчику в следующем порядке:</w:t>
      </w:r>
    </w:p>
    <w:p w:rsidR="00C11F40" w:rsidRDefault="00C93BAA" w:rsidP="00A43856">
      <w:pPr>
        <w:pStyle w:val="LBBodyText2"/>
        <w:spacing w:before="0" w:after="0"/>
      </w:pPr>
      <w:r>
        <w:t>1) Поставщик формирует решение об одностороннем отка</w:t>
      </w:r>
      <w:r w:rsidR="00BC4F4A">
        <w:t>зе от исполнения Контракта</w:t>
      </w:r>
      <w:r>
        <w:t>;</w:t>
      </w:r>
    </w:p>
    <w:p w:rsidR="00C11F40" w:rsidRDefault="00BC4F4A" w:rsidP="00A43856">
      <w:pPr>
        <w:pStyle w:val="LBBodyText2"/>
        <w:spacing w:before="0" w:after="0"/>
      </w:pPr>
      <w:r>
        <w:t>2</w:t>
      </w:r>
      <w:r w:rsidR="00C93BAA">
        <w:t xml:space="preserve">) поступление решения об одностороннем отказе от исполнения Контракта в соответствии с подпунктом </w:t>
      </w:r>
      <w:r>
        <w:t>1</w:t>
      </w:r>
      <w:r w:rsidR="00C93BAA">
        <w:t xml:space="preserve"> настоящего пункта считается надлежащим уведомлением Заказчика об одностороннем отказе от исполнения Контракта.</w:t>
      </w:r>
    </w:p>
    <w:p w:rsidR="00C11F40" w:rsidRDefault="00C93BAA" w:rsidP="00A43856">
      <w:pPr>
        <w:pStyle w:val="LBGovstyle2"/>
        <w:numPr>
          <w:ilvl w:val="1"/>
          <w:numId w:val="52"/>
        </w:numPr>
        <w:spacing w:before="0" w:after="0"/>
      </w:pPr>
      <w:r>
        <w:lastRenderedPageBreak/>
        <w:t>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rsidR="00C11F40" w:rsidRDefault="00C93BAA" w:rsidP="00A43856">
      <w:pPr>
        <w:pStyle w:val="LBGovstyle2"/>
        <w:numPr>
          <w:ilvl w:val="1"/>
          <w:numId w:val="52"/>
        </w:numPr>
        <w:spacing w:before="0" w:after="0"/>
      </w:pPr>
      <w:r>
        <w:t>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C11F40" w:rsidRDefault="00C93BAA" w:rsidP="00A43856">
      <w:pPr>
        <w:pStyle w:val="LBGovstyle2"/>
        <w:numPr>
          <w:ilvl w:val="1"/>
          <w:numId w:val="52"/>
        </w:numPr>
        <w:spacing w:before="0" w:after="0"/>
      </w:pPr>
      <w:r>
        <w:t>В случае отмены Поставщиком в соответствии с Федеральным законом о контрактной системе не вступившего в силу решения об одностороннем отказе от исполнения Контракта, Поставщик не позднее одного дня, следующего за днем такой отмены, формирует извещение об отмене решения об одностороннем</w:t>
      </w:r>
      <w:r w:rsidR="00BC4F4A">
        <w:t xml:space="preserve"> отказе от исполнения Контракта</w:t>
      </w:r>
      <w:r>
        <w:t>.</w:t>
      </w:r>
    </w:p>
    <w:p w:rsidR="00C11F40" w:rsidRDefault="00C93BAA" w:rsidP="00A43856">
      <w:pPr>
        <w:pStyle w:val="LBGovstyle1"/>
        <w:numPr>
          <w:ilvl w:val="0"/>
          <w:numId w:val="52"/>
        </w:numPr>
        <w:spacing w:before="0" w:after="0"/>
      </w:pPr>
      <w:r>
        <w:t>Антикоррупционная оговорка</w:t>
      </w:r>
    </w:p>
    <w:p w:rsidR="00C11F40" w:rsidRDefault="00C93BAA" w:rsidP="00A43856">
      <w:pPr>
        <w:pStyle w:val="LBGovstyle2"/>
        <w:numPr>
          <w:ilvl w:val="1"/>
          <w:numId w:val="52"/>
        </w:numPr>
        <w:spacing w:before="0" w:after="0"/>
      </w:pPr>
      <w:r>
        <w:t>Во исполнение Федерального закона от 25.12.2008 № 273-ФЗ «О противодействии коррупции»:</w:t>
      </w:r>
    </w:p>
    <w:p w:rsidR="00C11F40" w:rsidRDefault="00C93BAA" w:rsidP="00A43856">
      <w:pPr>
        <w:pStyle w:val="LBGovstyle2"/>
        <w:numPr>
          <w:ilvl w:val="1"/>
          <w:numId w:val="52"/>
        </w:numPr>
        <w:spacing w:before="0" w:after="0"/>
      </w:pPr>
      <w: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C11F40" w:rsidRDefault="00C93BAA" w:rsidP="00A43856">
      <w:pPr>
        <w:pStyle w:val="LBGovstyle3"/>
        <w:numPr>
          <w:ilvl w:val="2"/>
          <w:numId w:val="52"/>
        </w:numPr>
        <w:spacing w:before="0" w:after="0"/>
      </w:pPr>
      <w: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rsidR="00C11F40" w:rsidRDefault="00C93BAA" w:rsidP="00A43856">
      <w:pPr>
        <w:pStyle w:val="LBGovstyle2"/>
        <w:numPr>
          <w:ilvl w:val="1"/>
          <w:numId w:val="52"/>
        </w:numPr>
        <w:spacing w:before="0" w:after="0"/>
      </w:pPr>
      <w: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C11F40" w:rsidRDefault="00C93BAA" w:rsidP="00A43856">
      <w:pPr>
        <w:pStyle w:val="LBGovstyle2"/>
        <w:numPr>
          <w:ilvl w:val="1"/>
          <w:numId w:val="52"/>
        </w:numPr>
        <w:spacing w:before="0" w:after="0"/>
      </w:pPr>
      <w:r>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rsidR="00C11F40" w:rsidRDefault="00C93BAA" w:rsidP="00A43856">
      <w:pPr>
        <w:pStyle w:val="LBGovstyle2"/>
        <w:numPr>
          <w:ilvl w:val="1"/>
          <w:numId w:val="52"/>
        </w:numPr>
        <w:spacing w:before="0" w:after="0"/>
      </w:pPr>
      <w: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C11F40" w:rsidRDefault="00C93BAA" w:rsidP="00A43856">
      <w:pPr>
        <w:pStyle w:val="LBGovstyle2"/>
        <w:numPr>
          <w:ilvl w:val="1"/>
          <w:numId w:val="52"/>
        </w:numPr>
        <w:spacing w:before="0" w:after="0"/>
      </w:pPr>
      <w:r>
        <w:t>В случае подтверждения нарушения Стороной обязательств воздержаться от запрещенных в настоящей антикоррупционной оговорке Контракта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антикоррупционной оговорки Контракта, вправе требовать возмещение реального ущерба, возникшего в результате такого расторжения.</w:t>
      </w:r>
    </w:p>
    <w:p w:rsidR="00C11F40" w:rsidRDefault="00C93BAA" w:rsidP="00A43856">
      <w:pPr>
        <w:pStyle w:val="LBGovstyle1"/>
        <w:numPr>
          <w:ilvl w:val="0"/>
          <w:numId w:val="52"/>
        </w:numPr>
        <w:spacing w:before="0" w:after="0"/>
      </w:pPr>
      <w:r>
        <w:t>Исключительные права</w:t>
      </w:r>
    </w:p>
    <w:p w:rsidR="00C11F40" w:rsidRDefault="00C93BAA" w:rsidP="00A43856">
      <w:pPr>
        <w:pStyle w:val="LBGovstyle2"/>
        <w:numPr>
          <w:ilvl w:val="1"/>
          <w:numId w:val="52"/>
        </w:numPr>
        <w:spacing w:before="0" w:after="0"/>
      </w:pPr>
      <w:r>
        <w:t>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C11F40" w:rsidRDefault="00C93BAA" w:rsidP="00A43856">
      <w:pPr>
        <w:pStyle w:val="LBGovstyle2"/>
        <w:numPr>
          <w:ilvl w:val="1"/>
          <w:numId w:val="52"/>
        </w:numPr>
        <w:spacing w:before="0" w:after="0"/>
      </w:pPr>
      <w:r>
        <w:lastRenderedPageBreak/>
        <w:t>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w:t>
      </w:r>
    </w:p>
    <w:p w:rsidR="00C11F40" w:rsidRDefault="00C93BAA" w:rsidP="00A43856">
      <w:pPr>
        <w:pStyle w:val="LBGovstyle1"/>
        <w:numPr>
          <w:ilvl w:val="0"/>
          <w:numId w:val="52"/>
        </w:numPr>
        <w:spacing w:before="0" w:after="0"/>
      </w:pPr>
      <w:r>
        <w:t>Обстоятельства непреодолимой силы</w:t>
      </w:r>
    </w:p>
    <w:p w:rsidR="00C11F40" w:rsidRDefault="00C93BAA" w:rsidP="00A43856">
      <w:pPr>
        <w:pStyle w:val="LBGovstyle2"/>
        <w:numPr>
          <w:ilvl w:val="1"/>
          <w:numId w:val="52"/>
        </w:numPr>
        <w:spacing w:before="0" w:after="0"/>
      </w:pPr>
      <w:r>
        <w:t>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C11F40" w:rsidRDefault="00C93BAA" w:rsidP="00A43856">
      <w:pPr>
        <w:pStyle w:val="LBGovstyle2"/>
        <w:numPr>
          <w:ilvl w:val="1"/>
          <w:numId w:val="52"/>
        </w:numPr>
        <w:spacing w:before="0" w:after="0"/>
      </w:pPr>
      <w:r>
        <w:t>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C11F40" w:rsidRDefault="00C93BAA" w:rsidP="00A43856">
      <w:pPr>
        <w:pStyle w:val="LBGovstyle2"/>
        <w:numPr>
          <w:ilvl w:val="1"/>
          <w:numId w:val="52"/>
        </w:numPr>
        <w:spacing w:before="0" w:after="0"/>
      </w:pPr>
      <w:r>
        <w:t>Сторона, у которой возникли обстоятельства непреодолимой силы, обязана в течение 10 (Десяти) календарных дней письменно информировать другую Сторону о случившемся и его причинах.</w:t>
      </w:r>
    </w:p>
    <w:p w:rsidR="00C11F40" w:rsidRDefault="00C93BAA" w:rsidP="00A43856">
      <w:pPr>
        <w:pStyle w:val="LBGovstyle2"/>
        <w:numPr>
          <w:ilvl w:val="1"/>
          <w:numId w:val="52"/>
        </w:numPr>
        <w:spacing w:before="0" w:after="0"/>
      </w:pPr>
      <w:r>
        <w:t>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C11F40" w:rsidRDefault="00C93BAA" w:rsidP="00A43856">
      <w:pPr>
        <w:pStyle w:val="LBGovstyle1"/>
        <w:numPr>
          <w:ilvl w:val="0"/>
          <w:numId w:val="52"/>
        </w:numPr>
        <w:spacing w:before="0" w:after="0"/>
      </w:pPr>
      <w:r>
        <w:t>Уведомления</w:t>
      </w:r>
    </w:p>
    <w:p w:rsidR="00C11F40" w:rsidRDefault="00C93BAA" w:rsidP="00A43856">
      <w:pPr>
        <w:pStyle w:val="LBGovstyle2"/>
        <w:numPr>
          <w:ilvl w:val="1"/>
          <w:numId w:val="52"/>
        </w:numPr>
        <w:spacing w:before="0" w:after="0"/>
      </w:pPr>
      <w:r>
        <w:t>Обмен претензиями осуществляется путем направления электронных уведомлений</w:t>
      </w:r>
      <w:r w:rsidR="00BC4F4A">
        <w:t>, в бумажном виде и по электронной почте</w:t>
      </w:r>
      <w:r>
        <w:t>.</w:t>
      </w:r>
    </w:p>
    <w:p w:rsidR="00C11F40" w:rsidRDefault="00C93BAA" w:rsidP="00A43856">
      <w:pPr>
        <w:pStyle w:val="LBGovstyle1"/>
        <w:numPr>
          <w:ilvl w:val="0"/>
          <w:numId w:val="52"/>
        </w:numPr>
        <w:spacing w:before="0" w:after="0"/>
      </w:pPr>
      <w:r>
        <w:t>Дополнительные условия и заключительные положения</w:t>
      </w:r>
    </w:p>
    <w:p w:rsidR="00C11F40" w:rsidRDefault="00C93BAA" w:rsidP="00A43856">
      <w:pPr>
        <w:pStyle w:val="LBGovstyle2"/>
        <w:numPr>
          <w:ilvl w:val="1"/>
          <w:numId w:val="52"/>
        </w:numPr>
        <w:spacing w:before="0" w:after="0"/>
      </w:pPr>
      <w:r>
        <w:t>Во всем, что не предусмотрено Контрактом, Стороны руководствуются законодательством Российской Федерации.</w:t>
      </w:r>
    </w:p>
    <w:p w:rsidR="00C11F40" w:rsidRDefault="00C93BAA" w:rsidP="00A43856">
      <w:pPr>
        <w:pStyle w:val="LBGovstyle2"/>
        <w:numPr>
          <w:ilvl w:val="1"/>
          <w:numId w:val="52"/>
        </w:numPr>
        <w:spacing w:before="0" w:after="0"/>
      </w:pPr>
      <w:bookmarkStart w:id="21" w:name="_Ref54861315"/>
      <w:bookmarkEnd w:id="21"/>
      <w:r>
        <w:t>Обязательства по Контракту считаются выполненными Поставщиком после подписания Сторонами Акта об исполнении обязательств по Контракту (приложение № 5 к Контракту).</w:t>
      </w:r>
    </w:p>
    <w:p w:rsidR="00C11F40" w:rsidRDefault="00C93BAA" w:rsidP="00A43856">
      <w:pPr>
        <w:pStyle w:val="LBGovstyle2"/>
        <w:numPr>
          <w:ilvl w:val="1"/>
          <w:numId w:val="52"/>
        </w:numPr>
        <w:spacing w:before="0" w:after="0"/>
      </w:pPr>
      <w:r>
        <w:t xml:space="preserve">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w:t>
      </w:r>
      <w:proofErr w:type="spellStart"/>
      <w:r>
        <w:t>г.Санкт</w:t>
      </w:r>
      <w:proofErr w:type="spellEnd"/>
      <w:r>
        <w:t>-Петербурга и Ленинградской области.</w:t>
      </w:r>
    </w:p>
    <w:p w:rsidR="00C11F40" w:rsidRDefault="00C93BAA" w:rsidP="00A43856">
      <w:pPr>
        <w:pStyle w:val="LBGovstyle2"/>
        <w:numPr>
          <w:ilvl w:val="1"/>
          <w:numId w:val="52"/>
        </w:numPr>
        <w:spacing w:before="0" w:after="0"/>
      </w:pPr>
      <w:r>
        <w:t>Контракт составлен и подписан в электронном виде. Все приложения к Контракту являются его неотъемлемой частью. К Контракту прилагаются:</w:t>
      </w:r>
    </w:p>
    <w:p w:rsidR="00C11F40" w:rsidRDefault="00C93BAA" w:rsidP="00A43856">
      <w:pPr>
        <w:pStyle w:val="LBBodyText2"/>
        <w:spacing w:before="0" w:after="0"/>
      </w:pPr>
      <w:r>
        <w:t>Приложение № 1 – Спецификация</w:t>
      </w:r>
    </w:p>
    <w:p w:rsidR="00C11F40" w:rsidRDefault="00C93BAA" w:rsidP="00A43856">
      <w:pPr>
        <w:pStyle w:val="LBBodyText2"/>
        <w:spacing w:before="0" w:after="0"/>
      </w:pPr>
      <w:r>
        <w:t>Приложение № 2 – Технические требования</w:t>
      </w:r>
    </w:p>
    <w:p w:rsidR="00C11F40" w:rsidRDefault="00C93BAA" w:rsidP="00A43856">
      <w:pPr>
        <w:pStyle w:val="LBBodyText2"/>
        <w:spacing w:before="0" w:after="0"/>
      </w:pPr>
      <w:r>
        <w:t>Приложение № 3 – Акт приема-передачи Товара</w:t>
      </w:r>
    </w:p>
    <w:p w:rsidR="00C11F40" w:rsidRDefault="00C93BAA" w:rsidP="00A43856">
      <w:pPr>
        <w:pStyle w:val="LBBodyText2"/>
        <w:spacing w:before="0" w:after="0"/>
      </w:pPr>
      <w:r>
        <w:t>Приложение № 4 – Акт сверки расчетов</w:t>
      </w:r>
    </w:p>
    <w:p w:rsidR="00C11F40" w:rsidRDefault="00C93BAA" w:rsidP="00A43856">
      <w:pPr>
        <w:pStyle w:val="LBBodyText2"/>
        <w:spacing w:before="0" w:after="0"/>
      </w:pPr>
      <w:r>
        <w:t>Приложение № 5 – Акт об исполнении обязательств по Контракту</w:t>
      </w:r>
    </w:p>
    <w:p w:rsidR="00C11F40" w:rsidRDefault="00C93BAA" w:rsidP="00A43856">
      <w:pPr>
        <w:pStyle w:val="LBGovstyle1"/>
        <w:numPr>
          <w:ilvl w:val="0"/>
          <w:numId w:val="52"/>
        </w:numPr>
        <w:spacing w:before="0" w:after="0"/>
      </w:pPr>
      <w:bookmarkStart w:id="22" w:name="_Ref434840638"/>
      <w:bookmarkEnd w:id="22"/>
      <w:r>
        <w:t>Реквизиты Сторон</w:t>
      </w:r>
    </w:p>
    <w:p w:rsidR="009B348C" w:rsidRDefault="009B348C" w:rsidP="009B348C">
      <w:pPr>
        <w:pStyle w:val="LBGovstyle1"/>
        <w:spacing w:before="0" w:after="0"/>
        <w:ind w:left="720"/>
      </w:pPr>
    </w:p>
    <w:tbl>
      <w:tblPr>
        <w:tblW w:w="9571" w:type="dxa"/>
        <w:tblCellMar>
          <w:left w:w="10" w:type="dxa"/>
          <w:right w:w="10" w:type="dxa"/>
        </w:tblCellMar>
        <w:tblLook w:val="0000" w:firstRow="0" w:lastRow="0" w:firstColumn="0" w:lastColumn="0" w:noHBand="0" w:noVBand="0"/>
      </w:tblPr>
      <w:tblGrid>
        <w:gridCol w:w="4785"/>
        <w:gridCol w:w="4786"/>
      </w:tblGrid>
      <w:tr w:rsidR="00C11F40">
        <w:tc>
          <w:tcPr>
            <w:tcW w:w="4785" w:type="dxa"/>
            <w:shd w:val="clear" w:color="auto" w:fill="auto"/>
            <w:tcMar>
              <w:top w:w="0" w:type="dxa"/>
              <w:left w:w="108" w:type="dxa"/>
              <w:bottom w:w="0" w:type="dxa"/>
              <w:right w:w="108" w:type="dxa"/>
            </w:tcMar>
          </w:tcPr>
          <w:p w:rsidR="00C11F40" w:rsidRDefault="00C93BAA" w:rsidP="005E16DC">
            <w:pPr>
              <w:pStyle w:val="LBBodyText2"/>
              <w:spacing w:before="0" w:after="0"/>
              <w:ind w:left="601"/>
              <w:jc w:val="left"/>
            </w:pPr>
            <w:r>
              <w:rPr>
                <w:b/>
                <w:bCs/>
              </w:rPr>
              <w:t>Реквизиты Заказчика</w:t>
            </w:r>
            <w:r>
              <w:t>:</w:t>
            </w:r>
          </w:p>
          <w:p w:rsidR="005E16DC" w:rsidRDefault="005E16DC" w:rsidP="005E16DC">
            <w:pPr>
              <w:pStyle w:val="LBBodyText2"/>
              <w:spacing w:before="0" w:after="0"/>
              <w:ind w:left="601"/>
              <w:jc w:val="left"/>
            </w:pPr>
            <w:r>
              <w:t>ГБУЗ ЛО «Приморская РБ»</w:t>
            </w:r>
            <w:bookmarkStart w:id="23" w:name="_GoBack"/>
            <w:bookmarkEnd w:id="23"/>
          </w:p>
          <w:p w:rsidR="005E16DC" w:rsidRDefault="005E16DC" w:rsidP="005E16DC">
            <w:pPr>
              <w:pStyle w:val="LBBodyText2"/>
              <w:spacing w:before="0" w:after="0"/>
              <w:ind w:left="601"/>
              <w:jc w:val="left"/>
            </w:pPr>
            <w:r>
              <w:t>ИНН 4704021519 / КПП 470401001</w:t>
            </w:r>
          </w:p>
          <w:p w:rsidR="005E16DC" w:rsidRDefault="005E16DC" w:rsidP="005E16DC">
            <w:pPr>
              <w:pStyle w:val="LBBodyText2"/>
              <w:spacing w:before="0" w:after="0"/>
              <w:ind w:left="601"/>
              <w:jc w:val="left"/>
            </w:pPr>
            <w:r>
              <w:t>ОГРН 1034700877562</w:t>
            </w:r>
          </w:p>
          <w:p w:rsidR="005E16DC" w:rsidRDefault="005E16DC" w:rsidP="005E16DC">
            <w:pPr>
              <w:pStyle w:val="LBBodyText2"/>
              <w:spacing w:before="0" w:after="0"/>
              <w:ind w:left="601"/>
              <w:jc w:val="left"/>
            </w:pPr>
            <w:r>
              <w:t>188910, Российская Федерация, Ленинградская область,</w:t>
            </w:r>
          </w:p>
          <w:p w:rsidR="005E16DC" w:rsidRDefault="005E16DC" w:rsidP="005E16DC">
            <w:pPr>
              <w:pStyle w:val="LBBodyText2"/>
              <w:spacing w:before="0" w:after="0"/>
              <w:ind w:left="601"/>
              <w:jc w:val="left"/>
            </w:pPr>
            <w:r>
              <w:t>Выборгский район, г. Приморск, Пушкинская аллея, д.1</w:t>
            </w:r>
          </w:p>
          <w:p w:rsidR="005E16DC" w:rsidRDefault="005E16DC" w:rsidP="005E16DC">
            <w:pPr>
              <w:pStyle w:val="LBBodyText2"/>
              <w:spacing w:before="0" w:after="0"/>
              <w:ind w:left="601"/>
              <w:jc w:val="left"/>
            </w:pPr>
            <w:r>
              <w:t>тел./факс 8 (81378) 75-130</w:t>
            </w:r>
          </w:p>
          <w:p w:rsidR="005E16DC" w:rsidRDefault="005E16DC" w:rsidP="005E16DC">
            <w:pPr>
              <w:pStyle w:val="LBBodyText2"/>
              <w:spacing w:before="0" w:after="0"/>
              <w:ind w:left="601"/>
              <w:jc w:val="left"/>
            </w:pPr>
            <w:r>
              <w:t>e-</w:t>
            </w:r>
            <w:proofErr w:type="spellStart"/>
            <w:r>
              <w:t>mail</w:t>
            </w:r>
            <w:proofErr w:type="spellEnd"/>
            <w:r>
              <w:t>: primlech@bk.ru</w:t>
            </w:r>
          </w:p>
          <w:p w:rsidR="005E16DC" w:rsidRPr="005E16DC" w:rsidRDefault="005E16DC" w:rsidP="005E16DC">
            <w:pPr>
              <w:pStyle w:val="LBBodyText2"/>
              <w:spacing w:before="0" w:after="0"/>
              <w:ind w:left="601"/>
              <w:jc w:val="left"/>
              <w:rPr>
                <w:b/>
              </w:rPr>
            </w:pPr>
            <w:r w:rsidRPr="005E16DC">
              <w:rPr>
                <w:b/>
              </w:rPr>
              <w:t>банковские реквизиты:</w:t>
            </w:r>
          </w:p>
          <w:p w:rsidR="005E16DC" w:rsidRDefault="005E16DC" w:rsidP="005E16DC">
            <w:pPr>
              <w:pStyle w:val="LBBodyText2"/>
              <w:spacing w:before="0" w:after="0"/>
              <w:ind w:left="601"/>
              <w:jc w:val="left"/>
            </w:pPr>
            <w:r>
              <w:t>Получатель: Комитет финансов Ленинградской области</w:t>
            </w:r>
          </w:p>
          <w:p w:rsidR="005E16DC" w:rsidRDefault="005E16DC" w:rsidP="005E16DC">
            <w:pPr>
              <w:pStyle w:val="LBBodyText2"/>
              <w:spacing w:before="0" w:after="0"/>
              <w:ind w:left="601"/>
              <w:jc w:val="left"/>
            </w:pPr>
            <w:r>
              <w:t>(ГБУЗ ЛО "Приморская РБ", л/с 22059986076)</w:t>
            </w:r>
          </w:p>
          <w:p w:rsidR="005E16DC" w:rsidRDefault="005E16DC" w:rsidP="005E16DC">
            <w:pPr>
              <w:pStyle w:val="LBBodyText2"/>
              <w:spacing w:before="0" w:after="0"/>
              <w:ind w:left="601"/>
              <w:jc w:val="left"/>
            </w:pPr>
            <w:r>
              <w:t xml:space="preserve">Банк получателя: ОКЦ №1 Северо-Западного ГУ Банка России//УФК по </w:t>
            </w:r>
            <w:r>
              <w:lastRenderedPageBreak/>
              <w:t>Ленинград</w:t>
            </w:r>
            <w:r>
              <w:t>ской области г. Санкт-Петербург</w:t>
            </w:r>
          </w:p>
          <w:p w:rsidR="005E16DC" w:rsidRDefault="005E16DC" w:rsidP="005E16DC">
            <w:pPr>
              <w:pStyle w:val="LBBodyText2"/>
              <w:spacing w:before="0" w:after="0"/>
              <w:ind w:left="601"/>
              <w:jc w:val="left"/>
            </w:pPr>
            <w:r>
              <w:t>БИК 044030098</w:t>
            </w:r>
          </w:p>
          <w:p w:rsidR="005E16DC" w:rsidRDefault="005E16DC" w:rsidP="005E16DC">
            <w:pPr>
              <w:pStyle w:val="LBBodyText2"/>
              <w:spacing w:before="0" w:after="0"/>
              <w:ind w:left="601"/>
              <w:jc w:val="left"/>
            </w:pPr>
            <w:r>
              <w:t>Единый казначейский счет 40102810745370000098 (</w:t>
            </w:r>
            <w:proofErr w:type="spellStart"/>
            <w:r>
              <w:t>кор</w:t>
            </w:r>
            <w:proofErr w:type="spellEnd"/>
            <w:r>
              <w:t>/</w:t>
            </w:r>
            <w:proofErr w:type="spellStart"/>
            <w:r>
              <w:t>сч</w:t>
            </w:r>
            <w:proofErr w:type="spellEnd"/>
            <w:r>
              <w:t>)</w:t>
            </w:r>
          </w:p>
          <w:p w:rsidR="005E16DC" w:rsidRDefault="005E16DC" w:rsidP="005E16DC">
            <w:pPr>
              <w:pStyle w:val="LBBodyText2"/>
              <w:spacing w:before="0" w:after="0"/>
              <w:ind w:left="601"/>
              <w:jc w:val="left"/>
            </w:pPr>
            <w:r>
              <w:t>Казначейский счет 03224643410000004500 (р/</w:t>
            </w:r>
            <w:proofErr w:type="spellStart"/>
            <w:r>
              <w:t>сч</w:t>
            </w:r>
            <w:proofErr w:type="spellEnd"/>
            <w:r>
              <w:t>)</w:t>
            </w:r>
          </w:p>
          <w:p w:rsidR="005E16DC" w:rsidRDefault="005E16DC" w:rsidP="005E16DC">
            <w:pPr>
              <w:pStyle w:val="LBBodyText2"/>
              <w:spacing w:before="0" w:after="0"/>
              <w:ind w:left="601"/>
              <w:jc w:val="left"/>
            </w:pPr>
            <w:r>
              <w:t xml:space="preserve">                    </w:t>
            </w:r>
          </w:p>
          <w:p w:rsidR="00C11F40" w:rsidRPr="00B047E3" w:rsidRDefault="005E16DC" w:rsidP="005E16DC">
            <w:pPr>
              <w:pStyle w:val="LBBodyText2"/>
              <w:spacing w:before="0" w:after="0"/>
              <w:ind w:left="601"/>
              <w:jc w:val="left"/>
            </w:pPr>
            <w:r>
              <w:t>ОКТМО 41615108</w:t>
            </w:r>
          </w:p>
        </w:tc>
        <w:tc>
          <w:tcPr>
            <w:tcW w:w="4786" w:type="dxa"/>
            <w:shd w:val="clear" w:color="auto" w:fill="auto"/>
            <w:tcMar>
              <w:top w:w="0" w:type="dxa"/>
              <w:left w:w="108" w:type="dxa"/>
              <w:bottom w:w="0" w:type="dxa"/>
              <w:right w:w="108" w:type="dxa"/>
            </w:tcMar>
          </w:tcPr>
          <w:p w:rsidR="00C11F40" w:rsidRDefault="00C93BAA" w:rsidP="00A43856">
            <w:pPr>
              <w:pStyle w:val="LBBodyText2"/>
              <w:spacing w:before="0" w:after="0"/>
              <w:jc w:val="left"/>
            </w:pPr>
            <w:r>
              <w:rPr>
                <w:b/>
                <w:bCs/>
              </w:rPr>
              <w:lastRenderedPageBreak/>
              <w:t>Реквизиты Поставщика</w:t>
            </w:r>
            <w:r>
              <w:t>:</w:t>
            </w:r>
          </w:p>
        </w:tc>
      </w:tr>
    </w:tbl>
    <w:p w:rsidR="00C11F40" w:rsidRDefault="00C93BAA" w:rsidP="00A43856">
      <w:pPr>
        <w:pStyle w:val="LBBodyText2"/>
        <w:spacing w:before="0" w:after="0"/>
        <w:rPr>
          <w:b/>
          <w:bCs/>
        </w:rPr>
      </w:pPr>
      <w:r>
        <w:rPr>
          <w:b/>
          <w:bCs/>
        </w:rPr>
        <w:t>Подписи Сторон</w:t>
      </w:r>
    </w:p>
    <w:tbl>
      <w:tblPr>
        <w:tblW w:w="9571" w:type="dxa"/>
        <w:tblCellMar>
          <w:left w:w="10" w:type="dxa"/>
          <w:right w:w="10" w:type="dxa"/>
        </w:tblCellMar>
        <w:tblLook w:val="0000" w:firstRow="0" w:lastRow="0" w:firstColumn="0" w:lastColumn="0" w:noHBand="0" w:noVBand="0"/>
      </w:tblPr>
      <w:tblGrid>
        <w:gridCol w:w="4785"/>
        <w:gridCol w:w="4786"/>
      </w:tblGrid>
      <w:tr w:rsidR="00C11F40">
        <w:tc>
          <w:tcPr>
            <w:tcW w:w="4785" w:type="dxa"/>
            <w:shd w:val="clear" w:color="auto" w:fill="auto"/>
            <w:tcMar>
              <w:top w:w="0" w:type="dxa"/>
              <w:left w:w="108" w:type="dxa"/>
              <w:bottom w:w="0" w:type="dxa"/>
              <w:right w:w="108" w:type="dxa"/>
            </w:tcMar>
          </w:tcPr>
          <w:p w:rsidR="00C11F40" w:rsidRDefault="00C93BAA" w:rsidP="00A43856">
            <w:pPr>
              <w:pStyle w:val="LBBodyText2"/>
              <w:spacing w:before="0" w:after="0"/>
              <w:ind w:left="599"/>
            </w:pPr>
            <w:r>
              <w:t>От имени Заказчика</w:t>
            </w:r>
          </w:p>
          <w:p w:rsidR="005E16DC" w:rsidRDefault="005E16DC" w:rsidP="005E16DC">
            <w:pPr>
              <w:pStyle w:val="LBBodyText2"/>
              <w:spacing w:before="0" w:after="0"/>
              <w:ind w:left="599"/>
            </w:pPr>
            <w:r w:rsidRPr="005E16DC">
              <w:t>Главн</w:t>
            </w:r>
            <w:r>
              <w:t>ый</w:t>
            </w:r>
            <w:r w:rsidRPr="005E16DC">
              <w:t xml:space="preserve"> врач</w:t>
            </w:r>
          </w:p>
          <w:p w:rsidR="00C11F40" w:rsidRDefault="005E16DC" w:rsidP="005E16DC">
            <w:pPr>
              <w:pStyle w:val="LBBodyText2"/>
              <w:spacing w:before="0" w:after="0"/>
              <w:ind w:left="599"/>
            </w:pPr>
            <w:r w:rsidRPr="005E16DC">
              <w:t xml:space="preserve"> </w:t>
            </w:r>
            <w:r>
              <w:t>______________</w:t>
            </w:r>
            <w:r w:rsidRPr="005E16DC">
              <w:t>___</w:t>
            </w:r>
            <w:proofErr w:type="gramStart"/>
            <w:r w:rsidRPr="005E16DC">
              <w:t>_  /</w:t>
            </w:r>
            <w:proofErr w:type="gramEnd"/>
            <w:r w:rsidRPr="005E16DC">
              <w:t>Ю.А.Постникова/</w:t>
            </w:r>
          </w:p>
        </w:tc>
        <w:tc>
          <w:tcPr>
            <w:tcW w:w="4786" w:type="dxa"/>
            <w:shd w:val="clear" w:color="auto" w:fill="auto"/>
            <w:tcMar>
              <w:top w:w="0" w:type="dxa"/>
              <w:left w:w="108" w:type="dxa"/>
              <w:bottom w:w="0" w:type="dxa"/>
              <w:right w:w="108" w:type="dxa"/>
            </w:tcMar>
          </w:tcPr>
          <w:p w:rsidR="00C11F40" w:rsidRDefault="00C93BAA" w:rsidP="00A43856">
            <w:pPr>
              <w:pStyle w:val="LBBodyText2"/>
              <w:spacing w:before="0" w:after="0"/>
            </w:pPr>
            <w:r>
              <w:t>От имени Поставщика</w:t>
            </w:r>
          </w:p>
          <w:p w:rsidR="00C11F40" w:rsidRDefault="00C11F40" w:rsidP="00A43856">
            <w:pPr>
              <w:pStyle w:val="LBBodyText2"/>
              <w:spacing w:before="0" w:after="0"/>
            </w:pPr>
          </w:p>
          <w:p w:rsidR="00C11F40" w:rsidRDefault="00C93BAA" w:rsidP="00A43856">
            <w:pPr>
              <w:pStyle w:val="LBBodyText2"/>
              <w:spacing w:before="0" w:after="0"/>
            </w:pPr>
            <w:r>
              <w:t>_________________________</w:t>
            </w:r>
          </w:p>
        </w:tc>
      </w:tr>
    </w:tbl>
    <w:p w:rsidR="00C11F40" w:rsidRDefault="00C11F40" w:rsidP="00A43856">
      <w:pPr>
        <w:pStyle w:val="LBBodyText1"/>
        <w:spacing w:before="0" w:after="0"/>
      </w:pPr>
    </w:p>
    <w:p w:rsidR="00C11F40" w:rsidRDefault="00C93BAA" w:rsidP="00A43856">
      <w:pPr>
        <w:pStyle w:val="LBBodyText1"/>
        <w:pageBreakBefore/>
        <w:spacing w:before="0" w:after="0"/>
        <w:ind w:left="4536"/>
        <w:jc w:val="right"/>
      </w:pPr>
      <w:r>
        <w:lastRenderedPageBreak/>
        <w:t>Приложение № 1</w:t>
      </w:r>
    </w:p>
    <w:p w:rsidR="00C11F40" w:rsidRDefault="00C93BAA" w:rsidP="00A43856">
      <w:pPr>
        <w:pStyle w:val="LBBodyText1"/>
        <w:spacing w:before="0" w:after="0"/>
        <w:ind w:left="4536"/>
        <w:jc w:val="right"/>
      </w:pPr>
      <w:r>
        <w:t>к Контракту</w:t>
      </w:r>
    </w:p>
    <w:p w:rsidR="00C11F40" w:rsidRDefault="00C93BAA" w:rsidP="00A43856">
      <w:pPr>
        <w:pStyle w:val="LBBodyText1"/>
        <w:spacing w:before="0" w:after="0"/>
        <w:ind w:left="4536"/>
        <w:jc w:val="right"/>
      </w:pPr>
      <w:r>
        <w:t>от «_</w:t>
      </w:r>
      <w:proofErr w:type="gramStart"/>
      <w:r>
        <w:t>_»_</w:t>
      </w:r>
      <w:proofErr w:type="gramEnd"/>
      <w:r>
        <w:t>__________ ____ г.</w:t>
      </w:r>
    </w:p>
    <w:p w:rsidR="00C11F40" w:rsidRDefault="00C93BAA" w:rsidP="00A43856">
      <w:pPr>
        <w:pStyle w:val="LBBodyText1"/>
        <w:spacing w:before="0" w:after="0"/>
        <w:ind w:left="4536"/>
        <w:jc w:val="right"/>
      </w:pPr>
      <w:r>
        <w:t>№ ______</w:t>
      </w:r>
    </w:p>
    <w:p w:rsidR="00C11F40" w:rsidRDefault="00C93BAA" w:rsidP="00A43856">
      <w:pPr>
        <w:pStyle w:val="LBScheduleSubheading"/>
        <w:spacing w:before="0" w:after="0"/>
        <w:ind w:left="851" w:hanging="851"/>
        <w:rPr>
          <w:szCs w:val="22"/>
        </w:rPr>
      </w:pPr>
      <w:r>
        <w:rPr>
          <w:szCs w:val="22"/>
        </w:rPr>
        <w:t>Спецификация</w:t>
      </w:r>
    </w:p>
    <w:p w:rsidR="00BC4F4A" w:rsidRDefault="00BC4F4A" w:rsidP="00BC4F4A"/>
    <w:p w:rsidR="00BC4F4A" w:rsidRDefault="00BC4F4A" w:rsidP="005E16DC">
      <w:pPr>
        <w:jc w:val="center"/>
      </w:pPr>
      <w:r>
        <w:t xml:space="preserve">за счет средств </w:t>
      </w:r>
      <w:r w:rsidR="005E16DC">
        <w:t>обязательного медицинского страхования</w:t>
      </w:r>
    </w:p>
    <w:tbl>
      <w:tblPr>
        <w:tblW w:w="5000" w:type="pct"/>
        <w:jc w:val="center"/>
        <w:tblLayout w:type="fixed"/>
        <w:tblCellMar>
          <w:left w:w="10" w:type="dxa"/>
          <w:right w:w="10" w:type="dxa"/>
        </w:tblCellMar>
        <w:tblLook w:val="0000" w:firstRow="0" w:lastRow="0" w:firstColumn="0" w:lastColumn="0" w:noHBand="0" w:noVBand="0"/>
      </w:tblPr>
      <w:tblGrid>
        <w:gridCol w:w="510"/>
        <w:gridCol w:w="1500"/>
        <w:gridCol w:w="1734"/>
        <w:gridCol w:w="768"/>
        <w:gridCol w:w="1607"/>
        <w:gridCol w:w="918"/>
        <w:gridCol w:w="404"/>
        <w:gridCol w:w="938"/>
        <w:gridCol w:w="864"/>
        <w:gridCol w:w="106"/>
      </w:tblGrid>
      <w:tr w:rsidR="00BC4F4A" w:rsidRPr="00AA0E53" w:rsidTr="005E16DC">
        <w:trPr>
          <w:trHeight w:val="20"/>
          <w:jc w:val="center"/>
        </w:trPr>
        <w:tc>
          <w:tcPr>
            <w:tcW w:w="5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C4F4A" w:rsidRPr="00AA0E53" w:rsidRDefault="00BC4F4A" w:rsidP="00BC4F4A">
            <w:pPr>
              <w:pStyle w:val="LBBodyText1"/>
              <w:spacing w:before="0" w:after="0"/>
              <w:jc w:val="left"/>
              <w:rPr>
                <w:sz w:val="20"/>
              </w:rPr>
            </w:pPr>
            <w:r w:rsidRPr="00AA0E53">
              <w:rPr>
                <w:sz w:val="20"/>
              </w:rPr>
              <w:t>№ п/п</w:t>
            </w:r>
          </w:p>
        </w:tc>
        <w:tc>
          <w:tcPr>
            <w:tcW w:w="15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C4F4A" w:rsidRPr="00AA0E53" w:rsidRDefault="00BC4F4A" w:rsidP="00BC4F4A">
            <w:pPr>
              <w:pStyle w:val="LBBodyText1"/>
              <w:spacing w:before="0" w:after="0"/>
              <w:jc w:val="left"/>
              <w:rPr>
                <w:sz w:val="20"/>
              </w:rPr>
            </w:pPr>
            <w:r w:rsidRPr="00AA0E53">
              <w:rPr>
                <w:sz w:val="20"/>
              </w:rPr>
              <w:t>Наименование Товара (марка, модель, год выпуска и другое)</w:t>
            </w:r>
          </w:p>
        </w:tc>
        <w:tc>
          <w:tcPr>
            <w:tcW w:w="17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C4F4A" w:rsidRPr="00AA0E53" w:rsidRDefault="00BC4F4A" w:rsidP="00BC4F4A">
            <w:pPr>
              <w:pStyle w:val="LBBodyText1"/>
              <w:spacing w:before="0" w:after="0"/>
              <w:jc w:val="left"/>
              <w:rPr>
                <w:sz w:val="20"/>
              </w:rPr>
            </w:pPr>
            <w:r w:rsidRPr="00AA0E53">
              <w:rPr>
                <w:sz w:val="20"/>
              </w:rPr>
              <w:t>Наименование Товара (в соответствии с регистрационным удостоверением)</w:t>
            </w:r>
          </w:p>
        </w:tc>
        <w:tc>
          <w:tcPr>
            <w:tcW w:w="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C4F4A" w:rsidRPr="00AA0E53" w:rsidRDefault="00BC4F4A" w:rsidP="00BC4F4A">
            <w:pPr>
              <w:pStyle w:val="LBBodyText1"/>
              <w:spacing w:before="0" w:after="0"/>
              <w:jc w:val="left"/>
              <w:rPr>
                <w:sz w:val="20"/>
              </w:rPr>
            </w:pPr>
            <w:r w:rsidRPr="00AA0E53">
              <w:rPr>
                <w:sz w:val="20"/>
              </w:rPr>
              <w:t>Дата регистрации Товара и его регистрационный номер</w:t>
            </w:r>
          </w:p>
        </w:tc>
        <w:tc>
          <w:tcPr>
            <w:tcW w:w="16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C4F4A" w:rsidRPr="00AA0E53" w:rsidRDefault="00BC4F4A" w:rsidP="00BC4F4A">
            <w:pPr>
              <w:pStyle w:val="LBBodyText1"/>
              <w:spacing w:before="0" w:after="0"/>
              <w:jc w:val="left"/>
              <w:rPr>
                <w:sz w:val="20"/>
              </w:rPr>
            </w:pPr>
            <w:r w:rsidRPr="00AA0E53">
              <w:rPr>
                <w:sz w:val="20"/>
              </w:rPr>
              <w:t>Код позиции каталога товаров, работ, услуг для обеспечения государственных и муниципальных нужд (при наличии)</w:t>
            </w:r>
          </w:p>
        </w:tc>
        <w:tc>
          <w:tcPr>
            <w:tcW w:w="9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C4F4A" w:rsidRPr="00AA0E53" w:rsidRDefault="00BC4F4A" w:rsidP="00BC4F4A">
            <w:pPr>
              <w:pStyle w:val="LBBodyText1"/>
              <w:spacing w:before="0" w:after="0"/>
              <w:jc w:val="left"/>
              <w:rPr>
                <w:sz w:val="20"/>
              </w:rPr>
            </w:pPr>
            <w:r w:rsidRPr="00AA0E53">
              <w:rPr>
                <w:sz w:val="20"/>
              </w:rPr>
              <w:t>Ед. измерения</w:t>
            </w:r>
          </w:p>
        </w:tc>
        <w:tc>
          <w:tcPr>
            <w:tcW w:w="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C4F4A" w:rsidRPr="00AA0E53" w:rsidRDefault="00BC4F4A" w:rsidP="00BC4F4A">
            <w:pPr>
              <w:pStyle w:val="LBBodyText1"/>
              <w:spacing w:before="0" w:after="0"/>
              <w:jc w:val="left"/>
              <w:rPr>
                <w:sz w:val="20"/>
              </w:rPr>
            </w:pPr>
            <w:r w:rsidRPr="00AA0E53">
              <w:rPr>
                <w:sz w:val="20"/>
              </w:rPr>
              <w:t>Количество ед.</w:t>
            </w:r>
          </w:p>
        </w:tc>
        <w:tc>
          <w:tcPr>
            <w:tcW w:w="93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C4F4A" w:rsidRPr="00AA0E53" w:rsidRDefault="00BC4F4A" w:rsidP="00BC4F4A">
            <w:pPr>
              <w:pStyle w:val="LBBodyText1"/>
              <w:spacing w:before="0" w:after="0"/>
              <w:jc w:val="left"/>
              <w:rPr>
                <w:sz w:val="20"/>
              </w:rPr>
            </w:pPr>
            <w:r w:rsidRPr="00AA0E53">
              <w:rPr>
                <w:sz w:val="20"/>
              </w:rPr>
              <w:t>Цена за ед., руб. (включая НДС)</w:t>
            </w:r>
          </w:p>
        </w:tc>
        <w:tc>
          <w:tcPr>
            <w:tcW w:w="86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C4F4A" w:rsidRPr="00AA0E53" w:rsidRDefault="00BC4F4A" w:rsidP="00BC4F4A">
            <w:pPr>
              <w:pStyle w:val="LBBodyText1"/>
              <w:spacing w:before="0" w:after="0"/>
              <w:jc w:val="left"/>
              <w:rPr>
                <w:sz w:val="20"/>
              </w:rPr>
            </w:pPr>
            <w:r w:rsidRPr="00AA0E53">
              <w:rPr>
                <w:sz w:val="20"/>
              </w:rPr>
              <w:t>Общая стоимость, руб. (включая НДС).</w:t>
            </w:r>
          </w:p>
        </w:tc>
        <w:tc>
          <w:tcPr>
            <w:tcW w:w="106" w:type="dxa"/>
          </w:tcPr>
          <w:p w:rsidR="00BC4F4A" w:rsidRPr="00AA0E53" w:rsidRDefault="00BC4F4A" w:rsidP="00BC4F4A">
            <w:pPr>
              <w:pStyle w:val="LBBodyText1"/>
              <w:spacing w:before="0" w:after="0"/>
              <w:jc w:val="left"/>
              <w:rPr>
                <w:sz w:val="20"/>
              </w:rPr>
            </w:pPr>
          </w:p>
        </w:tc>
      </w:tr>
      <w:tr w:rsidR="00821F9B" w:rsidRPr="00AA0E53" w:rsidTr="005E16DC">
        <w:trPr>
          <w:gridAfter w:val="1"/>
          <w:wAfter w:w="106" w:type="dxa"/>
          <w:trHeight w:val="20"/>
          <w:jc w:val="center"/>
        </w:trPr>
        <w:tc>
          <w:tcPr>
            <w:tcW w:w="5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21F9B" w:rsidRPr="00AA0E53" w:rsidRDefault="00657113" w:rsidP="00BC4F4A">
            <w:pPr>
              <w:pStyle w:val="LBBodyText1"/>
              <w:spacing w:before="0" w:after="0"/>
              <w:rPr>
                <w:sz w:val="20"/>
              </w:rPr>
            </w:pPr>
            <w:r w:rsidRPr="00AA0E53">
              <w:rPr>
                <w:sz w:val="20"/>
              </w:rPr>
              <w:t>1</w:t>
            </w:r>
          </w:p>
        </w:tc>
        <w:tc>
          <w:tcPr>
            <w:tcW w:w="15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21F9B" w:rsidRPr="00AA0E53" w:rsidRDefault="005E16DC" w:rsidP="009153BC">
            <w:pPr>
              <w:keepNext/>
              <w:keepLines/>
              <w:widowControl w:val="0"/>
              <w:pBdr>
                <w:left w:val="single" w:sz="24" w:space="6" w:color="9E9E9E"/>
              </w:pBdr>
              <w:rPr>
                <w:sz w:val="20"/>
                <w:szCs w:val="20"/>
              </w:rPr>
            </w:pPr>
            <w:r w:rsidRPr="005E16DC">
              <w:rPr>
                <w:sz w:val="20"/>
                <w:szCs w:val="20"/>
              </w:rPr>
              <w:t>Моющий/чистящий раствор ИВД, для автоматических/полуавтоматических систем</w:t>
            </w:r>
          </w:p>
        </w:tc>
        <w:tc>
          <w:tcPr>
            <w:tcW w:w="17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21F9B" w:rsidRPr="00AA0E53" w:rsidRDefault="00821F9B" w:rsidP="009153BC">
            <w:pPr>
              <w:rPr>
                <w:sz w:val="20"/>
                <w:szCs w:val="20"/>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21F9B" w:rsidRPr="00AA0E53" w:rsidRDefault="00821F9B" w:rsidP="009153BC">
            <w:pPr>
              <w:jc w:val="center"/>
              <w:rPr>
                <w:sz w:val="20"/>
                <w:szCs w:val="20"/>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21F9B" w:rsidRPr="00AA0E53" w:rsidRDefault="005E16DC" w:rsidP="00AA0E53">
            <w:pPr>
              <w:rPr>
                <w:sz w:val="20"/>
                <w:szCs w:val="20"/>
              </w:rPr>
            </w:pPr>
            <w:r w:rsidRPr="005E16DC">
              <w:rPr>
                <w:sz w:val="20"/>
                <w:szCs w:val="20"/>
              </w:rPr>
              <w:t>21.20.23.110-00005561</w:t>
            </w:r>
          </w:p>
        </w:tc>
        <w:tc>
          <w:tcPr>
            <w:tcW w:w="9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21F9B" w:rsidRPr="00AA0E53" w:rsidRDefault="00821F9B" w:rsidP="00BC4F4A">
            <w:pPr>
              <w:pStyle w:val="LBBodyText1"/>
              <w:spacing w:before="0" w:after="0"/>
              <w:rPr>
                <w:sz w:val="20"/>
              </w:rPr>
            </w:pPr>
            <w:r w:rsidRPr="00AA0E53">
              <w:rPr>
                <w:sz w:val="20"/>
              </w:rPr>
              <w:t>Штука</w:t>
            </w:r>
          </w:p>
        </w:tc>
        <w:tc>
          <w:tcPr>
            <w:tcW w:w="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821F9B" w:rsidRPr="00AA0E53" w:rsidRDefault="005E16DC" w:rsidP="004535D1">
            <w:pPr>
              <w:jc w:val="center"/>
              <w:rPr>
                <w:sz w:val="20"/>
                <w:szCs w:val="20"/>
              </w:rPr>
            </w:pPr>
            <w:r>
              <w:rPr>
                <w:sz w:val="20"/>
                <w:szCs w:val="20"/>
              </w:rPr>
              <w:t>9</w:t>
            </w:r>
          </w:p>
        </w:tc>
        <w:tc>
          <w:tcPr>
            <w:tcW w:w="93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821F9B" w:rsidRPr="00AA0E53" w:rsidRDefault="00821F9B" w:rsidP="00BC4F4A">
            <w:pPr>
              <w:pStyle w:val="LBBodyText1"/>
              <w:spacing w:before="0" w:after="0"/>
              <w:rPr>
                <w:sz w:val="20"/>
              </w:rPr>
            </w:pPr>
          </w:p>
        </w:tc>
        <w:tc>
          <w:tcPr>
            <w:tcW w:w="86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821F9B" w:rsidRPr="00AA0E53" w:rsidRDefault="00821F9B" w:rsidP="00BC4F4A">
            <w:pPr>
              <w:pStyle w:val="LBBodyText1"/>
              <w:spacing w:before="0" w:after="0"/>
              <w:rPr>
                <w:sz w:val="20"/>
              </w:rPr>
            </w:pPr>
          </w:p>
        </w:tc>
      </w:tr>
      <w:tr w:rsidR="005E16DC" w:rsidRPr="00AA0E53" w:rsidTr="005E16DC">
        <w:trPr>
          <w:gridAfter w:val="1"/>
          <w:wAfter w:w="106" w:type="dxa"/>
          <w:trHeight w:val="20"/>
          <w:jc w:val="center"/>
        </w:trPr>
        <w:tc>
          <w:tcPr>
            <w:tcW w:w="5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E16DC" w:rsidRPr="00AA0E53" w:rsidRDefault="005E16DC" w:rsidP="005E16DC">
            <w:pPr>
              <w:pStyle w:val="LBBodyText1"/>
              <w:spacing w:before="0" w:after="0"/>
              <w:rPr>
                <w:sz w:val="20"/>
              </w:rPr>
            </w:pPr>
            <w:r>
              <w:rPr>
                <w:sz w:val="20"/>
              </w:rPr>
              <w:t>2</w:t>
            </w:r>
          </w:p>
        </w:tc>
        <w:tc>
          <w:tcPr>
            <w:tcW w:w="15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E16DC" w:rsidRPr="005E16DC" w:rsidRDefault="005E16DC" w:rsidP="005E16DC">
            <w:pPr>
              <w:keepNext/>
              <w:keepLines/>
              <w:widowControl w:val="0"/>
              <w:pBdr>
                <w:left w:val="single" w:sz="24" w:space="6" w:color="9E9E9E"/>
              </w:pBdr>
              <w:rPr>
                <w:sz w:val="20"/>
                <w:szCs w:val="20"/>
              </w:rPr>
            </w:pPr>
            <w:r w:rsidRPr="005E16DC">
              <w:rPr>
                <w:sz w:val="20"/>
                <w:szCs w:val="20"/>
              </w:rPr>
              <w:t>Подсчет клеток крови ИВД, реагент</w:t>
            </w:r>
          </w:p>
        </w:tc>
        <w:tc>
          <w:tcPr>
            <w:tcW w:w="17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E16DC" w:rsidRPr="00AA0E53" w:rsidRDefault="005E16DC" w:rsidP="005E16DC">
            <w:pPr>
              <w:rPr>
                <w:sz w:val="20"/>
                <w:szCs w:val="20"/>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E16DC" w:rsidRPr="00AA0E53" w:rsidRDefault="005E16DC" w:rsidP="005E16DC">
            <w:pPr>
              <w:jc w:val="center"/>
              <w:rPr>
                <w:sz w:val="20"/>
                <w:szCs w:val="20"/>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E16DC" w:rsidRPr="00AA0E53" w:rsidRDefault="005E16DC" w:rsidP="005E16DC">
            <w:pPr>
              <w:rPr>
                <w:sz w:val="20"/>
                <w:szCs w:val="20"/>
              </w:rPr>
            </w:pPr>
            <w:r w:rsidRPr="005E16DC">
              <w:rPr>
                <w:sz w:val="20"/>
                <w:szCs w:val="20"/>
              </w:rPr>
              <w:t>21.20.23.110-00005042</w:t>
            </w:r>
          </w:p>
        </w:tc>
        <w:tc>
          <w:tcPr>
            <w:tcW w:w="9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E16DC" w:rsidRPr="00AA0E53" w:rsidRDefault="005E16DC" w:rsidP="005E16DC">
            <w:pPr>
              <w:pStyle w:val="LBBodyText1"/>
              <w:spacing w:before="0" w:after="0"/>
              <w:rPr>
                <w:sz w:val="20"/>
              </w:rPr>
            </w:pPr>
            <w:r w:rsidRPr="00AA0E53">
              <w:rPr>
                <w:sz w:val="20"/>
              </w:rPr>
              <w:t>Штука</w:t>
            </w:r>
          </w:p>
        </w:tc>
        <w:tc>
          <w:tcPr>
            <w:tcW w:w="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5E16DC" w:rsidRPr="00AA0E53" w:rsidRDefault="005E16DC" w:rsidP="005E16DC">
            <w:pPr>
              <w:jc w:val="center"/>
              <w:rPr>
                <w:sz w:val="20"/>
                <w:szCs w:val="20"/>
              </w:rPr>
            </w:pPr>
            <w:r>
              <w:rPr>
                <w:sz w:val="20"/>
                <w:szCs w:val="20"/>
              </w:rPr>
              <w:t>5</w:t>
            </w:r>
          </w:p>
        </w:tc>
        <w:tc>
          <w:tcPr>
            <w:tcW w:w="93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5E16DC" w:rsidRPr="00AA0E53" w:rsidRDefault="005E16DC" w:rsidP="005E16DC">
            <w:pPr>
              <w:pStyle w:val="LBBodyText1"/>
              <w:spacing w:before="0" w:after="0"/>
              <w:rPr>
                <w:sz w:val="20"/>
              </w:rPr>
            </w:pPr>
          </w:p>
        </w:tc>
        <w:tc>
          <w:tcPr>
            <w:tcW w:w="86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5E16DC" w:rsidRPr="00AA0E53" w:rsidRDefault="005E16DC" w:rsidP="005E16DC">
            <w:pPr>
              <w:pStyle w:val="LBBodyText1"/>
              <w:spacing w:before="0" w:after="0"/>
              <w:rPr>
                <w:sz w:val="20"/>
              </w:rPr>
            </w:pPr>
          </w:p>
        </w:tc>
      </w:tr>
      <w:tr w:rsidR="005E16DC" w:rsidRPr="00AA0E53" w:rsidTr="005E16DC">
        <w:trPr>
          <w:gridAfter w:val="1"/>
          <w:wAfter w:w="106" w:type="dxa"/>
          <w:trHeight w:val="20"/>
          <w:jc w:val="center"/>
        </w:trPr>
        <w:tc>
          <w:tcPr>
            <w:tcW w:w="5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E16DC" w:rsidRPr="00AA0E53" w:rsidRDefault="005E16DC" w:rsidP="005E16DC">
            <w:pPr>
              <w:pStyle w:val="LBBodyText1"/>
              <w:spacing w:before="0" w:after="0"/>
              <w:rPr>
                <w:sz w:val="20"/>
              </w:rPr>
            </w:pPr>
          </w:p>
        </w:tc>
        <w:tc>
          <w:tcPr>
            <w:tcW w:w="15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E16DC" w:rsidRPr="00AA0E53" w:rsidRDefault="005E16DC" w:rsidP="005E16DC">
            <w:pPr>
              <w:rPr>
                <w:rFonts w:eastAsia="Times New Roman"/>
                <w:color w:val="000000"/>
                <w:sz w:val="20"/>
                <w:szCs w:val="20"/>
                <w:lang w:eastAsia="ru-RU"/>
              </w:rPr>
            </w:pPr>
            <w:r w:rsidRPr="00AA0E53">
              <w:rPr>
                <w:rFonts w:eastAsia="Times New Roman"/>
                <w:color w:val="000000"/>
                <w:sz w:val="20"/>
                <w:szCs w:val="20"/>
                <w:lang w:eastAsia="ru-RU"/>
              </w:rPr>
              <w:t>ИТОГО</w:t>
            </w:r>
          </w:p>
        </w:tc>
        <w:tc>
          <w:tcPr>
            <w:tcW w:w="17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E16DC" w:rsidRPr="00AA0E53" w:rsidRDefault="005E16DC" w:rsidP="005E16DC">
            <w:pPr>
              <w:jc w:val="center"/>
              <w:rPr>
                <w:rFonts w:eastAsia="Times New Roman"/>
                <w:color w:val="000000"/>
                <w:sz w:val="20"/>
                <w:szCs w:val="20"/>
                <w:lang w:eastAsia="ru-RU"/>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E16DC" w:rsidRPr="00AA0E53" w:rsidRDefault="005E16DC" w:rsidP="005E16DC">
            <w:pPr>
              <w:jc w:val="center"/>
              <w:rPr>
                <w:rFonts w:eastAsia="Times New Roman"/>
                <w:color w:val="000000"/>
                <w:sz w:val="20"/>
                <w:szCs w:val="20"/>
                <w:lang w:eastAsia="ru-RU"/>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E16DC" w:rsidRPr="00AA0E53" w:rsidRDefault="005E16DC" w:rsidP="005E16DC">
            <w:pPr>
              <w:pStyle w:val="LBBodyText1"/>
              <w:spacing w:before="0" w:after="0"/>
              <w:rPr>
                <w:sz w:val="20"/>
              </w:rPr>
            </w:pPr>
          </w:p>
        </w:tc>
        <w:tc>
          <w:tcPr>
            <w:tcW w:w="9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E16DC" w:rsidRPr="00AA0E53" w:rsidRDefault="005E16DC" w:rsidP="005E16DC">
            <w:pPr>
              <w:pStyle w:val="LBBodyText1"/>
              <w:spacing w:before="0" w:after="0"/>
              <w:rPr>
                <w:sz w:val="20"/>
              </w:rPr>
            </w:pPr>
          </w:p>
        </w:tc>
        <w:tc>
          <w:tcPr>
            <w:tcW w:w="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5E16DC" w:rsidRPr="00AA0E53" w:rsidRDefault="005E16DC" w:rsidP="005E16DC">
            <w:pPr>
              <w:pStyle w:val="LBBodyText1"/>
              <w:spacing w:before="0" w:after="0"/>
              <w:rPr>
                <w:sz w:val="20"/>
              </w:rPr>
            </w:pPr>
          </w:p>
        </w:tc>
        <w:tc>
          <w:tcPr>
            <w:tcW w:w="93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5E16DC" w:rsidRPr="00AA0E53" w:rsidRDefault="005E16DC" w:rsidP="005E16DC">
            <w:pPr>
              <w:pStyle w:val="LBBodyText1"/>
              <w:spacing w:before="0" w:after="0"/>
              <w:rPr>
                <w:sz w:val="20"/>
              </w:rPr>
            </w:pPr>
          </w:p>
        </w:tc>
        <w:tc>
          <w:tcPr>
            <w:tcW w:w="86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5E16DC" w:rsidRPr="00AA0E53" w:rsidRDefault="005E16DC" w:rsidP="005E16DC">
            <w:pPr>
              <w:pStyle w:val="LBBodyText1"/>
              <w:spacing w:before="0" w:after="0"/>
              <w:rPr>
                <w:sz w:val="20"/>
              </w:rPr>
            </w:pPr>
          </w:p>
        </w:tc>
      </w:tr>
    </w:tbl>
    <w:p w:rsidR="00BC4F4A" w:rsidRDefault="00BC4F4A" w:rsidP="00BC4F4A"/>
    <w:p w:rsidR="00BC4F4A" w:rsidRDefault="00BC4F4A" w:rsidP="00BC4F4A"/>
    <w:p w:rsidR="00497ADC" w:rsidRDefault="00497ADC" w:rsidP="00A43856">
      <w:pPr>
        <w:rPr>
          <w:rFonts w:eastAsia="Times New Roman"/>
          <w:vanish/>
          <w:szCs w:val="20"/>
        </w:rPr>
      </w:pPr>
    </w:p>
    <w:tbl>
      <w:tblPr>
        <w:tblW w:w="9571" w:type="dxa"/>
        <w:tblCellMar>
          <w:left w:w="10" w:type="dxa"/>
          <w:right w:w="10" w:type="dxa"/>
        </w:tblCellMar>
        <w:tblLook w:val="0000" w:firstRow="0" w:lastRow="0" w:firstColumn="0" w:lastColumn="0" w:noHBand="0" w:noVBand="0"/>
      </w:tblPr>
      <w:tblGrid>
        <w:gridCol w:w="4785"/>
        <w:gridCol w:w="4786"/>
      </w:tblGrid>
      <w:tr w:rsidR="00C11F40">
        <w:tc>
          <w:tcPr>
            <w:tcW w:w="4785" w:type="dxa"/>
            <w:shd w:val="clear" w:color="auto" w:fill="auto"/>
            <w:tcMar>
              <w:top w:w="0" w:type="dxa"/>
              <w:left w:w="108" w:type="dxa"/>
              <w:bottom w:w="0" w:type="dxa"/>
              <w:right w:w="108" w:type="dxa"/>
            </w:tcMar>
          </w:tcPr>
          <w:p w:rsidR="00C11F40" w:rsidRDefault="00C93BAA" w:rsidP="00A43856">
            <w:pPr>
              <w:pStyle w:val="LBBodyText2"/>
              <w:spacing w:before="0" w:after="0"/>
              <w:ind w:left="0"/>
            </w:pPr>
            <w:r>
              <w:t>От имени Заказчика</w:t>
            </w:r>
          </w:p>
          <w:p w:rsidR="00C11F40" w:rsidRDefault="00C11F40" w:rsidP="00A43856">
            <w:pPr>
              <w:pStyle w:val="LBBodyText2"/>
              <w:spacing w:before="0" w:after="0"/>
              <w:ind w:left="0"/>
            </w:pPr>
          </w:p>
          <w:p w:rsidR="00C11F40" w:rsidRDefault="00A43856" w:rsidP="00B047E3">
            <w:pPr>
              <w:pStyle w:val="LBBodyText2"/>
              <w:spacing w:before="0" w:after="0"/>
              <w:ind w:left="0"/>
            </w:pPr>
            <w:r>
              <w:t>___________________</w:t>
            </w:r>
            <w:r w:rsidR="005E16DC" w:rsidRPr="005E16DC">
              <w:t xml:space="preserve"> </w:t>
            </w:r>
            <w:r w:rsidR="005E16DC" w:rsidRPr="005E16DC">
              <w:t>Ю.А.Постникова</w:t>
            </w:r>
          </w:p>
        </w:tc>
        <w:tc>
          <w:tcPr>
            <w:tcW w:w="4786" w:type="dxa"/>
            <w:shd w:val="clear" w:color="auto" w:fill="auto"/>
            <w:tcMar>
              <w:top w:w="0" w:type="dxa"/>
              <w:left w:w="108" w:type="dxa"/>
              <w:bottom w:w="0" w:type="dxa"/>
              <w:right w:w="108" w:type="dxa"/>
            </w:tcMar>
          </w:tcPr>
          <w:p w:rsidR="00C11F40" w:rsidRDefault="00C93BAA" w:rsidP="00A43856">
            <w:pPr>
              <w:pStyle w:val="LBBodyText2"/>
              <w:spacing w:before="0" w:after="0"/>
              <w:ind w:left="0"/>
              <w:jc w:val="left"/>
            </w:pPr>
            <w:r>
              <w:t>От имени Поставщика</w:t>
            </w:r>
          </w:p>
          <w:p w:rsidR="00C11F40" w:rsidRDefault="00C11F40" w:rsidP="00A43856">
            <w:pPr>
              <w:pStyle w:val="LBBodyText2"/>
              <w:spacing w:before="0" w:after="0"/>
              <w:ind w:left="0"/>
              <w:jc w:val="left"/>
            </w:pPr>
          </w:p>
          <w:p w:rsidR="00C11F40" w:rsidRDefault="00C93BAA" w:rsidP="00A43856">
            <w:pPr>
              <w:pStyle w:val="LBBodyText2"/>
              <w:spacing w:before="0" w:after="0"/>
              <w:ind w:left="0"/>
              <w:jc w:val="left"/>
            </w:pPr>
            <w:r>
              <w:t>_________________________</w:t>
            </w:r>
          </w:p>
        </w:tc>
      </w:tr>
    </w:tbl>
    <w:p w:rsidR="00C11F40" w:rsidRDefault="00C93BAA" w:rsidP="00A43856">
      <w:pPr>
        <w:pStyle w:val="LBBodyText1"/>
        <w:pageBreakBefore/>
        <w:spacing w:before="0" w:after="0"/>
        <w:ind w:left="851" w:hanging="851"/>
        <w:jc w:val="right"/>
      </w:pPr>
      <w:r>
        <w:lastRenderedPageBreak/>
        <w:t>Приложение № 2</w:t>
      </w:r>
    </w:p>
    <w:p w:rsidR="00C11F40" w:rsidRDefault="00C93BAA" w:rsidP="00A43856">
      <w:pPr>
        <w:pStyle w:val="LBBodyText1"/>
        <w:spacing w:before="0" w:after="0"/>
        <w:ind w:left="851" w:hanging="851"/>
        <w:jc w:val="right"/>
      </w:pPr>
      <w:r>
        <w:t>к Контракту</w:t>
      </w:r>
    </w:p>
    <w:p w:rsidR="00C11F40" w:rsidRDefault="00C93BAA" w:rsidP="00A43856">
      <w:pPr>
        <w:pStyle w:val="LBBodyText1"/>
        <w:spacing w:before="0" w:after="0"/>
        <w:ind w:left="851" w:hanging="851"/>
        <w:jc w:val="right"/>
      </w:pPr>
      <w:r>
        <w:t>от «_</w:t>
      </w:r>
      <w:proofErr w:type="gramStart"/>
      <w:r>
        <w:t>_»_</w:t>
      </w:r>
      <w:proofErr w:type="gramEnd"/>
      <w:r>
        <w:t>__________ ____ г.</w:t>
      </w:r>
    </w:p>
    <w:p w:rsidR="00BF20F9" w:rsidRDefault="00C93BAA" w:rsidP="00BF20F9">
      <w:pPr>
        <w:jc w:val="right"/>
      </w:pPr>
      <w:r>
        <w:t>№ ______</w:t>
      </w:r>
    </w:p>
    <w:p w:rsidR="00BF20F9" w:rsidRDefault="00BF20F9" w:rsidP="00BF20F9">
      <w:pPr>
        <w:jc w:val="right"/>
      </w:pPr>
    </w:p>
    <w:p w:rsidR="00C11F40" w:rsidRDefault="00C93BAA" w:rsidP="00BF20F9">
      <w:pPr>
        <w:jc w:val="center"/>
      </w:pPr>
      <w:r>
        <w:t>ТЕХНИЧЕСКИЕ ТРЕБОВАНИЯ</w:t>
      </w:r>
    </w:p>
    <w:tbl>
      <w:tblPr>
        <w:tblW w:w="95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9"/>
        <w:gridCol w:w="1554"/>
        <w:gridCol w:w="2297"/>
        <w:gridCol w:w="1559"/>
        <w:gridCol w:w="1842"/>
        <w:gridCol w:w="1559"/>
      </w:tblGrid>
      <w:tr w:rsidR="00AA0E53" w:rsidRPr="00AA0E53" w:rsidTr="00BF20F9">
        <w:tc>
          <w:tcPr>
            <w:tcW w:w="709" w:type="dxa"/>
            <w:tcBorders>
              <w:top w:val="single" w:sz="4" w:space="0" w:color="000000"/>
              <w:left w:val="single" w:sz="4" w:space="0" w:color="000000"/>
              <w:bottom w:val="single" w:sz="4" w:space="0" w:color="000000"/>
              <w:right w:val="single" w:sz="4" w:space="0" w:color="000000"/>
            </w:tcBorders>
            <w:vAlign w:val="center"/>
          </w:tcPr>
          <w:p w:rsidR="00AA0E53" w:rsidRPr="00AA0E53" w:rsidRDefault="00AA0E53" w:rsidP="00BF20F9">
            <w:pPr>
              <w:keepNext/>
              <w:keepLines/>
              <w:widowControl w:val="0"/>
              <w:rPr>
                <w:sz w:val="18"/>
                <w:szCs w:val="18"/>
              </w:rPr>
            </w:pPr>
            <w:r w:rsidRPr="00AA0E53">
              <w:rPr>
                <w:sz w:val="18"/>
                <w:szCs w:val="18"/>
              </w:rPr>
              <w:lastRenderedPageBreak/>
              <w:t>№ п/п</w:t>
            </w:r>
          </w:p>
        </w:tc>
        <w:tc>
          <w:tcPr>
            <w:tcW w:w="1554" w:type="dxa"/>
            <w:tcBorders>
              <w:top w:val="single" w:sz="4" w:space="0" w:color="000000"/>
              <w:left w:val="single" w:sz="4" w:space="0" w:color="000000"/>
              <w:bottom w:val="single" w:sz="4" w:space="0" w:color="000000"/>
              <w:right w:val="single" w:sz="4" w:space="0" w:color="000000"/>
            </w:tcBorders>
            <w:vAlign w:val="center"/>
          </w:tcPr>
          <w:p w:rsidR="00AA0E53" w:rsidRPr="00AA0E53" w:rsidRDefault="00AA0E53" w:rsidP="002C5E62">
            <w:pPr>
              <w:keepNext/>
              <w:keepLines/>
              <w:widowControl w:val="0"/>
              <w:jc w:val="center"/>
              <w:rPr>
                <w:sz w:val="18"/>
                <w:szCs w:val="18"/>
              </w:rPr>
            </w:pPr>
            <w:r w:rsidRPr="00AA0E53">
              <w:rPr>
                <w:sz w:val="18"/>
                <w:szCs w:val="18"/>
              </w:rPr>
              <w:t>Наименование Товара</w:t>
            </w:r>
          </w:p>
        </w:tc>
        <w:tc>
          <w:tcPr>
            <w:tcW w:w="2297" w:type="dxa"/>
            <w:tcBorders>
              <w:top w:val="single" w:sz="4" w:space="0" w:color="000000"/>
              <w:left w:val="single" w:sz="4" w:space="0" w:color="000000"/>
              <w:bottom w:val="single" w:sz="4" w:space="0" w:color="000000"/>
              <w:right w:val="single" w:sz="4" w:space="0" w:color="000000"/>
            </w:tcBorders>
          </w:tcPr>
          <w:p w:rsidR="00AA0E53" w:rsidRPr="00AA0E53" w:rsidRDefault="00AA0E53" w:rsidP="002C5E62">
            <w:pPr>
              <w:keepNext/>
              <w:keepLines/>
              <w:widowControl w:val="0"/>
              <w:jc w:val="center"/>
              <w:rPr>
                <w:sz w:val="18"/>
                <w:szCs w:val="18"/>
              </w:rPr>
            </w:pPr>
            <w:r w:rsidRPr="00AA0E53">
              <w:rPr>
                <w:sz w:val="18"/>
                <w:szCs w:val="18"/>
              </w:rPr>
              <w:t>Наименование показателя</w:t>
            </w:r>
          </w:p>
        </w:tc>
        <w:tc>
          <w:tcPr>
            <w:tcW w:w="1559" w:type="dxa"/>
            <w:tcBorders>
              <w:top w:val="single" w:sz="4" w:space="0" w:color="000000"/>
              <w:left w:val="single" w:sz="4" w:space="0" w:color="000000"/>
              <w:bottom w:val="single" w:sz="4" w:space="0" w:color="000000"/>
              <w:right w:val="single" w:sz="4" w:space="0" w:color="000000"/>
            </w:tcBorders>
            <w:vAlign w:val="center"/>
          </w:tcPr>
          <w:p w:rsidR="00AA0E53" w:rsidRPr="00AA0E53" w:rsidRDefault="00AA0E53" w:rsidP="002C5E62">
            <w:pPr>
              <w:keepNext/>
              <w:keepLines/>
              <w:widowControl w:val="0"/>
              <w:jc w:val="center"/>
              <w:rPr>
                <w:sz w:val="18"/>
                <w:szCs w:val="18"/>
              </w:rPr>
            </w:pPr>
            <w:r w:rsidRPr="00AA0E53">
              <w:rPr>
                <w:sz w:val="18"/>
                <w:szCs w:val="18"/>
              </w:rPr>
              <w:t>Значение показателя</w:t>
            </w:r>
          </w:p>
        </w:tc>
        <w:tc>
          <w:tcPr>
            <w:tcW w:w="1842" w:type="dxa"/>
            <w:tcBorders>
              <w:top w:val="single" w:sz="4" w:space="0" w:color="000000"/>
              <w:left w:val="single" w:sz="4" w:space="0" w:color="000000"/>
              <w:bottom w:val="single" w:sz="4" w:space="0" w:color="000000"/>
              <w:right w:val="single" w:sz="4" w:space="0" w:color="000000"/>
            </w:tcBorders>
          </w:tcPr>
          <w:p w:rsidR="00AA0E53" w:rsidRPr="00AA0E53" w:rsidRDefault="00AA0E53" w:rsidP="002C5E62">
            <w:pPr>
              <w:keepNext/>
              <w:keepLines/>
              <w:widowControl w:val="0"/>
              <w:jc w:val="center"/>
              <w:rPr>
                <w:sz w:val="18"/>
                <w:szCs w:val="18"/>
              </w:rPr>
            </w:pPr>
            <w:r>
              <w:rPr>
                <w:sz w:val="18"/>
                <w:szCs w:val="18"/>
              </w:rPr>
              <w:t>Инструкция для заполнения</w:t>
            </w:r>
          </w:p>
        </w:tc>
        <w:tc>
          <w:tcPr>
            <w:tcW w:w="1559" w:type="dxa"/>
            <w:tcBorders>
              <w:top w:val="single" w:sz="4" w:space="0" w:color="000000"/>
              <w:left w:val="single" w:sz="4" w:space="0" w:color="000000"/>
              <w:bottom w:val="single" w:sz="4" w:space="0" w:color="000000"/>
              <w:right w:val="single" w:sz="4" w:space="0" w:color="000000"/>
            </w:tcBorders>
          </w:tcPr>
          <w:p w:rsidR="00AA0E53" w:rsidRPr="00AA0E53" w:rsidRDefault="00AA0E53" w:rsidP="002C5E62">
            <w:pPr>
              <w:keepNext/>
              <w:keepLines/>
              <w:widowControl w:val="0"/>
              <w:jc w:val="center"/>
              <w:rPr>
                <w:sz w:val="18"/>
                <w:szCs w:val="18"/>
              </w:rPr>
            </w:pPr>
            <w:r>
              <w:rPr>
                <w:sz w:val="18"/>
                <w:szCs w:val="18"/>
              </w:rPr>
              <w:t>Тип характеристики</w:t>
            </w:r>
          </w:p>
        </w:tc>
      </w:tr>
      <w:tr w:rsidR="005E16DC" w:rsidRPr="00AA0E53" w:rsidTr="00BF20F9">
        <w:tc>
          <w:tcPr>
            <w:tcW w:w="709" w:type="dxa"/>
            <w:tcBorders>
              <w:top w:val="single" w:sz="4" w:space="0" w:color="000000"/>
              <w:left w:val="single" w:sz="4" w:space="0" w:color="000000"/>
              <w:bottom w:val="single" w:sz="4" w:space="0" w:color="000000"/>
              <w:right w:val="single" w:sz="4" w:space="0" w:color="000000"/>
            </w:tcBorders>
            <w:vAlign w:val="center"/>
          </w:tcPr>
          <w:p w:rsidR="005E16DC" w:rsidRPr="00AA0E53" w:rsidRDefault="005E16DC" w:rsidP="005E16DC">
            <w:pPr>
              <w:keepNext/>
              <w:keepLines/>
              <w:widowControl w:val="0"/>
              <w:jc w:val="center"/>
              <w:rPr>
                <w:sz w:val="18"/>
                <w:szCs w:val="18"/>
              </w:rPr>
            </w:pPr>
            <w:r w:rsidRPr="00AA0E53">
              <w:rPr>
                <w:sz w:val="18"/>
                <w:szCs w:val="18"/>
              </w:rPr>
              <w:t>1</w:t>
            </w:r>
          </w:p>
        </w:tc>
        <w:tc>
          <w:tcPr>
            <w:tcW w:w="1554" w:type="dxa"/>
            <w:shd w:val="clear" w:color="auto" w:fill="auto"/>
            <w:vAlign w:val="center"/>
          </w:tcPr>
          <w:p w:rsidR="005E16DC" w:rsidRPr="00AA0E53" w:rsidRDefault="005E16DC" w:rsidP="005E16DC">
            <w:pPr>
              <w:keepNext/>
              <w:keepLines/>
              <w:widowControl w:val="0"/>
              <w:pBdr>
                <w:left w:val="single" w:sz="24" w:space="6" w:color="9E9E9E"/>
              </w:pBdr>
              <w:rPr>
                <w:sz w:val="18"/>
                <w:szCs w:val="18"/>
              </w:rPr>
            </w:pPr>
            <w:r w:rsidRPr="005E16DC">
              <w:rPr>
                <w:sz w:val="18"/>
                <w:szCs w:val="18"/>
              </w:rPr>
              <w:t>Моющий/чистящий раствор ИВД, для автоматических/полуавтоматических систем</w:t>
            </w:r>
          </w:p>
        </w:tc>
        <w:tc>
          <w:tcPr>
            <w:tcW w:w="2297" w:type="dxa"/>
            <w:vAlign w:val="center"/>
          </w:tcPr>
          <w:p w:rsidR="005E16DC" w:rsidRPr="005E16DC" w:rsidRDefault="005E16DC" w:rsidP="005E16DC">
            <w:pPr>
              <w:rPr>
                <w:sz w:val="18"/>
                <w:szCs w:val="18"/>
              </w:rPr>
            </w:pPr>
            <w:r w:rsidRPr="005E16DC">
              <w:rPr>
                <w:sz w:val="18"/>
                <w:szCs w:val="18"/>
              </w:rPr>
              <w:t xml:space="preserve">Объем: </w:t>
            </w:r>
          </w:p>
          <w:p w:rsidR="005E16DC" w:rsidRPr="00AA0E53" w:rsidRDefault="005E16DC" w:rsidP="005E16DC">
            <w:pPr>
              <w:rPr>
                <w:sz w:val="18"/>
                <w:szCs w:val="18"/>
              </w:rPr>
            </w:pPr>
          </w:p>
        </w:tc>
        <w:tc>
          <w:tcPr>
            <w:tcW w:w="1559" w:type="dxa"/>
            <w:shd w:val="clear" w:color="auto" w:fill="auto"/>
            <w:vAlign w:val="center"/>
          </w:tcPr>
          <w:p w:rsidR="005E16DC" w:rsidRPr="00AA0E53" w:rsidRDefault="005E16DC" w:rsidP="005E16DC">
            <w:pPr>
              <w:jc w:val="center"/>
              <w:rPr>
                <w:sz w:val="18"/>
                <w:szCs w:val="18"/>
              </w:rPr>
            </w:pPr>
            <w:r w:rsidRPr="005E16DC">
              <w:rPr>
                <w:sz w:val="18"/>
                <w:szCs w:val="18"/>
              </w:rPr>
              <w:t>≥</w:t>
            </w:r>
            <w:r w:rsidRPr="005E16DC">
              <w:rPr>
                <w:sz w:val="18"/>
                <w:szCs w:val="18"/>
              </w:rPr>
              <w:t xml:space="preserve">1000 </w:t>
            </w:r>
            <w:r>
              <w:rPr>
                <w:sz w:val="18"/>
                <w:szCs w:val="18"/>
              </w:rPr>
              <w:t>Кубический сантиметр; миллилитр</w:t>
            </w:r>
          </w:p>
        </w:tc>
        <w:tc>
          <w:tcPr>
            <w:tcW w:w="1842" w:type="dxa"/>
            <w:vAlign w:val="center"/>
          </w:tcPr>
          <w:p w:rsidR="005E16DC" w:rsidRPr="00AA0E53" w:rsidRDefault="005E16DC" w:rsidP="005E16DC">
            <w:pPr>
              <w:rPr>
                <w:sz w:val="18"/>
                <w:szCs w:val="18"/>
              </w:rPr>
            </w:pPr>
            <w:r w:rsidRPr="00AA0E53">
              <w:rPr>
                <w:sz w:val="18"/>
                <w:szCs w:val="18"/>
              </w:rPr>
              <w:t>Участник закупки указывает в заявке конкретное значение характеристики</w:t>
            </w:r>
          </w:p>
        </w:tc>
        <w:tc>
          <w:tcPr>
            <w:tcW w:w="1559" w:type="dxa"/>
            <w:vAlign w:val="center"/>
          </w:tcPr>
          <w:p w:rsidR="005E16DC" w:rsidRDefault="005E16DC" w:rsidP="005E16DC">
            <w:pPr>
              <w:rPr>
                <w:sz w:val="18"/>
                <w:szCs w:val="18"/>
              </w:rPr>
            </w:pPr>
            <w:r w:rsidRPr="00AA0E53">
              <w:rPr>
                <w:sz w:val="18"/>
                <w:szCs w:val="18"/>
              </w:rPr>
              <w:t>количественная</w:t>
            </w:r>
            <w:r w:rsidRPr="00AA0E53">
              <w:rPr>
                <w:sz w:val="18"/>
                <w:szCs w:val="18"/>
              </w:rPr>
              <w:t xml:space="preserve"> </w:t>
            </w:r>
          </w:p>
          <w:p w:rsidR="005E16DC" w:rsidRPr="00AA0E53" w:rsidRDefault="005E16DC" w:rsidP="005E16DC">
            <w:pPr>
              <w:rPr>
                <w:sz w:val="18"/>
                <w:szCs w:val="18"/>
              </w:rPr>
            </w:pPr>
            <w:r w:rsidRPr="00AA0E53">
              <w:rPr>
                <w:sz w:val="18"/>
                <w:szCs w:val="18"/>
              </w:rPr>
              <w:t>≥ 290 и ≤ 310</w:t>
            </w:r>
          </w:p>
        </w:tc>
      </w:tr>
      <w:tr w:rsidR="005E16DC" w:rsidRPr="00AA0E53" w:rsidTr="00BF20F9">
        <w:tc>
          <w:tcPr>
            <w:tcW w:w="709" w:type="dxa"/>
            <w:tcBorders>
              <w:top w:val="single" w:sz="4" w:space="0" w:color="000000"/>
              <w:left w:val="single" w:sz="4" w:space="0" w:color="000000"/>
              <w:bottom w:val="single" w:sz="4" w:space="0" w:color="000000"/>
              <w:right w:val="single" w:sz="4" w:space="0" w:color="000000"/>
            </w:tcBorders>
            <w:vAlign w:val="center"/>
          </w:tcPr>
          <w:p w:rsidR="005E16DC" w:rsidRPr="00AA0E53" w:rsidRDefault="005E16DC" w:rsidP="005E16DC">
            <w:pPr>
              <w:keepNext/>
              <w:keepLines/>
              <w:widowControl w:val="0"/>
              <w:jc w:val="center"/>
              <w:rPr>
                <w:sz w:val="18"/>
                <w:szCs w:val="18"/>
              </w:rPr>
            </w:pPr>
          </w:p>
        </w:tc>
        <w:tc>
          <w:tcPr>
            <w:tcW w:w="1554" w:type="dxa"/>
            <w:shd w:val="clear" w:color="auto" w:fill="auto"/>
            <w:vAlign w:val="center"/>
          </w:tcPr>
          <w:p w:rsidR="005E16DC" w:rsidRPr="00AA0E53" w:rsidRDefault="005E16DC" w:rsidP="005E16DC">
            <w:pPr>
              <w:keepNext/>
              <w:keepLines/>
              <w:widowControl w:val="0"/>
              <w:pBdr>
                <w:left w:val="single" w:sz="24" w:space="6" w:color="9E9E9E"/>
              </w:pBdr>
              <w:rPr>
                <w:sz w:val="18"/>
                <w:szCs w:val="18"/>
              </w:rPr>
            </w:pPr>
          </w:p>
        </w:tc>
        <w:tc>
          <w:tcPr>
            <w:tcW w:w="2297" w:type="dxa"/>
            <w:vAlign w:val="center"/>
          </w:tcPr>
          <w:p w:rsidR="005E16DC" w:rsidRPr="005E16DC" w:rsidRDefault="005E16DC" w:rsidP="005E16DC">
            <w:pPr>
              <w:rPr>
                <w:sz w:val="18"/>
                <w:szCs w:val="18"/>
              </w:rPr>
            </w:pPr>
            <w:r w:rsidRPr="005E16DC">
              <w:rPr>
                <w:sz w:val="18"/>
                <w:szCs w:val="18"/>
              </w:rPr>
              <w:t xml:space="preserve">Назначение: </w:t>
            </w:r>
          </w:p>
          <w:p w:rsidR="005E16DC" w:rsidRPr="00AA0E53" w:rsidRDefault="005E16DC" w:rsidP="005E16DC">
            <w:pPr>
              <w:rPr>
                <w:sz w:val="18"/>
                <w:szCs w:val="18"/>
              </w:rPr>
            </w:pPr>
          </w:p>
        </w:tc>
        <w:tc>
          <w:tcPr>
            <w:tcW w:w="1559" w:type="dxa"/>
            <w:shd w:val="clear" w:color="auto" w:fill="auto"/>
            <w:vAlign w:val="center"/>
          </w:tcPr>
          <w:p w:rsidR="005E16DC" w:rsidRPr="00AA0E53" w:rsidRDefault="005E16DC" w:rsidP="005E16DC">
            <w:pPr>
              <w:jc w:val="center"/>
              <w:rPr>
                <w:sz w:val="18"/>
                <w:szCs w:val="18"/>
              </w:rPr>
            </w:pPr>
            <w:r>
              <w:rPr>
                <w:sz w:val="18"/>
                <w:szCs w:val="18"/>
              </w:rPr>
              <w:t>Для анализаторов серии BS</w:t>
            </w:r>
          </w:p>
        </w:tc>
        <w:tc>
          <w:tcPr>
            <w:tcW w:w="1842" w:type="dxa"/>
            <w:vAlign w:val="center"/>
          </w:tcPr>
          <w:p w:rsidR="005E16DC" w:rsidRPr="00AA0E53" w:rsidRDefault="005E16DC" w:rsidP="005E16DC">
            <w:pPr>
              <w:rPr>
                <w:sz w:val="18"/>
                <w:szCs w:val="18"/>
              </w:rPr>
            </w:pPr>
            <w:r w:rsidRPr="00AA0E53">
              <w:rPr>
                <w:sz w:val="18"/>
                <w:szCs w:val="18"/>
              </w:rPr>
              <w:t>Значение характеристики не может изменяться участником закупки</w:t>
            </w:r>
          </w:p>
        </w:tc>
        <w:tc>
          <w:tcPr>
            <w:tcW w:w="1559" w:type="dxa"/>
            <w:vAlign w:val="center"/>
          </w:tcPr>
          <w:p w:rsidR="005E16DC" w:rsidRPr="00AA0E53" w:rsidRDefault="005E16DC" w:rsidP="005E16DC">
            <w:pPr>
              <w:rPr>
                <w:sz w:val="18"/>
                <w:szCs w:val="18"/>
              </w:rPr>
            </w:pPr>
            <w:r w:rsidRPr="00AA0E53">
              <w:rPr>
                <w:sz w:val="18"/>
                <w:szCs w:val="18"/>
              </w:rPr>
              <w:t>Качественная</w:t>
            </w:r>
            <w:r w:rsidRPr="00AA0E53">
              <w:rPr>
                <w:sz w:val="18"/>
                <w:szCs w:val="18"/>
              </w:rPr>
              <w:t xml:space="preserve"> </w:t>
            </w:r>
          </w:p>
        </w:tc>
      </w:tr>
      <w:tr w:rsidR="005E16DC" w:rsidRPr="00AA0E53" w:rsidTr="00BF20F9">
        <w:tc>
          <w:tcPr>
            <w:tcW w:w="709" w:type="dxa"/>
            <w:tcBorders>
              <w:top w:val="single" w:sz="4" w:space="0" w:color="000000"/>
              <w:left w:val="single" w:sz="4" w:space="0" w:color="000000"/>
              <w:bottom w:val="single" w:sz="4" w:space="0" w:color="000000"/>
              <w:right w:val="single" w:sz="4" w:space="0" w:color="000000"/>
            </w:tcBorders>
            <w:vAlign w:val="center"/>
          </w:tcPr>
          <w:p w:rsidR="005E16DC" w:rsidRPr="00AA0E53" w:rsidRDefault="005E16DC" w:rsidP="005E16DC">
            <w:pPr>
              <w:keepNext/>
              <w:keepLines/>
              <w:widowControl w:val="0"/>
              <w:jc w:val="center"/>
              <w:rPr>
                <w:sz w:val="18"/>
                <w:szCs w:val="18"/>
              </w:rPr>
            </w:pPr>
          </w:p>
        </w:tc>
        <w:tc>
          <w:tcPr>
            <w:tcW w:w="1554" w:type="dxa"/>
            <w:shd w:val="clear" w:color="auto" w:fill="auto"/>
            <w:vAlign w:val="center"/>
          </w:tcPr>
          <w:p w:rsidR="005E16DC" w:rsidRPr="00AA0E53" w:rsidRDefault="005E16DC" w:rsidP="005E16DC">
            <w:pPr>
              <w:keepNext/>
              <w:keepLines/>
              <w:widowControl w:val="0"/>
              <w:pBdr>
                <w:left w:val="single" w:sz="24" w:space="6" w:color="9E9E9E"/>
              </w:pBdr>
              <w:rPr>
                <w:sz w:val="18"/>
                <w:szCs w:val="18"/>
              </w:rPr>
            </w:pPr>
          </w:p>
        </w:tc>
        <w:tc>
          <w:tcPr>
            <w:tcW w:w="2297" w:type="dxa"/>
            <w:vAlign w:val="center"/>
          </w:tcPr>
          <w:p w:rsidR="005E16DC" w:rsidRPr="00AA0E53" w:rsidRDefault="005E16DC" w:rsidP="005E16DC">
            <w:pPr>
              <w:rPr>
                <w:sz w:val="18"/>
                <w:szCs w:val="18"/>
              </w:rPr>
            </w:pPr>
            <w:r w:rsidRPr="005E16DC">
              <w:rPr>
                <w:sz w:val="18"/>
                <w:szCs w:val="18"/>
              </w:rPr>
              <w:t xml:space="preserve">*Стабильность после вскрытия при температуре 10-30℃: </w:t>
            </w:r>
          </w:p>
        </w:tc>
        <w:tc>
          <w:tcPr>
            <w:tcW w:w="1559" w:type="dxa"/>
            <w:shd w:val="clear" w:color="auto" w:fill="auto"/>
            <w:vAlign w:val="center"/>
          </w:tcPr>
          <w:p w:rsidR="005E16DC" w:rsidRPr="00AA0E53" w:rsidRDefault="005E16DC" w:rsidP="005E16DC">
            <w:pPr>
              <w:jc w:val="center"/>
              <w:rPr>
                <w:sz w:val="18"/>
                <w:szCs w:val="18"/>
              </w:rPr>
            </w:pPr>
            <w:r>
              <w:rPr>
                <w:sz w:val="18"/>
                <w:szCs w:val="18"/>
              </w:rPr>
              <w:t>3 Месяц</w:t>
            </w:r>
          </w:p>
        </w:tc>
        <w:tc>
          <w:tcPr>
            <w:tcW w:w="1842" w:type="dxa"/>
            <w:vAlign w:val="center"/>
          </w:tcPr>
          <w:p w:rsidR="005E16DC" w:rsidRPr="00AA0E53" w:rsidRDefault="005E16DC" w:rsidP="005E16DC">
            <w:pPr>
              <w:rPr>
                <w:sz w:val="18"/>
                <w:szCs w:val="18"/>
              </w:rPr>
            </w:pPr>
            <w:r w:rsidRPr="00AA0E53">
              <w:rPr>
                <w:sz w:val="18"/>
                <w:szCs w:val="18"/>
              </w:rPr>
              <w:t>Значение характеристики не может изменяться участником закупки</w:t>
            </w:r>
          </w:p>
        </w:tc>
        <w:tc>
          <w:tcPr>
            <w:tcW w:w="1559" w:type="dxa"/>
            <w:vAlign w:val="center"/>
          </w:tcPr>
          <w:p w:rsidR="005E16DC" w:rsidRPr="00AA0E53" w:rsidRDefault="005E16DC" w:rsidP="005E16DC">
            <w:pPr>
              <w:rPr>
                <w:sz w:val="18"/>
                <w:szCs w:val="18"/>
              </w:rPr>
            </w:pPr>
            <w:r w:rsidRPr="00AA0E53">
              <w:rPr>
                <w:sz w:val="18"/>
                <w:szCs w:val="18"/>
              </w:rPr>
              <w:t>количественная</w:t>
            </w:r>
          </w:p>
        </w:tc>
      </w:tr>
      <w:tr w:rsidR="005E16DC" w:rsidRPr="00AA0E53" w:rsidTr="00BF20F9">
        <w:tc>
          <w:tcPr>
            <w:tcW w:w="709" w:type="dxa"/>
            <w:tcBorders>
              <w:top w:val="single" w:sz="4" w:space="0" w:color="000000"/>
              <w:left w:val="single" w:sz="4" w:space="0" w:color="000000"/>
              <w:bottom w:val="single" w:sz="4" w:space="0" w:color="000000"/>
              <w:right w:val="single" w:sz="4" w:space="0" w:color="000000"/>
            </w:tcBorders>
            <w:vAlign w:val="center"/>
          </w:tcPr>
          <w:p w:rsidR="005E16DC" w:rsidRPr="00AA0E53" w:rsidRDefault="005E16DC" w:rsidP="005E16DC">
            <w:pPr>
              <w:keepNext/>
              <w:keepLines/>
              <w:widowControl w:val="0"/>
              <w:jc w:val="center"/>
              <w:rPr>
                <w:sz w:val="18"/>
                <w:szCs w:val="18"/>
              </w:rPr>
            </w:pPr>
          </w:p>
        </w:tc>
        <w:tc>
          <w:tcPr>
            <w:tcW w:w="1554" w:type="dxa"/>
            <w:shd w:val="clear" w:color="auto" w:fill="auto"/>
            <w:vAlign w:val="center"/>
          </w:tcPr>
          <w:p w:rsidR="005E16DC" w:rsidRPr="00AA0E53" w:rsidRDefault="005E16DC" w:rsidP="005E16DC">
            <w:pPr>
              <w:keepNext/>
              <w:keepLines/>
              <w:widowControl w:val="0"/>
              <w:pBdr>
                <w:left w:val="single" w:sz="24" w:space="6" w:color="9E9E9E"/>
              </w:pBdr>
              <w:rPr>
                <w:sz w:val="18"/>
                <w:szCs w:val="18"/>
              </w:rPr>
            </w:pPr>
          </w:p>
        </w:tc>
        <w:tc>
          <w:tcPr>
            <w:tcW w:w="2297" w:type="dxa"/>
            <w:vAlign w:val="center"/>
          </w:tcPr>
          <w:p w:rsidR="005E16DC" w:rsidRPr="00AA0E53" w:rsidRDefault="005E16DC" w:rsidP="00AE5447">
            <w:pPr>
              <w:rPr>
                <w:sz w:val="18"/>
                <w:szCs w:val="18"/>
              </w:rPr>
            </w:pPr>
            <w:r w:rsidRPr="005E16DC">
              <w:rPr>
                <w:sz w:val="18"/>
                <w:szCs w:val="18"/>
              </w:rPr>
              <w:t>Концентрированный промывающий или очищающий раствор, предназначенный для использования как расходный материал на борту автоматических или полуавтоматических приборов, который используются в процессе подготовки, окрашивания и/или анализа клинических лабораторных образцов:</w:t>
            </w:r>
          </w:p>
        </w:tc>
        <w:tc>
          <w:tcPr>
            <w:tcW w:w="1559" w:type="dxa"/>
            <w:shd w:val="clear" w:color="auto" w:fill="auto"/>
            <w:vAlign w:val="center"/>
          </w:tcPr>
          <w:p w:rsidR="005E16DC" w:rsidRPr="00AA0E53" w:rsidRDefault="005E16DC" w:rsidP="005E16DC">
            <w:pPr>
              <w:jc w:val="center"/>
              <w:rPr>
                <w:sz w:val="18"/>
                <w:szCs w:val="18"/>
              </w:rPr>
            </w:pPr>
            <w:r w:rsidRPr="005E16DC">
              <w:rPr>
                <w:sz w:val="18"/>
                <w:szCs w:val="18"/>
              </w:rPr>
              <w:t>соответствие</w:t>
            </w:r>
          </w:p>
        </w:tc>
        <w:tc>
          <w:tcPr>
            <w:tcW w:w="1842" w:type="dxa"/>
            <w:vAlign w:val="center"/>
          </w:tcPr>
          <w:p w:rsidR="005E16DC" w:rsidRPr="00AA0E53" w:rsidRDefault="005E16DC" w:rsidP="005E16DC">
            <w:pPr>
              <w:rPr>
                <w:sz w:val="18"/>
                <w:szCs w:val="18"/>
              </w:rPr>
            </w:pPr>
            <w:r w:rsidRPr="00AA0E53">
              <w:rPr>
                <w:sz w:val="18"/>
                <w:szCs w:val="18"/>
              </w:rPr>
              <w:t>Значение характеристики не может изменяться участником закупки</w:t>
            </w:r>
          </w:p>
        </w:tc>
        <w:tc>
          <w:tcPr>
            <w:tcW w:w="1559" w:type="dxa"/>
            <w:vAlign w:val="center"/>
          </w:tcPr>
          <w:p w:rsidR="005E16DC" w:rsidRPr="00AA0E53" w:rsidRDefault="005E16DC" w:rsidP="005E16DC">
            <w:pPr>
              <w:rPr>
                <w:sz w:val="18"/>
                <w:szCs w:val="18"/>
              </w:rPr>
            </w:pPr>
            <w:r w:rsidRPr="00AA0E53">
              <w:rPr>
                <w:sz w:val="18"/>
                <w:szCs w:val="18"/>
              </w:rPr>
              <w:t>Качественная</w:t>
            </w:r>
            <w:r w:rsidRPr="00AA0E53">
              <w:rPr>
                <w:sz w:val="18"/>
                <w:szCs w:val="18"/>
              </w:rPr>
              <w:t xml:space="preserve"> </w:t>
            </w:r>
          </w:p>
        </w:tc>
      </w:tr>
      <w:tr w:rsidR="00AE5447" w:rsidRPr="00AA0E53" w:rsidTr="00BF20F9">
        <w:tc>
          <w:tcPr>
            <w:tcW w:w="709" w:type="dxa"/>
            <w:tcBorders>
              <w:top w:val="single" w:sz="4" w:space="0" w:color="000000"/>
              <w:left w:val="single" w:sz="4" w:space="0" w:color="000000"/>
              <w:bottom w:val="single" w:sz="4" w:space="0" w:color="000000"/>
              <w:right w:val="single" w:sz="4" w:space="0" w:color="000000"/>
            </w:tcBorders>
            <w:vAlign w:val="center"/>
          </w:tcPr>
          <w:p w:rsidR="00AE5447" w:rsidRPr="00AA0E53" w:rsidRDefault="00AE5447" w:rsidP="00AE5447">
            <w:pPr>
              <w:keepNext/>
              <w:keepLines/>
              <w:widowControl w:val="0"/>
              <w:jc w:val="center"/>
              <w:rPr>
                <w:sz w:val="18"/>
                <w:szCs w:val="18"/>
              </w:rPr>
            </w:pPr>
          </w:p>
        </w:tc>
        <w:tc>
          <w:tcPr>
            <w:tcW w:w="1554" w:type="dxa"/>
            <w:shd w:val="clear" w:color="auto" w:fill="auto"/>
            <w:vAlign w:val="center"/>
          </w:tcPr>
          <w:p w:rsidR="00AE5447" w:rsidRPr="00AA0E53" w:rsidRDefault="00AE5447" w:rsidP="00AE5447">
            <w:pPr>
              <w:keepNext/>
              <w:keepLines/>
              <w:widowControl w:val="0"/>
              <w:pBdr>
                <w:left w:val="single" w:sz="24" w:space="6" w:color="9E9E9E"/>
              </w:pBdr>
              <w:rPr>
                <w:sz w:val="18"/>
                <w:szCs w:val="18"/>
              </w:rPr>
            </w:pPr>
          </w:p>
        </w:tc>
        <w:tc>
          <w:tcPr>
            <w:tcW w:w="2297" w:type="dxa"/>
            <w:vAlign w:val="center"/>
          </w:tcPr>
          <w:p w:rsidR="00AE5447" w:rsidRPr="00AA0E53" w:rsidRDefault="00AE5447" w:rsidP="00AE5447">
            <w:pPr>
              <w:rPr>
                <w:sz w:val="18"/>
                <w:szCs w:val="18"/>
              </w:rPr>
            </w:pPr>
            <w:r w:rsidRPr="005E16DC">
              <w:rPr>
                <w:sz w:val="18"/>
                <w:szCs w:val="18"/>
              </w:rPr>
              <w:t>*Детергент для биохимического анализатора BS-200Е имеющегося у заказчика.</w:t>
            </w:r>
            <w:r>
              <w:rPr>
                <w:sz w:val="18"/>
                <w:szCs w:val="18"/>
              </w:rPr>
              <w:t xml:space="preserve"> </w:t>
            </w:r>
            <w:r w:rsidRPr="005E16DC">
              <w:rPr>
                <w:sz w:val="18"/>
                <w:szCs w:val="18"/>
              </w:rPr>
              <w:t>Предназначен для очистки зондов проб и реагентов, миксеров и кювет. Эффективно удаляет белки, липиды, ионы и другие остатки химических реакций с поверхности кювет:</w:t>
            </w:r>
          </w:p>
        </w:tc>
        <w:tc>
          <w:tcPr>
            <w:tcW w:w="1559" w:type="dxa"/>
            <w:shd w:val="clear" w:color="auto" w:fill="auto"/>
            <w:vAlign w:val="center"/>
          </w:tcPr>
          <w:p w:rsidR="00AE5447" w:rsidRPr="00AA0E53" w:rsidRDefault="00AE5447" w:rsidP="00AE5447">
            <w:pPr>
              <w:jc w:val="center"/>
              <w:rPr>
                <w:sz w:val="18"/>
                <w:szCs w:val="18"/>
              </w:rPr>
            </w:pPr>
            <w:r w:rsidRPr="005E16DC">
              <w:rPr>
                <w:sz w:val="18"/>
                <w:szCs w:val="18"/>
              </w:rPr>
              <w:t>соответствие</w:t>
            </w:r>
          </w:p>
        </w:tc>
        <w:tc>
          <w:tcPr>
            <w:tcW w:w="1842" w:type="dxa"/>
            <w:vAlign w:val="center"/>
          </w:tcPr>
          <w:p w:rsidR="00AE5447" w:rsidRPr="00AA0E53" w:rsidRDefault="00AE5447" w:rsidP="00AE5447">
            <w:pPr>
              <w:rPr>
                <w:sz w:val="18"/>
                <w:szCs w:val="18"/>
              </w:rPr>
            </w:pPr>
            <w:r w:rsidRPr="00AA0E53">
              <w:rPr>
                <w:sz w:val="18"/>
                <w:szCs w:val="18"/>
              </w:rPr>
              <w:t>Значение характеристики не может изменяться участником закупки</w:t>
            </w:r>
          </w:p>
        </w:tc>
        <w:tc>
          <w:tcPr>
            <w:tcW w:w="1559" w:type="dxa"/>
            <w:vAlign w:val="center"/>
          </w:tcPr>
          <w:p w:rsidR="00AE5447" w:rsidRPr="00AA0E53" w:rsidRDefault="00AE5447" w:rsidP="00AE5447">
            <w:pPr>
              <w:rPr>
                <w:sz w:val="18"/>
                <w:szCs w:val="18"/>
              </w:rPr>
            </w:pPr>
            <w:r w:rsidRPr="00AA0E53">
              <w:rPr>
                <w:sz w:val="18"/>
                <w:szCs w:val="18"/>
              </w:rPr>
              <w:t>Качественная</w:t>
            </w:r>
            <w:r w:rsidRPr="00AA0E53">
              <w:rPr>
                <w:sz w:val="18"/>
                <w:szCs w:val="18"/>
              </w:rPr>
              <w:t xml:space="preserve"> </w:t>
            </w:r>
          </w:p>
        </w:tc>
      </w:tr>
      <w:tr w:rsidR="00BF20F9" w:rsidRPr="00AA0E53" w:rsidTr="00BF20F9">
        <w:tc>
          <w:tcPr>
            <w:tcW w:w="709" w:type="dxa"/>
            <w:tcBorders>
              <w:top w:val="single" w:sz="4" w:space="0" w:color="000000"/>
              <w:left w:val="single" w:sz="4" w:space="0" w:color="000000"/>
              <w:bottom w:val="single" w:sz="4" w:space="0" w:color="000000"/>
              <w:right w:val="single" w:sz="4" w:space="0" w:color="000000"/>
            </w:tcBorders>
            <w:vAlign w:val="center"/>
          </w:tcPr>
          <w:p w:rsidR="00BF20F9" w:rsidRPr="00AA0E53" w:rsidRDefault="00BF20F9" w:rsidP="00BF20F9">
            <w:pPr>
              <w:keepNext/>
              <w:keepLines/>
              <w:widowControl w:val="0"/>
              <w:jc w:val="center"/>
              <w:rPr>
                <w:sz w:val="18"/>
                <w:szCs w:val="18"/>
              </w:rPr>
            </w:pPr>
            <w:r>
              <w:rPr>
                <w:sz w:val="18"/>
                <w:szCs w:val="18"/>
              </w:rPr>
              <w:t>2</w:t>
            </w:r>
          </w:p>
        </w:tc>
        <w:tc>
          <w:tcPr>
            <w:tcW w:w="15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F20F9" w:rsidRPr="005E16DC" w:rsidRDefault="00BF20F9" w:rsidP="00BF20F9">
            <w:pPr>
              <w:keepNext/>
              <w:keepLines/>
              <w:widowControl w:val="0"/>
              <w:pBdr>
                <w:left w:val="single" w:sz="24" w:space="6" w:color="9E9E9E"/>
              </w:pBdr>
              <w:rPr>
                <w:sz w:val="20"/>
                <w:szCs w:val="20"/>
              </w:rPr>
            </w:pPr>
            <w:r w:rsidRPr="005E16DC">
              <w:rPr>
                <w:sz w:val="20"/>
                <w:szCs w:val="20"/>
              </w:rPr>
              <w:t>Подсчет клеток крови ИВД, реагент</w:t>
            </w:r>
          </w:p>
        </w:tc>
        <w:tc>
          <w:tcPr>
            <w:tcW w:w="2297" w:type="dxa"/>
            <w:vAlign w:val="center"/>
          </w:tcPr>
          <w:p w:rsidR="00BF20F9" w:rsidRPr="00AA0E53" w:rsidRDefault="00BF20F9" w:rsidP="00BF20F9">
            <w:pPr>
              <w:rPr>
                <w:sz w:val="18"/>
                <w:szCs w:val="18"/>
              </w:rPr>
            </w:pPr>
            <w:r w:rsidRPr="00BF20F9">
              <w:rPr>
                <w:sz w:val="18"/>
                <w:szCs w:val="18"/>
              </w:rPr>
              <w:t xml:space="preserve">Тип реагента: </w:t>
            </w:r>
          </w:p>
        </w:tc>
        <w:tc>
          <w:tcPr>
            <w:tcW w:w="1559" w:type="dxa"/>
            <w:shd w:val="clear" w:color="auto" w:fill="auto"/>
            <w:vAlign w:val="center"/>
          </w:tcPr>
          <w:p w:rsidR="00BF20F9" w:rsidRPr="00AA0E53" w:rsidRDefault="00BF20F9" w:rsidP="00BF20F9">
            <w:pPr>
              <w:jc w:val="center"/>
              <w:rPr>
                <w:sz w:val="18"/>
                <w:szCs w:val="18"/>
              </w:rPr>
            </w:pPr>
            <w:r>
              <w:rPr>
                <w:sz w:val="18"/>
                <w:szCs w:val="18"/>
              </w:rPr>
              <w:t>Изотонический разбавитель крови</w:t>
            </w:r>
          </w:p>
        </w:tc>
        <w:tc>
          <w:tcPr>
            <w:tcW w:w="1842" w:type="dxa"/>
            <w:vAlign w:val="center"/>
          </w:tcPr>
          <w:p w:rsidR="00BF20F9" w:rsidRPr="00AA0E53" w:rsidRDefault="00BF20F9" w:rsidP="00BF20F9">
            <w:pPr>
              <w:rPr>
                <w:sz w:val="18"/>
                <w:szCs w:val="18"/>
              </w:rPr>
            </w:pPr>
            <w:r w:rsidRPr="00AA0E53">
              <w:rPr>
                <w:sz w:val="18"/>
                <w:szCs w:val="18"/>
              </w:rPr>
              <w:t>Значение характеристики не может изменяться участником закупки</w:t>
            </w:r>
          </w:p>
        </w:tc>
        <w:tc>
          <w:tcPr>
            <w:tcW w:w="1559" w:type="dxa"/>
            <w:vAlign w:val="center"/>
          </w:tcPr>
          <w:p w:rsidR="00BF20F9" w:rsidRPr="00AA0E53" w:rsidRDefault="00BF20F9" w:rsidP="00BF20F9">
            <w:pPr>
              <w:rPr>
                <w:sz w:val="18"/>
                <w:szCs w:val="18"/>
              </w:rPr>
            </w:pPr>
            <w:r w:rsidRPr="00AA0E53">
              <w:rPr>
                <w:sz w:val="18"/>
                <w:szCs w:val="18"/>
              </w:rPr>
              <w:t>Качественная</w:t>
            </w:r>
            <w:r w:rsidRPr="00AA0E53">
              <w:rPr>
                <w:sz w:val="18"/>
                <w:szCs w:val="18"/>
              </w:rPr>
              <w:t xml:space="preserve"> </w:t>
            </w:r>
          </w:p>
        </w:tc>
      </w:tr>
      <w:tr w:rsidR="00BF20F9" w:rsidRPr="00AA0E53" w:rsidTr="00BF20F9">
        <w:tc>
          <w:tcPr>
            <w:tcW w:w="709" w:type="dxa"/>
            <w:tcBorders>
              <w:top w:val="single" w:sz="4" w:space="0" w:color="000000"/>
              <w:left w:val="single" w:sz="4" w:space="0" w:color="000000"/>
              <w:bottom w:val="single" w:sz="4" w:space="0" w:color="000000"/>
              <w:right w:val="single" w:sz="4" w:space="0" w:color="000000"/>
            </w:tcBorders>
            <w:vAlign w:val="center"/>
          </w:tcPr>
          <w:p w:rsidR="00BF20F9" w:rsidRPr="00AA0E53" w:rsidRDefault="00BF20F9" w:rsidP="00BF20F9">
            <w:pPr>
              <w:keepNext/>
              <w:keepLines/>
              <w:widowControl w:val="0"/>
              <w:jc w:val="center"/>
              <w:rPr>
                <w:sz w:val="18"/>
                <w:szCs w:val="18"/>
              </w:rPr>
            </w:pPr>
          </w:p>
        </w:tc>
        <w:tc>
          <w:tcPr>
            <w:tcW w:w="1554" w:type="dxa"/>
            <w:shd w:val="clear" w:color="auto" w:fill="auto"/>
            <w:vAlign w:val="center"/>
          </w:tcPr>
          <w:p w:rsidR="00BF20F9" w:rsidRPr="00AA0E53" w:rsidRDefault="00BF20F9" w:rsidP="00BF20F9">
            <w:pPr>
              <w:keepNext/>
              <w:keepLines/>
              <w:widowControl w:val="0"/>
              <w:pBdr>
                <w:left w:val="single" w:sz="24" w:space="6" w:color="9E9E9E"/>
              </w:pBdr>
              <w:rPr>
                <w:sz w:val="18"/>
                <w:szCs w:val="18"/>
              </w:rPr>
            </w:pPr>
          </w:p>
        </w:tc>
        <w:tc>
          <w:tcPr>
            <w:tcW w:w="2297" w:type="dxa"/>
            <w:vAlign w:val="center"/>
          </w:tcPr>
          <w:p w:rsidR="00BF20F9" w:rsidRPr="00BF20F9" w:rsidRDefault="00BF20F9" w:rsidP="00BF20F9">
            <w:pPr>
              <w:rPr>
                <w:sz w:val="18"/>
                <w:szCs w:val="18"/>
              </w:rPr>
            </w:pPr>
            <w:r>
              <w:rPr>
                <w:sz w:val="18"/>
                <w:szCs w:val="18"/>
              </w:rPr>
              <w:t>Назначение:</w:t>
            </w:r>
          </w:p>
          <w:p w:rsidR="00BF20F9" w:rsidRPr="00AA0E53" w:rsidRDefault="00BF20F9" w:rsidP="00BF20F9">
            <w:pPr>
              <w:rPr>
                <w:sz w:val="18"/>
                <w:szCs w:val="18"/>
              </w:rPr>
            </w:pPr>
          </w:p>
        </w:tc>
        <w:tc>
          <w:tcPr>
            <w:tcW w:w="1559" w:type="dxa"/>
            <w:shd w:val="clear" w:color="auto" w:fill="auto"/>
            <w:vAlign w:val="center"/>
          </w:tcPr>
          <w:p w:rsidR="00BF20F9" w:rsidRPr="00AA0E53" w:rsidRDefault="00BF20F9" w:rsidP="00BF20F9">
            <w:pPr>
              <w:jc w:val="center"/>
              <w:rPr>
                <w:sz w:val="18"/>
                <w:szCs w:val="18"/>
              </w:rPr>
            </w:pPr>
            <w:r>
              <w:rPr>
                <w:sz w:val="18"/>
                <w:szCs w:val="18"/>
              </w:rPr>
              <w:t>Для анализаторов серии ВС</w:t>
            </w:r>
          </w:p>
        </w:tc>
        <w:tc>
          <w:tcPr>
            <w:tcW w:w="1842" w:type="dxa"/>
            <w:vAlign w:val="center"/>
          </w:tcPr>
          <w:p w:rsidR="00BF20F9" w:rsidRPr="00AA0E53" w:rsidRDefault="00BF20F9" w:rsidP="00BF20F9">
            <w:pPr>
              <w:rPr>
                <w:sz w:val="18"/>
                <w:szCs w:val="18"/>
              </w:rPr>
            </w:pPr>
            <w:r w:rsidRPr="00AA0E53">
              <w:rPr>
                <w:sz w:val="18"/>
                <w:szCs w:val="18"/>
              </w:rPr>
              <w:t>Значение характеристики не может изменяться участником закупки</w:t>
            </w:r>
          </w:p>
        </w:tc>
        <w:tc>
          <w:tcPr>
            <w:tcW w:w="1559" w:type="dxa"/>
            <w:vAlign w:val="center"/>
          </w:tcPr>
          <w:p w:rsidR="00BF20F9" w:rsidRPr="00AA0E53" w:rsidRDefault="00BF20F9" w:rsidP="00BF20F9">
            <w:pPr>
              <w:rPr>
                <w:sz w:val="18"/>
                <w:szCs w:val="18"/>
              </w:rPr>
            </w:pPr>
            <w:r w:rsidRPr="00AA0E53">
              <w:rPr>
                <w:sz w:val="18"/>
                <w:szCs w:val="18"/>
              </w:rPr>
              <w:t>Качественная</w:t>
            </w:r>
            <w:r w:rsidRPr="00AA0E53">
              <w:rPr>
                <w:sz w:val="18"/>
                <w:szCs w:val="18"/>
              </w:rPr>
              <w:t xml:space="preserve"> </w:t>
            </w:r>
          </w:p>
        </w:tc>
      </w:tr>
      <w:tr w:rsidR="00BF20F9" w:rsidRPr="00AA0E53" w:rsidTr="00BF20F9">
        <w:tc>
          <w:tcPr>
            <w:tcW w:w="709" w:type="dxa"/>
            <w:tcBorders>
              <w:top w:val="single" w:sz="4" w:space="0" w:color="000000"/>
              <w:left w:val="single" w:sz="4" w:space="0" w:color="000000"/>
              <w:bottom w:val="single" w:sz="4" w:space="0" w:color="000000"/>
              <w:right w:val="single" w:sz="4" w:space="0" w:color="000000"/>
            </w:tcBorders>
            <w:vAlign w:val="center"/>
          </w:tcPr>
          <w:p w:rsidR="00BF20F9" w:rsidRPr="00AA0E53" w:rsidRDefault="00BF20F9" w:rsidP="00BF20F9">
            <w:pPr>
              <w:keepNext/>
              <w:keepLines/>
              <w:widowControl w:val="0"/>
              <w:jc w:val="center"/>
              <w:rPr>
                <w:sz w:val="18"/>
                <w:szCs w:val="18"/>
              </w:rPr>
            </w:pPr>
          </w:p>
        </w:tc>
        <w:tc>
          <w:tcPr>
            <w:tcW w:w="1554" w:type="dxa"/>
            <w:shd w:val="clear" w:color="auto" w:fill="auto"/>
            <w:vAlign w:val="center"/>
          </w:tcPr>
          <w:p w:rsidR="00BF20F9" w:rsidRPr="00AA0E53" w:rsidRDefault="00BF20F9" w:rsidP="00BF20F9">
            <w:pPr>
              <w:keepNext/>
              <w:keepLines/>
              <w:widowControl w:val="0"/>
              <w:pBdr>
                <w:left w:val="single" w:sz="24" w:space="6" w:color="9E9E9E"/>
              </w:pBdr>
              <w:rPr>
                <w:sz w:val="18"/>
                <w:szCs w:val="18"/>
              </w:rPr>
            </w:pPr>
          </w:p>
        </w:tc>
        <w:tc>
          <w:tcPr>
            <w:tcW w:w="2297" w:type="dxa"/>
            <w:vAlign w:val="center"/>
          </w:tcPr>
          <w:p w:rsidR="00BF20F9" w:rsidRPr="00BF20F9" w:rsidRDefault="00BF20F9" w:rsidP="00BF20F9">
            <w:pPr>
              <w:rPr>
                <w:sz w:val="18"/>
                <w:szCs w:val="18"/>
              </w:rPr>
            </w:pPr>
            <w:r w:rsidRPr="00BF20F9">
              <w:rPr>
                <w:sz w:val="18"/>
                <w:szCs w:val="18"/>
              </w:rPr>
              <w:t xml:space="preserve">Объем реагента: </w:t>
            </w:r>
          </w:p>
          <w:p w:rsidR="00BF20F9" w:rsidRPr="00AA0E53" w:rsidRDefault="00BF20F9" w:rsidP="00BF20F9">
            <w:pPr>
              <w:rPr>
                <w:sz w:val="18"/>
                <w:szCs w:val="18"/>
              </w:rPr>
            </w:pPr>
          </w:p>
        </w:tc>
        <w:tc>
          <w:tcPr>
            <w:tcW w:w="1559" w:type="dxa"/>
            <w:shd w:val="clear" w:color="auto" w:fill="auto"/>
            <w:vAlign w:val="center"/>
          </w:tcPr>
          <w:p w:rsidR="00BF20F9" w:rsidRPr="00AA0E53" w:rsidRDefault="00BF20F9" w:rsidP="00BF20F9">
            <w:pPr>
              <w:jc w:val="center"/>
              <w:rPr>
                <w:sz w:val="18"/>
                <w:szCs w:val="18"/>
              </w:rPr>
            </w:pPr>
            <w:r w:rsidRPr="005E16DC">
              <w:rPr>
                <w:sz w:val="18"/>
                <w:szCs w:val="18"/>
              </w:rPr>
              <w:t>≥</w:t>
            </w:r>
            <w:r w:rsidRPr="00BF20F9">
              <w:rPr>
                <w:sz w:val="18"/>
                <w:szCs w:val="18"/>
              </w:rPr>
              <w:t xml:space="preserve">20000 </w:t>
            </w:r>
            <w:r>
              <w:rPr>
                <w:sz w:val="18"/>
                <w:szCs w:val="18"/>
              </w:rPr>
              <w:t>Кубический сантиметр; миллилитр</w:t>
            </w:r>
          </w:p>
        </w:tc>
        <w:tc>
          <w:tcPr>
            <w:tcW w:w="1842" w:type="dxa"/>
            <w:vAlign w:val="center"/>
          </w:tcPr>
          <w:p w:rsidR="00BF20F9" w:rsidRPr="00AA0E53" w:rsidRDefault="00BF20F9" w:rsidP="00BF20F9">
            <w:pPr>
              <w:rPr>
                <w:sz w:val="18"/>
                <w:szCs w:val="18"/>
              </w:rPr>
            </w:pPr>
            <w:r w:rsidRPr="00AA0E53">
              <w:rPr>
                <w:sz w:val="18"/>
                <w:szCs w:val="18"/>
              </w:rPr>
              <w:t>Участник закупки указывает в заявке конкретное значение характеристики</w:t>
            </w:r>
          </w:p>
        </w:tc>
        <w:tc>
          <w:tcPr>
            <w:tcW w:w="1559" w:type="dxa"/>
            <w:vAlign w:val="center"/>
          </w:tcPr>
          <w:p w:rsidR="00BF20F9" w:rsidRDefault="00BF20F9" w:rsidP="00BF20F9">
            <w:pPr>
              <w:rPr>
                <w:sz w:val="18"/>
                <w:szCs w:val="18"/>
              </w:rPr>
            </w:pPr>
            <w:r w:rsidRPr="00AA0E53">
              <w:rPr>
                <w:sz w:val="18"/>
                <w:szCs w:val="18"/>
              </w:rPr>
              <w:t>количественная</w:t>
            </w:r>
            <w:r w:rsidRPr="00AA0E53">
              <w:rPr>
                <w:sz w:val="18"/>
                <w:szCs w:val="18"/>
              </w:rPr>
              <w:t xml:space="preserve"> </w:t>
            </w:r>
          </w:p>
          <w:p w:rsidR="00BF20F9" w:rsidRPr="00AA0E53" w:rsidRDefault="00BF20F9" w:rsidP="00BF20F9">
            <w:pPr>
              <w:rPr>
                <w:sz w:val="18"/>
                <w:szCs w:val="18"/>
              </w:rPr>
            </w:pPr>
          </w:p>
        </w:tc>
      </w:tr>
      <w:tr w:rsidR="00BF20F9" w:rsidRPr="00AA0E53" w:rsidTr="00BF20F9">
        <w:tc>
          <w:tcPr>
            <w:tcW w:w="709" w:type="dxa"/>
            <w:tcBorders>
              <w:top w:val="single" w:sz="4" w:space="0" w:color="000000"/>
              <w:left w:val="single" w:sz="4" w:space="0" w:color="000000"/>
              <w:bottom w:val="single" w:sz="4" w:space="0" w:color="000000"/>
              <w:right w:val="single" w:sz="4" w:space="0" w:color="000000"/>
            </w:tcBorders>
            <w:vAlign w:val="center"/>
          </w:tcPr>
          <w:p w:rsidR="00BF20F9" w:rsidRPr="00AA0E53" w:rsidRDefault="00BF20F9" w:rsidP="00BF20F9">
            <w:pPr>
              <w:keepNext/>
              <w:keepLines/>
              <w:widowControl w:val="0"/>
              <w:jc w:val="center"/>
              <w:rPr>
                <w:sz w:val="18"/>
                <w:szCs w:val="18"/>
              </w:rPr>
            </w:pPr>
          </w:p>
        </w:tc>
        <w:tc>
          <w:tcPr>
            <w:tcW w:w="1554" w:type="dxa"/>
            <w:shd w:val="clear" w:color="auto" w:fill="auto"/>
            <w:vAlign w:val="center"/>
          </w:tcPr>
          <w:p w:rsidR="00BF20F9" w:rsidRPr="00AA0E53" w:rsidRDefault="00BF20F9" w:rsidP="00BF20F9">
            <w:pPr>
              <w:keepNext/>
              <w:keepLines/>
              <w:widowControl w:val="0"/>
              <w:pBdr>
                <w:left w:val="single" w:sz="24" w:space="6" w:color="9E9E9E"/>
              </w:pBdr>
              <w:rPr>
                <w:sz w:val="18"/>
                <w:szCs w:val="18"/>
              </w:rPr>
            </w:pPr>
          </w:p>
        </w:tc>
        <w:tc>
          <w:tcPr>
            <w:tcW w:w="2297" w:type="dxa"/>
            <w:vAlign w:val="center"/>
          </w:tcPr>
          <w:p w:rsidR="00BF20F9" w:rsidRPr="00BF20F9" w:rsidRDefault="00BF20F9" w:rsidP="00BF20F9">
            <w:pPr>
              <w:rPr>
                <w:sz w:val="18"/>
                <w:szCs w:val="18"/>
              </w:rPr>
            </w:pPr>
            <w:r w:rsidRPr="00BF20F9">
              <w:rPr>
                <w:sz w:val="18"/>
                <w:szCs w:val="18"/>
              </w:rPr>
              <w:t xml:space="preserve">* Условия хранения: </w:t>
            </w:r>
          </w:p>
          <w:p w:rsidR="00BF20F9" w:rsidRPr="00AA0E53" w:rsidRDefault="00BF20F9" w:rsidP="00BF20F9">
            <w:pPr>
              <w:rPr>
                <w:sz w:val="18"/>
                <w:szCs w:val="18"/>
              </w:rPr>
            </w:pPr>
          </w:p>
        </w:tc>
        <w:tc>
          <w:tcPr>
            <w:tcW w:w="1559" w:type="dxa"/>
            <w:shd w:val="clear" w:color="auto" w:fill="auto"/>
            <w:vAlign w:val="center"/>
          </w:tcPr>
          <w:p w:rsidR="00BF20F9" w:rsidRPr="00AA0E53" w:rsidRDefault="00BF20F9" w:rsidP="00BF20F9">
            <w:pPr>
              <w:jc w:val="center"/>
              <w:rPr>
                <w:sz w:val="18"/>
                <w:szCs w:val="18"/>
              </w:rPr>
            </w:pPr>
            <w:r>
              <w:rPr>
                <w:sz w:val="18"/>
                <w:szCs w:val="18"/>
              </w:rPr>
              <w:t>2-30 °С</w:t>
            </w:r>
          </w:p>
        </w:tc>
        <w:tc>
          <w:tcPr>
            <w:tcW w:w="1842" w:type="dxa"/>
            <w:vAlign w:val="center"/>
          </w:tcPr>
          <w:p w:rsidR="00BF20F9" w:rsidRPr="00AA0E53" w:rsidRDefault="00BF20F9" w:rsidP="00BF20F9">
            <w:pPr>
              <w:rPr>
                <w:sz w:val="18"/>
                <w:szCs w:val="18"/>
              </w:rPr>
            </w:pPr>
            <w:r w:rsidRPr="00AA0E53">
              <w:rPr>
                <w:sz w:val="18"/>
                <w:szCs w:val="18"/>
              </w:rPr>
              <w:t>Значение характеристики не может изменяться участником закупки</w:t>
            </w:r>
          </w:p>
        </w:tc>
        <w:tc>
          <w:tcPr>
            <w:tcW w:w="1559" w:type="dxa"/>
            <w:vAlign w:val="center"/>
          </w:tcPr>
          <w:p w:rsidR="00BF20F9" w:rsidRPr="00AA0E53" w:rsidRDefault="00BF20F9" w:rsidP="00BF20F9">
            <w:pPr>
              <w:rPr>
                <w:sz w:val="18"/>
                <w:szCs w:val="18"/>
              </w:rPr>
            </w:pPr>
            <w:r w:rsidRPr="00AA0E53">
              <w:rPr>
                <w:sz w:val="18"/>
                <w:szCs w:val="18"/>
              </w:rPr>
              <w:t>Качественная</w:t>
            </w:r>
            <w:r w:rsidRPr="00AA0E53">
              <w:rPr>
                <w:sz w:val="18"/>
                <w:szCs w:val="18"/>
              </w:rPr>
              <w:t xml:space="preserve"> </w:t>
            </w:r>
          </w:p>
        </w:tc>
      </w:tr>
      <w:tr w:rsidR="00BF20F9" w:rsidRPr="00AA0E53" w:rsidTr="00BF20F9">
        <w:tc>
          <w:tcPr>
            <w:tcW w:w="709" w:type="dxa"/>
            <w:tcBorders>
              <w:top w:val="single" w:sz="4" w:space="0" w:color="000000"/>
              <w:left w:val="single" w:sz="4" w:space="0" w:color="000000"/>
              <w:bottom w:val="single" w:sz="4" w:space="0" w:color="000000"/>
              <w:right w:val="single" w:sz="4" w:space="0" w:color="000000"/>
            </w:tcBorders>
            <w:vAlign w:val="center"/>
          </w:tcPr>
          <w:p w:rsidR="00BF20F9" w:rsidRPr="00AA0E53" w:rsidRDefault="00BF20F9" w:rsidP="00BF20F9">
            <w:pPr>
              <w:keepNext/>
              <w:keepLines/>
              <w:widowControl w:val="0"/>
              <w:jc w:val="center"/>
              <w:rPr>
                <w:sz w:val="18"/>
                <w:szCs w:val="18"/>
              </w:rPr>
            </w:pPr>
          </w:p>
        </w:tc>
        <w:tc>
          <w:tcPr>
            <w:tcW w:w="1554" w:type="dxa"/>
            <w:shd w:val="clear" w:color="auto" w:fill="auto"/>
            <w:vAlign w:val="center"/>
          </w:tcPr>
          <w:p w:rsidR="00BF20F9" w:rsidRPr="00AA0E53" w:rsidRDefault="00BF20F9" w:rsidP="00BF20F9">
            <w:pPr>
              <w:keepNext/>
              <w:keepLines/>
              <w:widowControl w:val="0"/>
              <w:pBdr>
                <w:left w:val="single" w:sz="24" w:space="6" w:color="9E9E9E"/>
              </w:pBdr>
              <w:rPr>
                <w:sz w:val="18"/>
                <w:szCs w:val="18"/>
              </w:rPr>
            </w:pPr>
          </w:p>
        </w:tc>
        <w:tc>
          <w:tcPr>
            <w:tcW w:w="2297" w:type="dxa"/>
            <w:vAlign w:val="center"/>
          </w:tcPr>
          <w:p w:rsidR="00BF20F9" w:rsidRPr="00BF20F9" w:rsidRDefault="00BF20F9" w:rsidP="00BF20F9">
            <w:pPr>
              <w:rPr>
                <w:sz w:val="18"/>
                <w:szCs w:val="18"/>
              </w:rPr>
            </w:pPr>
            <w:r w:rsidRPr="00BF20F9">
              <w:rPr>
                <w:sz w:val="18"/>
                <w:szCs w:val="18"/>
              </w:rPr>
              <w:t>*Срок годности после вскрытия флакона:</w:t>
            </w:r>
          </w:p>
          <w:p w:rsidR="00BF20F9" w:rsidRPr="00AA0E53" w:rsidRDefault="00BF20F9" w:rsidP="00BF20F9">
            <w:pPr>
              <w:rPr>
                <w:sz w:val="18"/>
                <w:szCs w:val="18"/>
              </w:rPr>
            </w:pPr>
          </w:p>
        </w:tc>
        <w:tc>
          <w:tcPr>
            <w:tcW w:w="1559" w:type="dxa"/>
            <w:shd w:val="clear" w:color="auto" w:fill="auto"/>
            <w:vAlign w:val="center"/>
          </w:tcPr>
          <w:p w:rsidR="00BF20F9" w:rsidRPr="00AA0E53" w:rsidRDefault="00BF20F9" w:rsidP="00BF20F9">
            <w:pPr>
              <w:jc w:val="center"/>
              <w:rPr>
                <w:sz w:val="18"/>
                <w:szCs w:val="18"/>
              </w:rPr>
            </w:pPr>
            <w:r w:rsidRPr="005E16DC">
              <w:rPr>
                <w:sz w:val="18"/>
                <w:szCs w:val="18"/>
              </w:rPr>
              <w:t>≥</w:t>
            </w:r>
            <w:r w:rsidRPr="00BF20F9">
              <w:rPr>
                <w:sz w:val="18"/>
                <w:szCs w:val="18"/>
              </w:rPr>
              <w:t>60 Сутки</w:t>
            </w:r>
          </w:p>
        </w:tc>
        <w:tc>
          <w:tcPr>
            <w:tcW w:w="1842" w:type="dxa"/>
            <w:vAlign w:val="center"/>
          </w:tcPr>
          <w:p w:rsidR="00BF20F9" w:rsidRPr="00AA0E53" w:rsidRDefault="00BF20F9" w:rsidP="00BF20F9">
            <w:pPr>
              <w:rPr>
                <w:sz w:val="18"/>
                <w:szCs w:val="18"/>
              </w:rPr>
            </w:pPr>
            <w:r w:rsidRPr="00AA0E53">
              <w:rPr>
                <w:sz w:val="18"/>
                <w:szCs w:val="18"/>
              </w:rPr>
              <w:t>Участник закупки указывает в заявке конкретное значение характеристики</w:t>
            </w:r>
          </w:p>
        </w:tc>
        <w:tc>
          <w:tcPr>
            <w:tcW w:w="1559" w:type="dxa"/>
            <w:vAlign w:val="center"/>
          </w:tcPr>
          <w:p w:rsidR="00BF20F9" w:rsidRDefault="00BF20F9" w:rsidP="00BF20F9">
            <w:pPr>
              <w:rPr>
                <w:sz w:val="18"/>
                <w:szCs w:val="18"/>
              </w:rPr>
            </w:pPr>
            <w:r w:rsidRPr="00AA0E53">
              <w:rPr>
                <w:sz w:val="18"/>
                <w:szCs w:val="18"/>
              </w:rPr>
              <w:t>количественная</w:t>
            </w:r>
            <w:r w:rsidRPr="00AA0E53">
              <w:rPr>
                <w:sz w:val="18"/>
                <w:szCs w:val="18"/>
              </w:rPr>
              <w:t xml:space="preserve"> </w:t>
            </w:r>
          </w:p>
          <w:p w:rsidR="00BF20F9" w:rsidRPr="00AA0E53" w:rsidRDefault="00BF20F9" w:rsidP="00BF20F9">
            <w:pPr>
              <w:rPr>
                <w:sz w:val="18"/>
                <w:szCs w:val="18"/>
              </w:rPr>
            </w:pPr>
          </w:p>
        </w:tc>
      </w:tr>
      <w:tr w:rsidR="00BF20F9" w:rsidRPr="00AA0E53" w:rsidTr="00BF20F9">
        <w:tc>
          <w:tcPr>
            <w:tcW w:w="709" w:type="dxa"/>
            <w:tcBorders>
              <w:top w:val="single" w:sz="4" w:space="0" w:color="000000"/>
              <w:left w:val="single" w:sz="4" w:space="0" w:color="000000"/>
              <w:bottom w:val="single" w:sz="4" w:space="0" w:color="000000"/>
              <w:right w:val="single" w:sz="4" w:space="0" w:color="000000"/>
            </w:tcBorders>
            <w:vAlign w:val="center"/>
          </w:tcPr>
          <w:p w:rsidR="00BF20F9" w:rsidRPr="00AA0E53" w:rsidRDefault="00BF20F9" w:rsidP="00BF20F9">
            <w:pPr>
              <w:keepNext/>
              <w:keepLines/>
              <w:widowControl w:val="0"/>
              <w:jc w:val="center"/>
              <w:rPr>
                <w:sz w:val="18"/>
                <w:szCs w:val="18"/>
              </w:rPr>
            </w:pPr>
          </w:p>
        </w:tc>
        <w:tc>
          <w:tcPr>
            <w:tcW w:w="1554" w:type="dxa"/>
            <w:shd w:val="clear" w:color="auto" w:fill="auto"/>
            <w:vAlign w:val="center"/>
          </w:tcPr>
          <w:p w:rsidR="00BF20F9" w:rsidRPr="00AA0E53" w:rsidRDefault="00BF20F9" w:rsidP="00BF20F9">
            <w:pPr>
              <w:keepNext/>
              <w:keepLines/>
              <w:widowControl w:val="0"/>
              <w:pBdr>
                <w:left w:val="single" w:sz="24" w:space="6" w:color="9E9E9E"/>
              </w:pBdr>
              <w:rPr>
                <w:sz w:val="18"/>
                <w:szCs w:val="18"/>
              </w:rPr>
            </w:pPr>
          </w:p>
        </w:tc>
        <w:tc>
          <w:tcPr>
            <w:tcW w:w="2297" w:type="dxa"/>
            <w:vAlign w:val="center"/>
          </w:tcPr>
          <w:p w:rsidR="00BF20F9" w:rsidRPr="00BF20F9" w:rsidRDefault="00BF20F9" w:rsidP="00BF20F9">
            <w:pPr>
              <w:rPr>
                <w:sz w:val="18"/>
                <w:szCs w:val="18"/>
              </w:rPr>
            </w:pPr>
            <w:r w:rsidRPr="00BF20F9">
              <w:rPr>
                <w:sz w:val="18"/>
                <w:szCs w:val="18"/>
              </w:rPr>
              <w:t xml:space="preserve">*Состав: </w:t>
            </w:r>
          </w:p>
          <w:p w:rsidR="00BF20F9" w:rsidRPr="00AA0E53" w:rsidRDefault="00BF20F9" w:rsidP="00BF20F9">
            <w:pPr>
              <w:rPr>
                <w:sz w:val="18"/>
                <w:szCs w:val="18"/>
              </w:rPr>
            </w:pPr>
          </w:p>
        </w:tc>
        <w:tc>
          <w:tcPr>
            <w:tcW w:w="1559" w:type="dxa"/>
            <w:shd w:val="clear" w:color="auto" w:fill="auto"/>
            <w:vAlign w:val="center"/>
          </w:tcPr>
          <w:p w:rsidR="00BF20F9" w:rsidRPr="00AA0E53" w:rsidRDefault="00BF20F9" w:rsidP="00BF20F9">
            <w:pPr>
              <w:jc w:val="center"/>
              <w:rPr>
                <w:sz w:val="18"/>
                <w:szCs w:val="18"/>
              </w:rPr>
            </w:pPr>
            <w:r w:rsidRPr="00BF20F9">
              <w:rPr>
                <w:sz w:val="18"/>
                <w:szCs w:val="18"/>
              </w:rPr>
              <w:t>Хлорид натрия, безводный сульфат натрия, буферы, антигрибков</w:t>
            </w:r>
            <w:r>
              <w:rPr>
                <w:sz w:val="18"/>
                <w:szCs w:val="18"/>
              </w:rPr>
              <w:t>ые и антибактериальные вещества</w:t>
            </w:r>
          </w:p>
        </w:tc>
        <w:tc>
          <w:tcPr>
            <w:tcW w:w="1842" w:type="dxa"/>
            <w:vAlign w:val="center"/>
          </w:tcPr>
          <w:p w:rsidR="00BF20F9" w:rsidRPr="00AA0E53" w:rsidRDefault="00BF20F9" w:rsidP="00BF20F9">
            <w:pPr>
              <w:rPr>
                <w:sz w:val="18"/>
                <w:szCs w:val="18"/>
              </w:rPr>
            </w:pPr>
            <w:r w:rsidRPr="00AA0E53">
              <w:rPr>
                <w:sz w:val="18"/>
                <w:szCs w:val="18"/>
              </w:rPr>
              <w:t>Значение характеристики не может изменяться участником закупки</w:t>
            </w:r>
          </w:p>
        </w:tc>
        <w:tc>
          <w:tcPr>
            <w:tcW w:w="1559" w:type="dxa"/>
            <w:vAlign w:val="center"/>
          </w:tcPr>
          <w:p w:rsidR="00BF20F9" w:rsidRPr="00AA0E53" w:rsidRDefault="00BF20F9" w:rsidP="00BF20F9">
            <w:pPr>
              <w:rPr>
                <w:sz w:val="18"/>
                <w:szCs w:val="18"/>
              </w:rPr>
            </w:pPr>
            <w:r w:rsidRPr="00AA0E53">
              <w:rPr>
                <w:sz w:val="18"/>
                <w:szCs w:val="18"/>
              </w:rPr>
              <w:t>Качественная</w:t>
            </w:r>
            <w:r w:rsidRPr="00AA0E53">
              <w:rPr>
                <w:sz w:val="18"/>
                <w:szCs w:val="18"/>
              </w:rPr>
              <w:t xml:space="preserve"> </w:t>
            </w:r>
          </w:p>
        </w:tc>
      </w:tr>
      <w:tr w:rsidR="00BF20F9" w:rsidRPr="00AA0E53" w:rsidTr="00BF20F9">
        <w:tc>
          <w:tcPr>
            <w:tcW w:w="709" w:type="dxa"/>
            <w:tcBorders>
              <w:top w:val="single" w:sz="4" w:space="0" w:color="000000"/>
              <w:left w:val="single" w:sz="4" w:space="0" w:color="000000"/>
              <w:bottom w:val="single" w:sz="4" w:space="0" w:color="000000"/>
              <w:right w:val="single" w:sz="4" w:space="0" w:color="000000"/>
            </w:tcBorders>
            <w:vAlign w:val="center"/>
          </w:tcPr>
          <w:p w:rsidR="00BF20F9" w:rsidRPr="00AA0E53" w:rsidRDefault="00BF20F9" w:rsidP="00BF20F9">
            <w:pPr>
              <w:keepNext/>
              <w:keepLines/>
              <w:widowControl w:val="0"/>
              <w:jc w:val="center"/>
              <w:rPr>
                <w:sz w:val="18"/>
                <w:szCs w:val="18"/>
              </w:rPr>
            </w:pPr>
          </w:p>
        </w:tc>
        <w:tc>
          <w:tcPr>
            <w:tcW w:w="1554" w:type="dxa"/>
            <w:shd w:val="clear" w:color="auto" w:fill="auto"/>
            <w:vAlign w:val="center"/>
          </w:tcPr>
          <w:p w:rsidR="00BF20F9" w:rsidRPr="00AA0E53" w:rsidRDefault="00BF20F9" w:rsidP="00BF20F9">
            <w:pPr>
              <w:keepNext/>
              <w:keepLines/>
              <w:widowControl w:val="0"/>
              <w:pBdr>
                <w:left w:val="single" w:sz="24" w:space="6" w:color="9E9E9E"/>
              </w:pBdr>
              <w:rPr>
                <w:sz w:val="18"/>
                <w:szCs w:val="18"/>
              </w:rPr>
            </w:pPr>
          </w:p>
        </w:tc>
        <w:tc>
          <w:tcPr>
            <w:tcW w:w="2297" w:type="dxa"/>
            <w:vAlign w:val="center"/>
          </w:tcPr>
          <w:p w:rsidR="00BF20F9" w:rsidRPr="00AA0E53" w:rsidRDefault="00BF20F9" w:rsidP="00BF20F9">
            <w:pPr>
              <w:rPr>
                <w:sz w:val="18"/>
                <w:szCs w:val="18"/>
              </w:rPr>
            </w:pPr>
            <w:r w:rsidRPr="00BF20F9">
              <w:rPr>
                <w:sz w:val="18"/>
                <w:szCs w:val="18"/>
              </w:rPr>
              <w:t>*Штрих код для опознавания анализатором реагента:</w:t>
            </w:r>
          </w:p>
        </w:tc>
        <w:tc>
          <w:tcPr>
            <w:tcW w:w="1559" w:type="dxa"/>
            <w:shd w:val="clear" w:color="auto" w:fill="auto"/>
            <w:vAlign w:val="center"/>
          </w:tcPr>
          <w:p w:rsidR="00BF20F9" w:rsidRPr="00AA0E53" w:rsidRDefault="00BF20F9" w:rsidP="00BF20F9">
            <w:pPr>
              <w:jc w:val="center"/>
              <w:rPr>
                <w:sz w:val="18"/>
                <w:szCs w:val="18"/>
              </w:rPr>
            </w:pPr>
            <w:r w:rsidRPr="00BF20F9">
              <w:rPr>
                <w:sz w:val="18"/>
                <w:szCs w:val="18"/>
              </w:rPr>
              <w:t>Наличие</w:t>
            </w:r>
          </w:p>
        </w:tc>
        <w:tc>
          <w:tcPr>
            <w:tcW w:w="1842" w:type="dxa"/>
            <w:vAlign w:val="center"/>
          </w:tcPr>
          <w:p w:rsidR="00BF20F9" w:rsidRPr="00AA0E53" w:rsidRDefault="00BF20F9" w:rsidP="00BF20F9">
            <w:pPr>
              <w:rPr>
                <w:sz w:val="18"/>
                <w:szCs w:val="18"/>
              </w:rPr>
            </w:pPr>
            <w:r w:rsidRPr="00AA0E53">
              <w:rPr>
                <w:sz w:val="18"/>
                <w:szCs w:val="18"/>
              </w:rPr>
              <w:t>Значение характеристики не может изменяться участником закупки</w:t>
            </w:r>
          </w:p>
        </w:tc>
        <w:tc>
          <w:tcPr>
            <w:tcW w:w="1559" w:type="dxa"/>
            <w:vAlign w:val="center"/>
          </w:tcPr>
          <w:p w:rsidR="00BF20F9" w:rsidRPr="00AA0E53" w:rsidRDefault="00BF20F9" w:rsidP="00BF20F9">
            <w:pPr>
              <w:rPr>
                <w:sz w:val="18"/>
                <w:szCs w:val="18"/>
              </w:rPr>
            </w:pPr>
            <w:r w:rsidRPr="00AA0E53">
              <w:rPr>
                <w:sz w:val="18"/>
                <w:szCs w:val="18"/>
              </w:rPr>
              <w:t>Качественная</w:t>
            </w:r>
            <w:r w:rsidRPr="00AA0E53">
              <w:rPr>
                <w:sz w:val="18"/>
                <w:szCs w:val="18"/>
              </w:rPr>
              <w:t xml:space="preserve"> </w:t>
            </w:r>
          </w:p>
        </w:tc>
      </w:tr>
      <w:tr w:rsidR="00BF20F9" w:rsidRPr="00AA0E53" w:rsidTr="00BF20F9">
        <w:tc>
          <w:tcPr>
            <w:tcW w:w="709" w:type="dxa"/>
            <w:tcBorders>
              <w:top w:val="single" w:sz="4" w:space="0" w:color="000000"/>
              <w:left w:val="single" w:sz="4" w:space="0" w:color="000000"/>
              <w:bottom w:val="single" w:sz="4" w:space="0" w:color="000000"/>
              <w:right w:val="single" w:sz="4" w:space="0" w:color="000000"/>
            </w:tcBorders>
            <w:vAlign w:val="center"/>
          </w:tcPr>
          <w:p w:rsidR="00BF20F9" w:rsidRPr="00AA0E53" w:rsidRDefault="00BF20F9" w:rsidP="00BF20F9">
            <w:pPr>
              <w:keepNext/>
              <w:keepLines/>
              <w:widowControl w:val="0"/>
              <w:jc w:val="center"/>
              <w:rPr>
                <w:sz w:val="18"/>
                <w:szCs w:val="18"/>
              </w:rPr>
            </w:pPr>
          </w:p>
        </w:tc>
        <w:tc>
          <w:tcPr>
            <w:tcW w:w="1554" w:type="dxa"/>
            <w:shd w:val="clear" w:color="auto" w:fill="auto"/>
            <w:vAlign w:val="center"/>
          </w:tcPr>
          <w:p w:rsidR="00BF20F9" w:rsidRPr="00AA0E53" w:rsidRDefault="00BF20F9" w:rsidP="00BF20F9">
            <w:pPr>
              <w:keepNext/>
              <w:keepLines/>
              <w:widowControl w:val="0"/>
              <w:pBdr>
                <w:left w:val="single" w:sz="24" w:space="6" w:color="9E9E9E"/>
              </w:pBdr>
              <w:rPr>
                <w:sz w:val="18"/>
                <w:szCs w:val="18"/>
              </w:rPr>
            </w:pPr>
          </w:p>
        </w:tc>
        <w:tc>
          <w:tcPr>
            <w:tcW w:w="2297" w:type="dxa"/>
            <w:vAlign w:val="center"/>
          </w:tcPr>
          <w:p w:rsidR="00BF20F9" w:rsidRPr="00AA0E53" w:rsidRDefault="00BF20F9" w:rsidP="00BF20F9">
            <w:pPr>
              <w:rPr>
                <w:sz w:val="18"/>
                <w:szCs w:val="18"/>
              </w:rPr>
            </w:pPr>
            <w:r w:rsidRPr="00BF20F9">
              <w:rPr>
                <w:sz w:val="18"/>
                <w:szCs w:val="18"/>
              </w:rPr>
              <w:t>*Совместимость реагента с гематологическим анализатором серии ВС, имеющимся у Заказчика:</w:t>
            </w:r>
          </w:p>
        </w:tc>
        <w:tc>
          <w:tcPr>
            <w:tcW w:w="1559" w:type="dxa"/>
            <w:shd w:val="clear" w:color="auto" w:fill="auto"/>
            <w:vAlign w:val="center"/>
          </w:tcPr>
          <w:p w:rsidR="00BF20F9" w:rsidRPr="00AA0E53" w:rsidRDefault="00BF20F9" w:rsidP="00BF20F9">
            <w:pPr>
              <w:jc w:val="center"/>
              <w:rPr>
                <w:sz w:val="18"/>
                <w:szCs w:val="18"/>
              </w:rPr>
            </w:pPr>
            <w:r w:rsidRPr="00BF20F9">
              <w:rPr>
                <w:sz w:val="18"/>
                <w:szCs w:val="18"/>
              </w:rPr>
              <w:t>Соответствие</w:t>
            </w:r>
          </w:p>
        </w:tc>
        <w:tc>
          <w:tcPr>
            <w:tcW w:w="1842" w:type="dxa"/>
            <w:vAlign w:val="center"/>
          </w:tcPr>
          <w:p w:rsidR="00BF20F9" w:rsidRPr="00AA0E53" w:rsidRDefault="00BF20F9" w:rsidP="00BF20F9">
            <w:pPr>
              <w:rPr>
                <w:sz w:val="18"/>
                <w:szCs w:val="18"/>
              </w:rPr>
            </w:pPr>
            <w:r w:rsidRPr="00AA0E53">
              <w:rPr>
                <w:sz w:val="18"/>
                <w:szCs w:val="18"/>
              </w:rPr>
              <w:t>Значение характеристики не может изменяться участником закупки</w:t>
            </w:r>
          </w:p>
        </w:tc>
        <w:tc>
          <w:tcPr>
            <w:tcW w:w="1559" w:type="dxa"/>
            <w:vAlign w:val="center"/>
          </w:tcPr>
          <w:p w:rsidR="00BF20F9" w:rsidRPr="00AA0E53" w:rsidRDefault="00BF20F9" w:rsidP="00BF20F9">
            <w:pPr>
              <w:rPr>
                <w:sz w:val="18"/>
                <w:szCs w:val="18"/>
              </w:rPr>
            </w:pPr>
            <w:r w:rsidRPr="00AA0E53">
              <w:rPr>
                <w:sz w:val="18"/>
                <w:szCs w:val="18"/>
              </w:rPr>
              <w:t>Качественная</w:t>
            </w:r>
            <w:r w:rsidRPr="00AA0E53">
              <w:rPr>
                <w:sz w:val="18"/>
                <w:szCs w:val="18"/>
              </w:rPr>
              <w:t xml:space="preserve"> </w:t>
            </w:r>
          </w:p>
        </w:tc>
      </w:tr>
      <w:tr w:rsidR="00BF20F9" w:rsidRPr="00AA0E53" w:rsidTr="00BF20F9">
        <w:tc>
          <w:tcPr>
            <w:tcW w:w="709" w:type="dxa"/>
            <w:tcBorders>
              <w:top w:val="single" w:sz="4" w:space="0" w:color="000000"/>
              <w:left w:val="single" w:sz="4" w:space="0" w:color="000000"/>
              <w:bottom w:val="single" w:sz="4" w:space="0" w:color="000000"/>
              <w:right w:val="single" w:sz="4" w:space="0" w:color="000000"/>
            </w:tcBorders>
            <w:vAlign w:val="center"/>
          </w:tcPr>
          <w:p w:rsidR="00BF20F9" w:rsidRPr="00AA0E53" w:rsidRDefault="00BF20F9" w:rsidP="00BF20F9">
            <w:pPr>
              <w:keepNext/>
              <w:keepLines/>
              <w:widowControl w:val="0"/>
              <w:jc w:val="center"/>
              <w:rPr>
                <w:sz w:val="18"/>
                <w:szCs w:val="18"/>
              </w:rPr>
            </w:pPr>
          </w:p>
        </w:tc>
        <w:tc>
          <w:tcPr>
            <w:tcW w:w="1554" w:type="dxa"/>
            <w:shd w:val="clear" w:color="auto" w:fill="auto"/>
            <w:vAlign w:val="center"/>
          </w:tcPr>
          <w:p w:rsidR="00BF20F9" w:rsidRPr="00AA0E53" w:rsidRDefault="00BF20F9" w:rsidP="00BF20F9">
            <w:pPr>
              <w:keepNext/>
              <w:keepLines/>
              <w:widowControl w:val="0"/>
              <w:pBdr>
                <w:left w:val="single" w:sz="24" w:space="6" w:color="9E9E9E"/>
              </w:pBdr>
              <w:rPr>
                <w:sz w:val="18"/>
                <w:szCs w:val="18"/>
              </w:rPr>
            </w:pPr>
          </w:p>
        </w:tc>
        <w:tc>
          <w:tcPr>
            <w:tcW w:w="2297" w:type="dxa"/>
            <w:vAlign w:val="center"/>
          </w:tcPr>
          <w:p w:rsidR="00BF20F9" w:rsidRPr="00AA0E53" w:rsidRDefault="00BF20F9" w:rsidP="00BF20F9">
            <w:pPr>
              <w:rPr>
                <w:sz w:val="18"/>
                <w:szCs w:val="18"/>
              </w:rPr>
            </w:pPr>
            <w:r>
              <w:rPr>
                <w:sz w:val="18"/>
                <w:szCs w:val="18"/>
              </w:rPr>
              <w:t>*Использование:</w:t>
            </w:r>
          </w:p>
        </w:tc>
        <w:tc>
          <w:tcPr>
            <w:tcW w:w="1559" w:type="dxa"/>
            <w:shd w:val="clear" w:color="auto" w:fill="auto"/>
            <w:vAlign w:val="center"/>
          </w:tcPr>
          <w:p w:rsidR="00BF20F9" w:rsidRPr="00AA0E53" w:rsidRDefault="00BF20F9" w:rsidP="00BF20F9">
            <w:pPr>
              <w:jc w:val="center"/>
              <w:rPr>
                <w:sz w:val="18"/>
                <w:szCs w:val="18"/>
              </w:rPr>
            </w:pPr>
            <w:r w:rsidRPr="00BF20F9">
              <w:rPr>
                <w:sz w:val="18"/>
                <w:szCs w:val="18"/>
              </w:rPr>
              <w:t>Обеспечивает стабильную среду для определения количества и размеров клеток крови для анализатор</w:t>
            </w:r>
            <w:r>
              <w:rPr>
                <w:sz w:val="18"/>
                <w:szCs w:val="18"/>
              </w:rPr>
              <w:t>ов BC-3000Plus, BC-3600, BC-30s</w:t>
            </w:r>
          </w:p>
        </w:tc>
        <w:tc>
          <w:tcPr>
            <w:tcW w:w="1842" w:type="dxa"/>
            <w:vAlign w:val="center"/>
          </w:tcPr>
          <w:p w:rsidR="00BF20F9" w:rsidRPr="00AA0E53" w:rsidRDefault="00BF20F9" w:rsidP="00BF20F9">
            <w:pPr>
              <w:rPr>
                <w:sz w:val="18"/>
                <w:szCs w:val="18"/>
              </w:rPr>
            </w:pPr>
            <w:r w:rsidRPr="00AA0E53">
              <w:rPr>
                <w:sz w:val="18"/>
                <w:szCs w:val="18"/>
              </w:rPr>
              <w:t>Значение характеристики не может изменяться участником закупки</w:t>
            </w:r>
          </w:p>
        </w:tc>
        <w:tc>
          <w:tcPr>
            <w:tcW w:w="1559" w:type="dxa"/>
            <w:vAlign w:val="center"/>
          </w:tcPr>
          <w:p w:rsidR="00BF20F9" w:rsidRPr="00AA0E53" w:rsidRDefault="00BF20F9" w:rsidP="00BF20F9">
            <w:pPr>
              <w:rPr>
                <w:sz w:val="18"/>
                <w:szCs w:val="18"/>
              </w:rPr>
            </w:pPr>
            <w:r w:rsidRPr="00AA0E53">
              <w:rPr>
                <w:sz w:val="18"/>
                <w:szCs w:val="18"/>
              </w:rPr>
              <w:t>Качественная</w:t>
            </w:r>
            <w:r w:rsidRPr="00AA0E53">
              <w:rPr>
                <w:sz w:val="18"/>
                <w:szCs w:val="18"/>
              </w:rPr>
              <w:t xml:space="preserve"> </w:t>
            </w:r>
          </w:p>
        </w:tc>
      </w:tr>
    </w:tbl>
    <w:p w:rsidR="00BC4F4A" w:rsidRDefault="00BC4F4A" w:rsidP="00A43856">
      <w:pPr>
        <w:rPr>
          <w:b/>
          <w:i/>
        </w:rPr>
      </w:pPr>
    </w:p>
    <w:p w:rsidR="002C5E62" w:rsidRDefault="002C5E62" w:rsidP="00A43856">
      <w:pPr>
        <w:rPr>
          <w:b/>
          <w:i/>
        </w:rPr>
      </w:pPr>
    </w:p>
    <w:p w:rsidR="002C5E62" w:rsidRDefault="002C5E62" w:rsidP="00A43856">
      <w:pPr>
        <w:rPr>
          <w:b/>
          <w:i/>
        </w:rPr>
      </w:pPr>
    </w:p>
    <w:p w:rsidR="002C5E62" w:rsidRPr="00A43856" w:rsidRDefault="002C5E62" w:rsidP="00A43856">
      <w:pPr>
        <w:rPr>
          <w:b/>
          <w:i/>
        </w:rPr>
      </w:pPr>
    </w:p>
    <w:p w:rsidR="00C11F40" w:rsidRDefault="00C11F40" w:rsidP="00A43856">
      <w:pPr>
        <w:rPr>
          <w:bCs/>
        </w:rPr>
      </w:pPr>
    </w:p>
    <w:tbl>
      <w:tblPr>
        <w:tblW w:w="9355" w:type="dxa"/>
        <w:tblCellMar>
          <w:left w:w="10" w:type="dxa"/>
          <w:right w:w="10" w:type="dxa"/>
        </w:tblCellMar>
        <w:tblLook w:val="0000" w:firstRow="0" w:lastRow="0" w:firstColumn="0" w:lastColumn="0" w:noHBand="0" w:noVBand="0"/>
      </w:tblPr>
      <w:tblGrid>
        <w:gridCol w:w="4675"/>
        <w:gridCol w:w="4680"/>
      </w:tblGrid>
      <w:tr w:rsidR="00C11F40">
        <w:tc>
          <w:tcPr>
            <w:tcW w:w="4675" w:type="dxa"/>
            <w:shd w:val="clear" w:color="auto" w:fill="auto"/>
            <w:tcMar>
              <w:top w:w="0" w:type="dxa"/>
              <w:left w:w="108" w:type="dxa"/>
              <w:bottom w:w="0" w:type="dxa"/>
              <w:right w:w="108" w:type="dxa"/>
            </w:tcMar>
          </w:tcPr>
          <w:p w:rsidR="00C11F40" w:rsidRDefault="00C93BAA" w:rsidP="00A43856">
            <w:pPr>
              <w:pStyle w:val="LBBodyText1"/>
              <w:spacing w:before="0" w:after="0"/>
              <w:ind w:left="851" w:hanging="851"/>
            </w:pPr>
            <w:r>
              <w:t>От Заказчика:</w:t>
            </w:r>
          </w:p>
          <w:p w:rsidR="00C11F40" w:rsidRDefault="00C93BAA" w:rsidP="00A43856">
            <w:pPr>
              <w:pStyle w:val="LBBodyText1"/>
              <w:spacing w:before="0" w:after="0"/>
              <w:ind w:left="851" w:hanging="851"/>
            </w:pPr>
            <w:r>
              <w:t>___________________</w:t>
            </w:r>
            <w:r w:rsidR="00BF20F9">
              <w:t xml:space="preserve"> </w:t>
            </w:r>
            <w:r w:rsidR="00BF20F9" w:rsidRPr="00BF20F9">
              <w:t>Ю.А.Постникова</w:t>
            </w:r>
          </w:p>
          <w:p w:rsidR="00C11F40" w:rsidRDefault="00C93BAA" w:rsidP="00A43856">
            <w:pPr>
              <w:pStyle w:val="LBBodyText1"/>
              <w:spacing w:before="0" w:after="0"/>
              <w:ind w:left="851" w:hanging="851"/>
            </w:pPr>
            <w:r>
              <w:t>.</w:t>
            </w:r>
          </w:p>
        </w:tc>
        <w:tc>
          <w:tcPr>
            <w:tcW w:w="4680" w:type="dxa"/>
            <w:shd w:val="clear" w:color="auto" w:fill="auto"/>
            <w:tcMar>
              <w:top w:w="0" w:type="dxa"/>
              <w:left w:w="108" w:type="dxa"/>
              <w:bottom w:w="0" w:type="dxa"/>
              <w:right w:w="108" w:type="dxa"/>
            </w:tcMar>
          </w:tcPr>
          <w:p w:rsidR="00C11F40" w:rsidRDefault="00C93BAA" w:rsidP="00A43856">
            <w:pPr>
              <w:pStyle w:val="LBBodyText1"/>
              <w:spacing w:before="0" w:after="0"/>
              <w:ind w:left="851" w:hanging="851"/>
            </w:pPr>
            <w:r>
              <w:t>От Поставщика:</w:t>
            </w:r>
          </w:p>
          <w:p w:rsidR="00C11F40" w:rsidRDefault="00C93BAA" w:rsidP="00A43856">
            <w:pPr>
              <w:pStyle w:val="LBBodyText1"/>
              <w:spacing w:before="0" w:after="0"/>
              <w:ind w:left="851" w:hanging="851"/>
            </w:pPr>
            <w:r>
              <w:t>____________________</w:t>
            </w:r>
          </w:p>
          <w:p w:rsidR="00C11F40" w:rsidRDefault="00C11F40" w:rsidP="00A43856">
            <w:pPr>
              <w:pStyle w:val="LBBodyText1"/>
              <w:spacing w:before="0" w:after="0"/>
              <w:ind w:left="851" w:hanging="851"/>
            </w:pPr>
          </w:p>
        </w:tc>
      </w:tr>
    </w:tbl>
    <w:p w:rsidR="00C11F40" w:rsidRDefault="00C11F40" w:rsidP="00A43856"/>
    <w:p w:rsidR="00C11F40" w:rsidRDefault="00C93BAA" w:rsidP="00A43856">
      <w:pPr>
        <w:pStyle w:val="LBBodyText1"/>
        <w:pageBreakBefore/>
        <w:spacing w:before="0" w:after="0"/>
        <w:ind w:left="4536"/>
        <w:jc w:val="right"/>
      </w:pPr>
      <w:r>
        <w:lastRenderedPageBreak/>
        <w:t>Приложение № 3</w:t>
      </w:r>
    </w:p>
    <w:p w:rsidR="00C11F40" w:rsidRDefault="00C93BAA" w:rsidP="00A43856">
      <w:pPr>
        <w:pStyle w:val="LBBodyText1"/>
        <w:spacing w:before="0" w:after="0"/>
        <w:ind w:left="4536"/>
        <w:jc w:val="right"/>
      </w:pPr>
      <w:r>
        <w:t>к Контракту</w:t>
      </w:r>
    </w:p>
    <w:p w:rsidR="00C11F40" w:rsidRDefault="00C93BAA" w:rsidP="00A43856">
      <w:pPr>
        <w:pStyle w:val="LBBodyText1"/>
        <w:spacing w:before="0" w:after="0"/>
        <w:ind w:left="4536"/>
        <w:jc w:val="right"/>
      </w:pPr>
      <w:r>
        <w:t>от «_</w:t>
      </w:r>
      <w:proofErr w:type="gramStart"/>
      <w:r>
        <w:t>_»_</w:t>
      </w:r>
      <w:proofErr w:type="gramEnd"/>
      <w:r>
        <w:t>__________ ____ г.</w:t>
      </w:r>
    </w:p>
    <w:p w:rsidR="00C11F40" w:rsidRDefault="00C93BAA" w:rsidP="00A43856">
      <w:pPr>
        <w:ind w:left="4536"/>
        <w:jc w:val="right"/>
      </w:pPr>
      <w:r>
        <w:t>№ ______</w:t>
      </w:r>
    </w:p>
    <w:p w:rsidR="00C11F40" w:rsidRDefault="00C93BAA" w:rsidP="00A43856">
      <w:pPr>
        <w:pStyle w:val="LBBodyText1"/>
        <w:spacing w:before="0" w:after="0"/>
        <w:jc w:val="right"/>
      </w:pPr>
      <w:r>
        <w:rPr>
          <w:i/>
          <w:iCs/>
        </w:rPr>
        <w:t>Образец</w:t>
      </w:r>
    </w:p>
    <w:p w:rsidR="00C11F40" w:rsidRDefault="00C93BAA" w:rsidP="00A43856">
      <w:pPr>
        <w:pStyle w:val="NameoftheContract"/>
        <w:spacing w:before="0" w:after="0"/>
      </w:pPr>
      <w:r>
        <w:t>АКТ ПРИЕМА-ПЕРЕДАЧИ ТОВАРА</w:t>
      </w:r>
    </w:p>
    <w:p w:rsidR="00C11F40" w:rsidRDefault="00C93BAA" w:rsidP="00A43856">
      <w:pPr>
        <w:pStyle w:val="LBBodyText1"/>
        <w:spacing w:before="0" w:after="0"/>
        <w:jc w:val="center"/>
      </w:pPr>
      <w:r>
        <w:t>по Контракту</w:t>
      </w:r>
    </w:p>
    <w:p w:rsidR="00C11F40" w:rsidRDefault="00C93BAA" w:rsidP="00A43856">
      <w:pPr>
        <w:pStyle w:val="LBBodyText1"/>
        <w:spacing w:before="0" w:after="0"/>
        <w:jc w:val="center"/>
      </w:pPr>
      <w:r>
        <w:t>от «_</w:t>
      </w:r>
      <w:proofErr w:type="gramStart"/>
      <w:r>
        <w:t>_»_</w:t>
      </w:r>
      <w:proofErr w:type="gramEnd"/>
      <w:r>
        <w:t>__________ ____ г.</w:t>
      </w:r>
    </w:p>
    <w:p w:rsidR="00C11F40" w:rsidRDefault="00C93BAA" w:rsidP="00A43856">
      <w:pPr>
        <w:pStyle w:val="LBBodyText1"/>
        <w:spacing w:before="0" w:after="0"/>
        <w:jc w:val="center"/>
      </w:pPr>
      <w:r>
        <w:t>№ ______</w:t>
      </w:r>
    </w:p>
    <w:p w:rsidR="00C11F40" w:rsidRDefault="00C93BAA" w:rsidP="00A43856">
      <w:pPr>
        <w:pStyle w:val="LBBodyText1"/>
        <w:spacing w:before="0" w:after="0"/>
        <w:rPr>
          <w:bCs/>
          <w:szCs w:val="22"/>
        </w:rPr>
      </w:pPr>
      <w:r>
        <w:rPr>
          <w:bCs/>
          <w:szCs w:val="22"/>
        </w:rPr>
        <w:t>Поставщик ______________ (полное наименование) в лице ___________ (должность, фамилия, имя, отчество (при наличии) лица, подписывающего Акт), действующего на основании _______________ (указываются реквизиты документа, удостоверяющие полномочия лица на подписание Акта), с одной стороны и Заказчик (Получатель) (полное наименование) __________________ в лице ___________ (должность, фамилия, имя, отчество (при наличии) лица, подписывающего Акт), действующего на основании ______________ (указываются реквизиты документа, удостоверяющие полномочия лица на подписание Акта), с другой стороны составили настоящий Акт о следующем:</w:t>
      </w:r>
    </w:p>
    <w:p w:rsidR="00C11F40" w:rsidRDefault="00C93BAA" w:rsidP="00A43856">
      <w:pPr>
        <w:pStyle w:val="LBSimple1"/>
        <w:numPr>
          <w:ilvl w:val="0"/>
          <w:numId w:val="74"/>
        </w:numPr>
        <w:spacing w:before="0" w:after="0"/>
      </w:pPr>
      <w:r>
        <w:t>Поставщик поставил, а Заказчик (Получатель) принял следующее Товар согласно Спецификации (Приложение № 1 к Контракту):</w:t>
      </w:r>
    </w:p>
    <w:p w:rsidR="00C11F40" w:rsidRDefault="00C93BAA" w:rsidP="00A43856">
      <w:pPr>
        <w:pStyle w:val="LBSimple2"/>
        <w:numPr>
          <w:ilvl w:val="1"/>
          <w:numId w:val="69"/>
        </w:numPr>
        <w:spacing w:before="0" w:after="0"/>
      </w:pPr>
      <w:r>
        <w:t>Наименование Товара (марка, модель, год выпуска и другое): _________;</w:t>
      </w:r>
    </w:p>
    <w:p w:rsidR="00C11F40" w:rsidRDefault="00C93BAA" w:rsidP="00A43856">
      <w:pPr>
        <w:pStyle w:val="LBSimple2"/>
        <w:numPr>
          <w:ilvl w:val="1"/>
          <w:numId w:val="69"/>
        </w:numPr>
        <w:spacing w:before="0" w:after="0"/>
      </w:pPr>
      <w:r>
        <w:t>наименование Товара (в соответствии с регистрационным удостоверением): ____________;</w:t>
      </w:r>
    </w:p>
    <w:p w:rsidR="00C11F40" w:rsidRDefault="00C93BAA" w:rsidP="00A43856">
      <w:pPr>
        <w:pStyle w:val="LBSimple2"/>
        <w:numPr>
          <w:ilvl w:val="1"/>
          <w:numId w:val="69"/>
        </w:numPr>
        <w:spacing w:before="0" w:after="0"/>
      </w:pPr>
      <w:r>
        <w:t>дата регистрации Товара и его регистрационный номер: ____________;</w:t>
      </w:r>
    </w:p>
    <w:p w:rsidR="00C11F40" w:rsidRDefault="00C93BAA" w:rsidP="00A43856">
      <w:pPr>
        <w:pStyle w:val="LBSimple2"/>
        <w:numPr>
          <w:ilvl w:val="1"/>
          <w:numId w:val="69"/>
        </w:numPr>
        <w:spacing w:before="0" w:after="0"/>
      </w:pPr>
      <w:r>
        <w:t>код позиции каталога товаров, работ, услуг для обеспечения государственных и муниципальных нужд (при наличии): _____________;</w:t>
      </w:r>
    </w:p>
    <w:p w:rsidR="00C11F40" w:rsidRDefault="00C93BAA" w:rsidP="00A43856">
      <w:pPr>
        <w:pStyle w:val="LBSimple2"/>
        <w:numPr>
          <w:ilvl w:val="1"/>
          <w:numId w:val="69"/>
        </w:numPr>
        <w:spacing w:before="0" w:after="0"/>
      </w:pPr>
      <w:r>
        <w:t>Единица измерения: ________</w:t>
      </w:r>
    </w:p>
    <w:p w:rsidR="00C11F40" w:rsidRDefault="00C93BAA" w:rsidP="00A43856">
      <w:pPr>
        <w:pStyle w:val="LBSimple2"/>
        <w:numPr>
          <w:ilvl w:val="1"/>
          <w:numId w:val="69"/>
        </w:numPr>
        <w:spacing w:before="0" w:after="0"/>
      </w:pPr>
      <w:r>
        <w:t>Количество в единицах измерения: ___________</w:t>
      </w:r>
    </w:p>
    <w:p w:rsidR="00C11F40" w:rsidRDefault="00C93BAA" w:rsidP="00A43856">
      <w:pPr>
        <w:pStyle w:val="LBSimple2"/>
        <w:numPr>
          <w:ilvl w:val="1"/>
          <w:numId w:val="69"/>
        </w:numPr>
        <w:spacing w:before="0" w:after="0"/>
      </w:pPr>
      <w:r>
        <w:t xml:space="preserve">Стоимость: _________________ (сумма прописью) руб. ____ </w:t>
      </w:r>
      <w:proofErr w:type="gramStart"/>
      <w:r>
        <w:t>коп.,</w:t>
      </w:r>
      <w:proofErr w:type="gramEnd"/>
      <w:r>
        <w:t xml:space="preserve"> в том числе НДС _____ % – _________________ сумма прописью) руб. ____ коп.</w:t>
      </w:r>
    </w:p>
    <w:p w:rsidR="00C11F40" w:rsidRDefault="00C93BAA" w:rsidP="00A43856">
      <w:pPr>
        <w:pStyle w:val="LBSimple1"/>
        <w:numPr>
          <w:ilvl w:val="0"/>
          <w:numId w:val="69"/>
        </w:numPr>
        <w:spacing w:before="0" w:after="0"/>
      </w:pPr>
      <w:r>
        <w:t>Приемка Товара произведена следующим образом:</w:t>
      </w:r>
    </w:p>
    <w:p w:rsidR="00C11F40" w:rsidRDefault="00C93BAA" w:rsidP="00A43856">
      <w:pPr>
        <w:pStyle w:val="LBSimple2"/>
        <w:numPr>
          <w:ilvl w:val="1"/>
          <w:numId w:val="69"/>
        </w:numPr>
        <w:spacing w:before="0" w:after="0"/>
      </w:pPr>
      <w:r>
        <w:t>проверка по упаковочным листам номенклатуры поставленного Товара на соответствие Спецификации (приложение № 1 к Контракту) и Техническим требованиям (приложение № 2 к Контракту);</w:t>
      </w:r>
    </w:p>
    <w:p w:rsidR="00C11F40" w:rsidRDefault="00C93BAA" w:rsidP="00A43856">
      <w:pPr>
        <w:pStyle w:val="LBSimple2"/>
        <w:numPr>
          <w:ilvl w:val="1"/>
          <w:numId w:val="69"/>
        </w:numPr>
        <w:spacing w:before="0" w:after="0"/>
      </w:pPr>
      <w:r>
        <w:t>проверка полноты и правильности оформления комплекта сопроводительных документов в соответствии с условиями Контракта;</w:t>
      </w:r>
    </w:p>
    <w:p w:rsidR="00C11F40" w:rsidRDefault="00C93BAA" w:rsidP="00A43856">
      <w:pPr>
        <w:pStyle w:val="LBSimple2"/>
        <w:numPr>
          <w:ilvl w:val="1"/>
          <w:numId w:val="69"/>
        </w:numPr>
        <w:spacing w:before="0" w:after="0"/>
      </w:pPr>
      <w:r>
        <w:t>контроль наличия/отсутствия внешних повреждений оригинальной упаковки Товара;</w:t>
      </w:r>
    </w:p>
    <w:p w:rsidR="00C11F40" w:rsidRDefault="00C93BAA" w:rsidP="00A43856">
      <w:pPr>
        <w:pStyle w:val="LBSimple2"/>
        <w:numPr>
          <w:ilvl w:val="1"/>
          <w:numId w:val="69"/>
        </w:numPr>
        <w:spacing w:before="0" w:after="0"/>
      </w:pPr>
      <w:r>
        <w:t>проверка наличия необходимых документов (копий документов) на Товар: регистрационных удостоверений, документа, подтверждающего соответствие;</w:t>
      </w:r>
    </w:p>
    <w:p w:rsidR="00C11F40" w:rsidRDefault="00C93BAA" w:rsidP="00A43856">
      <w:pPr>
        <w:pStyle w:val="LBSimple2"/>
        <w:numPr>
          <w:ilvl w:val="1"/>
          <w:numId w:val="69"/>
        </w:numPr>
        <w:spacing w:before="0" w:after="0"/>
      </w:pPr>
      <w:r>
        <w:t>проверка наличия технической и (или) эксплуатационной документации производителя (изготовителя) Товара на русском языке;</w:t>
      </w:r>
    </w:p>
    <w:p w:rsidR="00C11F40" w:rsidRDefault="00C93BAA" w:rsidP="00A43856">
      <w:pPr>
        <w:pStyle w:val="LBSimple2"/>
        <w:numPr>
          <w:ilvl w:val="1"/>
          <w:numId w:val="69"/>
        </w:numPr>
        <w:spacing w:before="0" w:after="0"/>
      </w:pPr>
      <w:r>
        <w:t>проверка комплектности и целостности поставленного Товара.</w:t>
      </w:r>
    </w:p>
    <w:p w:rsidR="00C11F40" w:rsidRDefault="00C93BAA" w:rsidP="00A43856">
      <w:pPr>
        <w:pStyle w:val="LBSimple1"/>
        <w:numPr>
          <w:ilvl w:val="0"/>
          <w:numId w:val="69"/>
        </w:numPr>
        <w:spacing w:before="0" w:after="0"/>
      </w:pPr>
      <w:r>
        <w:t>К настоящему Акту прилагаются следующие документы, подтверждающие поставку Товара:</w:t>
      </w:r>
    </w:p>
    <w:p w:rsidR="00C11F40" w:rsidRDefault="00C93BAA" w:rsidP="00A43856">
      <w:pPr>
        <w:pStyle w:val="LBSimple2"/>
        <w:numPr>
          <w:ilvl w:val="1"/>
          <w:numId w:val="69"/>
        </w:numPr>
        <w:spacing w:before="0" w:after="0"/>
      </w:pPr>
      <w:r>
        <w:t>Товарная Накладная от «____» __________20 __ г. № ____;</w:t>
      </w:r>
    </w:p>
    <w:p w:rsidR="00C11F40" w:rsidRDefault="00C93BAA" w:rsidP="00A43856">
      <w:pPr>
        <w:pStyle w:val="LBSimple2"/>
        <w:numPr>
          <w:ilvl w:val="1"/>
          <w:numId w:val="69"/>
        </w:numPr>
        <w:spacing w:before="0" w:after="0"/>
      </w:pPr>
      <w:r>
        <w:t>Копия Регистрационного удостоверения от «____» ______________ 20__ г. № ____;</w:t>
      </w:r>
    </w:p>
    <w:p w:rsidR="00C11F40" w:rsidRDefault="00C93BAA" w:rsidP="00A43856">
      <w:pPr>
        <w:pStyle w:val="LBSimple2"/>
        <w:numPr>
          <w:ilvl w:val="1"/>
          <w:numId w:val="69"/>
        </w:numPr>
        <w:spacing w:before="0" w:after="0"/>
      </w:pPr>
      <w:r>
        <w:t>Техническая и (или) эксплуатационная документация производителя (изготовителя) Товара на русском языке;</w:t>
      </w:r>
    </w:p>
    <w:p w:rsidR="00C11F40" w:rsidRDefault="00C93BAA" w:rsidP="00A43856">
      <w:pPr>
        <w:pStyle w:val="LBSimple2"/>
        <w:numPr>
          <w:ilvl w:val="1"/>
          <w:numId w:val="69"/>
        </w:numPr>
        <w:spacing w:before="0" w:after="0"/>
      </w:pPr>
      <w:r>
        <w:t>Гарантия производителя от «____» ______________ 20__ г. № ____;</w:t>
      </w:r>
    </w:p>
    <w:p w:rsidR="00C11F40" w:rsidRDefault="00C93BAA" w:rsidP="00A43856">
      <w:pPr>
        <w:pStyle w:val="LBSimple2"/>
        <w:numPr>
          <w:ilvl w:val="1"/>
          <w:numId w:val="69"/>
        </w:numPr>
        <w:spacing w:before="0" w:after="0"/>
      </w:pPr>
      <w:r>
        <w:t>Гарантия Поставщика от «____» ______________ 20__ г. № ____;</w:t>
      </w:r>
    </w:p>
    <w:p w:rsidR="00C11F40" w:rsidRDefault="00C93BAA" w:rsidP="00A43856">
      <w:pPr>
        <w:pStyle w:val="LBSimple2"/>
        <w:numPr>
          <w:ilvl w:val="1"/>
          <w:numId w:val="69"/>
        </w:numPr>
        <w:spacing w:before="0" w:after="0"/>
      </w:pPr>
      <w:r>
        <w:t>Копия документа о соответствии от «____» ___________ 20__ г. № ___;</w:t>
      </w:r>
    </w:p>
    <w:p w:rsidR="00C11F40" w:rsidRDefault="00C93BAA" w:rsidP="00A43856">
      <w:pPr>
        <w:pStyle w:val="LBSimple2"/>
        <w:numPr>
          <w:ilvl w:val="1"/>
          <w:numId w:val="69"/>
        </w:numPr>
        <w:spacing w:before="0" w:after="0"/>
      </w:pPr>
      <w:r>
        <w:t>__________________________________.</w:t>
      </w:r>
    </w:p>
    <w:p w:rsidR="00C11F40" w:rsidRDefault="00C93BAA" w:rsidP="00A43856">
      <w:pPr>
        <w:pStyle w:val="LBBodyText1"/>
        <w:spacing w:before="0" w:after="0"/>
      </w:pPr>
      <w:r>
        <w:t>Заказчик (Получатель) несет полную материальную ответственность за принятый Товар. С момента подписания настоящего Акта все риски случайной гибели, утраты или повреждения Товара переходят к Заказчику (Получателю).</w:t>
      </w:r>
    </w:p>
    <w:tbl>
      <w:tblPr>
        <w:tblW w:w="9648" w:type="dxa"/>
        <w:tblLayout w:type="fixed"/>
        <w:tblCellMar>
          <w:left w:w="10" w:type="dxa"/>
          <w:right w:w="10" w:type="dxa"/>
        </w:tblCellMar>
        <w:tblLook w:val="0000" w:firstRow="0" w:lastRow="0" w:firstColumn="0" w:lastColumn="0" w:noHBand="0" w:noVBand="0"/>
      </w:tblPr>
      <w:tblGrid>
        <w:gridCol w:w="4824"/>
        <w:gridCol w:w="4824"/>
      </w:tblGrid>
      <w:tr w:rsidR="00C11F40">
        <w:trPr>
          <w:trHeight w:val="1257"/>
        </w:trPr>
        <w:tc>
          <w:tcPr>
            <w:tcW w:w="4824" w:type="dxa"/>
            <w:shd w:val="clear" w:color="auto" w:fill="auto"/>
            <w:tcMar>
              <w:top w:w="0" w:type="dxa"/>
              <w:left w:w="108" w:type="dxa"/>
              <w:bottom w:w="0" w:type="dxa"/>
              <w:right w:w="108" w:type="dxa"/>
            </w:tcMar>
          </w:tcPr>
          <w:p w:rsidR="00C11F40" w:rsidRDefault="00C93BAA" w:rsidP="00A43856">
            <w:pPr>
              <w:pStyle w:val="LBBodyText1"/>
              <w:spacing w:before="0" w:after="0"/>
            </w:pPr>
            <w:r>
              <w:t>От Заказчика:</w:t>
            </w:r>
          </w:p>
          <w:p w:rsidR="00C11F40" w:rsidRDefault="00C93BAA" w:rsidP="00A43856">
            <w:pPr>
              <w:pStyle w:val="LBBodyText1"/>
              <w:spacing w:before="0" w:after="0"/>
            </w:pPr>
            <w:r>
              <w:t>___________________</w:t>
            </w:r>
          </w:p>
          <w:p w:rsidR="00C11F40" w:rsidRDefault="00C93BAA" w:rsidP="00A43856">
            <w:pPr>
              <w:pStyle w:val="LBBodyText1"/>
              <w:spacing w:before="0" w:after="0"/>
            </w:pPr>
            <w:r>
              <w:t>«___» ______ 20__ г.</w:t>
            </w:r>
          </w:p>
        </w:tc>
        <w:tc>
          <w:tcPr>
            <w:tcW w:w="4824" w:type="dxa"/>
            <w:shd w:val="clear" w:color="auto" w:fill="auto"/>
            <w:tcMar>
              <w:top w:w="0" w:type="dxa"/>
              <w:left w:w="108" w:type="dxa"/>
              <w:bottom w:w="0" w:type="dxa"/>
              <w:right w:w="108" w:type="dxa"/>
            </w:tcMar>
          </w:tcPr>
          <w:p w:rsidR="00C11F40" w:rsidRDefault="00C93BAA" w:rsidP="00A43856">
            <w:pPr>
              <w:pStyle w:val="LBBodyText1"/>
              <w:spacing w:before="0" w:after="0"/>
            </w:pPr>
            <w:r>
              <w:t>От Поставщика:</w:t>
            </w:r>
          </w:p>
          <w:p w:rsidR="00C11F40" w:rsidRDefault="00C93BAA" w:rsidP="00A43856">
            <w:pPr>
              <w:pStyle w:val="LBBodyText1"/>
              <w:spacing w:before="0" w:after="0"/>
            </w:pPr>
            <w:r>
              <w:t>____________________</w:t>
            </w:r>
          </w:p>
          <w:p w:rsidR="00C11F40" w:rsidRDefault="00C93BAA" w:rsidP="00A43856">
            <w:pPr>
              <w:pStyle w:val="LBBodyText1"/>
              <w:spacing w:before="0" w:after="0"/>
            </w:pPr>
            <w:r>
              <w:t>«___» ______ 20__ г.</w:t>
            </w:r>
          </w:p>
        </w:tc>
      </w:tr>
    </w:tbl>
    <w:p w:rsidR="00C11F40" w:rsidRDefault="00C93BAA" w:rsidP="00A43856">
      <w:pPr>
        <w:pStyle w:val="LBBodyText1"/>
        <w:pageBreakBefore/>
        <w:spacing w:before="0" w:after="0"/>
        <w:ind w:left="4536"/>
        <w:jc w:val="right"/>
      </w:pPr>
      <w:r>
        <w:lastRenderedPageBreak/>
        <w:t>Приложение № 4</w:t>
      </w:r>
    </w:p>
    <w:p w:rsidR="00C11F40" w:rsidRDefault="00C93BAA" w:rsidP="00A43856">
      <w:pPr>
        <w:pStyle w:val="LBBodyText1"/>
        <w:spacing w:before="0" w:after="0"/>
        <w:ind w:left="4536"/>
        <w:jc w:val="right"/>
      </w:pPr>
      <w:r>
        <w:t>к Контракту</w:t>
      </w:r>
    </w:p>
    <w:p w:rsidR="00C11F40" w:rsidRDefault="00C93BAA" w:rsidP="00A43856">
      <w:pPr>
        <w:pStyle w:val="LBBodyText1"/>
        <w:spacing w:before="0" w:after="0"/>
        <w:ind w:left="4536"/>
        <w:jc w:val="right"/>
      </w:pPr>
      <w:r>
        <w:t>от «_</w:t>
      </w:r>
      <w:proofErr w:type="gramStart"/>
      <w:r>
        <w:t>_»_</w:t>
      </w:r>
      <w:proofErr w:type="gramEnd"/>
      <w:r>
        <w:t>__________ ____ г.</w:t>
      </w:r>
    </w:p>
    <w:p w:rsidR="00C11F40" w:rsidRDefault="00C93BAA" w:rsidP="00A43856">
      <w:pPr>
        <w:ind w:left="4536"/>
        <w:jc w:val="right"/>
      </w:pPr>
      <w:r>
        <w:t>№ ______</w:t>
      </w:r>
    </w:p>
    <w:p w:rsidR="00C11F40" w:rsidRDefault="00C93BAA" w:rsidP="00A43856">
      <w:pPr>
        <w:pStyle w:val="LBBodyText1"/>
        <w:spacing w:before="0" w:after="0"/>
        <w:jc w:val="right"/>
        <w:rPr>
          <w:bCs/>
          <w:i/>
          <w:iCs/>
        </w:rPr>
      </w:pPr>
      <w:r>
        <w:rPr>
          <w:bCs/>
          <w:i/>
          <w:iCs/>
        </w:rPr>
        <w:t>Образец</w:t>
      </w:r>
    </w:p>
    <w:p w:rsidR="00C11F40" w:rsidRDefault="00C93BAA" w:rsidP="00A43856">
      <w:pPr>
        <w:pStyle w:val="LBBodyText1"/>
        <w:spacing w:before="0" w:after="0"/>
        <w:jc w:val="center"/>
      </w:pPr>
      <w:r>
        <w:rPr>
          <w:b/>
        </w:rPr>
        <w:t>АКТ СВЕРКИ РАСЧЕТОВ</w:t>
      </w:r>
    </w:p>
    <w:p w:rsidR="00C11F40" w:rsidRDefault="00C93BAA" w:rsidP="00A43856">
      <w:pPr>
        <w:pStyle w:val="LBBodyText1"/>
        <w:spacing w:before="0" w:after="0"/>
        <w:jc w:val="center"/>
        <w:rPr>
          <w:b/>
        </w:rPr>
      </w:pPr>
      <w:r>
        <w:rPr>
          <w:b/>
        </w:rPr>
        <w:t>_______________________________________________________________________</w:t>
      </w:r>
    </w:p>
    <w:p w:rsidR="00C11F40" w:rsidRDefault="00C93BAA" w:rsidP="00A43856">
      <w:pPr>
        <w:pStyle w:val="LBBodyText1"/>
        <w:spacing w:before="0" w:after="0"/>
        <w:jc w:val="center"/>
      </w:pPr>
      <w:r>
        <w:rPr>
          <w:bCs/>
        </w:rPr>
        <w:t>и</w:t>
      </w:r>
      <w:r>
        <w:rPr>
          <w:b/>
        </w:rPr>
        <w:t xml:space="preserve"> __________________________________________________________________</w:t>
      </w:r>
    </w:p>
    <w:p w:rsidR="00C11F40" w:rsidRDefault="00C93BAA" w:rsidP="00A43856">
      <w:pPr>
        <w:pStyle w:val="LBBodyText1"/>
        <w:spacing w:before="0" w:after="0"/>
        <w:jc w:val="center"/>
      </w:pPr>
      <w:r>
        <w:t>(</w:t>
      </w:r>
      <w:r>
        <w:rPr>
          <w:bCs/>
        </w:rPr>
        <w:t xml:space="preserve">Контракт </w:t>
      </w:r>
      <w:r>
        <w:t>«_</w:t>
      </w:r>
      <w:proofErr w:type="gramStart"/>
      <w:r>
        <w:t>_»_</w:t>
      </w:r>
      <w:proofErr w:type="gramEnd"/>
      <w:r>
        <w:t>__________ ____ г. № ______)</w:t>
      </w:r>
    </w:p>
    <w:p w:rsidR="00C11F40" w:rsidRDefault="00C93BAA" w:rsidP="00A43856">
      <w:pPr>
        <w:pStyle w:val="LBBodyText1"/>
        <w:spacing w:before="0" w:after="0"/>
      </w:pPr>
      <w:r>
        <w:t>Сальдо на ______________ ______________</w:t>
      </w:r>
      <w:r>
        <w:tab/>
      </w:r>
      <w:r>
        <w:tab/>
        <w:t>Раздел _______________</w:t>
      </w:r>
    </w:p>
    <w:p w:rsidR="00C11F40" w:rsidRDefault="00C93BAA" w:rsidP="00A43856">
      <w:pPr>
        <w:pStyle w:val="LBBodyText1"/>
        <w:spacing w:before="0" w:after="0"/>
      </w:pPr>
      <w:r>
        <w:t xml:space="preserve">                             (дата)</w:t>
      </w:r>
      <w:r>
        <w:tab/>
        <w:t>(сумма)</w:t>
      </w:r>
    </w:p>
    <w:tbl>
      <w:tblPr>
        <w:tblW w:w="9571" w:type="dxa"/>
        <w:jc w:val="center"/>
        <w:tblCellMar>
          <w:left w:w="10" w:type="dxa"/>
          <w:right w:w="10" w:type="dxa"/>
        </w:tblCellMar>
        <w:tblLook w:val="0000" w:firstRow="0" w:lastRow="0" w:firstColumn="0" w:lastColumn="0" w:noHBand="0" w:noVBand="0"/>
      </w:tblPr>
      <w:tblGrid>
        <w:gridCol w:w="2491"/>
        <w:gridCol w:w="3075"/>
        <w:gridCol w:w="1788"/>
        <w:gridCol w:w="2217"/>
      </w:tblGrid>
      <w:tr w:rsidR="00C11F40">
        <w:trPr>
          <w:jc w:val="center"/>
        </w:trPr>
        <w:tc>
          <w:tcPr>
            <w:tcW w:w="556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11F40" w:rsidRDefault="00C93BAA" w:rsidP="00A43856">
            <w:pPr>
              <w:pStyle w:val="LBBodyText1"/>
              <w:spacing w:before="0" w:after="0"/>
              <w:jc w:val="center"/>
            </w:pPr>
            <w:r>
              <w:t>Наименование Заказчика</w:t>
            </w:r>
          </w:p>
        </w:tc>
        <w:tc>
          <w:tcPr>
            <w:tcW w:w="400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11F40" w:rsidRDefault="00C93BAA" w:rsidP="00A43856">
            <w:pPr>
              <w:pStyle w:val="LBBodyText1"/>
              <w:spacing w:before="0" w:after="0"/>
              <w:jc w:val="center"/>
            </w:pPr>
            <w:r>
              <w:t>Наименование Поставщика</w:t>
            </w:r>
          </w:p>
        </w:tc>
      </w:tr>
      <w:tr w:rsidR="00C11F40">
        <w:trPr>
          <w:jc w:val="center"/>
        </w:trPr>
        <w:tc>
          <w:tcPr>
            <w:tcW w:w="2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11F40" w:rsidRDefault="00C93BAA" w:rsidP="00A43856">
            <w:pPr>
              <w:pStyle w:val="LBBodyText1"/>
              <w:spacing w:before="0" w:after="0"/>
              <w:jc w:val="center"/>
            </w:pPr>
            <w:r>
              <w:t>№ платежных поручений</w:t>
            </w:r>
          </w:p>
        </w:tc>
        <w:tc>
          <w:tcPr>
            <w:tcW w:w="30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11F40" w:rsidRDefault="00C93BAA" w:rsidP="00A43856">
            <w:pPr>
              <w:pStyle w:val="LBBodyText1"/>
              <w:spacing w:before="0" w:after="0"/>
              <w:jc w:val="center"/>
            </w:pPr>
            <w:r>
              <w:t>Сумма, руб.</w:t>
            </w:r>
          </w:p>
        </w:tc>
        <w:tc>
          <w:tcPr>
            <w:tcW w:w="17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11F40" w:rsidRDefault="00C93BAA" w:rsidP="00A43856">
            <w:pPr>
              <w:pStyle w:val="LBBodyText1"/>
              <w:spacing w:before="0" w:after="0"/>
              <w:jc w:val="center"/>
            </w:pPr>
            <w:r>
              <w:t>№ акта, дата</w:t>
            </w:r>
          </w:p>
        </w:tc>
        <w:tc>
          <w:tcPr>
            <w:tcW w:w="22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11F40" w:rsidRDefault="00C93BAA" w:rsidP="00A43856">
            <w:pPr>
              <w:pStyle w:val="LBBodyText1"/>
              <w:spacing w:before="0" w:after="0"/>
              <w:jc w:val="center"/>
            </w:pPr>
            <w:r>
              <w:t>Сумма, руб.</w:t>
            </w:r>
          </w:p>
        </w:tc>
      </w:tr>
      <w:tr w:rsidR="00C11F40">
        <w:trPr>
          <w:jc w:val="center"/>
        </w:trPr>
        <w:tc>
          <w:tcPr>
            <w:tcW w:w="2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11F40" w:rsidRDefault="00C11F40" w:rsidP="00A43856">
            <w:pPr>
              <w:pStyle w:val="LBBodyText1"/>
              <w:spacing w:before="0" w:after="0"/>
            </w:pPr>
          </w:p>
        </w:tc>
        <w:tc>
          <w:tcPr>
            <w:tcW w:w="30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11F40" w:rsidRDefault="00C11F40" w:rsidP="00A43856">
            <w:pPr>
              <w:pStyle w:val="LBBodyText1"/>
              <w:spacing w:before="0" w:after="0"/>
              <w:jc w:val="center"/>
            </w:pPr>
          </w:p>
        </w:tc>
        <w:tc>
          <w:tcPr>
            <w:tcW w:w="17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11F40" w:rsidRDefault="00C11F40" w:rsidP="00A43856">
            <w:pPr>
              <w:pStyle w:val="LBBodyText1"/>
              <w:spacing w:before="0" w:after="0"/>
              <w:jc w:val="center"/>
            </w:pPr>
          </w:p>
        </w:tc>
        <w:tc>
          <w:tcPr>
            <w:tcW w:w="22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11F40" w:rsidRDefault="00C11F40" w:rsidP="00A43856">
            <w:pPr>
              <w:pStyle w:val="LBBodyText1"/>
              <w:spacing w:before="0" w:after="0"/>
              <w:jc w:val="center"/>
            </w:pPr>
          </w:p>
        </w:tc>
      </w:tr>
      <w:tr w:rsidR="00C11F40">
        <w:trPr>
          <w:jc w:val="center"/>
        </w:trPr>
        <w:tc>
          <w:tcPr>
            <w:tcW w:w="2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11F40" w:rsidRDefault="00C93BAA" w:rsidP="00A43856">
            <w:pPr>
              <w:pStyle w:val="LBBodyText1"/>
              <w:spacing w:before="0" w:after="0"/>
            </w:pPr>
            <w:r>
              <w:t>Итого:</w:t>
            </w:r>
          </w:p>
        </w:tc>
        <w:tc>
          <w:tcPr>
            <w:tcW w:w="30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11F40" w:rsidRDefault="00C11F40" w:rsidP="00A43856">
            <w:pPr>
              <w:pStyle w:val="LBBodyText1"/>
              <w:spacing w:before="0" w:after="0"/>
              <w:jc w:val="center"/>
            </w:pPr>
          </w:p>
        </w:tc>
        <w:tc>
          <w:tcPr>
            <w:tcW w:w="17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11F40" w:rsidRDefault="00C11F40" w:rsidP="00A43856">
            <w:pPr>
              <w:pStyle w:val="LBBodyText1"/>
              <w:spacing w:before="0" w:after="0"/>
              <w:jc w:val="center"/>
            </w:pPr>
          </w:p>
        </w:tc>
        <w:tc>
          <w:tcPr>
            <w:tcW w:w="22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11F40" w:rsidRDefault="00C11F40" w:rsidP="00A43856">
            <w:pPr>
              <w:pStyle w:val="LBBodyText1"/>
              <w:spacing w:before="0" w:after="0"/>
              <w:jc w:val="center"/>
            </w:pPr>
          </w:p>
        </w:tc>
      </w:tr>
    </w:tbl>
    <w:p w:rsidR="00C11F40" w:rsidRDefault="00C11F40" w:rsidP="00A43856"/>
    <w:p w:rsidR="00C11F40" w:rsidRDefault="00C93BAA" w:rsidP="00A43856">
      <w:pPr>
        <w:pStyle w:val="LBBodyText1"/>
        <w:spacing w:before="0" w:after="0"/>
      </w:pPr>
      <w:r>
        <w:t>Сальдо на ______________ ______________</w:t>
      </w:r>
    </w:p>
    <w:p w:rsidR="00C11F40" w:rsidRDefault="00C93BAA" w:rsidP="00A43856">
      <w:pPr>
        <w:pStyle w:val="LBBodyText1"/>
        <w:spacing w:before="0" w:after="0"/>
      </w:pPr>
      <w:r>
        <w:tab/>
      </w:r>
      <w:r>
        <w:tab/>
        <w:t>(дата)</w:t>
      </w:r>
      <w:r>
        <w:tab/>
        <w:t>(сумма)</w:t>
      </w:r>
    </w:p>
    <w:p w:rsidR="00C11F40" w:rsidRDefault="00C93BAA" w:rsidP="00A43856">
      <w:pPr>
        <w:pStyle w:val="LBBodyText1"/>
        <w:spacing w:before="0" w:after="0"/>
      </w:pPr>
      <w:r>
        <w:t>В пользу ___________________</w:t>
      </w:r>
    </w:p>
    <w:p w:rsidR="00C11F40" w:rsidRDefault="00C11F40" w:rsidP="00A43856">
      <w:pPr>
        <w:pStyle w:val="LBBodyText1"/>
        <w:spacing w:before="0" w:after="0"/>
      </w:pPr>
    </w:p>
    <w:tbl>
      <w:tblPr>
        <w:tblW w:w="9648" w:type="dxa"/>
        <w:tblLayout w:type="fixed"/>
        <w:tblCellMar>
          <w:left w:w="10" w:type="dxa"/>
          <w:right w:w="10" w:type="dxa"/>
        </w:tblCellMar>
        <w:tblLook w:val="0000" w:firstRow="0" w:lastRow="0" w:firstColumn="0" w:lastColumn="0" w:noHBand="0" w:noVBand="0"/>
      </w:tblPr>
      <w:tblGrid>
        <w:gridCol w:w="4824"/>
        <w:gridCol w:w="4824"/>
      </w:tblGrid>
      <w:tr w:rsidR="00C11F40">
        <w:trPr>
          <w:trHeight w:val="473"/>
        </w:trPr>
        <w:tc>
          <w:tcPr>
            <w:tcW w:w="4824" w:type="dxa"/>
            <w:shd w:val="clear" w:color="auto" w:fill="auto"/>
            <w:tcMar>
              <w:top w:w="0" w:type="dxa"/>
              <w:left w:w="108" w:type="dxa"/>
              <w:bottom w:w="0" w:type="dxa"/>
              <w:right w:w="108" w:type="dxa"/>
            </w:tcMar>
          </w:tcPr>
          <w:p w:rsidR="00C11F40" w:rsidRDefault="00C93BAA" w:rsidP="00A43856">
            <w:pPr>
              <w:pStyle w:val="BodyText1"/>
              <w:spacing w:before="0" w:after="0"/>
              <w:rPr>
                <w:lang w:val="ru-RU"/>
              </w:rPr>
            </w:pPr>
            <w:r>
              <w:rPr>
                <w:lang w:val="ru-RU"/>
              </w:rPr>
              <w:t>Заказчик</w:t>
            </w:r>
          </w:p>
        </w:tc>
        <w:tc>
          <w:tcPr>
            <w:tcW w:w="4824" w:type="dxa"/>
            <w:shd w:val="clear" w:color="auto" w:fill="auto"/>
            <w:tcMar>
              <w:top w:w="0" w:type="dxa"/>
              <w:left w:w="108" w:type="dxa"/>
              <w:bottom w:w="0" w:type="dxa"/>
              <w:right w:w="108" w:type="dxa"/>
            </w:tcMar>
          </w:tcPr>
          <w:p w:rsidR="00C11F40" w:rsidRDefault="00C93BAA" w:rsidP="00A43856">
            <w:pPr>
              <w:pStyle w:val="BodyText1"/>
              <w:spacing w:before="0" w:after="0"/>
              <w:rPr>
                <w:lang w:val="ru-RU"/>
              </w:rPr>
            </w:pPr>
            <w:r>
              <w:rPr>
                <w:lang w:val="ru-RU"/>
              </w:rPr>
              <w:t>Поставщик</w:t>
            </w:r>
          </w:p>
        </w:tc>
      </w:tr>
      <w:tr w:rsidR="00C11F40">
        <w:trPr>
          <w:trHeight w:val="821"/>
        </w:trPr>
        <w:tc>
          <w:tcPr>
            <w:tcW w:w="4824" w:type="dxa"/>
            <w:shd w:val="clear" w:color="auto" w:fill="auto"/>
            <w:tcMar>
              <w:top w:w="0" w:type="dxa"/>
              <w:left w:w="108" w:type="dxa"/>
              <w:bottom w:w="0" w:type="dxa"/>
              <w:right w:w="108" w:type="dxa"/>
            </w:tcMar>
          </w:tcPr>
          <w:p w:rsidR="00C11F40" w:rsidRDefault="00C93BAA" w:rsidP="00A43856">
            <w:pPr>
              <w:pStyle w:val="BodyText1"/>
              <w:spacing w:before="0" w:after="0"/>
              <w:rPr>
                <w:lang w:val="ru-RU"/>
              </w:rPr>
            </w:pPr>
            <w:r>
              <w:rPr>
                <w:lang w:val="ru-RU"/>
              </w:rPr>
              <w:t>__________ ________________________</w:t>
            </w:r>
          </w:p>
          <w:p w:rsidR="00C11F40" w:rsidRDefault="00C93BAA" w:rsidP="00A43856">
            <w:pPr>
              <w:pStyle w:val="BodyText1"/>
              <w:spacing w:before="0" w:after="0"/>
              <w:rPr>
                <w:lang w:val="ru-RU"/>
              </w:rPr>
            </w:pPr>
            <w:r>
              <w:rPr>
                <w:lang w:val="ru-RU"/>
              </w:rPr>
              <w:t>подпись      (расшифровка подписи)</w:t>
            </w:r>
          </w:p>
        </w:tc>
        <w:tc>
          <w:tcPr>
            <w:tcW w:w="4824" w:type="dxa"/>
            <w:shd w:val="clear" w:color="auto" w:fill="auto"/>
            <w:tcMar>
              <w:top w:w="0" w:type="dxa"/>
              <w:left w:w="108" w:type="dxa"/>
              <w:bottom w:w="0" w:type="dxa"/>
              <w:right w:w="108" w:type="dxa"/>
            </w:tcMar>
          </w:tcPr>
          <w:p w:rsidR="00C11F40" w:rsidRDefault="00C93BAA" w:rsidP="00A43856">
            <w:pPr>
              <w:pStyle w:val="BodyText1"/>
              <w:spacing w:before="0" w:after="0"/>
              <w:rPr>
                <w:lang w:val="ru-RU"/>
              </w:rPr>
            </w:pPr>
            <w:r>
              <w:rPr>
                <w:lang w:val="ru-RU"/>
              </w:rPr>
              <w:t>__________ _________________________</w:t>
            </w:r>
          </w:p>
          <w:p w:rsidR="00C11F40" w:rsidRDefault="00C93BAA" w:rsidP="00A43856">
            <w:pPr>
              <w:pStyle w:val="BodyText1"/>
              <w:spacing w:before="0" w:after="0"/>
              <w:rPr>
                <w:lang w:val="ru-RU"/>
              </w:rPr>
            </w:pPr>
            <w:r>
              <w:rPr>
                <w:lang w:val="ru-RU"/>
              </w:rPr>
              <w:t>подпись      (расшифровка подписи)</w:t>
            </w:r>
          </w:p>
        </w:tc>
      </w:tr>
      <w:tr w:rsidR="00C11F40">
        <w:trPr>
          <w:trHeight w:val="507"/>
        </w:trPr>
        <w:tc>
          <w:tcPr>
            <w:tcW w:w="4824" w:type="dxa"/>
            <w:shd w:val="clear" w:color="auto" w:fill="auto"/>
            <w:tcMar>
              <w:top w:w="0" w:type="dxa"/>
              <w:left w:w="108" w:type="dxa"/>
              <w:bottom w:w="0" w:type="dxa"/>
              <w:right w:w="108" w:type="dxa"/>
            </w:tcMar>
          </w:tcPr>
          <w:p w:rsidR="00C11F40" w:rsidRDefault="00C93BAA" w:rsidP="00A43856">
            <w:pPr>
              <w:pStyle w:val="BodyText1"/>
              <w:spacing w:before="0" w:after="0"/>
              <w:rPr>
                <w:lang w:val="ru-RU"/>
              </w:rPr>
            </w:pPr>
            <w:r>
              <w:rPr>
                <w:lang w:val="ru-RU"/>
              </w:rPr>
              <w:t>Главный бухгалтер</w:t>
            </w:r>
          </w:p>
        </w:tc>
        <w:tc>
          <w:tcPr>
            <w:tcW w:w="4824" w:type="dxa"/>
            <w:shd w:val="clear" w:color="auto" w:fill="auto"/>
            <w:tcMar>
              <w:top w:w="0" w:type="dxa"/>
              <w:left w:w="108" w:type="dxa"/>
              <w:bottom w:w="0" w:type="dxa"/>
              <w:right w:w="108" w:type="dxa"/>
            </w:tcMar>
          </w:tcPr>
          <w:p w:rsidR="00C11F40" w:rsidRDefault="00C93BAA" w:rsidP="00A43856">
            <w:pPr>
              <w:pStyle w:val="BodyText1"/>
              <w:spacing w:before="0" w:after="0"/>
              <w:rPr>
                <w:lang w:val="ru-RU"/>
              </w:rPr>
            </w:pPr>
            <w:r>
              <w:rPr>
                <w:lang w:val="ru-RU"/>
              </w:rPr>
              <w:t>Главный бухгалтер</w:t>
            </w:r>
          </w:p>
        </w:tc>
      </w:tr>
      <w:tr w:rsidR="00C11F40">
        <w:trPr>
          <w:trHeight w:val="821"/>
        </w:trPr>
        <w:tc>
          <w:tcPr>
            <w:tcW w:w="4824" w:type="dxa"/>
            <w:shd w:val="clear" w:color="auto" w:fill="auto"/>
            <w:tcMar>
              <w:top w:w="0" w:type="dxa"/>
              <w:left w:w="108" w:type="dxa"/>
              <w:bottom w:w="0" w:type="dxa"/>
              <w:right w:w="108" w:type="dxa"/>
            </w:tcMar>
          </w:tcPr>
          <w:p w:rsidR="00C11F40" w:rsidRDefault="00C93BAA" w:rsidP="00A43856">
            <w:pPr>
              <w:pStyle w:val="BodyText1"/>
              <w:spacing w:before="0" w:after="0"/>
              <w:rPr>
                <w:lang w:val="ru-RU"/>
              </w:rPr>
            </w:pPr>
            <w:r>
              <w:rPr>
                <w:lang w:val="ru-RU"/>
              </w:rPr>
              <w:t>__________ _______________________</w:t>
            </w:r>
          </w:p>
          <w:p w:rsidR="00C11F40" w:rsidRDefault="00C93BAA" w:rsidP="00A43856">
            <w:pPr>
              <w:pStyle w:val="BodyText1"/>
              <w:spacing w:before="0" w:after="0"/>
              <w:rPr>
                <w:lang w:val="ru-RU"/>
              </w:rPr>
            </w:pPr>
            <w:r>
              <w:rPr>
                <w:lang w:val="ru-RU"/>
              </w:rPr>
              <w:t>подпись      (расшифровка подписи)</w:t>
            </w:r>
          </w:p>
        </w:tc>
        <w:tc>
          <w:tcPr>
            <w:tcW w:w="4824" w:type="dxa"/>
            <w:shd w:val="clear" w:color="auto" w:fill="auto"/>
            <w:tcMar>
              <w:top w:w="0" w:type="dxa"/>
              <w:left w:w="108" w:type="dxa"/>
              <w:bottom w:w="0" w:type="dxa"/>
              <w:right w:w="108" w:type="dxa"/>
            </w:tcMar>
          </w:tcPr>
          <w:p w:rsidR="00C11F40" w:rsidRDefault="00C93BAA" w:rsidP="00A43856">
            <w:pPr>
              <w:pStyle w:val="BodyText1"/>
              <w:spacing w:before="0" w:after="0"/>
              <w:rPr>
                <w:lang w:val="ru-RU"/>
              </w:rPr>
            </w:pPr>
            <w:r>
              <w:rPr>
                <w:lang w:val="ru-RU"/>
              </w:rPr>
              <w:t>__________ ________________________</w:t>
            </w:r>
          </w:p>
          <w:p w:rsidR="00C11F40" w:rsidRDefault="00C93BAA" w:rsidP="00A43856">
            <w:pPr>
              <w:pStyle w:val="BodyText1"/>
              <w:spacing w:before="0" w:after="0"/>
              <w:rPr>
                <w:lang w:val="ru-RU"/>
              </w:rPr>
            </w:pPr>
            <w:r>
              <w:rPr>
                <w:lang w:val="ru-RU"/>
              </w:rPr>
              <w:t>подпись      (расшифровка подписи)</w:t>
            </w:r>
          </w:p>
        </w:tc>
      </w:tr>
    </w:tbl>
    <w:p w:rsidR="00C11F40" w:rsidRDefault="00C11F40" w:rsidP="00A43856">
      <w:pPr>
        <w:pStyle w:val="aff1"/>
        <w:tabs>
          <w:tab w:val="clear" w:pos="1134"/>
        </w:tabs>
        <w:ind w:firstLine="709"/>
        <w:rPr>
          <w:vertAlign w:val="superscript"/>
        </w:rPr>
      </w:pPr>
    </w:p>
    <w:p w:rsidR="00C11F40" w:rsidRDefault="00C93BAA" w:rsidP="00A43856">
      <w:pPr>
        <w:pStyle w:val="LBBodyText1"/>
        <w:pageBreakBefore/>
        <w:spacing w:before="0" w:after="0"/>
        <w:ind w:left="4536"/>
        <w:jc w:val="right"/>
      </w:pPr>
      <w:r>
        <w:lastRenderedPageBreak/>
        <w:t>Приложение № 5</w:t>
      </w:r>
    </w:p>
    <w:p w:rsidR="00C11F40" w:rsidRDefault="00C93BAA" w:rsidP="00A43856">
      <w:pPr>
        <w:pStyle w:val="LBBodyText1"/>
        <w:spacing w:before="0" w:after="0"/>
        <w:ind w:left="4536"/>
        <w:jc w:val="right"/>
      </w:pPr>
      <w:r>
        <w:t>к Контракту</w:t>
      </w:r>
    </w:p>
    <w:p w:rsidR="00C11F40" w:rsidRDefault="00C93BAA" w:rsidP="00A43856">
      <w:pPr>
        <w:pStyle w:val="LBBodyText1"/>
        <w:spacing w:before="0" w:after="0"/>
        <w:ind w:left="4536"/>
        <w:jc w:val="right"/>
      </w:pPr>
      <w:r>
        <w:t>от «_</w:t>
      </w:r>
      <w:proofErr w:type="gramStart"/>
      <w:r>
        <w:t>_»_</w:t>
      </w:r>
      <w:proofErr w:type="gramEnd"/>
      <w:r>
        <w:t>__________ ____ г.</w:t>
      </w:r>
    </w:p>
    <w:p w:rsidR="00C11F40" w:rsidRDefault="00C93BAA" w:rsidP="00A43856">
      <w:pPr>
        <w:pStyle w:val="LBBodyText1"/>
        <w:spacing w:before="0" w:after="0"/>
        <w:ind w:left="4536"/>
        <w:jc w:val="right"/>
      </w:pPr>
      <w:r>
        <w:t>№ ______</w:t>
      </w:r>
    </w:p>
    <w:p w:rsidR="00C11F40" w:rsidRDefault="00C93BAA" w:rsidP="00A43856">
      <w:pPr>
        <w:pStyle w:val="LBBodyText1"/>
        <w:spacing w:before="0" w:after="0"/>
        <w:jc w:val="right"/>
        <w:rPr>
          <w:bCs/>
          <w:i/>
          <w:iCs/>
        </w:rPr>
      </w:pPr>
      <w:r>
        <w:rPr>
          <w:bCs/>
          <w:i/>
          <w:iCs/>
        </w:rPr>
        <w:t>Образец</w:t>
      </w:r>
    </w:p>
    <w:p w:rsidR="00C11F40" w:rsidRDefault="00C93BAA" w:rsidP="00A43856">
      <w:pPr>
        <w:pStyle w:val="LBBodyText1"/>
        <w:spacing w:before="0" w:after="0"/>
        <w:jc w:val="center"/>
        <w:rPr>
          <w:b/>
        </w:rPr>
      </w:pPr>
      <w:r>
        <w:rPr>
          <w:b/>
        </w:rPr>
        <w:t>АКТ</w:t>
      </w:r>
    </w:p>
    <w:p w:rsidR="00C11F40" w:rsidRDefault="00C93BAA" w:rsidP="00A43856">
      <w:pPr>
        <w:pStyle w:val="LBBodyText1"/>
        <w:spacing w:before="0" w:after="0"/>
        <w:jc w:val="center"/>
        <w:rPr>
          <w:b/>
        </w:rPr>
      </w:pPr>
      <w:r>
        <w:rPr>
          <w:b/>
        </w:rPr>
        <w:t>ОБ ИСПОЛНЕНИИ ОБЯЗАТЕЛЬСТВ</w:t>
      </w:r>
    </w:p>
    <w:p w:rsidR="00C11F40" w:rsidRDefault="00C93BAA" w:rsidP="00A43856">
      <w:pPr>
        <w:pStyle w:val="LBBodyText1"/>
        <w:spacing w:before="0" w:after="0"/>
        <w:jc w:val="center"/>
      </w:pPr>
      <w:r>
        <w:t xml:space="preserve">по </w:t>
      </w:r>
      <w:r>
        <w:rPr>
          <w:bCs/>
        </w:rPr>
        <w:t xml:space="preserve">Контракту от </w:t>
      </w:r>
      <w:r>
        <w:t>«_</w:t>
      </w:r>
      <w:proofErr w:type="gramStart"/>
      <w:r>
        <w:t>_»_</w:t>
      </w:r>
      <w:proofErr w:type="gramEnd"/>
      <w:r>
        <w:t>__________ ____ г. № ______</w:t>
      </w:r>
    </w:p>
    <w:p w:rsidR="00C11F40" w:rsidRDefault="00C93BAA" w:rsidP="00A43856">
      <w:pPr>
        <w:pStyle w:val="LBBodyText1"/>
        <w:spacing w:before="0" w:after="0"/>
      </w:pPr>
      <w:r>
        <w:rPr>
          <w:lang w:eastAsia="ru-RU"/>
        </w:rPr>
        <w:t>Поставщик __________ (полное наименование), в лице __________ (должность, фамилия, имя, отчество (при наличии) лица, подписывающего Акт), действующего на основании __________ (указываются реквизиты документа, удостоверяющие полномочия лица на подписание Акта), с одной стороны, и Заказчик (полное наименование) __________, в лице __________ (должность, фамилия, имя, отчество (при наличии) лица, подписывающего Акт), действующего на основании __________ (указываются реквизиты документа, удостоверяющие полномочия лица на подписание Акта), с другой стороны, составили настоящий Акт о следующем:</w:t>
      </w:r>
    </w:p>
    <w:p w:rsidR="00C11F40" w:rsidRDefault="00C93BAA" w:rsidP="00A43856">
      <w:pPr>
        <w:pStyle w:val="LBBodyText1"/>
        <w:spacing w:before="0" w:after="0"/>
      </w:pPr>
      <w:r>
        <w:t>Поставщиком представлены следующие документы, копии документов, подтверждающие поставку Товара по Контракту:</w:t>
      </w:r>
    </w:p>
    <w:p w:rsidR="00C11F40" w:rsidRDefault="00C93BAA" w:rsidP="00A43856">
      <w:pPr>
        <w:pStyle w:val="LBGovstyle5-Alt"/>
        <w:numPr>
          <w:ilvl w:val="4"/>
          <w:numId w:val="53"/>
        </w:numPr>
        <w:spacing w:before="0" w:after="0"/>
        <w:rPr>
          <w:lang w:val="ru-RU"/>
        </w:rPr>
      </w:pPr>
      <w:r>
        <w:rPr>
          <w:lang w:val="ru-RU"/>
        </w:rPr>
        <w:t>товарные накладные, подписанные Получателями;</w:t>
      </w:r>
    </w:p>
    <w:p w:rsidR="00C11F40" w:rsidRPr="009209D6" w:rsidRDefault="00C93BAA" w:rsidP="00A43856">
      <w:pPr>
        <w:pStyle w:val="LBGovstyle5-Alt"/>
        <w:numPr>
          <w:ilvl w:val="4"/>
          <w:numId w:val="53"/>
        </w:numPr>
        <w:spacing w:before="0" w:after="0"/>
        <w:rPr>
          <w:lang w:val="ru-RU"/>
        </w:rPr>
      </w:pPr>
      <w:r w:rsidRPr="009209D6">
        <w:rPr>
          <w:lang w:val="ru-RU"/>
        </w:rPr>
        <w:t>Акты приема-передачи Товара, подписанные Поставщиком и Получателями (приложение № 3 к Контракту);</w:t>
      </w:r>
    </w:p>
    <w:p w:rsidR="00C11F40" w:rsidRDefault="00C93BAA" w:rsidP="00A43856">
      <w:pPr>
        <w:pStyle w:val="LBGovstyle5-Alt"/>
        <w:numPr>
          <w:ilvl w:val="4"/>
          <w:numId w:val="53"/>
        </w:numPr>
        <w:spacing w:before="0" w:after="0"/>
        <w:rPr>
          <w:lang w:val="ru-RU"/>
        </w:rPr>
      </w:pPr>
      <w:r>
        <w:rPr>
          <w:lang w:val="ru-RU"/>
        </w:rPr>
        <w:t>копия регистрационного удостоверения на Товар;</w:t>
      </w:r>
    </w:p>
    <w:p w:rsidR="00C11F40" w:rsidRDefault="00C93BAA" w:rsidP="00A43856">
      <w:pPr>
        <w:pStyle w:val="LBGovstyle5-Alt"/>
        <w:numPr>
          <w:ilvl w:val="4"/>
          <w:numId w:val="53"/>
        </w:numPr>
        <w:spacing w:before="0" w:after="0"/>
        <w:rPr>
          <w:lang w:val="ru-RU"/>
        </w:rPr>
      </w:pPr>
      <w:r>
        <w:rPr>
          <w:lang w:val="ru-RU"/>
        </w:rPr>
        <w:t>копия гарантии производителя (изготовителя) на Товар;</w:t>
      </w:r>
    </w:p>
    <w:p w:rsidR="00C11F40" w:rsidRDefault="00C93BAA" w:rsidP="00A43856">
      <w:pPr>
        <w:pStyle w:val="LBGovstyle5-Alt"/>
        <w:numPr>
          <w:ilvl w:val="4"/>
          <w:numId w:val="53"/>
        </w:numPr>
        <w:spacing w:before="0" w:after="0"/>
        <w:rPr>
          <w:lang w:val="ru-RU"/>
        </w:rPr>
      </w:pPr>
      <w:r>
        <w:rPr>
          <w:lang w:val="ru-RU"/>
        </w:rPr>
        <w:t>копия гарантии Поставщика на Товар;</w:t>
      </w:r>
    </w:p>
    <w:p w:rsidR="00C11F40" w:rsidRDefault="00C93BAA" w:rsidP="00A43856">
      <w:pPr>
        <w:pStyle w:val="LBGovstyle5-Alt"/>
        <w:numPr>
          <w:ilvl w:val="4"/>
          <w:numId w:val="53"/>
        </w:numPr>
        <w:spacing w:before="0" w:after="0"/>
        <w:rPr>
          <w:lang w:val="ru-RU"/>
        </w:rPr>
      </w:pPr>
      <w:r>
        <w:rPr>
          <w:lang w:val="ru-RU"/>
        </w:rPr>
        <w:t>копия документа о соответствии;</w:t>
      </w:r>
    </w:p>
    <w:p w:rsidR="00C11F40" w:rsidRPr="009209D6" w:rsidRDefault="00C93BAA" w:rsidP="00A43856">
      <w:pPr>
        <w:pStyle w:val="LBGovstyle5-Alt"/>
        <w:numPr>
          <w:ilvl w:val="4"/>
          <w:numId w:val="53"/>
        </w:numPr>
        <w:spacing w:before="0" w:after="0"/>
        <w:rPr>
          <w:lang w:val="ru-RU"/>
        </w:rPr>
      </w:pPr>
      <w:r w:rsidRPr="009209D6">
        <w:rPr>
          <w:lang w:val="ru-RU"/>
        </w:rPr>
        <w:t>Сводный реестр товарных накладных на поставку Товара;</w:t>
      </w:r>
    </w:p>
    <w:p w:rsidR="00C11F40" w:rsidRDefault="00C93BAA" w:rsidP="00A43856">
      <w:pPr>
        <w:pStyle w:val="LBGovstyle5-Alt"/>
        <w:numPr>
          <w:ilvl w:val="4"/>
          <w:numId w:val="53"/>
        </w:numPr>
        <w:spacing w:before="0" w:after="0"/>
        <w:rPr>
          <w:lang w:val="ru-RU"/>
        </w:rPr>
      </w:pPr>
      <w:r>
        <w:rPr>
          <w:lang w:val="ru-RU"/>
        </w:rPr>
        <w:t>_______________________.</w:t>
      </w:r>
    </w:p>
    <w:p w:rsidR="00C11F40" w:rsidRDefault="00C93BAA" w:rsidP="00A43856">
      <w:pPr>
        <w:pStyle w:val="LBBodyText1"/>
        <w:spacing w:before="0" w:after="0"/>
      </w:pPr>
      <w:r>
        <w:t xml:space="preserve">Поставщик полностью/не полностью </w:t>
      </w:r>
      <w:r>
        <w:rPr>
          <w:i/>
        </w:rPr>
        <w:t xml:space="preserve">(указать) </w:t>
      </w:r>
      <w:r>
        <w:t>исполнил обязательства по Контракту от «_</w:t>
      </w:r>
      <w:proofErr w:type="gramStart"/>
      <w:r>
        <w:t>_»_</w:t>
      </w:r>
      <w:proofErr w:type="gramEnd"/>
      <w:r>
        <w:t>__________ ____ г. № ______</w:t>
      </w:r>
    </w:p>
    <w:tbl>
      <w:tblPr>
        <w:tblW w:w="9648" w:type="dxa"/>
        <w:tblLayout w:type="fixed"/>
        <w:tblCellMar>
          <w:left w:w="10" w:type="dxa"/>
          <w:right w:w="10" w:type="dxa"/>
        </w:tblCellMar>
        <w:tblLook w:val="0000" w:firstRow="0" w:lastRow="0" w:firstColumn="0" w:lastColumn="0" w:noHBand="0" w:noVBand="0"/>
      </w:tblPr>
      <w:tblGrid>
        <w:gridCol w:w="4824"/>
        <w:gridCol w:w="4824"/>
      </w:tblGrid>
      <w:tr w:rsidR="00C11F40">
        <w:tc>
          <w:tcPr>
            <w:tcW w:w="4824" w:type="dxa"/>
            <w:shd w:val="clear" w:color="auto" w:fill="auto"/>
            <w:tcMar>
              <w:top w:w="0" w:type="dxa"/>
              <w:left w:w="108" w:type="dxa"/>
              <w:bottom w:w="0" w:type="dxa"/>
              <w:right w:w="108" w:type="dxa"/>
            </w:tcMar>
          </w:tcPr>
          <w:p w:rsidR="00C11F40" w:rsidRDefault="00C93BAA" w:rsidP="00A43856">
            <w:pPr>
              <w:pStyle w:val="LBBodyText1"/>
              <w:spacing w:before="0" w:after="0"/>
            </w:pPr>
            <w:r>
              <w:t>От Заказчика:</w:t>
            </w:r>
          </w:p>
          <w:p w:rsidR="00C11F40" w:rsidRDefault="00C93BAA" w:rsidP="00A43856">
            <w:pPr>
              <w:pStyle w:val="LBBodyText1"/>
              <w:spacing w:before="0" w:after="0"/>
            </w:pPr>
            <w:r>
              <w:t>_________________________</w:t>
            </w:r>
          </w:p>
          <w:p w:rsidR="00C11F40" w:rsidRDefault="00C93BAA" w:rsidP="00A43856">
            <w:pPr>
              <w:pStyle w:val="LBBodyText1"/>
              <w:spacing w:before="0" w:after="0"/>
            </w:pPr>
            <w:r>
              <w:t>«___» ______________ 20__ г.</w:t>
            </w:r>
          </w:p>
        </w:tc>
        <w:tc>
          <w:tcPr>
            <w:tcW w:w="4824" w:type="dxa"/>
            <w:shd w:val="clear" w:color="auto" w:fill="auto"/>
            <w:tcMar>
              <w:top w:w="0" w:type="dxa"/>
              <w:left w:w="108" w:type="dxa"/>
              <w:bottom w:w="0" w:type="dxa"/>
              <w:right w:w="108" w:type="dxa"/>
            </w:tcMar>
          </w:tcPr>
          <w:p w:rsidR="00C11F40" w:rsidRDefault="00C93BAA" w:rsidP="00A43856">
            <w:pPr>
              <w:pStyle w:val="LBBodyText1"/>
              <w:spacing w:before="0" w:after="0"/>
            </w:pPr>
            <w:r>
              <w:t>От Поставщика:</w:t>
            </w:r>
          </w:p>
          <w:p w:rsidR="00C11F40" w:rsidRDefault="00C93BAA" w:rsidP="00A43856">
            <w:pPr>
              <w:pStyle w:val="LBBodyText1"/>
              <w:spacing w:before="0" w:after="0"/>
            </w:pPr>
            <w:r>
              <w:t>__________________________</w:t>
            </w:r>
          </w:p>
          <w:p w:rsidR="00C11F40" w:rsidRDefault="00C93BAA" w:rsidP="00A43856">
            <w:pPr>
              <w:pStyle w:val="LBBodyText1"/>
              <w:spacing w:before="0" w:after="0"/>
            </w:pPr>
            <w:r>
              <w:t>«___» ______________ 20__ г.</w:t>
            </w:r>
          </w:p>
        </w:tc>
      </w:tr>
    </w:tbl>
    <w:p w:rsidR="00497ADC" w:rsidRDefault="00497ADC" w:rsidP="00A43856"/>
    <w:sectPr w:rsidR="00497ADC" w:rsidSect="004F2224">
      <w:footerReference w:type="default" r:id="rId7"/>
      <w:pgSz w:w="11906" w:h="16838"/>
      <w:pgMar w:top="1134" w:right="851" w:bottom="1134" w:left="1701" w:header="709" w:footer="709"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0B7C" w:rsidRDefault="00EA0B7C">
      <w:r>
        <w:separator/>
      </w:r>
    </w:p>
  </w:endnote>
  <w:endnote w:type="continuationSeparator" w:id="0">
    <w:p w:rsidR="00EA0B7C" w:rsidRDefault="00EA0B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5E62" w:rsidRDefault="002C5E62">
    <w:pPr>
      <w:pStyle w:val="a5"/>
      <w:jc w:val="center"/>
    </w:pPr>
    <w:r>
      <w:fldChar w:fldCharType="begin"/>
    </w:r>
    <w:r>
      <w:instrText xml:space="preserve"> PAGE </w:instrText>
    </w:r>
    <w:r>
      <w:fldChar w:fldCharType="separate"/>
    </w:r>
    <w:r w:rsidR="00BF20F9">
      <w:rPr>
        <w:noProof/>
      </w:rPr>
      <w:t>13</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0B7C" w:rsidRDefault="00EA0B7C">
      <w:r>
        <w:rPr>
          <w:color w:val="000000"/>
        </w:rPr>
        <w:separator/>
      </w:r>
    </w:p>
  </w:footnote>
  <w:footnote w:type="continuationSeparator" w:id="0">
    <w:p w:rsidR="00EA0B7C" w:rsidRDefault="00EA0B7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775F26"/>
    <w:multiLevelType w:val="multilevel"/>
    <w:tmpl w:val="E8EC28FE"/>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1" w15:restartNumberingAfterBreak="0">
    <w:nsid w:val="05954709"/>
    <w:multiLevelType w:val="multilevel"/>
    <w:tmpl w:val="E1F04128"/>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59F527C"/>
    <w:multiLevelType w:val="multilevel"/>
    <w:tmpl w:val="6116DE36"/>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B056B0"/>
    <w:multiLevelType w:val="multilevel"/>
    <w:tmpl w:val="BA2CC89C"/>
    <w:styleLink w:val="LFO39"/>
    <w:lvl w:ilvl="0">
      <w:start w:val="1"/>
      <w:numFmt w:val="decimal"/>
      <w:pStyle w:val="3"/>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 w15:restartNumberingAfterBreak="0">
    <w:nsid w:val="06203740"/>
    <w:multiLevelType w:val="multilevel"/>
    <w:tmpl w:val="B2C2502E"/>
    <w:styleLink w:val="LFO44"/>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5" w15:restartNumberingAfterBreak="0">
    <w:nsid w:val="07C25D41"/>
    <w:multiLevelType w:val="multilevel"/>
    <w:tmpl w:val="9692F96C"/>
    <w:styleLink w:val="LFO47"/>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6" w15:restartNumberingAfterBreak="0">
    <w:nsid w:val="07CB24FA"/>
    <w:multiLevelType w:val="multilevel"/>
    <w:tmpl w:val="78F6FE96"/>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7" w15:restartNumberingAfterBreak="0">
    <w:nsid w:val="0FE903B7"/>
    <w:multiLevelType w:val="multilevel"/>
    <w:tmpl w:val="7C5C7764"/>
    <w:styleLink w:val="LFO66"/>
    <w:lvl w:ilvl="0">
      <w:start w:val="1"/>
      <w:numFmt w:val="decimal"/>
      <w:pStyle w:val="LBSimple3"/>
      <w:lvlText w:val="%1."/>
      <w:lvlJc w:val="left"/>
      <w:pPr>
        <w:ind w:left="720" w:hanging="720"/>
      </w:pPr>
    </w:lvl>
    <w:lvl w:ilvl="1">
      <w:start w:val="1"/>
      <w:numFmt w:val="decimal"/>
      <w:lvlText w:val="%1.%2."/>
      <w:lvlJc w:val="left"/>
      <w:pPr>
        <w:ind w:left="72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189738F"/>
    <w:multiLevelType w:val="multilevel"/>
    <w:tmpl w:val="E8B02892"/>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52439E8"/>
    <w:multiLevelType w:val="multilevel"/>
    <w:tmpl w:val="61D45BAE"/>
    <w:styleLink w:val="LFO6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68F1514"/>
    <w:multiLevelType w:val="multilevel"/>
    <w:tmpl w:val="ACF261B6"/>
    <w:styleLink w:val="LFO67"/>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7401C1C"/>
    <w:multiLevelType w:val="multilevel"/>
    <w:tmpl w:val="21CCEF5A"/>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7530378"/>
    <w:multiLevelType w:val="multilevel"/>
    <w:tmpl w:val="62720F52"/>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3" w15:restartNumberingAfterBreak="0">
    <w:nsid w:val="17CE774C"/>
    <w:multiLevelType w:val="multilevel"/>
    <w:tmpl w:val="F1D645EC"/>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14" w15:restartNumberingAfterBreak="0">
    <w:nsid w:val="1C2909E4"/>
    <w:multiLevelType w:val="multilevel"/>
    <w:tmpl w:val="4C6C336E"/>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15" w15:restartNumberingAfterBreak="0">
    <w:nsid w:val="24504783"/>
    <w:multiLevelType w:val="multilevel"/>
    <w:tmpl w:val="55506346"/>
    <w:styleLink w:val="LFO46"/>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16" w15:restartNumberingAfterBreak="0">
    <w:nsid w:val="27A932B9"/>
    <w:multiLevelType w:val="multilevel"/>
    <w:tmpl w:val="468CD156"/>
    <w:styleLink w:val="WWOutlineListStyle3"/>
    <w:lvl w:ilvl="0">
      <w:start w:val="1"/>
      <w:numFmt w:val="decimal"/>
      <w:pStyle w:val="1"/>
      <w:lvlText w:val="%1."/>
      <w:lvlJc w:val="left"/>
      <w:pPr>
        <w:ind w:left="720" w:hanging="720"/>
      </w:pPr>
    </w:lvl>
    <w:lvl w:ilvl="1">
      <w:start w:val="1"/>
      <w:numFmt w:val="decimal"/>
      <w:pStyle w:val="2"/>
      <w:lvlText w:val="%1.%2"/>
      <w:lvlJc w:val="left"/>
      <w:pPr>
        <w:ind w:left="720" w:hanging="720"/>
      </w:pPr>
    </w:lvl>
    <w:lvl w:ilvl="2">
      <w:start w:val="1"/>
      <w:numFmt w:val="lowerLetter"/>
      <w:pStyle w:val="30"/>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17" w15:restartNumberingAfterBreak="0">
    <w:nsid w:val="28615289"/>
    <w:multiLevelType w:val="multilevel"/>
    <w:tmpl w:val="4FAE5B3C"/>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871335F"/>
    <w:multiLevelType w:val="multilevel"/>
    <w:tmpl w:val="1FCEA208"/>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289A6099"/>
    <w:multiLevelType w:val="multilevel"/>
    <w:tmpl w:val="54B8A782"/>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20" w15:restartNumberingAfterBreak="0">
    <w:nsid w:val="298F072E"/>
    <w:multiLevelType w:val="multilevel"/>
    <w:tmpl w:val="43C6807E"/>
    <w:styleLink w:val="LFO64"/>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C92F3F"/>
    <w:multiLevelType w:val="multilevel"/>
    <w:tmpl w:val="880E14F8"/>
    <w:styleLink w:val="LFO52"/>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2" w15:restartNumberingAfterBreak="0">
    <w:nsid w:val="303F2F49"/>
    <w:multiLevelType w:val="multilevel"/>
    <w:tmpl w:val="7ADE2DDC"/>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334F08EF"/>
    <w:multiLevelType w:val="multilevel"/>
    <w:tmpl w:val="D7E4E660"/>
    <w:styleLink w:val="LFO65"/>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35012F66"/>
    <w:multiLevelType w:val="multilevel"/>
    <w:tmpl w:val="4D0A084E"/>
    <w:styleLink w:val="31"/>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5" w15:restartNumberingAfterBreak="0">
    <w:nsid w:val="35DC6739"/>
    <w:multiLevelType w:val="multilevel"/>
    <w:tmpl w:val="8B8E37F4"/>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364370A6"/>
    <w:multiLevelType w:val="multilevel"/>
    <w:tmpl w:val="E592C622"/>
    <w:styleLink w:val="LFO45"/>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27" w15:restartNumberingAfterBreak="0">
    <w:nsid w:val="36843202"/>
    <w:multiLevelType w:val="multilevel"/>
    <w:tmpl w:val="73306E9C"/>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397342ED"/>
    <w:multiLevelType w:val="multilevel"/>
    <w:tmpl w:val="5C302A58"/>
    <w:styleLink w:val="LFO53"/>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9B76AD2"/>
    <w:multiLevelType w:val="multilevel"/>
    <w:tmpl w:val="6C207EA2"/>
    <w:styleLink w:val="10"/>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A5E5831"/>
    <w:multiLevelType w:val="multilevel"/>
    <w:tmpl w:val="1FA8E572"/>
    <w:styleLink w:val="LFO59"/>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31" w15:restartNumberingAfterBreak="0">
    <w:nsid w:val="3A96476F"/>
    <w:multiLevelType w:val="multilevel"/>
    <w:tmpl w:val="40869EE8"/>
    <w:styleLink w:val="LFO49"/>
    <w:lvl w:ilvl="0">
      <w:start w:val="1"/>
      <w:numFmt w:val="decimal"/>
      <w:pStyle w:val="LBGovstyle6"/>
      <w:lvlText w:val="%1."/>
      <w:lvlJc w:val="left"/>
      <w:pPr>
        <w:ind w:left="720" w:hanging="720"/>
      </w:pPr>
      <w:rPr>
        <w:rFonts w:ascii="Times New Roman" w:hAnsi="Times New Roman" w:cs="Times New Roman"/>
        <w:b/>
        <w:bCs w:val="0"/>
        <w:i w:val="0"/>
        <w:iCs w:val="0"/>
        <w:caps w:val="0"/>
        <w:smallCaps w:val="0"/>
        <w:strike w:val="0"/>
        <w:dstrike w:val="0"/>
        <w:vanish w:val="0"/>
        <w:color w:val="000000"/>
        <w:spacing w:val="0"/>
        <w:kern w:val="0"/>
        <w:position w:val="0"/>
        <w:u w:val="none"/>
        <w:vertAlign w:val="baseline"/>
        <w:em w:val="none"/>
      </w:r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szCs w:val="22"/>
        <w:u w:val="none"/>
        <w:vertAlign w:val="baseline"/>
        <w:em w:val="none"/>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sz w:val="22"/>
        <w:u w:val="none"/>
        <w:vertAlign w:val="baseline"/>
        <w:em w:val="none"/>
      </w:rPr>
    </w:lvl>
    <w:lvl w:ilvl="4">
      <w:start w:val="1"/>
      <w:numFmt w:val="russianLower"/>
      <w:lvlText w:val="%5)"/>
      <w:lvlJc w:val="left"/>
      <w:pPr>
        <w:ind w:left="144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32" w15:restartNumberingAfterBreak="0">
    <w:nsid w:val="3C0B3A75"/>
    <w:multiLevelType w:val="multilevel"/>
    <w:tmpl w:val="BE00B334"/>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33" w15:restartNumberingAfterBreak="0">
    <w:nsid w:val="3EC12245"/>
    <w:multiLevelType w:val="multilevel"/>
    <w:tmpl w:val="D2F24974"/>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4" w15:restartNumberingAfterBreak="0">
    <w:nsid w:val="40857AFF"/>
    <w:multiLevelType w:val="multilevel"/>
    <w:tmpl w:val="C47A27A6"/>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42CC57AC"/>
    <w:multiLevelType w:val="multilevel"/>
    <w:tmpl w:val="3574F584"/>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6" w15:restartNumberingAfterBreak="0">
    <w:nsid w:val="43541FEA"/>
    <w:multiLevelType w:val="multilevel"/>
    <w:tmpl w:val="2E12B4E6"/>
    <w:styleLink w:val="LFO68"/>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37" w15:restartNumberingAfterBreak="0">
    <w:nsid w:val="44C75C17"/>
    <w:multiLevelType w:val="multilevel"/>
    <w:tmpl w:val="5A109E34"/>
    <w:styleLink w:val="LFO50"/>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453F3F54"/>
    <w:multiLevelType w:val="multilevel"/>
    <w:tmpl w:val="946202E0"/>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455507AE"/>
    <w:multiLevelType w:val="multilevel"/>
    <w:tmpl w:val="9E18AF5E"/>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0" w15:restartNumberingAfterBreak="0">
    <w:nsid w:val="47D20380"/>
    <w:multiLevelType w:val="multilevel"/>
    <w:tmpl w:val="FB049194"/>
    <w:styleLink w:val="LFO56"/>
    <w:lvl w:ilvl="0">
      <w:start w:val="1"/>
      <w:numFmt w:val="lowerLetter"/>
      <w:pStyle w:val="LBRoman1"/>
      <w:lvlText w:val="(%1)"/>
      <w:lvlJc w:val="left"/>
      <w:pPr>
        <w:ind w:left="786" w:hanging="720"/>
      </w:pPr>
    </w:lvl>
    <w:lvl w:ilvl="1">
      <w:start w:val="1"/>
      <w:numFmt w:val="none"/>
      <w:lvlText w:val="%2"/>
      <w:lvlJc w:val="left"/>
      <w:pPr>
        <w:ind w:left="642" w:hanging="576"/>
      </w:pPr>
    </w:lvl>
    <w:lvl w:ilvl="2">
      <w:start w:val="1"/>
      <w:numFmt w:val="none"/>
      <w:lvlText w:val="%3"/>
      <w:lvlJc w:val="left"/>
      <w:pPr>
        <w:ind w:left="786" w:hanging="720"/>
      </w:pPr>
    </w:lvl>
    <w:lvl w:ilvl="3">
      <w:start w:val="1"/>
      <w:numFmt w:val="none"/>
      <w:lvlText w:val="%4"/>
      <w:lvlJc w:val="left"/>
      <w:pPr>
        <w:ind w:left="930" w:hanging="864"/>
      </w:pPr>
    </w:lvl>
    <w:lvl w:ilvl="4">
      <w:start w:val="1"/>
      <w:numFmt w:val="none"/>
      <w:lvlText w:val="%5"/>
      <w:lvlJc w:val="left"/>
      <w:pPr>
        <w:ind w:left="1074" w:hanging="1008"/>
      </w:pPr>
    </w:lvl>
    <w:lvl w:ilvl="5">
      <w:start w:val="1"/>
      <w:numFmt w:val="none"/>
      <w:lvlText w:val="%6"/>
      <w:lvlJc w:val="left"/>
      <w:pPr>
        <w:ind w:left="1218" w:hanging="1152"/>
      </w:pPr>
    </w:lvl>
    <w:lvl w:ilvl="6">
      <w:start w:val="1"/>
      <w:numFmt w:val="none"/>
      <w:lvlText w:val="%7"/>
      <w:lvlJc w:val="left"/>
      <w:pPr>
        <w:ind w:left="1362" w:hanging="1296"/>
      </w:pPr>
    </w:lvl>
    <w:lvl w:ilvl="7">
      <w:start w:val="1"/>
      <w:numFmt w:val="none"/>
      <w:lvlText w:val="%8"/>
      <w:lvlJc w:val="left"/>
      <w:pPr>
        <w:ind w:left="1506" w:hanging="1440"/>
      </w:pPr>
    </w:lvl>
    <w:lvl w:ilvl="8">
      <w:start w:val="1"/>
      <w:numFmt w:val="decimal"/>
      <w:lvlText w:val="%1.%2.%3.%4.%5.%6.%7.%8.%9"/>
      <w:lvlJc w:val="left"/>
      <w:pPr>
        <w:ind w:left="1650" w:hanging="1584"/>
      </w:pPr>
    </w:lvl>
  </w:abstractNum>
  <w:abstractNum w:abstractNumId="41" w15:restartNumberingAfterBreak="0">
    <w:nsid w:val="49F213A7"/>
    <w:multiLevelType w:val="multilevel"/>
    <w:tmpl w:val="4D0C30DC"/>
    <w:styleLink w:val="LFO4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4B5A722D"/>
    <w:multiLevelType w:val="multilevel"/>
    <w:tmpl w:val="E9E46192"/>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43" w15:restartNumberingAfterBreak="0">
    <w:nsid w:val="4C6B6743"/>
    <w:multiLevelType w:val="multilevel"/>
    <w:tmpl w:val="7B38A5DA"/>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4F146524"/>
    <w:multiLevelType w:val="multilevel"/>
    <w:tmpl w:val="D3FA93EA"/>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45" w15:restartNumberingAfterBreak="0">
    <w:nsid w:val="4F5A055A"/>
    <w:multiLevelType w:val="multilevel"/>
    <w:tmpl w:val="D7847888"/>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46" w15:restartNumberingAfterBreak="0">
    <w:nsid w:val="4F7B58D9"/>
    <w:multiLevelType w:val="multilevel"/>
    <w:tmpl w:val="8DAC833A"/>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47" w15:restartNumberingAfterBreak="0">
    <w:nsid w:val="4FA70243"/>
    <w:multiLevelType w:val="multilevel"/>
    <w:tmpl w:val="DF00ACD4"/>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4FB92EC2"/>
    <w:multiLevelType w:val="multilevel"/>
    <w:tmpl w:val="EA3C908E"/>
    <w:styleLink w:val="LFO54"/>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506E4FB1"/>
    <w:multiLevelType w:val="multilevel"/>
    <w:tmpl w:val="FFFAA6F0"/>
    <w:styleLink w:val="20"/>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54823B7A"/>
    <w:multiLevelType w:val="multilevel"/>
    <w:tmpl w:val="FDEAA300"/>
    <w:styleLink w:val="LFO4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1" w15:restartNumberingAfterBreak="0">
    <w:nsid w:val="55AF6804"/>
    <w:multiLevelType w:val="multilevel"/>
    <w:tmpl w:val="5B86A148"/>
    <w:styleLink w:val="LFO60"/>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52" w15:restartNumberingAfterBreak="0">
    <w:nsid w:val="59171DD0"/>
    <w:multiLevelType w:val="multilevel"/>
    <w:tmpl w:val="FC2E03A4"/>
    <w:styleLink w:val="LFO43"/>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53" w15:restartNumberingAfterBreak="0">
    <w:nsid w:val="5B8D6878"/>
    <w:multiLevelType w:val="multilevel"/>
    <w:tmpl w:val="3AECE4F0"/>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4" w15:restartNumberingAfterBreak="0">
    <w:nsid w:val="5E1474A3"/>
    <w:multiLevelType w:val="multilevel"/>
    <w:tmpl w:val="A4D2AEF8"/>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55" w15:restartNumberingAfterBreak="0">
    <w:nsid w:val="5E511282"/>
    <w:multiLevelType w:val="multilevel"/>
    <w:tmpl w:val="583ECB2C"/>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56" w15:restartNumberingAfterBreak="0">
    <w:nsid w:val="5F0B7684"/>
    <w:multiLevelType w:val="multilevel"/>
    <w:tmpl w:val="CF6A8FA8"/>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57" w15:restartNumberingAfterBreak="0">
    <w:nsid w:val="5FBC08BB"/>
    <w:multiLevelType w:val="multilevel"/>
    <w:tmpl w:val="2DD0F19A"/>
    <w:styleLink w:val="LFO55"/>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60915716"/>
    <w:multiLevelType w:val="multilevel"/>
    <w:tmpl w:val="4B7C5760"/>
    <w:styleLink w:val="LFO71"/>
    <w:lvl w:ilvl="0">
      <w:start w:val="1"/>
      <w:numFmt w:val="decimal"/>
      <w:pStyle w:val="-"/>
      <w:lvlText w:val="%1."/>
      <w:lvlJc w:val="center"/>
      <w:rPr>
        <w:b/>
        <w:i w:val="0"/>
      </w:rPr>
    </w:lvl>
    <w:lvl w:ilvl="1">
      <w:start w:val="1"/>
      <w:numFmt w:val="decimal"/>
      <w:lvlText w:val="%1.%2"/>
      <w:lvlJc w:val="left"/>
      <w:pPr>
        <w:ind w:left="851" w:hanging="851"/>
      </w:pPr>
      <w:rPr>
        <w:rFonts w:cs="Times New Roman"/>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lvlText w:val="%1.%2.%3"/>
      <w:lvlJc w:val="left"/>
      <w:pPr>
        <w:ind w:left="851" w:hanging="851"/>
      </w:pPr>
      <w:rPr>
        <w:b w:val="0"/>
        <w:bCs w:val="0"/>
        <w:i w:val="0"/>
        <w:iCs w:val="0"/>
      </w:rPr>
    </w:lvl>
    <w:lvl w:ilvl="3">
      <w:start w:val="1"/>
      <w:numFmt w:val="lowerLetter"/>
      <w:lvlText w:val="%4)"/>
      <w:lvlJc w:val="left"/>
      <w:pPr>
        <w:ind w:left="1418" w:hanging="567"/>
      </w:pPr>
      <w:rPr>
        <w:rFonts w:cs="Times New Roman"/>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ind w:left="1134" w:hanging="567"/>
      </w:pPr>
    </w:lvl>
    <w:lvl w:ilvl="5">
      <w:numFmt w:val="bullet"/>
      <w:lvlText w:val=""/>
      <w:lvlJc w:val="left"/>
      <w:pPr>
        <w:ind w:left="1701" w:hanging="567"/>
      </w:pPr>
      <w:rPr>
        <w:rFonts w:ascii="Symbol" w:hAnsi="Symbol"/>
      </w:rPr>
    </w:lvl>
    <w:lvl w:ilvl="6">
      <w:start w:val="1"/>
      <w:numFmt w:val="lowerLetter"/>
      <w:lvlText w:val="%1.%2.%3.%4.%5.%6.%7)"/>
      <w:lvlJc w:val="left"/>
      <w:pPr>
        <w:ind w:left="2268" w:hanging="567"/>
      </w:pPr>
    </w:lvl>
    <w:lvl w:ilvl="7">
      <w:start w:val="1"/>
      <w:numFmt w:val="decimal"/>
      <w:lvlText w:val="%1.%2.%3.%4.%5.%6.%7.%8."/>
      <w:lvlJc w:val="left"/>
      <w:pPr>
        <w:ind w:left="2322" w:hanging="1224"/>
      </w:pPr>
    </w:lvl>
    <w:lvl w:ilvl="8">
      <w:start w:val="1"/>
      <w:numFmt w:val="decimal"/>
      <w:lvlText w:val="%1.%2.%3.%4.%5.%6.%7.%8.%9."/>
      <w:lvlJc w:val="left"/>
      <w:pPr>
        <w:ind w:left="2898" w:hanging="1440"/>
      </w:pPr>
    </w:lvl>
  </w:abstractNum>
  <w:abstractNum w:abstractNumId="59" w15:restartNumberingAfterBreak="0">
    <w:nsid w:val="66D84729"/>
    <w:multiLevelType w:val="multilevel"/>
    <w:tmpl w:val="60AAB75E"/>
    <w:styleLink w:val="LFO48"/>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7502214"/>
    <w:multiLevelType w:val="multilevel"/>
    <w:tmpl w:val="1F60EC2E"/>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15:restartNumberingAfterBreak="0">
    <w:nsid w:val="694E1BCB"/>
    <w:multiLevelType w:val="multilevel"/>
    <w:tmpl w:val="F2344268"/>
    <w:styleLink w:val="LFO710"/>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15:restartNumberingAfterBreak="0">
    <w:nsid w:val="699551C3"/>
    <w:multiLevelType w:val="multilevel"/>
    <w:tmpl w:val="F7F868E8"/>
    <w:styleLink w:val="LFO62"/>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3" w15:restartNumberingAfterBreak="0">
    <w:nsid w:val="6A370319"/>
    <w:multiLevelType w:val="multilevel"/>
    <w:tmpl w:val="E7D21284"/>
    <w:styleLink w:val="LFO58"/>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64" w15:restartNumberingAfterBreak="0">
    <w:nsid w:val="6AB97FAD"/>
    <w:multiLevelType w:val="multilevel"/>
    <w:tmpl w:val="B57CC44C"/>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5" w15:restartNumberingAfterBreak="0">
    <w:nsid w:val="6BB30F24"/>
    <w:multiLevelType w:val="multilevel"/>
    <w:tmpl w:val="11068252"/>
    <w:styleLink w:val="LFO63"/>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6" w15:restartNumberingAfterBreak="0">
    <w:nsid w:val="6C572420"/>
    <w:multiLevelType w:val="multilevel"/>
    <w:tmpl w:val="1F822FAE"/>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7" w15:restartNumberingAfterBreak="0">
    <w:nsid w:val="6FE33761"/>
    <w:multiLevelType w:val="multilevel"/>
    <w:tmpl w:val="9F2E506A"/>
    <w:styleLink w:val="LFO57"/>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68" w15:restartNumberingAfterBreak="0">
    <w:nsid w:val="6FFA2A9D"/>
    <w:multiLevelType w:val="multilevel"/>
    <w:tmpl w:val="EB1053BC"/>
    <w:styleLink w:val="LFO5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69" w15:restartNumberingAfterBreak="0">
    <w:nsid w:val="774A2C77"/>
    <w:multiLevelType w:val="multilevel"/>
    <w:tmpl w:val="0E005B48"/>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70" w15:restartNumberingAfterBreak="0">
    <w:nsid w:val="775A0834"/>
    <w:multiLevelType w:val="multilevel"/>
    <w:tmpl w:val="DD0A73DC"/>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71" w15:restartNumberingAfterBreak="0">
    <w:nsid w:val="7CD07CA3"/>
    <w:multiLevelType w:val="multilevel"/>
    <w:tmpl w:val="9184DA8C"/>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num w:numId="1">
    <w:abstractNumId w:val="16"/>
  </w:num>
  <w:num w:numId="2">
    <w:abstractNumId w:val="29"/>
  </w:num>
  <w:num w:numId="3">
    <w:abstractNumId w:val="49"/>
  </w:num>
  <w:num w:numId="4">
    <w:abstractNumId w:val="71"/>
  </w:num>
  <w:num w:numId="5">
    <w:abstractNumId w:val="12"/>
  </w:num>
  <w:num w:numId="6">
    <w:abstractNumId w:val="54"/>
  </w:num>
  <w:num w:numId="7">
    <w:abstractNumId w:val="18"/>
  </w:num>
  <w:num w:numId="8">
    <w:abstractNumId w:val="53"/>
  </w:num>
  <w:num w:numId="9">
    <w:abstractNumId w:val="24"/>
  </w:num>
  <w:num w:numId="10">
    <w:abstractNumId w:val="1"/>
  </w:num>
  <w:num w:numId="11">
    <w:abstractNumId w:val="70"/>
  </w:num>
  <w:num w:numId="12">
    <w:abstractNumId w:val="69"/>
  </w:num>
  <w:num w:numId="13">
    <w:abstractNumId w:val="32"/>
  </w:num>
  <w:num w:numId="14">
    <w:abstractNumId w:val="42"/>
  </w:num>
  <w:num w:numId="15">
    <w:abstractNumId w:val="61"/>
  </w:num>
  <w:num w:numId="16">
    <w:abstractNumId w:val="6"/>
  </w:num>
  <w:num w:numId="17">
    <w:abstractNumId w:val="13"/>
  </w:num>
  <w:num w:numId="18">
    <w:abstractNumId w:val="55"/>
  </w:num>
  <w:num w:numId="19">
    <w:abstractNumId w:val="19"/>
  </w:num>
  <w:num w:numId="20">
    <w:abstractNumId w:val="44"/>
  </w:num>
  <w:num w:numId="21">
    <w:abstractNumId w:val="45"/>
  </w:num>
  <w:num w:numId="22">
    <w:abstractNumId w:val="56"/>
  </w:num>
  <w:num w:numId="23">
    <w:abstractNumId w:val="64"/>
  </w:num>
  <w:num w:numId="24">
    <w:abstractNumId w:val="39"/>
  </w:num>
  <w:num w:numId="25">
    <w:abstractNumId w:val="22"/>
  </w:num>
  <w:num w:numId="26">
    <w:abstractNumId w:val="66"/>
  </w:num>
  <w:num w:numId="27">
    <w:abstractNumId w:val="43"/>
  </w:num>
  <w:num w:numId="28">
    <w:abstractNumId w:val="47"/>
  </w:num>
  <w:num w:numId="29">
    <w:abstractNumId w:val="8"/>
  </w:num>
  <w:num w:numId="30">
    <w:abstractNumId w:val="38"/>
  </w:num>
  <w:num w:numId="31">
    <w:abstractNumId w:val="35"/>
  </w:num>
  <w:num w:numId="32">
    <w:abstractNumId w:val="33"/>
  </w:num>
  <w:num w:numId="33">
    <w:abstractNumId w:val="11"/>
  </w:num>
  <w:num w:numId="34">
    <w:abstractNumId w:val="17"/>
  </w:num>
  <w:num w:numId="35">
    <w:abstractNumId w:val="34"/>
  </w:num>
  <w:num w:numId="36">
    <w:abstractNumId w:val="2"/>
  </w:num>
  <w:num w:numId="37">
    <w:abstractNumId w:val="60"/>
  </w:num>
  <w:num w:numId="38">
    <w:abstractNumId w:val="25"/>
  </w:num>
  <w:num w:numId="39">
    <w:abstractNumId w:val="46"/>
  </w:num>
  <w:num w:numId="40">
    <w:abstractNumId w:val="14"/>
  </w:num>
  <w:num w:numId="41">
    <w:abstractNumId w:val="0"/>
  </w:num>
  <w:num w:numId="42">
    <w:abstractNumId w:val="27"/>
  </w:num>
  <w:num w:numId="43">
    <w:abstractNumId w:val="3"/>
  </w:num>
  <w:num w:numId="44">
    <w:abstractNumId w:val="50"/>
  </w:num>
  <w:num w:numId="45">
    <w:abstractNumId w:val="41"/>
  </w:num>
  <w:num w:numId="46">
    <w:abstractNumId w:val="52"/>
  </w:num>
  <w:num w:numId="47">
    <w:abstractNumId w:val="4"/>
  </w:num>
  <w:num w:numId="48">
    <w:abstractNumId w:val="26"/>
  </w:num>
  <w:num w:numId="49">
    <w:abstractNumId w:val="15"/>
  </w:num>
  <w:num w:numId="50">
    <w:abstractNumId w:val="5"/>
  </w:num>
  <w:num w:numId="51">
    <w:abstractNumId w:val="59"/>
  </w:num>
  <w:num w:numId="52">
    <w:abstractNumId w:val="31"/>
  </w:num>
  <w:num w:numId="53">
    <w:abstractNumId w:val="37"/>
  </w:num>
  <w:num w:numId="54">
    <w:abstractNumId w:val="68"/>
  </w:num>
  <w:num w:numId="55">
    <w:abstractNumId w:val="21"/>
  </w:num>
  <w:num w:numId="56">
    <w:abstractNumId w:val="28"/>
  </w:num>
  <w:num w:numId="57">
    <w:abstractNumId w:val="48"/>
  </w:num>
  <w:num w:numId="58">
    <w:abstractNumId w:val="57"/>
  </w:num>
  <w:num w:numId="59">
    <w:abstractNumId w:val="40"/>
  </w:num>
  <w:num w:numId="60">
    <w:abstractNumId w:val="67"/>
  </w:num>
  <w:num w:numId="61">
    <w:abstractNumId w:val="63"/>
  </w:num>
  <w:num w:numId="62">
    <w:abstractNumId w:val="30"/>
  </w:num>
  <w:num w:numId="63">
    <w:abstractNumId w:val="51"/>
  </w:num>
  <w:num w:numId="64">
    <w:abstractNumId w:val="9"/>
  </w:num>
  <w:num w:numId="65">
    <w:abstractNumId w:val="62"/>
  </w:num>
  <w:num w:numId="66">
    <w:abstractNumId w:val="65"/>
  </w:num>
  <w:num w:numId="67">
    <w:abstractNumId w:val="20"/>
  </w:num>
  <w:num w:numId="68">
    <w:abstractNumId w:val="23"/>
  </w:num>
  <w:num w:numId="69">
    <w:abstractNumId w:val="7"/>
  </w:num>
  <w:num w:numId="70">
    <w:abstractNumId w:val="10"/>
  </w:num>
  <w:num w:numId="71">
    <w:abstractNumId w:val="36"/>
  </w:num>
  <w:num w:numId="72">
    <w:abstractNumId w:val="58"/>
  </w:num>
  <w:num w:numId="73">
    <w:abstractNumId w:val="31"/>
    <w:lvlOverride w:ilvl="0">
      <w:startOverride w:val="1"/>
    </w:lvlOverride>
  </w:num>
  <w:num w:numId="74">
    <w:abstractNumId w:val="7"/>
    <w:lvlOverride w:ilvl="0">
      <w:startOverride w:val="1"/>
    </w:lvlOverride>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25"/>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1F40"/>
    <w:rsid w:val="000172F7"/>
    <w:rsid w:val="00094919"/>
    <w:rsid w:val="000B2E0E"/>
    <w:rsid w:val="000C1AA2"/>
    <w:rsid w:val="000E1219"/>
    <w:rsid w:val="000F1C37"/>
    <w:rsid w:val="0017213A"/>
    <w:rsid w:val="00205ECA"/>
    <w:rsid w:val="002278D0"/>
    <w:rsid w:val="00294DDF"/>
    <w:rsid w:val="002C4A99"/>
    <w:rsid w:val="002C5E62"/>
    <w:rsid w:val="00365AD5"/>
    <w:rsid w:val="003B0ACE"/>
    <w:rsid w:val="003C6DC8"/>
    <w:rsid w:val="003F4DC6"/>
    <w:rsid w:val="00417F84"/>
    <w:rsid w:val="00493A12"/>
    <w:rsid w:val="00497ADC"/>
    <w:rsid w:val="004F2224"/>
    <w:rsid w:val="00503D91"/>
    <w:rsid w:val="005277B7"/>
    <w:rsid w:val="00560406"/>
    <w:rsid w:val="005E16DC"/>
    <w:rsid w:val="0060476E"/>
    <w:rsid w:val="0063585A"/>
    <w:rsid w:val="00657113"/>
    <w:rsid w:val="00664517"/>
    <w:rsid w:val="006F5681"/>
    <w:rsid w:val="00755B25"/>
    <w:rsid w:val="007C4268"/>
    <w:rsid w:val="007D26BC"/>
    <w:rsid w:val="00821F9B"/>
    <w:rsid w:val="0088218E"/>
    <w:rsid w:val="00893B8F"/>
    <w:rsid w:val="008C49C2"/>
    <w:rsid w:val="009209D6"/>
    <w:rsid w:val="009B348C"/>
    <w:rsid w:val="009B682E"/>
    <w:rsid w:val="009D2D90"/>
    <w:rsid w:val="00A06E8A"/>
    <w:rsid w:val="00A43856"/>
    <w:rsid w:val="00A57E98"/>
    <w:rsid w:val="00A9751B"/>
    <w:rsid w:val="00AA0E53"/>
    <w:rsid w:val="00AE5447"/>
    <w:rsid w:val="00B047E3"/>
    <w:rsid w:val="00BC4F4A"/>
    <w:rsid w:val="00BF20F9"/>
    <w:rsid w:val="00C11F40"/>
    <w:rsid w:val="00C319B1"/>
    <w:rsid w:val="00C81A3F"/>
    <w:rsid w:val="00C93BAA"/>
    <w:rsid w:val="00C953F8"/>
    <w:rsid w:val="00CA1A14"/>
    <w:rsid w:val="00D053C8"/>
    <w:rsid w:val="00E07D56"/>
    <w:rsid w:val="00EA0B7C"/>
    <w:rsid w:val="00F26FEE"/>
    <w:rsid w:val="00F34BAC"/>
    <w:rsid w:val="00FF15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ADBA17-D7FD-415C-8940-FB8796BFA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jc w:val="both"/>
    </w:pPr>
    <w:rPr>
      <w:rFonts w:ascii="Times New Roman" w:hAnsi="Times New Roman"/>
      <w:sz w:val="22"/>
      <w:szCs w:val="22"/>
      <w:lang w:eastAsia="en-US"/>
    </w:rPr>
  </w:style>
  <w:style w:type="paragraph" w:styleId="1">
    <w:name w:val="heading 1"/>
    <w:uiPriority w:val="9"/>
    <w:qFormat/>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
    <w:name w:val="heading 2"/>
    <w:uiPriority w:val="9"/>
    <w:semiHidden/>
    <w:unhideWhenUsed/>
    <w:qFormat/>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0">
    <w:name w:val="heading 3"/>
    <w:uiPriority w:val="9"/>
    <w:semiHidden/>
    <w:unhideWhenUsed/>
    <w:qFormat/>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uiPriority w:val="9"/>
    <w:semiHidden/>
    <w:unhideWhenUsed/>
    <w:qFormat/>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uiPriority w:val="9"/>
    <w:semiHidden/>
    <w:unhideWhenUsed/>
    <w:qFormat/>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uiPriority w:val="9"/>
    <w:semiHidden/>
    <w:unhideWhenUsed/>
    <w:qFormat/>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1">
    <w:name w:val="Заголовок 1 Знак"/>
    <w:rPr>
      <w:rFonts w:ascii="Times New Roman" w:eastAsia="Times New Roman" w:hAnsi="Times New Roman"/>
      <w:b/>
      <w:bCs/>
      <w:caps/>
      <w:sz w:val="22"/>
      <w:szCs w:val="28"/>
      <w:lang w:eastAsia="en-US"/>
    </w:rPr>
  </w:style>
  <w:style w:type="character" w:customStyle="1" w:styleId="21">
    <w:name w:val="Заголовок 2 Знак"/>
    <w:rPr>
      <w:rFonts w:ascii="Times New Roman" w:eastAsia="Times New Roman" w:hAnsi="Times New Roman"/>
      <w:bCs/>
      <w:sz w:val="22"/>
      <w:szCs w:val="26"/>
      <w:lang w:eastAsia="en-US"/>
    </w:rPr>
  </w:style>
  <w:style w:type="character" w:customStyle="1" w:styleId="32">
    <w:name w:val="Заголовок 3 Знак"/>
    <w:rPr>
      <w:rFonts w:ascii="Times New Roman" w:eastAsia="Times New Roman" w:hAnsi="Times New Roman"/>
      <w:bCs/>
      <w:sz w:val="22"/>
      <w:szCs w:val="22"/>
      <w:lang w:eastAsia="en-US"/>
    </w:rPr>
  </w:style>
  <w:style w:type="character" w:customStyle="1" w:styleId="40">
    <w:name w:val="Заголовок 4 Знак"/>
    <w:rPr>
      <w:rFonts w:ascii="Times New Roman" w:eastAsia="Times New Roman" w:hAnsi="Times New Roman"/>
      <w:bCs/>
      <w:iCs/>
      <w:sz w:val="22"/>
      <w:szCs w:val="22"/>
      <w:lang w:eastAsia="en-US"/>
    </w:rPr>
  </w:style>
  <w:style w:type="character" w:customStyle="1" w:styleId="50">
    <w:name w:val="Заголовок 5 Знак"/>
    <w:rPr>
      <w:rFonts w:ascii="Times New Roman" w:eastAsia="Times New Roman" w:hAnsi="Times New Roman"/>
      <w:sz w:val="22"/>
      <w:lang w:val="en-GB" w:eastAsia="en-US"/>
    </w:rPr>
  </w:style>
  <w:style w:type="character" w:customStyle="1" w:styleId="60">
    <w:name w:val="Заголовок 6 Знак"/>
    <w:rPr>
      <w:rFonts w:ascii="Times New Roman" w:eastAsia="Times New Roman" w:hAnsi="Times New Roman"/>
      <w:iCs/>
      <w:sz w:val="22"/>
      <w:szCs w:val="22"/>
      <w:lang w:eastAsia="en-US"/>
    </w:rPr>
  </w:style>
  <w:style w:type="character" w:customStyle="1" w:styleId="70">
    <w:name w:val="Заголовок 7 Знак"/>
    <w:rPr>
      <w:rFonts w:ascii="Times New Roman" w:eastAsia="Times New Roman" w:hAnsi="Times New Roman"/>
      <w:iCs/>
      <w:sz w:val="22"/>
      <w:szCs w:val="22"/>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lang w:eastAsia="en-US"/>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ascii="Times New Roman" w:eastAsia="Times New Roman" w:hAnsi="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61"/>
      </w:numPr>
      <w:tabs>
        <w:tab w:val="left" w:pos="2160"/>
      </w:tabs>
      <w:spacing w:before="120"/>
    </w:pPr>
    <w:rPr>
      <w:rFonts w:eastAsia="MS Mincho"/>
      <w:sz w:val="22"/>
      <w:szCs w:val="20"/>
    </w:rPr>
  </w:style>
  <w:style w:type="paragraph" w:customStyle="1" w:styleId="LBArabic2">
    <w:name w:val="LB Arabic 2"/>
    <w:basedOn w:val="22"/>
    <w:pPr>
      <w:numPr>
        <w:numId w:val="46"/>
      </w:numPr>
      <w:tabs>
        <w:tab w:val="left" w:pos="1440"/>
      </w:tabs>
      <w:spacing w:before="120" w:line="240" w:lineRule="auto"/>
    </w:pPr>
    <w:rPr>
      <w:rFonts w:eastAsia="MS Mincho"/>
      <w:szCs w:val="20"/>
    </w:rPr>
  </w:style>
  <w:style w:type="paragraph" w:styleId="33">
    <w:name w:val="Body Text 3"/>
    <w:basedOn w:val="a"/>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
    <w:pPr>
      <w:spacing w:after="120"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ascii="Times New Roman" w:eastAsia="MS Mincho" w:hAnsi="Times New Roman"/>
      <w:sz w:val="22"/>
      <w:lang w:eastAsia="en-US"/>
    </w:rPr>
  </w:style>
  <w:style w:type="paragraph" w:customStyle="1" w:styleId="LBSchedule4">
    <w:name w:val="LB Schedule 4"/>
    <w:pPr>
      <w:suppressAutoHyphens/>
      <w:spacing w:before="120"/>
    </w:pPr>
    <w:rPr>
      <w:rFonts w:ascii="Times New Roman" w:eastAsia="MS Mincho" w:hAnsi="Times New Roman"/>
      <w:sz w:val="22"/>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5"/>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
    <w:pPr>
      <w:numPr>
        <w:numId w:val="48"/>
      </w:numPr>
      <w:spacing w:before="120" w:after="120"/>
    </w:pPr>
    <w:rPr>
      <w:rFonts w:eastAsia="MS Mincho"/>
      <w:szCs w:val="20"/>
    </w:rPr>
  </w:style>
  <w:style w:type="paragraph" w:customStyle="1" w:styleId="LBArabic5">
    <w:name w:val="LB Arabic 5"/>
    <w:basedOn w:val="a"/>
    <w:pPr>
      <w:numPr>
        <w:numId w:val="49"/>
      </w:numPr>
      <w:spacing w:before="120" w:after="120"/>
    </w:pPr>
    <w:rPr>
      <w:rFonts w:eastAsia="MS Mincho"/>
      <w:szCs w:val="20"/>
    </w:rPr>
  </w:style>
  <w:style w:type="paragraph" w:customStyle="1" w:styleId="LBArabic6">
    <w:name w:val="LB Arabic 6"/>
    <w:basedOn w:val="a"/>
    <w:pPr>
      <w:numPr>
        <w:numId w:val="50"/>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9"/>
      </w:numPr>
      <w:spacing w:before="120"/>
    </w:pPr>
    <w:rPr>
      <w:rFonts w:eastAsia="Times New Roman"/>
      <w:szCs w:val="20"/>
    </w:rPr>
  </w:style>
  <w:style w:type="paragraph" w:customStyle="1" w:styleId="LBRoman2">
    <w:name w:val="LB Roman 2"/>
    <w:basedOn w:val="22"/>
    <w:pPr>
      <w:numPr>
        <w:numId w:val="60"/>
      </w:numPr>
      <w:spacing w:before="120" w:line="240" w:lineRule="auto"/>
    </w:pPr>
    <w:rPr>
      <w:rFonts w:eastAsia="MS Mincho"/>
      <w:szCs w:val="20"/>
    </w:rPr>
  </w:style>
  <w:style w:type="paragraph" w:customStyle="1" w:styleId="LBRoman4">
    <w:name w:val="LB Roman 4"/>
    <w:basedOn w:val="BodyText4"/>
    <w:pPr>
      <w:numPr>
        <w:numId w:val="62"/>
      </w:numPr>
    </w:pPr>
    <w:rPr>
      <w:lang w:val="ru-RU"/>
    </w:rPr>
  </w:style>
  <w:style w:type="paragraph" w:customStyle="1" w:styleId="LBRoman5">
    <w:name w:val="LB Roman 5"/>
    <w:basedOn w:val="BodyText5"/>
    <w:pPr>
      <w:numPr>
        <w:numId w:val="6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paragraph" w:styleId="ac">
    <w:name w:val="annotation text"/>
    <w:basedOn w:val="a"/>
    <w:rPr>
      <w:sz w:val="20"/>
      <w:szCs w:val="20"/>
    </w:rPr>
  </w:style>
  <w:style w:type="character" w:customStyle="1" w:styleId="ad">
    <w:name w:val="Текст примечания Знак"/>
    <w:rPr>
      <w:rFonts w:ascii="Times New Roman" w:hAnsi="Times New Roman"/>
      <w:lang w:eastAsia="en-US"/>
    </w:rPr>
  </w:style>
  <w:style w:type="paragraph" w:styleId="ae">
    <w:name w:val="annotation subject"/>
    <w:basedOn w:val="ac"/>
    <w:next w:val="ac"/>
    <w:rPr>
      <w:b/>
      <w:bCs/>
    </w:rPr>
  </w:style>
  <w:style w:type="character" w:customStyle="1" w:styleId="af">
    <w:name w:val="Тема примечания Знак"/>
    <w:rPr>
      <w:rFonts w:ascii="Times New Roman" w:hAnsi="Times New Roman"/>
      <w:b/>
      <w:bCs/>
      <w:lang w:eastAsia="en-US"/>
    </w:rPr>
  </w:style>
  <w:style w:type="paragraph" w:styleId="af0">
    <w:name w:val="footnote text"/>
    <w:basedOn w:val="a"/>
    <w:rPr>
      <w:sz w:val="20"/>
      <w:szCs w:val="20"/>
    </w:rPr>
  </w:style>
  <w:style w:type="character" w:customStyle="1" w:styleId="af1">
    <w:name w:val="Текст сноски Знак"/>
    <w:rPr>
      <w:rFonts w:ascii="Times New Roman" w:hAnsi="Times New Roman"/>
      <w:lang w:eastAsia="en-US"/>
    </w:rPr>
  </w:style>
  <w:style w:type="character" w:styleId="af2">
    <w:name w:val="footnote reference"/>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71"/>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pPr>
      <w:suppressAutoHyphens/>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pPr>
      <w:numPr>
        <w:numId w:val="54"/>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Heading3-111Alt">
    <w:name w:val="LB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55"/>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pPr>
      <w:suppressAutoHyphens/>
      <w:spacing w:before="120" w:after="120"/>
      <w:jc w:val="both"/>
    </w:pPr>
    <w:rPr>
      <w:rFonts w:ascii="Times New Roman" w:hAnsi="Times New Roman"/>
      <w:sz w:val="22"/>
      <w:szCs w:val="22"/>
      <w:lang w:eastAsia="en-US"/>
    </w:rPr>
  </w:style>
  <w:style w:type="paragraph" w:customStyle="1" w:styleId="Recitals-Alt">
    <w:name w:val="Recitals - Alt"/>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66"/>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pPr>
      <w:numPr>
        <w:numId w:val="51"/>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pPr>
      <w:numPr>
        <w:numId w:val="64"/>
      </w:numPr>
      <w:suppressAutoHyphens/>
      <w:spacing w:before="120" w:after="120"/>
      <w:jc w:val="both"/>
    </w:pPr>
    <w:rPr>
      <w:rFonts w:ascii="Times New Roman" w:hAnsi="Times New Roman"/>
      <w:sz w:val="22"/>
      <w:szCs w:val="22"/>
      <w:lang w:val="en-GB" w:eastAsia="en-US"/>
    </w:rPr>
  </w:style>
  <w:style w:type="paragraph" w:customStyle="1" w:styleId="BdyText2">
    <w:name w:val="Bоdy Text 2"/>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56"/>
      </w:numPr>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57"/>
      </w:numPr>
    </w:pPr>
    <w:rPr>
      <w:lang w:val="ru-RU"/>
    </w:rPr>
  </w:style>
  <w:style w:type="paragraph" w:customStyle="1" w:styleId="LBRecitals-Alt">
    <w:name w:val="LB Recitals - Alt"/>
    <w:basedOn w:val="Recitals-Alt"/>
    <w:pPr>
      <w:numPr>
        <w:numId w:val="58"/>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7"/>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68"/>
      </w:numPr>
      <w:suppressAutoHyphens/>
      <w:spacing w:before="120" w:after="120"/>
      <w:jc w:val="both"/>
    </w:pPr>
    <w:rPr>
      <w:rFonts w:ascii="Times New Roman" w:eastAsia="Times New Roman" w:hAnsi="Times New Roman"/>
      <w:sz w:val="22"/>
      <w:lang w:val="en-GB" w:eastAsia="en-US"/>
    </w:rPr>
  </w:style>
  <w:style w:type="paragraph" w:styleId="af3">
    <w:name w:val="List Paragraph"/>
    <w:basedOn w:val="a"/>
    <w:pPr>
      <w:ind w:left="720"/>
    </w:pPr>
  </w:style>
  <w:style w:type="paragraph" w:customStyle="1" w:styleId="LBSimple1">
    <w:name w:val="LB Simple 1"/>
    <w:pPr>
      <w:suppressAutoHyphens/>
      <w:spacing w:before="120" w:after="120"/>
      <w:jc w:val="both"/>
    </w:pPr>
    <w:rPr>
      <w:rFonts w:ascii="Times New Roman" w:hAnsi="Times New Roman"/>
      <w:sz w:val="22"/>
      <w:szCs w:val="22"/>
      <w:lang w:eastAsia="en-US"/>
    </w:rPr>
  </w:style>
  <w:style w:type="paragraph" w:customStyle="1" w:styleId="LBSimple1-Alt">
    <w:name w:val="LB Simple 1 - Alt"/>
    <w:pPr>
      <w:suppressAutoHyphens/>
      <w:spacing w:before="120" w:after="120"/>
      <w:jc w:val="both"/>
    </w:pPr>
    <w:rPr>
      <w:rFonts w:ascii="Times New Roman" w:hAnsi="Times New Roman"/>
      <w:sz w:val="22"/>
      <w:szCs w:val="22"/>
      <w:lang w:val="en-GB" w:eastAsia="en-US"/>
    </w:rPr>
  </w:style>
  <w:style w:type="paragraph" w:customStyle="1" w:styleId="LBSimple2">
    <w:name w:val="LB Simple 2"/>
    <w:pPr>
      <w:suppressAutoHyphens/>
      <w:spacing w:before="120" w:after="120"/>
      <w:jc w:val="both"/>
    </w:pPr>
    <w:rPr>
      <w:rFonts w:ascii="Times New Roman" w:hAnsi="Times New Roman"/>
      <w:sz w:val="22"/>
      <w:szCs w:val="22"/>
      <w:lang w:eastAsia="en-US"/>
    </w:rPr>
  </w:style>
  <w:style w:type="paragraph" w:customStyle="1" w:styleId="LBSimple2-Alt">
    <w:name w:val="LB Simple 2 - Alt"/>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pPr>
      <w:numPr>
        <w:numId w:val="70"/>
      </w:numPr>
      <w:suppressAutoHyphens/>
      <w:spacing w:before="120" w:after="120"/>
      <w:jc w:val="both"/>
    </w:pPr>
    <w:rPr>
      <w:rFonts w:ascii="Times New Roman" w:hAnsi="Times New Roman"/>
      <w:sz w:val="22"/>
      <w:szCs w:val="22"/>
      <w:lang w:val="en-GB" w:eastAsia="en-US"/>
    </w:rPr>
  </w:style>
  <w:style w:type="paragraph" w:customStyle="1" w:styleId="LBSimple3">
    <w:name w:val="LB Simple 3"/>
    <w:pPr>
      <w:numPr>
        <w:numId w:val="69"/>
      </w:numPr>
      <w:suppressAutoHyphens/>
      <w:spacing w:before="120" w:after="120"/>
      <w:jc w:val="both"/>
    </w:pPr>
    <w:rPr>
      <w:rFonts w:ascii="Times New Roman" w:hAnsi="Times New Roman"/>
      <w:sz w:val="22"/>
      <w:szCs w:val="22"/>
      <w:lang w:eastAsia="en-US"/>
    </w:rPr>
  </w:style>
  <w:style w:type="paragraph" w:customStyle="1" w:styleId="LBGovstyle1">
    <w:name w:val="LB Gov style 1"/>
    <w:pPr>
      <w:suppressAutoHyphens/>
      <w:spacing w:before="120" w:after="120"/>
      <w:jc w:val="both"/>
    </w:pPr>
    <w:rPr>
      <w:rFonts w:ascii="Times New Roman" w:hAnsi="Times New Roman"/>
      <w:b/>
      <w:sz w:val="22"/>
      <w:szCs w:val="22"/>
      <w:lang w:eastAsia="en-US"/>
    </w:rPr>
  </w:style>
  <w:style w:type="paragraph" w:customStyle="1" w:styleId="LBGovstyle2">
    <w:name w:val="LB Gov style 2"/>
    <w:pPr>
      <w:suppressAutoHyphens/>
      <w:spacing w:before="120" w:after="120"/>
      <w:jc w:val="both"/>
    </w:pPr>
    <w:rPr>
      <w:rFonts w:ascii="Times New Roman" w:hAnsi="Times New Roman"/>
      <w:sz w:val="22"/>
      <w:szCs w:val="22"/>
      <w:lang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style>
  <w:style w:type="paragraph" w:customStyle="1" w:styleId="LBGovstyle1-Alt">
    <w:name w:val="LB Gov style 1 - Alt"/>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rPr>
      <w:rFonts w:ascii="Times New Roman" w:hAnsi="Times New Roman"/>
      <w:sz w:val="22"/>
      <w:szCs w:val="22"/>
      <w:lang w:val="en-US" w:eastAsia="en-US"/>
    </w:rPr>
  </w:style>
  <w:style w:type="paragraph" w:customStyle="1" w:styleId="LBGovstyle2-Alt">
    <w:name w:val="LB Gov style 2 - Alt"/>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53"/>
      </w:numPr>
    </w:pPr>
  </w:style>
  <w:style w:type="paragraph" w:customStyle="1" w:styleId="LBGovstyle6">
    <w:name w:val="LB Gov style 6"/>
    <w:basedOn w:val="a"/>
    <w:pPr>
      <w:numPr>
        <w:numId w:val="52"/>
      </w:numPr>
      <w:spacing w:before="120" w:after="120"/>
    </w:pPr>
    <w:rPr>
      <w:lang w:val="en-US"/>
    </w:rPr>
  </w:style>
  <w:style w:type="paragraph" w:customStyle="1" w:styleId="ConsPlusNormal">
    <w:name w:val="ConsPlusNormal"/>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
    <w:name w:val="LB Num Heading 2"/>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3">
    <w:name w:val="LB Num Heading 3"/>
    <w:pPr>
      <w:suppressAutoHyphens/>
      <w:spacing w:before="120" w:after="120"/>
      <w:jc w:val="both"/>
    </w:pPr>
    <w:rPr>
      <w:rFonts w:ascii="Times New Roman" w:hAnsi="Times New Roman"/>
      <w:b/>
      <w:sz w:val="22"/>
      <w:szCs w:val="22"/>
      <w:lang w:eastAsia="en-US"/>
    </w:rPr>
  </w:style>
  <w:style w:type="paragraph" w:customStyle="1" w:styleId="LBNumHeading3-111">
    <w:name w:val="LB Num Heading 3 - 1.1.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4">
    <w:name w:val="LB Num Heading 4"/>
    <w:pPr>
      <w:tabs>
        <w:tab w:val="left" w:pos="2160"/>
      </w:tabs>
      <w:suppressAutoHyphens/>
      <w:spacing w:before="120" w:after="120"/>
      <w:jc w:val="both"/>
    </w:pPr>
    <w:rPr>
      <w:rFonts w:ascii="Times New Roman" w:hAnsi="Times New Roman"/>
      <w:b/>
      <w:sz w:val="22"/>
      <w:szCs w:val="22"/>
      <w:lang w:eastAsia="en-US"/>
    </w:rPr>
  </w:style>
  <w:style w:type="paragraph" w:customStyle="1" w:styleId="LBNumHeading5">
    <w:name w:val="LB Num Heading 5"/>
    <w:pPr>
      <w:tabs>
        <w:tab w:val="left" w:pos="2880"/>
      </w:tabs>
      <w:suppressAutoHyphens/>
      <w:spacing w:before="120" w:after="120"/>
      <w:jc w:val="both"/>
    </w:pPr>
    <w:rPr>
      <w:rFonts w:ascii="Times New Roman" w:hAnsi="Times New Roman"/>
      <w:b/>
      <w:sz w:val="22"/>
      <w:szCs w:val="22"/>
      <w:lang w:eastAsia="en-US"/>
    </w:rPr>
  </w:style>
  <w:style w:type="paragraph" w:customStyle="1" w:styleId="LBNumHeading1-Alt">
    <w:name w:val="LB Num Heading 1 - Alt"/>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Alt">
    <w:name w:val="LB Num Heading 2 -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3-Alt">
    <w:name w:val="LB Num Heading 3 - Alt"/>
    <w:pPr>
      <w:tabs>
        <w:tab w:val="left" w:pos="1440"/>
      </w:tabs>
      <w:suppressAutoHyphens/>
      <w:spacing w:before="120" w:after="120"/>
      <w:jc w:val="both"/>
    </w:pPr>
    <w:rPr>
      <w:rFonts w:ascii="Times New Roman" w:hAnsi="Times New Roman"/>
      <w:b/>
      <w:sz w:val="22"/>
      <w:szCs w:val="22"/>
      <w:lang w:val="en-US" w:eastAsia="en-US"/>
    </w:rPr>
  </w:style>
  <w:style w:type="paragraph" w:customStyle="1" w:styleId="LBNumHeading3-111Alt">
    <w:name w:val="LB Num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4-Alt">
    <w:name w:val="LB Num Heading 4 - Alt"/>
    <w:pPr>
      <w:tabs>
        <w:tab w:val="left" w:pos="2160"/>
      </w:tabs>
      <w:suppressAutoHyphens/>
      <w:spacing w:before="120" w:after="120"/>
      <w:jc w:val="both"/>
    </w:pPr>
    <w:rPr>
      <w:rFonts w:ascii="Times New Roman" w:hAnsi="Times New Roman"/>
      <w:b/>
      <w:sz w:val="22"/>
      <w:szCs w:val="22"/>
      <w:lang w:val="en-US" w:eastAsia="en-US"/>
    </w:rPr>
  </w:style>
  <w:style w:type="paragraph" w:customStyle="1" w:styleId="LBNumHeading5-Alt">
    <w:name w:val="LB Num Heading 5 - Alt"/>
    <w:pPr>
      <w:tabs>
        <w:tab w:val="left" w:pos="2880"/>
      </w:tabs>
      <w:suppressAutoHyphens/>
      <w:spacing w:before="120" w:after="120"/>
      <w:jc w:val="both"/>
    </w:pPr>
    <w:rPr>
      <w:rFonts w:ascii="Times New Roman" w:hAnsi="Times New Roman"/>
      <w:b/>
      <w:sz w:val="22"/>
      <w:szCs w:val="22"/>
      <w:lang w:val="en-US" w:eastAsia="en-US"/>
    </w:rPr>
  </w:style>
  <w:style w:type="paragraph" w:customStyle="1" w:styleId="LBNumParties">
    <w:name w:val="LB Num Parties"/>
    <w:basedOn w:val="Parties"/>
    <w:pPr>
      <w:numPr>
        <w:numId w:val="28"/>
      </w:numPr>
      <w:spacing w:after="0"/>
      <w:jc w:val="left"/>
    </w:pPr>
    <w:rPr>
      <w:rFonts w:ascii="Calibri" w:hAnsi="Calibri"/>
      <w:sz w:val="20"/>
      <w:lang w:val="ru-RU" w:eastAsia="ru-RU"/>
    </w:rPr>
  </w:style>
  <w:style w:type="paragraph" w:customStyle="1" w:styleId="LBNumParties-Alt">
    <w:name w:val="LB Num Parties - Alt"/>
    <w:basedOn w:val="Parties-Alt"/>
    <w:rPr>
      <w:lang w:val="en-US"/>
    </w:rPr>
  </w:style>
  <w:style w:type="paragraph" w:customStyle="1" w:styleId="LBNumRecitals">
    <w:name w:val="LB Num Recitals"/>
    <w:basedOn w:val="Recitals"/>
    <w:pPr>
      <w:numPr>
        <w:numId w:val="10"/>
      </w:numPr>
      <w:spacing w:after="0"/>
      <w:jc w:val="left"/>
    </w:pPr>
    <w:rPr>
      <w:rFonts w:ascii="Calibri" w:hAnsi="Calibri"/>
      <w:sz w:val="20"/>
      <w:lang w:val="ru-RU" w:eastAsia="ru-RU"/>
    </w:rPr>
  </w:style>
  <w:style w:type="paragraph" w:customStyle="1" w:styleId="LBNumRecitals-Alt">
    <w:name w:val="LB Num Recitals - Alt"/>
    <w:basedOn w:val="Recitals-Alt"/>
    <w:pPr>
      <w:numPr>
        <w:numId w:val="27"/>
      </w:numPr>
    </w:pPr>
    <w:rPr>
      <w:lang w:val="en-US"/>
    </w:rPr>
  </w:style>
  <w:style w:type="paragraph" w:customStyle="1" w:styleId="LBChapterHeading">
    <w:name w:val="LB Chapter Heading"/>
    <w:pPr>
      <w:numPr>
        <w:numId w:val="37"/>
      </w:numPr>
      <w:tabs>
        <w:tab w:val="left" w:pos="1080"/>
      </w:tabs>
      <w:suppressAutoHyphens/>
      <w:spacing w:before="120" w:after="120"/>
    </w:pPr>
    <w:rPr>
      <w:rFonts w:ascii="Times New Roman" w:hAnsi="Times New Roman"/>
      <w:b/>
      <w:sz w:val="22"/>
      <w:szCs w:val="22"/>
      <w:lang w:eastAsia="en-US"/>
    </w:rPr>
  </w:style>
  <w:style w:type="paragraph" w:customStyle="1" w:styleId="LBScheduleHeading-alt">
    <w:name w:val="LB Schedule Heading - alt"/>
    <w:basedOn w:val="LBScheduleHeading"/>
    <w:pPr>
      <w:numPr>
        <w:numId w:val="35"/>
      </w:numPr>
      <w:tabs>
        <w:tab w:val="left" w:pos="720"/>
      </w:tabs>
      <w:jc w:val="left"/>
    </w:pPr>
    <w:rPr>
      <w:lang w:val="en-GB"/>
    </w:rPr>
  </w:style>
  <w:style w:type="paragraph" w:customStyle="1" w:styleId="LBChapterHeading-Alt">
    <w:name w:val="LB Chapter Heading - Alt"/>
    <w:pPr>
      <w:numPr>
        <w:numId w:val="38"/>
      </w:numPr>
      <w:suppressAutoHyphens/>
      <w:spacing w:before="120" w:after="120"/>
    </w:pPr>
    <w:rPr>
      <w:rFonts w:ascii="Times New Roman" w:hAnsi="Times New Roman"/>
      <w:b/>
      <w:sz w:val="22"/>
      <w:szCs w:val="22"/>
      <w:lang w:eastAsia="en-US"/>
    </w:rPr>
  </w:style>
  <w:style w:type="paragraph" w:customStyle="1" w:styleId="LBDefinition">
    <w:name w:val="LB Definition"/>
    <w:pPr>
      <w:suppressAutoHyphens/>
      <w:spacing w:before="120" w:after="120"/>
    </w:pPr>
    <w:rPr>
      <w:rFonts w:ascii="Times New Roman" w:hAnsi="Times New Roman"/>
      <w:b/>
      <w:sz w:val="22"/>
      <w:szCs w:val="22"/>
      <w:lang w:eastAsia="en-US"/>
    </w:rPr>
  </w:style>
  <w:style w:type="paragraph" w:customStyle="1" w:styleId="LBDefinitionSubitem">
    <w:name w:val="LB Definition Subitem"/>
    <w:pPr>
      <w:suppressAutoHyphens/>
      <w:spacing w:before="120" w:after="120"/>
    </w:pPr>
    <w:rPr>
      <w:rFonts w:ascii="Times New Roman" w:hAnsi="Times New Roman"/>
      <w:sz w:val="22"/>
      <w:szCs w:val="22"/>
      <w:lang w:eastAsia="en-US"/>
    </w:rPr>
  </w:style>
  <w:style w:type="paragraph" w:customStyle="1" w:styleId="LBDefinitionSubSubitem">
    <w:name w:val="LB Definition SubSubitem"/>
    <w:pPr>
      <w:numPr>
        <w:numId w:val="39"/>
      </w:numPr>
      <w:suppressAutoHyphens/>
      <w:spacing w:before="120" w:after="120"/>
    </w:pPr>
    <w:rPr>
      <w:rFonts w:ascii="Times New Roman" w:hAnsi="Times New Roman"/>
      <w:sz w:val="22"/>
      <w:szCs w:val="22"/>
      <w:lang w:eastAsia="en-US"/>
    </w:rPr>
  </w:style>
  <w:style w:type="paragraph" w:customStyle="1" w:styleId="LBDefinition-Alt">
    <w:name w:val="LB Definition - Alt"/>
    <w:pPr>
      <w:suppressAutoHyphens/>
      <w:spacing w:before="120" w:after="120"/>
    </w:pPr>
    <w:rPr>
      <w:rFonts w:ascii="Times New Roman" w:hAnsi="Times New Roman"/>
      <w:b/>
      <w:sz w:val="22"/>
      <w:szCs w:val="22"/>
      <w:lang w:eastAsia="en-US"/>
    </w:rPr>
  </w:style>
  <w:style w:type="paragraph" w:customStyle="1" w:styleId="LBDefinitionSubitem-Alt">
    <w:name w:val="LB Definition Subitem - Alt"/>
    <w:pPr>
      <w:suppressAutoHyphens/>
      <w:spacing w:before="120" w:after="120"/>
    </w:pPr>
    <w:rPr>
      <w:rFonts w:ascii="Times New Roman" w:hAnsi="Times New Roman"/>
      <w:sz w:val="22"/>
      <w:szCs w:val="22"/>
      <w:lang w:eastAsia="en-US"/>
    </w:rPr>
  </w:style>
  <w:style w:type="paragraph" w:customStyle="1" w:styleId="LBDefinitionSubSubItem-alt">
    <w:name w:val="LB Definition SubSubItem - alt"/>
    <w:pPr>
      <w:numPr>
        <w:numId w:val="40"/>
      </w:numPr>
      <w:suppressAutoHyphens/>
      <w:spacing w:before="120" w:after="120"/>
    </w:pPr>
    <w:rPr>
      <w:rFonts w:ascii="Times New Roman" w:hAnsi="Times New Roman"/>
      <w:sz w:val="22"/>
      <w:szCs w:val="22"/>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4">
    <w:name w:val="Title"/>
    <w:basedOn w:val="a"/>
    <w:next w:val="a"/>
    <w:uiPriority w:val="10"/>
    <w:qFormat/>
    <w:rPr>
      <w:rFonts w:ascii="Calibri Light" w:eastAsia="Times New Roman" w:hAnsi="Calibri Light"/>
      <w:spacing w:val="-10"/>
      <w:kern w:val="3"/>
      <w:sz w:val="56"/>
      <w:szCs w:val="56"/>
    </w:rPr>
  </w:style>
  <w:style w:type="character" w:customStyle="1" w:styleId="af5">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pPr>
    <w:rPr>
      <w:rFonts w:eastAsia="MS Mincho"/>
      <w:sz w:val="22"/>
      <w:szCs w:val="20"/>
      <w:lang w:val="en-GB"/>
    </w:rPr>
  </w:style>
  <w:style w:type="paragraph" w:customStyle="1" w:styleId="Arabic2">
    <w:name w:val="Arabic 2"/>
    <w:basedOn w:val="22"/>
    <w:pPr>
      <w:tabs>
        <w:tab w:val="left" w:pos="360"/>
      </w:tabs>
      <w:spacing w:before="120" w:line="240" w:lineRule="auto"/>
    </w:pPr>
    <w:rPr>
      <w:rFonts w:eastAsia="MS Mincho"/>
      <w:szCs w:val="20"/>
      <w:lang w:val="en-GB"/>
    </w:rPr>
  </w:style>
  <w:style w:type="paragraph" w:customStyle="1" w:styleId="Arabic1">
    <w:name w:val="Arabic 1"/>
    <w:basedOn w:val="a9"/>
    <w:pPr>
      <w:tabs>
        <w:tab w:val="left" w:pos="3600"/>
      </w:tabs>
      <w:spacing w:before="120"/>
      <w:ind w:left="720" w:hanging="720"/>
    </w:pPr>
    <w:rPr>
      <w:rFonts w:eastAsia="MS Mincho"/>
      <w:szCs w:val="20"/>
      <w:lang w:val="en-GB"/>
    </w:rPr>
  </w:style>
  <w:style w:type="paragraph" w:customStyle="1" w:styleId="Arabic3">
    <w:name w:val="Arabic 3"/>
    <w:basedOn w:val="33"/>
    <w:pPr>
      <w:tabs>
        <w:tab w:val="left" w:pos="10800"/>
      </w:tabs>
      <w:spacing w:before="120"/>
      <w:ind w:left="2160" w:hanging="720"/>
    </w:pPr>
    <w:rPr>
      <w:rFonts w:eastAsia="MS Mincho"/>
      <w:sz w:val="22"/>
      <w:szCs w:val="20"/>
      <w:lang w:val="en-GB"/>
    </w:rPr>
  </w:style>
  <w:style w:type="paragraph" w:customStyle="1" w:styleId="Arabic4">
    <w:name w:val="Arabic 4"/>
    <w:basedOn w:val="a"/>
    <w:pPr>
      <w:tabs>
        <w:tab w:val="left" w:pos="14400"/>
      </w:tabs>
      <w:spacing w:before="120" w:after="120"/>
      <w:ind w:left="2880" w:hanging="720"/>
    </w:pPr>
    <w:rPr>
      <w:rFonts w:eastAsia="MS Mincho"/>
      <w:szCs w:val="20"/>
      <w:lang w:val="en-GB"/>
    </w:rPr>
  </w:style>
  <w:style w:type="paragraph" w:customStyle="1" w:styleId="Arabic5">
    <w:name w:val="Arabic 5"/>
    <w:basedOn w:val="a"/>
    <w:pPr>
      <w:tabs>
        <w:tab w:val="left" w:pos="17890"/>
      </w:tabs>
      <w:spacing w:before="120" w:after="120"/>
      <w:ind w:left="3578" w:hanging="720"/>
    </w:pPr>
    <w:rPr>
      <w:rFonts w:eastAsia="MS Mincho"/>
      <w:szCs w:val="20"/>
      <w:lang w:val="en-GB"/>
    </w:rPr>
  </w:style>
  <w:style w:type="paragraph" w:customStyle="1" w:styleId="Arabic6">
    <w:name w:val="Arabic 6"/>
    <w:basedOn w:val="a"/>
    <w:pPr>
      <w:tabs>
        <w:tab w:val="left" w:pos="21205"/>
      </w:tabs>
      <w:spacing w:before="120" w:after="120"/>
      <w:ind w:left="4241" w:hanging="720"/>
    </w:pPr>
    <w:rPr>
      <w:rFonts w:eastAsia="MS Mincho"/>
      <w:szCs w:val="20"/>
      <w:lang w:val="en-GB"/>
    </w:rPr>
  </w:style>
  <w:style w:type="paragraph" w:customStyle="1" w:styleId="Roman1">
    <w:name w:val="Roman 1"/>
    <w:basedOn w:val="a9"/>
    <w:pPr>
      <w:tabs>
        <w:tab w:val="left" w:pos="3600"/>
      </w:tabs>
      <w:spacing w:before="120"/>
      <w:ind w:left="720" w:hanging="720"/>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pPr>
      <w:tabs>
        <w:tab w:val="left" w:pos="14400"/>
      </w:tabs>
      <w:ind w:left="2880" w:hanging="720"/>
    </w:pPr>
  </w:style>
  <w:style w:type="paragraph" w:customStyle="1" w:styleId="Roman5">
    <w:name w:val="Roman 5"/>
    <w:basedOn w:val="BodyText5"/>
    <w:pPr>
      <w:tabs>
        <w:tab w:val="left" w:pos="17890"/>
      </w:tabs>
      <w:ind w:left="3578" w:hanging="720"/>
    </w:pPr>
  </w:style>
  <w:style w:type="paragraph" w:customStyle="1" w:styleId="LBBOLDCAPS">
    <w:name w:val="LB BOLD CAPS"/>
    <w:basedOn w:val="BodyText1"/>
    <w:rPr>
      <w:b/>
      <w:bCs/>
      <w:caps/>
      <w:lang w:val="ru-RU"/>
    </w:rPr>
  </w:style>
  <w:style w:type="paragraph" w:customStyle="1" w:styleId="LBSCHEDULE10">
    <w:name w:val="LB SCHEDULE 1"/>
    <w:basedOn w:val="LBSchedule1"/>
    <w:pPr>
      <w:tabs>
        <w:tab w:val="left" w:pos="3600"/>
      </w:tabs>
      <w:ind w:left="720" w:hanging="720"/>
    </w:pPr>
  </w:style>
  <w:style w:type="paragraph" w:customStyle="1" w:styleId="1-1">
    <w:name w:val="Заголовок 1 -1"/>
    <w:basedOn w:val="1"/>
    <w:next w:val="a9"/>
    <w:pPr>
      <w:numPr>
        <w:numId w:val="0"/>
      </w:numPr>
      <w:tabs>
        <w:tab w:val="left" w:pos="7200"/>
      </w:tabs>
      <w:ind w:left="1440" w:hanging="720"/>
    </w:pPr>
    <w:rPr>
      <w:b w:val="0"/>
      <w:caps w:val="0"/>
    </w:rPr>
  </w:style>
  <w:style w:type="paragraph" w:customStyle="1" w:styleId="af6">
    <w:name w:val="полужирный По центру"/>
    <w:basedOn w:val="BdyText2"/>
    <w:pPr>
      <w:jc w:val="center"/>
    </w:pPr>
    <w:rPr>
      <w:rFonts w:eastAsia="Times New Roman"/>
      <w:b/>
      <w:bCs/>
    </w:rPr>
  </w:style>
  <w:style w:type="paragraph" w:customStyle="1" w:styleId="Level1">
    <w:name w:val="Level 1"/>
    <w:basedOn w:val="a"/>
    <w:next w:val="a"/>
    <w:pPr>
      <w:keepNext/>
      <w:spacing w:before="140" w:after="140" w:line="288" w:lineRule="auto"/>
      <w:outlineLvl w:val="0"/>
    </w:pPr>
    <w:rPr>
      <w:rFonts w:ascii="Arial" w:eastAsia="Times New Roman" w:hAnsi="Arial"/>
      <w:b/>
      <w:kern w:val="3"/>
      <w:szCs w:val="20"/>
    </w:rPr>
  </w:style>
  <w:style w:type="paragraph" w:customStyle="1" w:styleId="Level2">
    <w:name w:val="Level 2"/>
    <w:basedOn w:val="a"/>
    <w:pPr>
      <w:spacing w:after="140" w:line="288" w:lineRule="auto"/>
    </w:pPr>
    <w:rPr>
      <w:rFonts w:ascii="Arial" w:eastAsia="Times New Roman" w:hAnsi="Arial"/>
      <w:kern w:val="3"/>
      <w:sz w:val="20"/>
      <w:szCs w:val="20"/>
    </w:rPr>
  </w:style>
  <w:style w:type="paragraph" w:customStyle="1" w:styleId="Level3">
    <w:name w:val="Level 3"/>
    <w:basedOn w:val="a"/>
    <w:pPr>
      <w:spacing w:after="140" w:line="288" w:lineRule="auto"/>
    </w:pPr>
    <w:rPr>
      <w:rFonts w:ascii="Arial" w:eastAsia="Times New Roman" w:hAnsi="Arial"/>
      <w:kern w:val="3"/>
      <w:sz w:val="20"/>
      <w:szCs w:val="20"/>
    </w:rPr>
  </w:style>
  <w:style w:type="paragraph" w:customStyle="1" w:styleId="Level4">
    <w:name w:val="Level 4"/>
    <w:basedOn w:val="a"/>
    <w:pPr>
      <w:spacing w:after="140" w:line="288" w:lineRule="auto"/>
    </w:pPr>
    <w:rPr>
      <w:rFonts w:ascii="Arial" w:eastAsia="Times New Roman" w:hAnsi="Arial"/>
      <w:kern w:val="3"/>
      <w:sz w:val="20"/>
      <w:szCs w:val="20"/>
    </w:rPr>
  </w:style>
  <w:style w:type="paragraph" w:customStyle="1" w:styleId="Level5">
    <w:name w:val="Level 5"/>
    <w:basedOn w:val="a"/>
    <w:pPr>
      <w:spacing w:after="140" w:line="288" w:lineRule="auto"/>
    </w:pPr>
    <w:rPr>
      <w:rFonts w:ascii="Arial" w:eastAsia="Times New Roman" w:hAnsi="Arial"/>
      <w:kern w:val="3"/>
      <w:sz w:val="20"/>
      <w:szCs w:val="20"/>
    </w:rPr>
  </w:style>
  <w:style w:type="paragraph" w:customStyle="1" w:styleId="Level6">
    <w:name w:val="Level 6"/>
    <w:basedOn w:val="a"/>
    <w:pPr>
      <w:numPr>
        <w:numId w:val="41"/>
      </w:numPr>
      <w:spacing w:after="140" w:line="288" w:lineRule="auto"/>
    </w:pPr>
    <w:rPr>
      <w:rFonts w:ascii="Arial" w:eastAsia="Times New Roman" w:hAnsi="Arial"/>
      <w:kern w:val="3"/>
      <w:sz w:val="20"/>
      <w:szCs w:val="20"/>
    </w:rPr>
  </w:style>
  <w:style w:type="paragraph" w:customStyle="1" w:styleId="zFSNarrative">
    <w:name w:val="zFSNarrative"/>
    <w:basedOn w:val="a"/>
    <w:pPr>
      <w:spacing w:after="120" w:line="288" w:lineRule="auto"/>
      <w:jc w:val="center"/>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pPr>
    <w:rPr>
      <w:rFonts w:eastAsia="Times New Roman"/>
      <w:b/>
      <w:bCs/>
      <w:i/>
      <w:iCs/>
      <w:sz w:val="28"/>
      <w:szCs w:val="28"/>
      <w:lang w:val="en-GB"/>
    </w:rPr>
  </w:style>
  <w:style w:type="paragraph" w:customStyle="1" w:styleId="Default">
    <w:name w:val="Default"/>
    <w:pPr>
      <w:suppressAutoHyphens/>
      <w:autoSpaceDE w:val="0"/>
    </w:pPr>
    <w:rPr>
      <w:rFonts w:ascii="Times New Roman" w:hAnsi="Times New Roman"/>
      <w:color w:val="000000"/>
      <w:sz w:val="24"/>
      <w:szCs w:val="24"/>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44"/>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pPr>
    <w:rPr>
      <w:rFonts w:ascii="Times New Roman" w:hAnsi="Times New Roman"/>
      <w:sz w:val="22"/>
      <w:szCs w:val="22"/>
      <w:lang w:eastAsia="en-US"/>
    </w:rPr>
  </w:style>
  <w:style w:type="paragraph" w:customStyle="1" w:styleId="AGovStyle5">
    <w:name w:val="A Gov Style 5"/>
    <w:basedOn w:val="LBNumHeading3-Alt"/>
    <w:pPr>
      <w:ind w:left="720" w:hanging="720"/>
    </w:pPr>
    <w:rPr>
      <w:b w:val="0"/>
    </w:rPr>
  </w:style>
  <w:style w:type="paragraph" w:customStyle="1" w:styleId="af7">
    <w:name w:val="Обычный + по ширине"/>
    <w:basedOn w:val="a"/>
    <w:rPr>
      <w:rFonts w:eastAsia="Times New Roman"/>
      <w:sz w:val="24"/>
      <w:szCs w:val="24"/>
      <w:lang w:eastAsia="ru-RU"/>
    </w:rPr>
  </w:style>
  <w:style w:type="paragraph" w:styleId="af8">
    <w:name w:val="Salutation"/>
    <w:basedOn w:val="a"/>
    <w:next w:val="a"/>
    <w:pPr>
      <w:spacing w:after="60"/>
    </w:pPr>
    <w:rPr>
      <w:rFonts w:eastAsia="Times New Roman"/>
      <w:sz w:val="28"/>
      <w:szCs w:val="28"/>
    </w:rPr>
  </w:style>
  <w:style w:type="character" w:customStyle="1" w:styleId="af9">
    <w:name w:val="Приветствие Знак"/>
    <w:basedOn w:val="a0"/>
    <w:rPr>
      <w:rFonts w:ascii="Times New Roman" w:eastAsia="Times New Roman" w:hAnsi="Times New Roman"/>
      <w:sz w:val="28"/>
      <w:szCs w:val="28"/>
      <w:lang w:eastAsia="en-US"/>
    </w:rPr>
  </w:style>
  <w:style w:type="character" w:styleId="afa">
    <w:name w:val="Hyperlink"/>
    <w:rPr>
      <w:rFonts w:cs="Times New Roman"/>
      <w:color w:val="0000FF"/>
      <w:u w:val="single"/>
    </w:rPr>
  </w:style>
  <w:style w:type="paragraph" w:customStyle="1" w:styleId="3">
    <w:name w:val="Раздел 3"/>
    <w:basedOn w:val="a"/>
    <w:pPr>
      <w:numPr>
        <w:numId w:val="43"/>
      </w:numPr>
      <w:spacing w:before="120" w:after="120"/>
      <w:jc w:val="center"/>
    </w:pPr>
    <w:rPr>
      <w:rFonts w:eastAsia="Times New Roman"/>
      <w:b/>
      <w:sz w:val="24"/>
      <w:szCs w:val="20"/>
      <w:lang w:eastAsia="ru-RU"/>
    </w:rPr>
  </w:style>
  <w:style w:type="paragraph" w:styleId="afb">
    <w:name w:val="Body Text Indent"/>
    <w:basedOn w:val="a"/>
    <w:pPr>
      <w:spacing w:after="120"/>
      <w:ind w:left="283"/>
    </w:pPr>
  </w:style>
  <w:style w:type="character" w:customStyle="1" w:styleId="afc">
    <w:name w:val="Основной текст с отступом Знак"/>
    <w:basedOn w:val="a0"/>
    <w:rPr>
      <w:rFonts w:ascii="Times New Roman" w:hAnsi="Times New Roman"/>
      <w:sz w:val="22"/>
      <w:szCs w:val="22"/>
      <w:lang w:eastAsia="en-US"/>
    </w:rPr>
  </w:style>
  <w:style w:type="paragraph" w:styleId="35">
    <w:name w:val="Body Text Indent 3"/>
    <w:basedOn w:val="a"/>
    <w:pPr>
      <w:spacing w:after="120"/>
      <w:ind w:left="283"/>
    </w:pPr>
    <w:rPr>
      <w:sz w:val="16"/>
      <w:szCs w:val="16"/>
    </w:rPr>
  </w:style>
  <w:style w:type="character" w:customStyle="1" w:styleId="36">
    <w:name w:val="Основной текст с отступом 3 Знак"/>
    <w:basedOn w:val="a0"/>
    <w:rPr>
      <w:rFonts w:ascii="Times New Roman" w:hAnsi="Times New Roman"/>
      <w:sz w:val="16"/>
      <w:szCs w:val="16"/>
      <w:lang w:eastAsia="en-US"/>
    </w:rPr>
  </w:style>
  <w:style w:type="character" w:customStyle="1" w:styleId="r">
    <w:name w:val="r"/>
  </w:style>
  <w:style w:type="character" w:styleId="afd">
    <w:name w:val="page number"/>
    <w:basedOn w:val="a0"/>
  </w:style>
  <w:style w:type="paragraph" w:styleId="afe">
    <w:name w:val="endnote text"/>
    <w:basedOn w:val="a"/>
    <w:pPr>
      <w:spacing w:before="120"/>
    </w:pPr>
    <w:rPr>
      <w:rFonts w:eastAsia="Times New Roman"/>
      <w:sz w:val="20"/>
      <w:szCs w:val="20"/>
      <w:lang w:eastAsia="ru-RU"/>
    </w:rPr>
  </w:style>
  <w:style w:type="character" w:customStyle="1" w:styleId="aff">
    <w:name w:val="Текст концевой сноски Знак"/>
    <w:basedOn w:val="a0"/>
    <w:rPr>
      <w:rFonts w:ascii="Times New Roman" w:eastAsia="Times New Roman" w:hAnsi="Times New Roman"/>
    </w:rPr>
  </w:style>
  <w:style w:type="character" w:styleId="aff0">
    <w:name w:val="endnote reference"/>
    <w:basedOn w:val="a0"/>
    <w:rPr>
      <w:position w:val="0"/>
      <w:vertAlign w:val="superscript"/>
    </w:rPr>
  </w:style>
  <w:style w:type="paragraph" w:customStyle="1" w:styleId="aff1">
    <w:name w:val="Пункт б/н"/>
    <w:basedOn w:val="a"/>
    <w:pPr>
      <w:tabs>
        <w:tab w:val="left" w:pos="1134"/>
      </w:tabs>
      <w:ind w:firstLine="567"/>
    </w:pPr>
    <w:rPr>
      <w:rFonts w:eastAsia="Times New Roman"/>
      <w:sz w:val="24"/>
      <w:szCs w:val="24"/>
      <w:lang w:eastAsia="ru-RU"/>
    </w:rPr>
  </w:style>
  <w:style w:type="paragraph" w:customStyle="1" w:styleId="-0">
    <w:name w:val="Контракт-раздел"/>
    <w:basedOn w:val="a"/>
    <w:next w:val="-1"/>
    <w:rPr>
      <w:rFonts w:eastAsia="Times New Roman"/>
      <w:b/>
      <w:bCs/>
      <w:sz w:val="24"/>
      <w:szCs w:val="24"/>
      <w:lang w:eastAsia="ru-RU"/>
    </w:rPr>
  </w:style>
  <w:style w:type="paragraph" w:customStyle="1" w:styleId="-1">
    <w:name w:val="Контракт-пункт"/>
    <w:basedOn w:val="a"/>
    <w:rPr>
      <w:rFonts w:eastAsia="Times New Roman"/>
      <w:sz w:val="24"/>
      <w:szCs w:val="24"/>
      <w:lang w:eastAsia="ru-RU"/>
    </w:rPr>
  </w:style>
  <w:style w:type="paragraph" w:customStyle="1" w:styleId="-2">
    <w:name w:val="Контракт-подпункт"/>
    <w:basedOn w:val="a"/>
    <w:rPr>
      <w:rFonts w:eastAsia="Times New Roman"/>
      <w:sz w:val="24"/>
      <w:szCs w:val="24"/>
      <w:lang w:eastAsia="ru-RU"/>
    </w:rPr>
  </w:style>
  <w:style w:type="paragraph" w:customStyle="1" w:styleId="-">
    <w:name w:val="Контракт-подподпункт"/>
    <w:basedOn w:val="a"/>
    <w:pPr>
      <w:numPr>
        <w:numId w:val="72"/>
      </w:numPr>
    </w:pPr>
    <w:rPr>
      <w:rFonts w:eastAsia="Times New Roman"/>
      <w:sz w:val="24"/>
      <w:szCs w:val="24"/>
      <w:lang w:eastAsia="ru-RU"/>
    </w:rPr>
  </w:style>
  <w:style w:type="numbering" w:customStyle="1" w:styleId="10">
    <w:name w:val="Стиль1"/>
    <w:basedOn w:val="a2"/>
    <w:pPr>
      <w:numPr>
        <w:numId w:val="2"/>
      </w:numPr>
    </w:pPr>
  </w:style>
  <w:style w:type="numbering" w:customStyle="1" w:styleId="20">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1">
    <w:name w:val="Стиль3"/>
    <w:basedOn w:val="a2"/>
    <w:pPr>
      <w:numPr>
        <w:numId w:val="9"/>
      </w:numPr>
    </w:pPr>
  </w:style>
  <w:style w:type="numbering" w:customStyle="1" w:styleId="LFO11">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0">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7">
    <w:name w:val="LFO27"/>
    <w:basedOn w:val="a2"/>
    <w:pPr>
      <w:numPr>
        <w:numId w:val="33"/>
      </w:numPr>
    </w:pPr>
  </w:style>
  <w:style w:type="numbering" w:customStyle="1" w:styleId="LFO28">
    <w:name w:val="LFO28"/>
    <w:basedOn w:val="a2"/>
    <w:pPr>
      <w:numPr>
        <w:numId w:val="34"/>
      </w:numPr>
    </w:pPr>
  </w:style>
  <w:style w:type="numbering" w:customStyle="1" w:styleId="LFO29">
    <w:name w:val="LFO29"/>
    <w:basedOn w:val="a2"/>
    <w:pPr>
      <w:numPr>
        <w:numId w:val="35"/>
      </w:numPr>
    </w:pPr>
  </w:style>
  <w:style w:type="numbering" w:customStyle="1" w:styleId="LFO30">
    <w:name w:val="LFO30"/>
    <w:basedOn w:val="a2"/>
    <w:pPr>
      <w:numPr>
        <w:numId w:val="36"/>
      </w:numPr>
    </w:pPr>
  </w:style>
  <w:style w:type="numbering" w:customStyle="1" w:styleId="LFO31">
    <w:name w:val="LFO31"/>
    <w:basedOn w:val="a2"/>
    <w:pPr>
      <w:numPr>
        <w:numId w:val="37"/>
      </w:numPr>
    </w:pPr>
  </w:style>
  <w:style w:type="numbering" w:customStyle="1" w:styleId="LFO32">
    <w:name w:val="LFO32"/>
    <w:basedOn w:val="a2"/>
    <w:pPr>
      <w:numPr>
        <w:numId w:val="38"/>
      </w:numPr>
    </w:pPr>
  </w:style>
  <w:style w:type="numbering" w:customStyle="1" w:styleId="LFO33">
    <w:name w:val="LFO33"/>
    <w:basedOn w:val="a2"/>
    <w:pPr>
      <w:numPr>
        <w:numId w:val="39"/>
      </w:numPr>
    </w:pPr>
  </w:style>
  <w:style w:type="numbering" w:customStyle="1" w:styleId="LFO34">
    <w:name w:val="LFO34"/>
    <w:basedOn w:val="a2"/>
    <w:pPr>
      <w:numPr>
        <w:numId w:val="40"/>
      </w:numPr>
    </w:pPr>
  </w:style>
  <w:style w:type="numbering" w:customStyle="1" w:styleId="LFO35">
    <w:name w:val="LFO35"/>
    <w:basedOn w:val="a2"/>
    <w:pPr>
      <w:numPr>
        <w:numId w:val="41"/>
      </w:numPr>
    </w:pPr>
  </w:style>
  <w:style w:type="numbering" w:customStyle="1" w:styleId="LFO37">
    <w:name w:val="LFO37"/>
    <w:basedOn w:val="a2"/>
    <w:pPr>
      <w:numPr>
        <w:numId w:val="42"/>
      </w:numPr>
    </w:pPr>
  </w:style>
  <w:style w:type="numbering" w:customStyle="1" w:styleId="LFO39">
    <w:name w:val="LFO39"/>
    <w:basedOn w:val="a2"/>
    <w:pPr>
      <w:numPr>
        <w:numId w:val="43"/>
      </w:numPr>
    </w:pPr>
  </w:style>
  <w:style w:type="numbering" w:customStyle="1" w:styleId="LFO40">
    <w:name w:val="LFO40"/>
    <w:basedOn w:val="a2"/>
    <w:pPr>
      <w:numPr>
        <w:numId w:val="44"/>
      </w:numPr>
    </w:pPr>
  </w:style>
  <w:style w:type="numbering" w:customStyle="1" w:styleId="LFO42">
    <w:name w:val="LFO42"/>
    <w:basedOn w:val="a2"/>
    <w:pPr>
      <w:numPr>
        <w:numId w:val="45"/>
      </w:numPr>
    </w:pPr>
  </w:style>
  <w:style w:type="numbering" w:customStyle="1" w:styleId="LFO43">
    <w:name w:val="LFO43"/>
    <w:basedOn w:val="a2"/>
    <w:pPr>
      <w:numPr>
        <w:numId w:val="46"/>
      </w:numPr>
    </w:pPr>
  </w:style>
  <w:style w:type="numbering" w:customStyle="1" w:styleId="LFO44">
    <w:name w:val="LFO44"/>
    <w:basedOn w:val="a2"/>
    <w:pPr>
      <w:numPr>
        <w:numId w:val="47"/>
      </w:numPr>
    </w:pPr>
  </w:style>
  <w:style w:type="numbering" w:customStyle="1" w:styleId="LFO45">
    <w:name w:val="LFO45"/>
    <w:basedOn w:val="a2"/>
    <w:pPr>
      <w:numPr>
        <w:numId w:val="48"/>
      </w:numPr>
    </w:pPr>
  </w:style>
  <w:style w:type="numbering" w:customStyle="1" w:styleId="LFO46">
    <w:name w:val="LFO46"/>
    <w:basedOn w:val="a2"/>
    <w:pPr>
      <w:numPr>
        <w:numId w:val="49"/>
      </w:numPr>
    </w:pPr>
  </w:style>
  <w:style w:type="numbering" w:customStyle="1" w:styleId="LFO47">
    <w:name w:val="LFO47"/>
    <w:basedOn w:val="a2"/>
    <w:pPr>
      <w:numPr>
        <w:numId w:val="50"/>
      </w:numPr>
    </w:pPr>
  </w:style>
  <w:style w:type="numbering" w:customStyle="1" w:styleId="LFO48">
    <w:name w:val="LFO48"/>
    <w:basedOn w:val="a2"/>
    <w:pPr>
      <w:numPr>
        <w:numId w:val="51"/>
      </w:numPr>
    </w:pPr>
  </w:style>
  <w:style w:type="numbering" w:customStyle="1" w:styleId="LFO49">
    <w:name w:val="LFO49"/>
    <w:basedOn w:val="a2"/>
    <w:pPr>
      <w:numPr>
        <w:numId w:val="52"/>
      </w:numPr>
    </w:pPr>
  </w:style>
  <w:style w:type="numbering" w:customStyle="1" w:styleId="LFO50">
    <w:name w:val="LFO50"/>
    <w:basedOn w:val="a2"/>
    <w:pPr>
      <w:numPr>
        <w:numId w:val="53"/>
      </w:numPr>
    </w:pPr>
  </w:style>
  <w:style w:type="numbering" w:customStyle="1" w:styleId="LFO51">
    <w:name w:val="LFO51"/>
    <w:basedOn w:val="a2"/>
    <w:pPr>
      <w:numPr>
        <w:numId w:val="54"/>
      </w:numPr>
    </w:pPr>
  </w:style>
  <w:style w:type="numbering" w:customStyle="1" w:styleId="LFO52">
    <w:name w:val="LFO52"/>
    <w:basedOn w:val="a2"/>
    <w:pPr>
      <w:numPr>
        <w:numId w:val="55"/>
      </w:numPr>
    </w:pPr>
  </w:style>
  <w:style w:type="numbering" w:customStyle="1" w:styleId="LFO53">
    <w:name w:val="LFO53"/>
    <w:basedOn w:val="a2"/>
    <w:pPr>
      <w:numPr>
        <w:numId w:val="56"/>
      </w:numPr>
    </w:pPr>
  </w:style>
  <w:style w:type="numbering" w:customStyle="1" w:styleId="LFO54">
    <w:name w:val="LFO54"/>
    <w:basedOn w:val="a2"/>
    <w:pPr>
      <w:numPr>
        <w:numId w:val="57"/>
      </w:numPr>
    </w:pPr>
  </w:style>
  <w:style w:type="numbering" w:customStyle="1" w:styleId="LFO55">
    <w:name w:val="LFO55"/>
    <w:basedOn w:val="a2"/>
    <w:pPr>
      <w:numPr>
        <w:numId w:val="58"/>
      </w:numPr>
    </w:pPr>
  </w:style>
  <w:style w:type="numbering" w:customStyle="1" w:styleId="LFO56">
    <w:name w:val="LFO56"/>
    <w:basedOn w:val="a2"/>
    <w:pPr>
      <w:numPr>
        <w:numId w:val="59"/>
      </w:numPr>
    </w:pPr>
  </w:style>
  <w:style w:type="numbering" w:customStyle="1" w:styleId="LFO57">
    <w:name w:val="LFO57"/>
    <w:basedOn w:val="a2"/>
    <w:pPr>
      <w:numPr>
        <w:numId w:val="60"/>
      </w:numPr>
    </w:pPr>
  </w:style>
  <w:style w:type="numbering" w:customStyle="1" w:styleId="LFO58">
    <w:name w:val="LFO58"/>
    <w:basedOn w:val="a2"/>
    <w:pPr>
      <w:numPr>
        <w:numId w:val="61"/>
      </w:numPr>
    </w:pPr>
  </w:style>
  <w:style w:type="numbering" w:customStyle="1" w:styleId="LFO59">
    <w:name w:val="LFO59"/>
    <w:basedOn w:val="a2"/>
    <w:pPr>
      <w:numPr>
        <w:numId w:val="62"/>
      </w:numPr>
    </w:pPr>
  </w:style>
  <w:style w:type="numbering" w:customStyle="1" w:styleId="LFO60">
    <w:name w:val="LFO60"/>
    <w:basedOn w:val="a2"/>
    <w:pPr>
      <w:numPr>
        <w:numId w:val="63"/>
      </w:numPr>
    </w:pPr>
  </w:style>
  <w:style w:type="numbering" w:customStyle="1" w:styleId="LFO61">
    <w:name w:val="LFO61"/>
    <w:basedOn w:val="a2"/>
    <w:pPr>
      <w:numPr>
        <w:numId w:val="64"/>
      </w:numPr>
    </w:pPr>
  </w:style>
  <w:style w:type="numbering" w:customStyle="1" w:styleId="LFO62">
    <w:name w:val="LFO62"/>
    <w:basedOn w:val="a2"/>
    <w:pPr>
      <w:numPr>
        <w:numId w:val="65"/>
      </w:numPr>
    </w:pPr>
  </w:style>
  <w:style w:type="numbering" w:customStyle="1" w:styleId="LFO63">
    <w:name w:val="LFO63"/>
    <w:basedOn w:val="a2"/>
    <w:pPr>
      <w:numPr>
        <w:numId w:val="66"/>
      </w:numPr>
    </w:pPr>
  </w:style>
  <w:style w:type="numbering" w:customStyle="1" w:styleId="LFO64">
    <w:name w:val="LFO64"/>
    <w:basedOn w:val="a2"/>
    <w:pPr>
      <w:numPr>
        <w:numId w:val="67"/>
      </w:numPr>
    </w:pPr>
  </w:style>
  <w:style w:type="numbering" w:customStyle="1" w:styleId="LFO65">
    <w:name w:val="LFO65"/>
    <w:basedOn w:val="a2"/>
    <w:pPr>
      <w:numPr>
        <w:numId w:val="68"/>
      </w:numPr>
    </w:pPr>
  </w:style>
  <w:style w:type="numbering" w:customStyle="1" w:styleId="LFO66">
    <w:name w:val="LFO66"/>
    <w:basedOn w:val="a2"/>
    <w:pPr>
      <w:numPr>
        <w:numId w:val="69"/>
      </w:numPr>
    </w:pPr>
  </w:style>
  <w:style w:type="numbering" w:customStyle="1" w:styleId="LFO67">
    <w:name w:val="LFO67"/>
    <w:basedOn w:val="a2"/>
    <w:pPr>
      <w:numPr>
        <w:numId w:val="70"/>
      </w:numPr>
    </w:pPr>
  </w:style>
  <w:style w:type="numbering" w:customStyle="1" w:styleId="LFO68">
    <w:name w:val="LFO68"/>
    <w:basedOn w:val="a2"/>
    <w:pPr>
      <w:numPr>
        <w:numId w:val="71"/>
      </w:numPr>
    </w:pPr>
  </w:style>
  <w:style w:type="numbering" w:customStyle="1" w:styleId="LFO71">
    <w:name w:val="LFO71"/>
    <w:basedOn w:val="a2"/>
    <w:pPr>
      <w:numPr>
        <w:numId w:val="72"/>
      </w:numPr>
    </w:pPr>
  </w:style>
  <w:style w:type="table" w:styleId="aff2">
    <w:name w:val="Table Grid"/>
    <w:basedOn w:val="a1"/>
    <w:uiPriority w:val="59"/>
    <w:rsid w:val="002278D0"/>
    <w:pPr>
      <w:autoSpaceDN/>
      <w:textAlignment w:val="auto"/>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tyle77620">
    <w:name w:val="style77620"/>
    <w:uiPriority w:val="99"/>
    <w:rsid w:val="00A06E8A"/>
    <w:pPr>
      <w:autoSpaceDN/>
      <w:spacing w:after="200" w:line="276" w:lineRule="auto"/>
      <w:textAlignment w:val="auto"/>
    </w:pPr>
    <w:rPr>
      <w:rFonts w:ascii="Times New Roman" w:eastAsia="Times New Roman" w:hAnsi="Times New Roman"/>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17</Pages>
  <Words>6266</Words>
  <Characters>35718</Characters>
  <Application>Microsoft Office Word</Application>
  <DocSecurity>0</DocSecurity>
  <Lines>297</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41901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Doczilla.ru</dc:creator>
  <cp:lastModifiedBy>oz1</cp:lastModifiedBy>
  <cp:revision>4</cp:revision>
  <cp:lastPrinted>2014-05-26T14:27:00Z</cp:lastPrinted>
  <dcterms:created xsi:type="dcterms:W3CDTF">2026-10-20T07:07:00Z</dcterms:created>
  <dcterms:modified xsi:type="dcterms:W3CDTF">2026-10-20T07:43:00Z</dcterms:modified>
</cp:coreProperties>
</file>