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0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00"/>
        <w:gridCol w:w="4500"/>
      </w:tblGrid>
      <w:tr w:rsidR="004F6595" w:rsidTr="00327660">
        <w:tc>
          <w:tcPr>
            <w:tcW w:w="5100" w:type="dxa"/>
          </w:tcPr>
          <w:p w:rsidR="004F6595" w:rsidRDefault="004F6595"/>
        </w:tc>
        <w:tc>
          <w:tcPr>
            <w:tcW w:w="4500" w:type="dxa"/>
          </w:tcPr>
          <w:p w:rsidR="004F6595" w:rsidRDefault="006249F7">
            <w:pPr>
              <w:spacing w:after="40" w:line="276" w:lineRule="auto"/>
              <w:jc w:val="center"/>
            </w:pPr>
            <w:r>
              <w:rPr>
                <w:b/>
                <w:bCs/>
              </w:rPr>
              <w:t>УТВЕРЖДАЮ</w:t>
            </w:r>
          </w:p>
          <w:p w:rsidR="004F6595" w:rsidRDefault="006249F7">
            <w:pPr>
              <w:spacing w:line="252" w:lineRule="auto"/>
              <w:jc w:val="center"/>
            </w:pPr>
            <w:r>
              <w:rPr>
                <w:sz w:val="22"/>
                <w:szCs w:val="22"/>
              </w:rPr>
              <w:t>Директор МОБУ «Муринская</w:t>
            </w:r>
          </w:p>
          <w:p w:rsidR="004F6595" w:rsidRDefault="006249F7">
            <w:pPr>
              <w:spacing w:line="252" w:lineRule="auto"/>
              <w:jc w:val="center"/>
            </w:pPr>
            <w:r>
              <w:rPr>
                <w:sz w:val="22"/>
                <w:szCs w:val="22"/>
              </w:rPr>
              <w:t>средняя общеобразовательная</w:t>
            </w:r>
          </w:p>
          <w:p w:rsidR="004F6595" w:rsidRDefault="006249F7">
            <w:pPr>
              <w:spacing w:after="60" w:line="252" w:lineRule="auto"/>
              <w:jc w:val="center"/>
            </w:pPr>
            <w:r>
              <w:rPr>
                <w:sz w:val="22"/>
                <w:szCs w:val="22"/>
              </w:rPr>
              <w:t>школа № 6»</w:t>
            </w:r>
          </w:p>
          <w:p w:rsidR="004F6595" w:rsidRDefault="006249F7">
            <w:pPr>
              <w:spacing w:after="40" w:line="276" w:lineRule="auto"/>
              <w:jc w:val="center"/>
            </w:pPr>
            <w:r>
              <w:rPr>
                <w:sz w:val="22"/>
                <w:szCs w:val="22"/>
              </w:rPr>
              <w:t>_________________ О.А. Соболева</w:t>
            </w:r>
          </w:p>
          <w:p w:rsidR="004F6595" w:rsidRDefault="006249F7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«____» __________ 2026 г.</w:t>
            </w:r>
          </w:p>
        </w:tc>
      </w:tr>
    </w:tbl>
    <w:p w:rsidR="004F6595" w:rsidRDefault="004F6595">
      <w:pPr>
        <w:spacing w:after="200" w:line="276" w:lineRule="auto"/>
      </w:pPr>
    </w:p>
    <w:p w:rsidR="004F6595" w:rsidRDefault="006249F7">
      <w:pPr>
        <w:spacing w:after="60" w:line="276" w:lineRule="auto"/>
        <w:jc w:val="center"/>
      </w:pPr>
      <w:r>
        <w:rPr>
          <w:b/>
          <w:bCs/>
          <w:sz w:val="30"/>
          <w:szCs w:val="30"/>
        </w:rPr>
        <w:t>ТЕХНИЧЕСКОЕ ЗАДАНИЕ</w:t>
      </w:r>
    </w:p>
    <w:p w:rsidR="004F6595" w:rsidRDefault="006249F7">
      <w:pPr>
        <w:spacing w:line="276" w:lineRule="auto"/>
        <w:jc w:val="center"/>
      </w:pPr>
      <w:proofErr w:type="gramStart"/>
      <w:r>
        <w:t>на</w:t>
      </w:r>
      <w:proofErr w:type="gramEnd"/>
      <w:r>
        <w:t xml:space="preserve"> поставку посудомоечной машины </w:t>
      </w:r>
      <w:r w:rsidR="00BE5097">
        <w:t xml:space="preserve">для оснащения пищеблока (столовой) </w:t>
      </w:r>
    </w:p>
    <w:p w:rsidR="004F6595" w:rsidRDefault="006249F7">
      <w:pPr>
        <w:spacing w:after="240" w:line="276" w:lineRule="auto"/>
        <w:jc w:val="center"/>
      </w:pPr>
      <w:r>
        <w:t xml:space="preserve">МОБУ «Муринская средняя общеобразовательная </w:t>
      </w:r>
      <w:r>
        <w:t>школа № 6»</w:t>
      </w:r>
    </w:p>
    <w:p w:rsidR="004F6595" w:rsidRDefault="006249F7">
      <w:pPr>
        <w:keepNext/>
        <w:spacing w:before="240" w:after="140" w:line="276" w:lineRule="auto"/>
      </w:pPr>
      <w:r>
        <w:rPr>
          <w:b/>
          <w:bCs/>
          <w:sz w:val="26"/>
          <w:szCs w:val="26"/>
        </w:rPr>
        <w:t>1. Общие сведения</w:t>
      </w:r>
    </w:p>
    <w:p w:rsidR="004F6595" w:rsidRDefault="006249F7" w:rsidP="00BE5097">
      <w:pPr>
        <w:spacing w:line="276" w:lineRule="auto"/>
        <w:jc w:val="both"/>
      </w:pPr>
      <w:r>
        <w:t>1.1.</w:t>
      </w:r>
      <w:r>
        <w:tab/>
        <w:t xml:space="preserve">Предмет закупки: поставка посудомоечной машины </w:t>
      </w:r>
      <w:r>
        <w:t xml:space="preserve">(далее — Товар, Оборудование) для оснащения пищеблока (столовой) </w:t>
      </w:r>
      <w:r w:rsidR="00BE5097">
        <w:t>МОБУ «Муринская средняя общеобразовательная школа № 6»</w:t>
      </w:r>
      <w:r>
        <w:t>.</w:t>
      </w:r>
    </w:p>
    <w:p w:rsidR="004F6595" w:rsidRDefault="006249F7" w:rsidP="00BE5097">
      <w:pPr>
        <w:spacing w:after="80" w:line="276" w:lineRule="auto"/>
        <w:ind w:left="400" w:hanging="400"/>
        <w:jc w:val="both"/>
      </w:pPr>
      <w:r>
        <w:t>1.2.</w:t>
      </w:r>
      <w:r>
        <w:tab/>
        <w:t>Заказчик: Муниципальное общеобразовательное бюджетное учреждение «</w:t>
      </w:r>
      <w:r>
        <w:t>Муринская средняя общеобразовательная школа № 6».</w:t>
      </w:r>
    </w:p>
    <w:p w:rsidR="004F6595" w:rsidRDefault="006249F7" w:rsidP="00BE5097">
      <w:pPr>
        <w:spacing w:after="80" w:line="276" w:lineRule="auto"/>
        <w:ind w:left="400" w:hanging="400"/>
        <w:jc w:val="both"/>
      </w:pPr>
      <w:r>
        <w:t>1.3.</w:t>
      </w:r>
      <w:r>
        <w:tab/>
        <w:t>Количество: 1 (одна) единица.</w:t>
      </w:r>
    </w:p>
    <w:p w:rsidR="004F6595" w:rsidRDefault="006249F7" w:rsidP="00BE5097">
      <w:pPr>
        <w:spacing w:after="80" w:line="276" w:lineRule="auto"/>
        <w:ind w:left="400" w:hanging="400"/>
        <w:jc w:val="both"/>
      </w:pPr>
      <w:r>
        <w:t>1.4.</w:t>
      </w:r>
      <w:r>
        <w:tab/>
        <w:t>Место поставки: по адресу Заказчика.</w:t>
      </w:r>
    </w:p>
    <w:p w:rsidR="004F6595" w:rsidRDefault="006249F7" w:rsidP="00BE5097">
      <w:pPr>
        <w:spacing w:after="80" w:line="276" w:lineRule="auto"/>
        <w:ind w:left="400" w:hanging="400"/>
        <w:jc w:val="both"/>
      </w:pPr>
      <w:r>
        <w:t>1.5.</w:t>
      </w:r>
      <w:r>
        <w:tab/>
        <w:t>Настоящее техническое задание разработано в соответствии с требованиями Федерального закона от 05.04.2013 № 44-ФЗ «О контрак</w:t>
      </w:r>
      <w:r>
        <w:t>тной системе в сфере закупок товаров, работ, услуг для обеспечения государственных и муниципальных нужд».</w:t>
      </w:r>
    </w:p>
    <w:p w:rsidR="004F6595" w:rsidRDefault="006249F7">
      <w:pPr>
        <w:keepNext/>
        <w:spacing w:before="240" w:after="140" w:line="276" w:lineRule="auto"/>
      </w:pPr>
      <w:r>
        <w:rPr>
          <w:b/>
          <w:bCs/>
          <w:sz w:val="26"/>
          <w:szCs w:val="26"/>
        </w:rPr>
        <w:t>2. Требования к техническим и функциональным характеристикам</w:t>
      </w:r>
    </w:p>
    <w:p w:rsidR="004F6595" w:rsidRDefault="006249F7" w:rsidP="00BE5097">
      <w:pPr>
        <w:spacing w:after="80" w:line="276" w:lineRule="auto"/>
        <w:ind w:left="400" w:hanging="400"/>
        <w:jc w:val="both"/>
      </w:pPr>
      <w:r>
        <w:t>2.1.</w:t>
      </w:r>
      <w:r>
        <w:tab/>
        <w:t>Поставляемое оборудование должно быть новым (не бывшим в употреблении), не восстанов</w:t>
      </w:r>
      <w:r>
        <w:t>ленным, в заводской упаковке, выпуска не ранее 2025 года, свободным от прав третьих лиц.</w:t>
      </w:r>
    </w:p>
    <w:p w:rsidR="004F6595" w:rsidRDefault="006249F7" w:rsidP="00BE5097">
      <w:pPr>
        <w:spacing w:after="140" w:line="276" w:lineRule="auto"/>
        <w:ind w:left="400" w:hanging="400"/>
        <w:jc w:val="both"/>
      </w:pPr>
      <w:r>
        <w:t>2.2.</w:t>
      </w:r>
      <w:r>
        <w:tab/>
        <w:t>Технические и функциональные характеристики Товара должны соответствовать значениям, указанным в таблице:</w:t>
      </w:r>
    </w:p>
    <w:tbl>
      <w:tblPr>
        <w:tblW w:w="9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0"/>
        <w:gridCol w:w="5000"/>
        <w:gridCol w:w="4000"/>
      </w:tblGrid>
      <w:tr w:rsidR="004F6595" w:rsidRPr="00573EB5" w:rsidTr="00573EB5">
        <w:trPr>
          <w:tblHeader/>
        </w:trPr>
        <w:tc>
          <w:tcPr>
            <w:tcW w:w="600" w:type="dxa"/>
            <w:shd w:val="clear" w:color="auto" w:fill="auto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4F6595" w:rsidRPr="00573EB5" w:rsidRDefault="006249F7">
            <w:pPr>
              <w:spacing w:line="252" w:lineRule="auto"/>
              <w:jc w:val="center"/>
            </w:pPr>
            <w:r w:rsidRPr="00573EB5">
              <w:rPr>
                <w:b/>
                <w:bCs/>
                <w:color w:val="FFFFFF"/>
                <w:sz w:val="22"/>
                <w:szCs w:val="22"/>
              </w:rPr>
              <w:t>№</w:t>
            </w:r>
          </w:p>
        </w:tc>
        <w:tc>
          <w:tcPr>
            <w:tcW w:w="5000" w:type="dxa"/>
            <w:shd w:val="clear" w:color="auto" w:fill="auto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4F6595" w:rsidRPr="00573EB5" w:rsidRDefault="006249F7">
            <w:pPr>
              <w:spacing w:line="252" w:lineRule="auto"/>
            </w:pPr>
            <w:r w:rsidRPr="00573EB5">
              <w:rPr>
                <w:b/>
                <w:bCs/>
                <w:color w:val="FFFFFF"/>
                <w:sz w:val="22"/>
                <w:szCs w:val="22"/>
              </w:rPr>
              <w:t>Наименование характеристики</w:t>
            </w:r>
          </w:p>
        </w:tc>
        <w:tc>
          <w:tcPr>
            <w:tcW w:w="4000" w:type="dxa"/>
            <w:shd w:val="clear" w:color="auto" w:fill="auto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:rsidR="004F6595" w:rsidRPr="00573EB5" w:rsidRDefault="006249F7">
            <w:pPr>
              <w:spacing w:line="252" w:lineRule="auto"/>
            </w:pPr>
            <w:r w:rsidRPr="00573EB5">
              <w:rPr>
                <w:b/>
                <w:bCs/>
                <w:color w:val="FFFFFF"/>
                <w:sz w:val="22"/>
                <w:szCs w:val="22"/>
              </w:rPr>
              <w:t>Требуемое значение</w:t>
            </w:r>
          </w:p>
        </w:tc>
      </w:tr>
      <w:tr w:rsidR="004F6595" w:rsidRPr="00573EB5" w:rsidTr="00573EB5">
        <w:tc>
          <w:tcPr>
            <w:tcW w:w="600" w:type="dxa"/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4F6595" w:rsidRPr="00573EB5" w:rsidRDefault="006249F7">
            <w:pPr>
              <w:spacing w:line="252" w:lineRule="auto"/>
              <w:jc w:val="center"/>
            </w:pPr>
            <w:r w:rsidRPr="00573EB5">
              <w:rPr>
                <w:sz w:val="22"/>
                <w:szCs w:val="22"/>
              </w:rPr>
              <w:t>1</w:t>
            </w:r>
          </w:p>
        </w:tc>
        <w:tc>
          <w:tcPr>
            <w:tcW w:w="5000" w:type="dxa"/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</w:tcPr>
          <w:p w:rsidR="004F6595" w:rsidRPr="00573EB5" w:rsidRDefault="006249F7">
            <w:pPr>
              <w:spacing w:line="252" w:lineRule="auto"/>
            </w:pPr>
            <w:r w:rsidRPr="00573EB5">
              <w:rPr>
                <w:sz w:val="22"/>
                <w:szCs w:val="22"/>
              </w:rPr>
              <w:t xml:space="preserve">Тип </w:t>
            </w:r>
            <w:r w:rsidRPr="00573EB5">
              <w:rPr>
                <w:sz w:val="22"/>
                <w:szCs w:val="22"/>
              </w:rPr>
              <w:t>машины</w:t>
            </w:r>
          </w:p>
        </w:tc>
        <w:tc>
          <w:tcPr>
            <w:tcW w:w="4000" w:type="dxa"/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</w:tcPr>
          <w:p w:rsidR="004F6595" w:rsidRPr="00573EB5" w:rsidRDefault="006249F7">
            <w:pPr>
              <w:spacing w:line="252" w:lineRule="auto"/>
            </w:pPr>
            <w:r w:rsidRPr="00573EB5">
              <w:rPr>
                <w:sz w:val="22"/>
                <w:szCs w:val="22"/>
              </w:rPr>
              <w:t xml:space="preserve">Купольная (проходного типа, </w:t>
            </w:r>
            <w:proofErr w:type="spellStart"/>
            <w:r w:rsidRPr="00573EB5">
              <w:rPr>
                <w:sz w:val="22"/>
                <w:szCs w:val="22"/>
              </w:rPr>
              <w:t>hood-type</w:t>
            </w:r>
            <w:proofErr w:type="spellEnd"/>
            <w:r w:rsidRPr="00573EB5">
              <w:rPr>
                <w:sz w:val="22"/>
                <w:szCs w:val="22"/>
              </w:rPr>
              <w:t>), для интенсивной мойки посуды</w:t>
            </w:r>
          </w:p>
        </w:tc>
      </w:tr>
      <w:tr w:rsidR="004F6595" w:rsidRPr="00573EB5" w:rsidTr="00573EB5">
        <w:tc>
          <w:tcPr>
            <w:tcW w:w="600" w:type="dxa"/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4F6595" w:rsidRPr="00573EB5" w:rsidRDefault="006249F7">
            <w:pPr>
              <w:spacing w:line="252" w:lineRule="auto"/>
              <w:jc w:val="center"/>
            </w:pPr>
            <w:r w:rsidRPr="00573EB5">
              <w:rPr>
                <w:sz w:val="22"/>
                <w:szCs w:val="22"/>
              </w:rPr>
              <w:t>2</w:t>
            </w:r>
          </w:p>
        </w:tc>
        <w:tc>
          <w:tcPr>
            <w:tcW w:w="5000" w:type="dxa"/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</w:tcPr>
          <w:p w:rsidR="004F6595" w:rsidRPr="00573EB5" w:rsidRDefault="006249F7">
            <w:pPr>
              <w:spacing w:line="252" w:lineRule="auto"/>
            </w:pPr>
            <w:r w:rsidRPr="00573EB5">
              <w:rPr>
                <w:sz w:val="22"/>
                <w:szCs w:val="22"/>
              </w:rPr>
              <w:t>Назначение</w:t>
            </w:r>
          </w:p>
        </w:tc>
        <w:tc>
          <w:tcPr>
            <w:tcW w:w="4000" w:type="dxa"/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</w:tcPr>
          <w:p w:rsidR="004F6595" w:rsidRPr="00573EB5" w:rsidRDefault="006249F7">
            <w:pPr>
              <w:spacing w:line="252" w:lineRule="auto"/>
            </w:pPr>
            <w:r w:rsidRPr="00573EB5">
              <w:rPr>
                <w:sz w:val="22"/>
                <w:szCs w:val="22"/>
              </w:rPr>
              <w:t>Мойка тарелок, стаканов, столовых приборов и подносов в столовой образовательного учреждения</w:t>
            </w:r>
          </w:p>
        </w:tc>
      </w:tr>
      <w:tr w:rsidR="004F6595" w:rsidRPr="00573EB5" w:rsidTr="00573EB5">
        <w:tc>
          <w:tcPr>
            <w:tcW w:w="600" w:type="dxa"/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4F6595" w:rsidRPr="00573EB5" w:rsidRDefault="006249F7">
            <w:pPr>
              <w:spacing w:line="252" w:lineRule="auto"/>
              <w:jc w:val="center"/>
            </w:pPr>
            <w:r w:rsidRPr="00573EB5">
              <w:rPr>
                <w:sz w:val="22"/>
                <w:szCs w:val="22"/>
              </w:rPr>
              <w:t>3</w:t>
            </w:r>
          </w:p>
        </w:tc>
        <w:tc>
          <w:tcPr>
            <w:tcW w:w="5000" w:type="dxa"/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</w:tcPr>
          <w:p w:rsidR="004F6595" w:rsidRPr="00573EB5" w:rsidRDefault="006249F7">
            <w:pPr>
              <w:spacing w:line="252" w:lineRule="auto"/>
            </w:pPr>
            <w:r w:rsidRPr="00573EB5">
              <w:rPr>
                <w:sz w:val="22"/>
                <w:szCs w:val="22"/>
              </w:rPr>
              <w:t>Управление</w:t>
            </w:r>
          </w:p>
        </w:tc>
        <w:tc>
          <w:tcPr>
            <w:tcW w:w="4000" w:type="dxa"/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</w:tcPr>
          <w:p w:rsidR="004F6595" w:rsidRPr="00573EB5" w:rsidRDefault="006249F7">
            <w:pPr>
              <w:spacing w:line="252" w:lineRule="auto"/>
            </w:pPr>
            <w:r w:rsidRPr="00573EB5">
              <w:rPr>
                <w:sz w:val="22"/>
                <w:szCs w:val="22"/>
              </w:rPr>
              <w:t>Электромеханическое или электронное</w:t>
            </w:r>
          </w:p>
        </w:tc>
      </w:tr>
      <w:tr w:rsidR="004F6595" w:rsidRPr="00573EB5" w:rsidTr="00573EB5">
        <w:tc>
          <w:tcPr>
            <w:tcW w:w="600" w:type="dxa"/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4F6595" w:rsidRPr="00573EB5" w:rsidRDefault="006249F7">
            <w:pPr>
              <w:spacing w:line="252" w:lineRule="auto"/>
              <w:jc w:val="center"/>
            </w:pPr>
            <w:r w:rsidRPr="00573EB5">
              <w:rPr>
                <w:sz w:val="22"/>
                <w:szCs w:val="22"/>
              </w:rPr>
              <w:t>4</w:t>
            </w:r>
          </w:p>
        </w:tc>
        <w:tc>
          <w:tcPr>
            <w:tcW w:w="5000" w:type="dxa"/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</w:tcPr>
          <w:p w:rsidR="004F6595" w:rsidRPr="00573EB5" w:rsidRDefault="006249F7">
            <w:pPr>
              <w:spacing w:line="252" w:lineRule="auto"/>
            </w:pPr>
            <w:r w:rsidRPr="00573EB5">
              <w:rPr>
                <w:sz w:val="22"/>
                <w:szCs w:val="22"/>
              </w:rPr>
              <w:t xml:space="preserve">Размер кассеты </w:t>
            </w:r>
            <w:r w:rsidRPr="00573EB5">
              <w:rPr>
                <w:sz w:val="22"/>
                <w:szCs w:val="22"/>
              </w:rPr>
              <w:t>(корзины), мм</w:t>
            </w:r>
          </w:p>
        </w:tc>
        <w:tc>
          <w:tcPr>
            <w:tcW w:w="4000" w:type="dxa"/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</w:tcPr>
          <w:p w:rsidR="004F6595" w:rsidRPr="00573EB5" w:rsidRDefault="006249F7">
            <w:pPr>
              <w:spacing w:line="252" w:lineRule="auto"/>
            </w:pPr>
            <w:r w:rsidRPr="00573EB5">
              <w:rPr>
                <w:sz w:val="22"/>
                <w:szCs w:val="22"/>
              </w:rPr>
              <w:t>500 × 500</w:t>
            </w:r>
          </w:p>
        </w:tc>
      </w:tr>
      <w:tr w:rsidR="004F6595" w:rsidRPr="00573EB5" w:rsidTr="00573EB5">
        <w:tc>
          <w:tcPr>
            <w:tcW w:w="600" w:type="dxa"/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4F6595" w:rsidRPr="00573EB5" w:rsidRDefault="006249F7">
            <w:pPr>
              <w:spacing w:line="252" w:lineRule="auto"/>
              <w:jc w:val="center"/>
            </w:pPr>
            <w:r w:rsidRPr="00573EB5">
              <w:rPr>
                <w:sz w:val="22"/>
                <w:szCs w:val="22"/>
              </w:rPr>
              <w:t>5</w:t>
            </w:r>
          </w:p>
        </w:tc>
        <w:tc>
          <w:tcPr>
            <w:tcW w:w="5000" w:type="dxa"/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</w:tcPr>
          <w:p w:rsidR="004F6595" w:rsidRPr="00573EB5" w:rsidRDefault="006249F7">
            <w:pPr>
              <w:spacing w:line="252" w:lineRule="auto"/>
            </w:pPr>
            <w:r w:rsidRPr="00573EB5">
              <w:rPr>
                <w:sz w:val="22"/>
                <w:szCs w:val="22"/>
              </w:rPr>
              <w:t>Количество кассет в комплекте, шт.</w:t>
            </w:r>
          </w:p>
        </w:tc>
        <w:tc>
          <w:tcPr>
            <w:tcW w:w="4000" w:type="dxa"/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</w:tcPr>
          <w:p w:rsidR="004F6595" w:rsidRPr="00573EB5" w:rsidRDefault="006249F7">
            <w:pPr>
              <w:spacing w:line="252" w:lineRule="auto"/>
            </w:pPr>
            <w:r w:rsidRPr="00573EB5">
              <w:rPr>
                <w:sz w:val="22"/>
                <w:szCs w:val="22"/>
              </w:rPr>
              <w:t>Не менее 2</w:t>
            </w:r>
          </w:p>
        </w:tc>
      </w:tr>
      <w:tr w:rsidR="004F6595" w:rsidRPr="00573EB5" w:rsidTr="00573EB5">
        <w:tc>
          <w:tcPr>
            <w:tcW w:w="600" w:type="dxa"/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4F6595" w:rsidRPr="00573EB5" w:rsidRDefault="006249F7">
            <w:pPr>
              <w:spacing w:line="252" w:lineRule="auto"/>
              <w:jc w:val="center"/>
            </w:pPr>
            <w:r w:rsidRPr="00573EB5">
              <w:rPr>
                <w:sz w:val="22"/>
                <w:szCs w:val="22"/>
              </w:rPr>
              <w:t>6</w:t>
            </w:r>
          </w:p>
        </w:tc>
        <w:tc>
          <w:tcPr>
            <w:tcW w:w="5000" w:type="dxa"/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</w:tcPr>
          <w:p w:rsidR="004F6595" w:rsidRPr="00573EB5" w:rsidRDefault="006249F7">
            <w:pPr>
              <w:spacing w:line="252" w:lineRule="auto"/>
            </w:pPr>
            <w:r w:rsidRPr="00573EB5">
              <w:rPr>
                <w:sz w:val="22"/>
                <w:szCs w:val="22"/>
              </w:rPr>
              <w:t>Количество программ мойки, шт.</w:t>
            </w:r>
          </w:p>
        </w:tc>
        <w:tc>
          <w:tcPr>
            <w:tcW w:w="4000" w:type="dxa"/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</w:tcPr>
          <w:p w:rsidR="004F6595" w:rsidRPr="00573EB5" w:rsidRDefault="006249F7">
            <w:pPr>
              <w:spacing w:line="252" w:lineRule="auto"/>
            </w:pPr>
            <w:r w:rsidRPr="00573EB5">
              <w:rPr>
                <w:sz w:val="22"/>
                <w:szCs w:val="22"/>
              </w:rPr>
              <w:t>Не менее 3</w:t>
            </w:r>
          </w:p>
        </w:tc>
      </w:tr>
      <w:tr w:rsidR="004F6595" w:rsidRPr="00573EB5" w:rsidTr="00573EB5">
        <w:tc>
          <w:tcPr>
            <w:tcW w:w="600" w:type="dxa"/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4F6595" w:rsidRPr="00573EB5" w:rsidRDefault="006249F7">
            <w:pPr>
              <w:spacing w:line="252" w:lineRule="auto"/>
              <w:jc w:val="center"/>
            </w:pPr>
            <w:r w:rsidRPr="00573EB5">
              <w:rPr>
                <w:sz w:val="22"/>
                <w:szCs w:val="22"/>
              </w:rPr>
              <w:t>7</w:t>
            </w:r>
          </w:p>
        </w:tc>
        <w:tc>
          <w:tcPr>
            <w:tcW w:w="5000" w:type="dxa"/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</w:tcPr>
          <w:p w:rsidR="004F6595" w:rsidRPr="00573EB5" w:rsidRDefault="006249F7">
            <w:pPr>
              <w:spacing w:line="252" w:lineRule="auto"/>
            </w:pPr>
            <w:r w:rsidRPr="00573EB5">
              <w:rPr>
                <w:sz w:val="22"/>
                <w:szCs w:val="22"/>
              </w:rPr>
              <w:t>Продолжительность цикла мойки, сек.</w:t>
            </w:r>
          </w:p>
        </w:tc>
        <w:tc>
          <w:tcPr>
            <w:tcW w:w="4000" w:type="dxa"/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</w:tcPr>
          <w:p w:rsidR="004F6595" w:rsidRPr="00573EB5" w:rsidRDefault="006249F7">
            <w:pPr>
              <w:spacing w:line="252" w:lineRule="auto"/>
            </w:pPr>
            <w:r w:rsidRPr="00573EB5">
              <w:rPr>
                <w:sz w:val="22"/>
                <w:szCs w:val="22"/>
              </w:rPr>
              <w:t>Не более 180 (несколько режимов)</w:t>
            </w:r>
          </w:p>
        </w:tc>
      </w:tr>
      <w:tr w:rsidR="004F6595" w:rsidRPr="00573EB5" w:rsidTr="00573EB5">
        <w:tc>
          <w:tcPr>
            <w:tcW w:w="600" w:type="dxa"/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4F6595" w:rsidRPr="00573EB5" w:rsidRDefault="006249F7">
            <w:pPr>
              <w:spacing w:line="252" w:lineRule="auto"/>
              <w:jc w:val="center"/>
            </w:pPr>
            <w:r w:rsidRPr="00573EB5">
              <w:rPr>
                <w:sz w:val="22"/>
                <w:szCs w:val="22"/>
              </w:rPr>
              <w:t>8</w:t>
            </w:r>
          </w:p>
        </w:tc>
        <w:tc>
          <w:tcPr>
            <w:tcW w:w="5000" w:type="dxa"/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</w:tcPr>
          <w:p w:rsidR="004F6595" w:rsidRPr="00573EB5" w:rsidRDefault="006249F7">
            <w:pPr>
              <w:spacing w:line="252" w:lineRule="auto"/>
            </w:pPr>
            <w:r w:rsidRPr="00573EB5">
              <w:rPr>
                <w:sz w:val="22"/>
                <w:szCs w:val="22"/>
              </w:rPr>
              <w:t>Максимальная высота посуды, мм</w:t>
            </w:r>
          </w:p>
        </w:tc>
        <w:tc>
          <w:tcPr>
            <w:tcW w:w="4000" w:type="dxa"/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</w:tcPr>
          <w:p w:rsidR="004F6595" w:rsidRPr="00573EB5" w:rsidRDefault="006249F7">
            <w:pPr>
              <w:spacing w:line="252" w:lineRule="auto"/>
            </w:pPr>
            <w:r w:rsidRPr="00573EB5">
              <w:rPr>
                <w:sz w:val="22"/>
                <w:szCs w:val="22"/>
              </w:rPr>
              <w:t>Не менее 400</w:t>
            </w:r>
          </w:p>
        </w:tc>
      </w:tr>
      <w:tr w:rsidR="004F6595" w:rsidRPr="00573EB5" w:rsidTr="00573EB5">
        <w:tc>
          <w:tcPr>
            <w:tcW w:w="600" w:type="dxa"/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4F6595" w:rsidRPr="00573EB5" w:rsidRDefault="00327660">
            <w:pPr>
              <w:spacing w:line="252" w:lineRule="auto"/>
              <w:jc w:val="center"/>
            </w:pPr>
            <w:r>
              <w:t>9</w:t>
            </w:r>
          </w:p>
        </w:tc>
        <w:tc>
          <w:tcPr>
            <w:tcW w:w="5000" w:type="dxa"/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</w:tcPr>
          <w:p w:rsidR="004F6595" w:rsidRPr="00573EB5" w:rsidRDefault="006249F7">
            <w:pPr>
              <w:spacing w:line="252" w:lineRule="auto"/>
            </w:pPr>
            <w:r w:rsidRPr="00573EB5">
              <w:rPr>
                <w:sz w:val="22"/>
                <w:szCs w:val="22"/>
              </w:rPr>
              <w:t xml:space="preserve">Температура </w:t>
            </w:r>
            <w:r w:rsidRPr="00573EB5">
              <w:rPr>
                <w:sz w:val="22"/>
                <w:szCs w:val="22"/>
              </w:rPr>
              <w:t>мойки, °C</w:t>
            </w:r>
          </w:p>
        </w:tc>
        <w:tc>
          <w:tcPr>
            <w:tcW w:w="4000" w:type="dxa"/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</w:tcPr>
          <w:p w:rsidR="004F6595" w:rsidRPr="00573EB5" w:rsidRDefault="006249F7">
            <w:pPr>
              <w:spacing w:line="252" w:lineRule="auto"/>
            </w:pPr>
            <w:r w:rsidRPr="00573EB5">
              <w:rPr>
                <w:sz w:val="22"/>
                <w:szCs w:val="22"/>
              </w:rPr>
              <w:t>В диапазоне 50–60</w:t>
            </w:r>
          </w:p>
        </w:tc>
      </w:tr>
      <w:tr w:rsidR="004F6595" w:rsidRPr="00573EB5" w:rsidTr="00573EB5">
        <w:tc>
          <w:tcPr>
            <w:tcW w:w="600" w:type="dxa"/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4F6595" w:rsidRPr="00573EB5" w:rsidRDefault="006249F7">
            <w:pPr>
              <w:spacing w:line="252" w:lineRule="auto"/>
              <w:jc w:val="center"/>
            </w:pPr>
            <w:r w:rsidRPr="00573EB5">
              <w:rPr>
                <w:sz w:val="22"/>
                <w:szCs w:val="22"/>
              </w:rPr>
              <w:lastRenderedPageBreak/>
              <w:t>1</w:t>
            </w:r>
            <w:r w:rsidR="00327660">
              <w:rPr>
                <w:sz w:val="22"/>
                <w:szCs w:val="22"/>
              </w:rPr>
              <w:t>0</w:t>
            </w:r>
          </w:p>
        </w:tc>
        <w:tc>
          <w:tcPr>
            <w:tcW w:w="5000" w:type="dxa"/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</w:tcPr>
          <w:p w:rsidR="004F6595" w:rsidRPr="00573EB5" w:rsidRDefault="006249F7">
            <w:pPr>
              <w:spacing w:line="252" w:lineRule="auto"/>
            </w:pPr>
            <w:r w:rsidRPr="00573EB5">
              <w:rPr>
                <w:sz w:val="22"/>
                <w:szCs w:val="22"/>
              </w:rPr>
              <w:t>Температура ополаскивания, °C</w:t>
            </w:r>
          </w:p>
        </w:tc>
        <w:tc>
          <w:tcPr>
            <w:tcW w:w="4000" w:type="dxa"/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</w:tcPr>
          <w:p w:rsidR="004F6595" w:rsidRPr="00573EB5" w:rsidRDefault="006249F7">
            <w:pPr>
              <w:spacing w:line="252" w:lineRule="auto"/>
            </w:pPr>
            <w:r w:rsidRPr="00573EB5">
              <w:rPr>
                <w:sz w:val="22"/>
                <w:szCs w:val="22"/>
              </w:rPr>
              <w:t>Не менее 82 (для санитарной обработки)</w:t>
            </w:r>
          </w:p>
        </w:tc>
      </w:tr>
      <w:tr w:rsidR="004F6595" w:rsidRPr="00573EB5" w:rsidTr="00573EB5">
        <w:tc>
          <w:tcPr>
            <w:tcW w:w="600" w:type="dxa"/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4F6595" w:rsidRPr="00573EB5" w:rsidRDefault="006249F7">
            <w:pPr>
              <w:spacing w:line="252" w:lineRule="auto"/>
              <w:jc w:val="center"/>
            </w:pPr>
            <w:r w:rsidRPr="00573EB5">
              <w:rPr>
                <w:sz w:val="22"/>
                <w:szCs w:val="22"/>
              </w:rPr>
              <w:t>1</w:t>
            </w:r>
            <w:r w:rsidR="00327660">
              <w:rPr>
                <w:sz w:val="22"/>
                <w:szCs w:val="22"/>
              </w:rPr>
              <w:t>1</w:t>
            </w:r>
          </w:p>
        </w:tc>
        <w:tc>
          <w:tcPr>
            <w:tcW w:w="5000" w:type="dxa"/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</w:tcPr>
          <w:p w:rsidR="004F6595" w:rsidRPr="00573EB5" w:rsidRDefault="006249F7">
            <w:pPr>
              <w:spacing w:line="252" w:lineRule="auto"/>
            </w:pPr>
            <w:r w:rsidRPr="00573EB5">
              <w:rPr>
                <w:sz w:val="22"/>
                <w:szCs w:val="22"/>
              </w:rPr>
              <w:t>Дозатор моющего средства</w:t>
            </w:r>
          </w:p>
        </w:tc>
        <w:tc>
          <w:tcPr>
            <w:tcW w:w="4000" w:type="dxa"/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</w:tcPr>
          <w:p w:rsidR="004F6595" w:rsidRPr="00573EB5" w:rsidRDefault="006249F7">
            <w:pPr>
              <w:spacing w:line="252" w:lineRule="auto"/>
            </w:pPr>
            <w:r w:rsidRPr="00573EB5">
              <w:rPr>
                <w:sz w:val="22"/>
                <w:szCs w:val="22"/>
              </w:rPr>
              <w:t>Наличие (встроенный)</w:t>
            </w:r>
          </w:p>
        </w:tc>
      </w:tr>
      <w:tr w:rsidR="004F6595" w:rsidRPr="00573EB5" w:rsidTr="00573EB5">
        <w:tc>
          <w:tcPr>
            <w:tcW w:w="600" w:type="dxa"/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4F6595" w:rsidRPr="00573EB5" w:rsidRDefault="006249F7">
            <w:pPr>
              <w:spacing w:line="252" w:lineRule="auto"/>
              <w:jc w:val="center"/>
            </w:pPr>
            <w:r w:rsidRPr="00573EB5">
              <w:rPr>
                <w:sz w:val="22"/>
                <w:szCs w:val="22"/>
              </w:rPr>
              <w:t>1</w:t>
            </w:r>
            <w:r w:rsidR="00327660">
              <w:rPr>
                <w:sz w:val="22"/>
                <w:szCs w:val="22"/>
              </w:rPr>
              <w:t>2</w:t>
            </w:r>
          </w:p>
        </w:tc>
        <w:tc>
          <w:tcPr>
            <w:tcW w:w="5000" w:type="dxa"/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</w:tcPr>
          <w:p w:rsidR="004F6595" w:rsidRPr="00573EB5" w:rsidRDefault="006249F7">
            <w:pPr>
              <w:spacing w:line="252" w:lineRule="auto"/>
            </w:pPr>
            <w:r w:rsidRPr="00573EB5">
              <w:rPr>
                <w:sz w:val="22"/>
                <w:szCs w:val="22"/>
              </w:rPr>
              <w:t>Дозатор ополаскивающего средства</w:t>
            </w:r>
          </w:p>
        </w:tc>
        <w:tc>
          <w:tcPr>
            <w:tcW w:w="4000" w:type="dxa"/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</w:tcPr>
          <w:p w:rsidR="004F6595" w:rsidRPr="00573EB5" w:rsidRDefault="006249F7">
            <w:pPr>
              <w:spacing w:line="252" w:lineRule="auto"/>
            </w:pPr>
            <w:r w:rsidRPr="00573EB5">
              <w:rPr>
                <w:sz w:val="22"/>
                <w:szCs w:val="22"/>
              </w:rPr>
              <w:t>Наличие (встроенный)</w:t>
            </w:r>
          </w:p>
        </w:tc>
      </w:tr>
      <w:tr w:rsidR="004F6595" w:rsidRPr="00573EB5" w:rsidTr="00573EB5">
        <w:tc>
          <w:tcPr>
            <w:tcW w:w="600" w:type="dxa"/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4F6595" w:rsidRPr="00573EB5" w:rsidRDefault="00327660">
            <w:pPr>
              <w:spacing w:line="252" w:lineRule="auto"/>
              <w:jc w:val="center"/>
            </w:pPr>
            <w:r>
              <w:t>13</w:t>
            </w:r>
          </w:p>
        </w:tc>
        <w:tc>
          <w:tcPr>
            <w:tcW w:w="5000" w:type="dxa"/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</w:tcPr>
          <w:p w:rsidR="004F6595" w:rsidRPr="00573EB5" w:rsidRDefault="006249F7">
            <w:pPr>
              <w:spacing w:line="252" w:lineRule="auto"/>
            </w:pPr>
            <w:r w:rsidRPr="00573EB5">
              <w:rPr>
                <w:sz w:val="22"/>
                <w:szCs w:val="22"/>
              </w:rPr>
              <w:t>Напряжение питания, В</w:t>
            </w:r>
          </w:p>
        </w:tc>
        <w:tc>
          <w:tcPr>
            <w:tcW w:w="4000" w:type="dxa"/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</w:tcPr>
          <w:p w:rsidR="004F6595" w:rsidRPr="00573EB5" w:rsidRDefault="006249F7">
            <w:pPr>
              <w:spacing w:line="252" w:lineRule="auto"/>
            </w:pPr>
            <w:r w:rsidRPr="00573EB5">
              <w:rPr>
                <w:sz w:val="22"/>
                <w:szCs w:val="22"/>
              </w:rPr>
              <w:t>380 (трёхфазное)</w:t>
            </w:r>
          </w:p>
        </w:tc>
      </w:tr>
      <w:tr w:rsidR="004F6595" w:rsidRPr="00573EB5" w:rsidTr="00573EB5">
        <w:tc>
          <w:tcPr>
            <w:tcW w:w="600" w:type="dxa"/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4F6595" w:rsidRPr="00573EB5" w:rsidRDefault="00327660">
            <w:pPr>
              <w:spacing w:line="252" w:lineRule="auto"/>
              <w:jc w:val="center"/>
            </w:pPr>
            <w:r>
              <w:t>14</w:t>
            </w:r>
          </w:p>
        </w:tc>
        <w:tc>
          <w:tcPr>
            <w:tcW w:w="5000" w:type="dxa"/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</w:tcPr>
          <w:p w:rsidR="004F6595" w:rsidRPr="00573EB5" w:rsidRDefault="006249F7">
            <w:pPr>
              <w:spacing w:line="252" w:lineRule="auto"/>
            </w:pPr>
            <w:r w:rsidRPr="00573EB5">
              <w:rPr>
                <w:sz w:val="22"/>
                <w:szCs w:val="22"/>
              </w:rPr>
              <w:t>Потребляемая мощность, кВт</w:t>
            </w:r>
          </w:p>
        </w:tc>
        <w:tc>
          <w:tcPr>
            <w:tcW w:w="4000" w:type="dxa"/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</w:tcPr>
          <w:p w:rsidR="004F6595" w:rsidRPr="00573EB5" w:rsidRDefault="006249F7">
            <w:pPr>
              <w:spacing w:line="252" w:lineRule="auto"/>
            </w:pPr>
            <w:r w:rsidRPr="00573EB5">
              <w:rPr>
                <w:sz w:val="22"/>
                <w:szCs w:val="22"/>
              </w:rPr>
              <w:t>Не более 10</w:t>
            </w:r>
          </w:p>
        </w:tc>
      </w:tr>
      <w:tr w:rsidR="004F6595" w:rsidRPr="00573EB5" w:rsidTr="00573EB5">
        <w:tc>
          <w:tcPr>
            <w:tcW w:w="600" w:type="dxa"/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4F6595" w:rsidRPr="00573EB5" w:rsidRDefault="006249F7">
            <w:pPr>
              <w:spacing w:line="252" w:lineRule="auto"/>
              <w:jc w:val="center"/>
            </w:pPr>
            <w:r w:rsidRPr="00573EB5">
              <w:rPr>
                <w:sz w:val="22"/>
                <w:szCs w:val="22"/>
              </w:rPr>
              <w:t>1</w:t>
            </w:r>
            <w:r w:rsidR="00327660">
              <w:rPr>
                <w:sz w:val="22"/>
                <w:szCs w:val="22"/>
              </w:rPr>
              <w:t>5</w:t>
            </w:r>
          </w:p>
        </w:tc>
        <w:tc>
          <w:tcPr>
            <w:tcW w:w="5000" w:type="dxa"/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</w:tcPr>
          <w:p w:rsidR="004F6595" w:rsidRPr="00573EB5" w:rsidRDefault="006249F7">
            <w:pPr>
              <w:spacing w:line="252" w:lineRule="auto"/>
            </w:pPr>
            <w:r w:rsidRPr="00573EB5">
              <w:rPr>
                <w:sz w:val="22"/>
                <w:szCs w:val="22"/>
              </w:rPr>
              <w:t>Материал корпуса и рабочих камер</w:t>
            </w:r>
          </w:p>
        </w:tc>
        <w:tc>
          <w:tcPr>
            <w:tcW w:w="4000" w:type="dxa"/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</w:tcPr>
          <w:p w:rsidR="004F6595" w:rsidRPr="00573EB5" w:rsidRDefault="006249F7">
            <w:pPr>
              <w:spacing w:line="252" w:lineRule="auto"/>
            </w:pPr>
            <w:r w:rsidRPr="00573EB5">
              <w:rPr>
                <w:sz w:val="22"/>
                <w:szCs w:val="22"/>
              </w:rPr>
              <w:t>Нержавеющая сталь</w:t>
            </w:r>
          </w:p>
        </w:tc>
      </w:tr>
      <w:tr w:rsidR="004F6595" w:rsidTr="00573EB5">
        <w:tc>
          <w:tcPr>
            <w:tcW w:w="600" w:type="dxa"/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4F6595" w:rsidRPr="00573EB5" w:rsidRDefault="006249F7">
            <w:pPr>
              <w:spacing w:line="252" w:lineRule="auto"/>
              <w:jc w:val="center"/>
            </w:pPr>
            <w:r w:rsidRPr="00573EB5">
              <w:rPr>
                <w:sz w:val="22"/>
                <w:szCs w:val="22"/>
              </w:rPr>
              <w:t>1</w:t>
            </w:r>
            <w:r w:rsidR="00327660">
              <w:rPr>
                <w:sz w:val="22"/>
                <w:szCs w:val="22"/>
              </w:rPr>
              <w:t>6</w:t>
            </w:r>
          </w:p>
        </w:tc>
        <w:tc>
          <w:tcPr>
            <w:tcW w:w="5000" w:type="dxa"/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</w:tcPr>
          <w:p w:rsidR="004F6595" w:rsidRPr="00573EB5" w:rsidRDefault="006249F7">
            <w:pPr>
              <w:spacing w:line="252" w:lineRule="auto"/>
            </w:pPr>
            <w:r w:rsidRPr="00573EB5">
              <w:rPr>
                <w:sz w:val="22"/>
                <w:szCs w:val="22"/>
              </w:rPr>
              <w:t>Гарантийный срок</w:t>
            </w:r>
          </w:p>
        </w:tc>
        <w:tc>
          <w:tcPr>
            <w:tcW w:w="4000" w:type="dxa"/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</w:tcPr>
          <w:p w:rsidR="004F6595" w:rsidRDefault="006249F7">
            <w:pPr>
              <w:spacing w:line="252" w:lineRule="auto"/>
            </w:pPr>
            <w:r w:rsidRPr="00573EB5">
              <w:rPr>
                <w:sz w:val="22"/>
                <w:szCs w:val="22"/>
              </w:rPr>
              <w:t>Не менее 12 месяцев</w:t>
            </w:r>
          </w:p>
        </w:tc>
      </w:tr>
      <w:tr w:rsidR="001643E3" w:rsidTr="00573EB5">
        <w:tc>
          <w:tcPr>
            <w:tcW w:w="600" w:type="dxa"/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:rsidR="001643E3" w:rsidRPr="00573EB5" w:rsidRDefault="001643E3">
            <w:pPr>
              <w:spacing w:line="252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 </w:t>
            </w:r>
          </w:p>
        </w:tc>
        <w:tc>
          <w:tcPr>
            <w:tcW w:w="5000" w:type="dxa"/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</w:tcPr>
          <w:p w:rsidR="001643E3" w:rsidRPr="00573EB5" w:rsidRDefault="001643E3">
            <w:pPr>
              <w:spacing w:line="25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Зонт вытяжной </w:t>
            </w:r>
            <w:proofErr w:type="spellStart"/>
            <w:r>
              <w:rPr>
                <w:sz w:val="22"/>
                <w:szCs w:val="22"/>
              </w:rPr>
              <w:t>пристенный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="00FC3357">
              <w:rPr>
                <w:sz w:val="22"/>
                <w:szCs w:val="22"/>
              </w:rPr>
              <w:t xml:space="preserve">с </w:t>
            </w:r>
            <w:proofErr w:type="spellStart"/>
            <w:r w:rsidR="00FC3357">
              <w:rPr>
                <w:sz w:val="22"/>
                <w:szCs w:val="22"/>
              </w:rPr>
              <w:t>жироуловителями</w:t>
            </w:r>
            <w:proofErr w:type="spellEnd"/>
          </w:p>
        </w:tc>
        <w:tc>
          <w:tcPr>
            <w:tcW w:w="4000" w:type="dxa"/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</w:tcPr>
          <w:p w:rsidR="001643E3" w:rsidRPr="001643E3" w:rsidRDefault="001643E3" w:rsidP="001643E3">
            <w:pPr>
              <w:spacing w:line="252" w:lineRule="auto"/>
              <w:rPr>
                <w:sz w:val="22"/>
                <w:szCs w:val="22"/>
              </w:rPr>
            </w:pPr>
            <w:r w:rsidRPr="001643E3">
              <w:rPr>
                <w:sz w:val="22"/>
                <w:szCs w:val="22"/>
              </w:rPr>
              <w:t>Габариты и вес</w:t>
            </w:r>
          </w:p>
          <w:p w:rsidR="001643E3" w:rsidRPr="001643E3" w:rsidRDefault="001643E3" w:rsidP="001643E3">
            <w:pPr>
              <w:spacing w:line="252" w:lineRule="auto"/>
              <w:rPr>
                <w:sz w:val="22"/>
                <w:szCs w:val="22"/>
              </w:rPr>
            </w:pPr>
            <w:proofErr w:type="spellStart"/>
            <w:r w:rsidRPr="001643E3">
              <w:rPr>
                <w:sz w:val="22"/>
                <w:szCs w:val="22"/>
              </w:rPr>
              <w:t>ВхШхГ</w:t>
            </w:r>
            <w:proofErr w:type="spellEnd"/>
            <w:r w:rsidRPr="001643E3">
              <w:rPr>
                <w:sz w:val="22"/>
                <w:szCs w:val="22"/>
              </w:rPr>
              <w:t>, мм</w:t>
            </w:r>
            <w:r w:rsidRPr="001643E3">
              <w:rPr>
                <w:sz w:val="22"/>
                <w:szCs w:val="22"/>
              </w:rPr>
              <w:tab/>
            </w:r>
            <w:r w:rsidR="007B2F4D">
              <w:rPr>
                <w:sz w:val="22"/>
                <w:szCs w:val="22"/>
              </w:rPr>
              <w:t xml:space="preserve"> не менее </w:t>
            </w:r>
            <w:r w:rsidRPr="001643E3">
              <w:rPr>
                <w:sz w:val="22"/>
                <w:szCs w:val="22"/>
              </w:rPr>
              <w:t>350х900х1000</w:t>
            </w:r>
          </w:p>
          <w:p w:rsidR="001643E3" w:rsidRPr="001643E3" w:rsidRDefault="001643E3" w:rsidP="001643E3">
            <w:pPr>
              <w:spacing w:line="252" w:lineRule="auto"/>
              <w:rPr>
                <w:sz w:val="22"/>
                <w:szCs w:val="22"/>
              </w:rPr>
            </w:pPr>
            <w:r w:rsidRPr="001643E3">
              <w:rPr>
                <w:sz w:val="22"/>
                <w:szCs w:val="22"/>
              </w:rPr>
              <w:t>Высота, мм</w:t>
            </w:r>
            <w:r w:rsidRPr="001643E3">
              <w:rPr>
                <w:sz w:val="22"/>
                <w:szCs w:val="22"/>
              </w:rPr>
              <w:tab/>
            </w:r>
            <w:r w:rsidR="007B2F4D">
              <w:rPr>
                <w:sz w:val="22"/>
                <w:szCs w:val="22"/>
              </w:rPr>
              <w:t xml:space="preserve">не менее </w:t>
            </w:r>
            <w:r w:rsidRPr="001643E3">
              <w:rPr>
                <w:sz w:val="22"/>
                <w:szCs w:val="22"/>
              </w:rPr>
              <w:t>350</w:t>
            </w:r>
          </w:p>
          <w:p w:rsidR="001643E3" w:rsidRPr="001643E3" w:rsidRDefault="001643E3" w:rsidP="001643E3">
            <w:pPr>
              <w:spacing w:line="252" w:lineRule="auto"/>
              <w:rPr>
                <w:sz w:val="22"/>
                <w:szCs w:val="22"/>
              </w:rPr>
            </w:pPr>
            <w:r w:rsidRPr="001643E3">
              <w:rPr>
                <w:sz w:val="22"/>
                <w:szCs w:val="22"/>
              </w:rPr>
              <w:t>Ширина, мм</w:t>
            </w:r>
            <w:r w:rsidRPr="001643E3">
              <w:rPr>
                <w:sz w:val="22"/>
                <w:szCs w:val="22"/>
              </w:rPr>
              <w:tab/>
            </w:r>
            <w:r w:rsidR="007B2F4D">
              <w:rPr>
                <w:sz w:val="22"/>
                <w:szCs w:val="22"/>
              </w:rPr>
              <w:t xml:space="preserve">не менее </w:t>
            </w:r>
            <w:r w:rsidRPr="001643E3">
              <w:rPr>
                <w:sz w:val="22"/>
                <w:szCs w:val="22"/>
              </w:rPr>
              <w:t>900</w:t>
            </w:r>
          </w:p>
          <w:p w:rsidR="001643E3" w:rsidRPr="001643E3" w:rsidRDefault="001643E3" w:rsidP="001643E3">
            <w:pPr>
              <w:spacing w:line="252" w:lineRule="auto"/>
              <w:rPr>
                <w:sz w:val="22"/>
                <w:szCs w:val="22"/>
              </w:rPr>
            </w:pPr>
            <w:r w:rsidRPr="001643E3">
              <w:rPr>
                <w:sz w:val="22"/>
                <w:szCs w:val="22"/>
              </w:rPr>
              <w:t>Глубина, мм</w:t>
            </w:r>
            <w:r w:rsidRPr="001643E3">
              <w:rPr>
                <w:sz w:val="22"/>
                <w:szCs w:val="22"/>
              </w:rPr>
              <w:tab/>
            </w:r>
            <w:r w:rsidR="007B2F4D">
              <w:rPr>
                <w:sz w:val="22"/>
                <w:szCs w:val="22"/>
              </w:rPr>
              <w:t xml:space="preserve">не менее </w:t>
            </w:r>
            <w:r w:rsidRPr="001643E3">
              <w:rPr>
                <w:sz w:val="22"/>
                <w:szCs w:val="22"/>
              </w:rPr>
              <w:t>1000</w:t>
            </w:r>
          </w:p>
          <w:p w:rsidR="001643E3" w:rsidRPr="00FC3357" w:rsidRDefault="001643E3" w:rsidP="001643E3">
            <w:pPr>
              <w:spacing w:line="252" w:lineRule="auto"/>
              <w:rPr>
                <w:sz w:val="22"/>
                <w:szCs w:val="22"/>
              </w:rPr>
            </w:pPr>
            <w:r w:rsidRPr="001643E3">
              <w:rPr>
                <w:sz w:val="22"/>
                <w:szCs w:val="22"/>
              </w:rPr>
              <w:t>Вес, кг</w:t>
            </w:r>
            <w:r w:rsidRPr="001643E3">
              <w:rPr>
                <w:sz w:val="22"/>
                <w:szCs w:val="22"/>
              </w:rPr>
              <w:tab/>
              <w:t>25</w:t>
            </w:r>
          </w:p>
          <w:p w:rsidR="001643E3" w:rsidRPr="001643E3" w:rsidRDefault="001643E3" w:rsidP="001643E3">
            <w:pPr>
              <w:spacing w:line="252" w:lineRule="auto"/>
              <w:rPr>
                <w:sz w:val="22"/>
                <w:szCs w:val="22"/>
              </w:rPr>
            </w:pPr>
            <w:r w:rsidRPr="001643E3">
              <w:rPr>
                <w:sz w:val="22"/>
                <w:szCs w:val="22"/>
              </w:rPr>
              <w:t>Покрытие и цвет</w:t>
            </w:r>
          </w:p>
          <w:p w:rsidR="001643E3" w:rsidRPr="00573EB5" w:rsidRDefault="001643E3" w:rsidP="001643E3">
            <w:pPr>
              <w:spacing w:line="252" w:lineRule="auto"/>
              <w:rPr>
                <w:sz w:val="22"/>
                <w:szCs w:val="22"/>
              </w:rPr>
            </w:pPr>
            <w:r w:rsidRPr="001643E3">
              <w:rPr>
                <w:sz w:val="22"/>
                <w:szCs w:val="22"/>
              </w:rPr>
              <w:t>Материал каркаса</w:t>
            </w:r>
            <w:r>
              <w:rPr>
                <w:sz w:val="22"/>
                <w:szCs w:val="22"/>
              </w:rPr>
              <w:t xml:space="preserve"> - </w:t>
            </w:r>
            <w:r w:rsidRPr="001643E3">
              <w:rPr>
                <w:sz w:val="22"/>
                <w:szCs w:val="22"/>
              </w:rPr>
              <w:t>Оцинкованная сталь</w:t>
            </w:r>
          </w:p>
        </w:tc>
      </w:tr>
    </w:tbl>
    <w:p w:rsidR="004F6595" w:rsidRDefault="004F6595">
      <w:pPr>
        <w:spacing w:after="100" w:line="276" w:lineRule="auto"/>
      </w:pPr>
    </w:p>
    <w:p w:rsidR="004F6595" w:rsidRDefault="006249F7">
      <w:pPr>
        <w:spacing w:after="80" w:line="276" w:lineRule="auto"/>
        <w:ind w:left="400" w:hanging="400"/>
      </w:pPr>
      <w:r>
        <w:t>2.3.</w:t>
      </w:r>
      <w:r>
        <w:tab/>
        <w:t xml:space="preserve">Указание в настоящем техническом задании конкретных характеристик не направлено на ограничение конкуренции. Допускается поставка </w:t>
      </w:r>
      <w:r>
        <w:t>эквивалентного оборудования любого производителя, характеристики которого соответствуют либо превышают требования, установленные в таблице п. 2.2 («или эквивалент»).</w:t>
      </w:r>
    </w:p>
    <w:p w:rsidR="004F6595" w:rsidRDefault="006249F7">
      <w:pPr>
        <w:spacing w:after="80" w:line="276" w:lineRule="auto"/>
        <w:ind w:left="400" w:hanging="400"/>
      </w:pPr>
      <w:r>
        <w:t>2.4.</w:t>
      </w:r>
      <w:r>
        <w:tab/>
        <w:t>Оборудование должно соответствовать требованиям технических регламентов Таможенного с</w:t>
      </w:r>
      <w:r>
        <w:t>оюза (в том числе ТР ТС 004/2011, ТР ТС 020/2011) и иметь действующие документы о соответствии (сертификат / декларацию).</w:t>
      </w:r>
    </w:p>
    <w:p w:rsidR="004F6595" w:rsidRDefault="006249F7">
      <w:pPr>
        <w:spacing w:after="80" w:line="276" w:lineRule="auto"/>
        <w:ind w:left="400" w:hanging="400"/>
      </w:pPr>
      <w:r>
        <w:t>2.5.</w:t>
      </w:r>
      <w:r>
        <w:tab/>
        <w:t>Конструкция и материалы, контактирующие с посудой и водой, должны быть допущены к применению на предприятиях общественного питани</w:t>
      </w:r>
      <w:r>
        <w:t>я и соответствовать санитарно-эпидемиологическим требованиям (СанПиН 2.3/2.4.3590-20).</w:t>
      </w:r>
    </w:p>
    <w:p w:rsidR="004F6595" w:rsidRDefault="006249F7">
      <w:pPr>
        <w:keepNext/>
        <w:spacing w:before="240" w:after="140" w:line="276" w:lineRule="auto"/>
      </w:pPr>
      <w:r>
        <w:rPr>
          <w:b/>
          <w:bCs/>
          <w:sz w:val="26"/>
          <w:szCs w:val="26"/>
        </w:rPr>
        <w:t>3. Требования к комплектности</w:t>
      </w:r>
    </w:p>
    <w:p w:rsidR="004F6595" w:rsidRDefault="006249F7">
      <w:pPr>
        <w:spacing w:after="80" w:line="276" w:lineRule="auto"/>
        <w:ind w:left="400" w:hanging="400"/>
      </w:pPr>
      <w:r>
        <w:t>3.1.</w:t>
      </w:r>
      <w:r>
        <w:tab/>
        <w:t>В комплект поставки должны входить: посудомоечная машина — 1 шт.; кассеты (корзины) для посуды — не менее 2 шт.; паспорт (руководство)</w:t>
      </w:r>
      <w:r>
        <w:t xml:space="preserve"> по эксплуатации на русском языке; гарантийный талон.</w:t>
      </w:r>
    </w:p>
    <w:p w:rsidR="004F6595" w:rsidRDefault="006249F7">
      <w:pPr>
        <w:spacing w:after="80" w:line="276" w:lineRule="auto"/>
        <w:ind w:left="400" w:hanging="400"/>
      </w:pPr>
      <w:r>
        <w:t>3.2.</w:t>
      </w:r>
      <w:r>
        <w:tab/>
        <w:t>Товар должен поставляться в упаковке, обеспечивающей его сохранность при транспортировке и хранении.</w:t>
      </w:r>
    </w:p>
    <w:p w:rsidR="004F6595" w:rsidRDefault="006249F7">
      <w:pPr>
        <w:keepNext/>
        <w:spacing w:before="240" w:after="140" w:line="276" w:lineRule="auto"/>
      </w:pPr>
      <w:r>
        <w:rPr>
          <w:b/>
          <w:bCs/>
          <w:sz w:val="26"/>
          <w:szCs w:val="26"/>
        </w:rPr>
        <w:t>4. Требования к условиям и сроку поставки</w:t>
      </w:r>
    </w:p>
    <w:p w:rsidR="004F6595" w:rsidRDefault="006249F7">
      <w:pPr>
        <w:spacing w:after="80" w:line="276" w:lineRule="auto"/>
        <w:ind w:left="400" w:hanging="400"/>
      </w:pPr>
      <w:r>
        <w:t>4.1.</w:t>
      </w:r>
      <w:r>
        <w:tab/>
        <w:t xml:space="preserve">Срок поставки: в соответствии с условиями </w:t>
      </w:r>
      <w:r>
        <w:t>контракта (договора).</w:t>
      </w:r>
    </w:p>
    <w:p w:rsidR="004F6595" w:rsidRDefault="006249F7">
      <w:pPr>
        <w:spacing w:after="80" w:line="276" w:lineRule="auto"/>
        <w:ind w:left="400" w:hanging="400"/>
      </w:pPr>
      <w:r>
        <w:t>4.2.</w:t>
      </w:r>
      <w:r>
        <w:tab/>
        <w:t>Поставка осуществляется силами и за счёт Поставщика, включая доставку до места, указанного Заказчиком, погрузочно-разгрузочные работы.</w:t>
      </w:r>
    </w:p>
    <w:p w:rsidR="004F6595" w:rsidRDefault="006249F7">
      <w:pPr>
        <w:spacing w:after="80" w:line="276" w:lineRule="auto"/>
        <w:ind w:left="400" w:hanging="400"/>
      </w:pPr>
      <w:r>
        <w:lastRenderedPageBreak/>
        <w:t>4.3.</w:t>
      </w:r>
      <w:r>
        <w:tab/>
        <w:t>Приёмка Товара осуществляется Заказчиком по количеству и качеству. При выявлении несоотве</w:t>
      </w:r>
      <w:r>
        <w:t>тствий Поставщик обязан заменить Товар за свой счёт.</w:t>
      </w:r>
    </w:p>
    <w:p w:rsidR="004F6595" w:rsidRDefault="006249F7">
      <w:pPr>
        <w:keepNext/>
        <w:spacing w:before="240" w:after="140" w:line="276" w:lineRule="auto"/>
      </w:pPr>
      <w:r>
        <w:rPr>
          <w:b/>
          <w:bCs/>
          <w:sz w:val="26"/>
          <w:szCs w:val="26"/>
        </w:rPr>
        <w:t>5. Гарантийные обязательства</w:t>
      </w:r>
    </w:p>
    <w:p w:rsidR="004F6595" w:rsidRDefault="006249F7">
      <w:pPr>
        <w:spacing w:after="80" w:line="276" w:lineRule="auto"/>
        <w:ind w:left="400" w:hanging="400"/>
      </w:pPr>
      <w:r>
        <w:t>5.1.</w:t>
      </w:r>
      <w:r>
        <w:tab/>
        <w:t>Гарантийный срок на Оборудование — не менее 12 месяцев с даты поставки (ввода в эксплуатацию), если больший срок не установлен изготовителем.</w:t>
      </w:r>
    </w:p>
    <w:p w:rsidR="004F6595" w:rsidRDefault="006249F7">
      <w:pPr>
        <w:spacing w:after="80" w:line="276" w:lineRule="auto"/>
        <w:ind w:left="400" w:hanging="400"/>
      </w:pPr>
      <w:r>
        <w:t>5.2.</w:t>
      </w:r>
      <w:r>
        <w:tab/>
        <w:t>В течение гарантийного</w:t>
      </w:r>
      <w:r>
        <w:t xml:space="preserve"> срока Поставщик обеспечивает безвозмездное устранение недостатков либо замену Товара ненадлежащего качества.</w:t>
      </w:r>
    </w:p>
    <w:p w:rsidR="004F6595" w:rsidRDefault="006249F7">
      <w:pPr>
        <w:keepNext/>
        <w:spacing w:before="240" w:after="140" w:line="276" w:lineRule="auto"/>
      </w:pPr>
      <w:r>
        <w:rPr>
          <w:b/>
          <w:bCs/>
          <w:sz w:val="26"/>
          <w:szCs w:val="26"/>
        </w:rPr>
        <w:t>6. Прочие требования</w:t>
      </w:r>
    </w:p>
    <w:p w:rsidR="004F6595" w:rsidRDefault="006249F7">
      <w:pPr>
        <w:spacing w:after="80" w:line="276" w:lineRule="auto"/>
        <w:ind w:left="400" w:hanging="400"/>
      </w:pPr>
      <w:r>
        <w:t>6.1.</w:t>
      </w:r>
      <w:r>
        <w:tab/>
        <w:t>Все расходы, связанные с поставкой (транспортные, погрузочно-разгрузочные, упаковка), включаются в цену Товара.</w:t>
      </w:r>
    </w:p>
    <w:p w:rsidR="004F6595" w:rsidRDefault="006249F7">
      <w:pPr>
        <w:spacing w:after="80" w:line="276" w:lineRule="auto"/>
        <w:ind w:left="400" w:hanging="400"/>
      </w:pPr>
      <w:r>
        <w:t>6.2.</w:t>
      </w:r>
      <w:r>
        <w:tab/>
        <w:t>Тов</w:t>
      </w:r>
      <w:r>
        <w:t>ар не должен находиться в залоге, под арестом или иным обременением.</w:t>
      </w:r>
    </w:p>
    <w:p w:rsidR="004F6595" w:rsidRDefault="004F6595">
      <w:pPr>
        <w:spacing w:after="300" w:line="276" w:lineRule="auto"/>
      </w:pPr>
    </w:p>
    <w:tbl>
      <w:tblPr>
        <w:tblW w:w="9600" w:type="dxa"/>
        <w:tblBorders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00"/>
        <w:gridCol w:w="4000"/>
      </w:tblGrid>
      <w:tr w:rsidR="004F6595" w:rsidTr="00573EB5">
        <w:tc>
          <w:tcPr>
            <w:tcW w:w="5600" w:type="dxa"/>
            <w:tcBorders>
              <w:right w:val="nil"/>
            </w:tcBorders>
          </w:tcPr>
          <w:p w:rsidR="004F6595" w:rsidRDefault="006249F7">
            <w:pPr>
              <w:spacing w:line="276" w:lineRule="auto"/>
            </w:pPr>
            <w:r>
              <w:t>Директор МОБУ «Муринская СОШ № 6»</w:t>
            </w:r>
          </w:p>
        </w:tc>
        <w:tc>
          <w:tcPr>
            <w:tcW w:w="4000" w:type="dxa"/>
            <w:tcBorders>
              <w:top w:val="nil"/>
              <w:left w:val="nil"/>
              <w:bottom w:val="nil"/>
            </w:tcBorders>
            <w:vAlign w:val="bottom"/>
          </w:tcPr>
          <w:p w:rsidR="004F6595" w:rsidRDefault="004F6595">
            <w:pPr>
              <w:pBdr>
                <w:bottom w:val="single" w:sz="6" w:space="0" w:color="000000"/>
              </w:pBdr>
              <w:spacing w:after="20"/>
            </w:pPr>
          </w:p>
          <w:p w:rsidR="004F6595" w:rsidRDefault="006249F7">
            <w:pPr>
              <w:spacing w:line="276" w:lineRule="auto"/>
              <w:jc w:val="center"/>
            </w:pPr>
            <w:r>
              <w:t>О.А. Соболева</w:t>
            </w:r>
          </w:p>
        </w:tc>
      </w:tr>
    </w:tbl>
    <w:p w:rsidR="00BE5097" w:rsidRDefault="00BE5097" w:rsidP="00424C36">
      <w:bookmarkStart w:id="0" w:name="_GoBack"/>
      <w:bookmarkEnd w:id="0"/>
    </w:p>
    <w:sectPr w:rsidR="00BE5097">
      <w:footerReference w:type="default" r:id="rId7"/>
      <w:pgSz w:w="11906" w:h="16838"/>
      <w:pgMar w:top="1134" w:right="850" w:bottom="1134" w:left="1418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49F7" w:rsidRDefault="006249F7">
      <w:r>
        <w:separator/>
      </w:r>
    </w:p>
  </w:endnote>
  <w:endnote w:type="continuationSeparator" w:id="0">
    <w:p w:rsidR="006249F7" w:rsidRDefault="00624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595" w:rsidRDefault="006249F7">
    <w:pPr>
      <w:pBdr>
        <w:top w:val="single" w:sz="6" w:space="0" w:color="595959"/>
      </w:pBdr>
      <w:tabs>
        <w:tab w:val="right" w:pos="9600"/>
      </w:tabs>
      <w:spacing w:before="60"/>
    </w:pPr>
    <w:r>
      <w:rPr>
        <w:color w:val="595959"/>
        <w:sz w:val="18"/>
        <w:szCs w:val="18"/>
      </w:rPr>
      <w:t>Техническое задание</w:t>
    </w:r>
    <w:r>
      <w:rPr>
        <w:sz w:val="18"/>
        <w:szCs w:val="18"/>
      </w:rPr>
      <w:tab/>
    </w:r>
    <w:r>
      <w:rPr>
        <w:color w:val="595959"/>
        <w:sz w:val="18"/>
        <w:szCs w:val="18"/>
      </w:rPr>
      <w:t xml:space="preserve">Стр. </w:t>
    </w:r>
    <w:r>
      <w:rPr>
        <w:color w:val="595959"/>
        <w:sz w:val="18"/>
        <w:szCs w:val="18"/>
      </w:rPr>
      <w:fldChar w:fldCharType="begin"/>
    </w:r>
    <w:r>
      <w:rPr>
        <w:color w:val="595959"/>
        <w:sz w:val="18"/>
        <w:szCs w:val="18"/>
      </w:rPr>
      <w:instrText>PAGE</w:instrText>
    </w:r>
    <w:r>
      <w:rPr>
        <w:color w:val="595959"/>
        <w:sz w:val="18"/>
        <w:szCs w:val="18"/>
      </w:rPr>
      <w:fldChar w:fldCharType="separate"/>
    </w:r>
    <w:r w:rsidR="00424C36">
      <w:rPr>
        <w:noProof/>
        <w:color w:val="595959"/>
        <w:sz w:val="18"/>
        <w:szCs w:val="18"/>
      </w:rPr>
      <w:t>2</w:t>
    </w:r>
    <w:r>
      <w:rPr>
        <w:color w:val="595959"/>
        <w:sz w:val="18"/>
        <w:szCs w:val="18"/>
      </w:rPr>
      <w:fldChar w:fldCharType="end"/>
    </w:r>
    <w:r>
      <w:rPr>
        <w:color w:val="595959"/>
        <w:sz w:val="18"/>
        <w:szCs w:val="18"/>
      </w:rPr>
      <w:t xml:space="preserve"> из </w:t>
    </w:r>
    <w:r>
      <w:rPr>
        <w:color w:val="595959"/>
        <w:sz w:val="18"/>
        <w:szCs w:val="18"/>
      </w:rPr>
      <w:fldChar w:fldCharType="begin"/>
    </w:r>
    <w:r>
      <w:rPr>
        <w:color w:val="595959"/>
        <w:sz w:val="18"/>
        <w:szCs w:val="18"/>
      </w:rPr>
      <w:instrText>NUMPAGES</w:instrText>
    </w:r>
    <w:r>
      <w:rPr>
        <w:color w:val="595959"/>
        <w:sz w:val="18"/>
        <w:szCs w:val="18"/>
      </w:rPr>
      <w:fldChar w:fldCharType="separate"/>
    </w:r>
    <w:r w:rsidR="00424C36">
      <w:rPr>
        <w:noProof/>
        <w:color w:val="595959"/>
        <w:sz w:val="18"/>
        <w:szCs w:val="18"/>
      </w:rPr>
      <w:t>3</w:t>
    </w:r>
    <w:r>
      <w:rPr>
        <w:color w:val="595959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49F7" w:rsidRDefault="006249F7">
      <w:r>
        <w:separator/>
      </w:r>
    </w:p>
  </w:footnote>
  <w:footnote w:type="continuationSeparator" w:id="0">
    <w:p w:rsidR="006249F7" w:rsidRDefault="006249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35B63B9"/>
    <w:multiLevelType w:val="hybridMultilevel"/>
    <w:tmpl w:val="EB62CCFC"/>
    <w:lvl w:ilvl="0" w:tplc="8D52F508">
      <w:start w:val="1"/>
      <w:numFmt w:val="bullet"/>
      <w:lvlText w:val="●"/>
      <w:lvlJc w:val="left"/>
      <w:pPr>
        <w:ind w:left="720" w:hanging="360"/>
      </w:pPr>
    </w:lvl>
    <w:lvl w:ilvl="1" w:tplc="DA4ACBB2">
      <w:start w:val="1"/>
      <w:numFmt w:val="bullet"/>
      <w:lvlText w:val="○"/>
      <w:lvlJc w:val="left"/>
      <w:pPr>
        <w:ind w:left="1440" w:hanging="360"/>
      </w:pPr>
    </w:lvl>
    <w:lvl w:ilvl="2" w:tplc="1F068570">
      <w:start w:val="1"/>
      <w:numFmt w:val="bullet"/>
      <w:lvlText w:val="■"/>
      <w:lvlJc w:val="left"/>
      <w:pPr>
        <w:ind w:left="2160" w:hanging="360"/>
      </w:pPr>
    </w:lvl>
    <w:lvl w:ilvl="3" w:tplc="7F78AD3A">
      <w:start w:val="1"/>
      <w:numFmt w:val="bullet"/>
      <w:lvlText w:val="●"/>
      <w:lvlJc w:val="left"/>
      <w:pPr>
        <w:ind w:left="2880" w:hanging="360"/>
      </w:pPr>
    </w:lvl>
    <w:lvl w:ilvl="4" w:tplc="296A1BA4">
      <w:start w:val="1"/>
      <w:numFmt w:val="bullet"/>
      <w:lvlText w:val="○"/>
      <w:lvlJc w:val="left"/>
      <w:pPr>
        <w:ind w:left="3600" w:hanging="360"/>
      </w:pPr>
    </w:lvl>
    <w:lvl w:ilvl="5" w:tplc="B0066B26">
      <w:start w:val="1"/>
      <w:numFmt w:val="bullet"/>
      <w:lvlText w:val="■"/>
      <w:lvlJc w:val="left"/>
      <w:pPr>
        <w:ind w:left="4320" w:hanging="360"/>
      </w:pPr>
    </w:lvl>
    <w:lvl w:ilvl="6" w:tplc="2354A21E">
      <w:start w:val="1"/>
      <w:numFmt w:val="bullet"/>
      <w:lvlText w:val="●"/>
      <w:lvlJc w:val="left"/>
      <w:pPr>
        <w:ind w:left="5040" w:hanging="360"/>
      </w:pPr>
    </w:lvl>
    <w:lvl w:ilvl="7" w:tplc="E7600778">
      <w:start w:val="1"/>
      <w:numFmt w:val="bullet"/>
      <w:lvlText w:val="●"/>
      <w:lvlJc w:val="left"/>
      <w:pPr>
        <w:ind w:left="5760" w:hanging="360"/>
      </w:pPr>
    </w:lvl>
    <w:lvl w:ilvl="8" w:tplc="F212372E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6595"/>
    <w:rsid w:val="001523A5"/>
    <w:rsid w:val="001643E3"/>
    <w:rsid w:val="00327660"/>
    <w:rsid w:val="00424C36"/>
    <w:rsid w:val="004F6595"/>
    <w:rsid w:val="00573EB5"/>
    <w:rsid w:val="006249F7"/>
    <w:rsid w:val="007B2F4D"/>
    <w:rsid w:val="00966DD1"/>
    <w:rsid w:val="00BE5097"/>
    <w:rsid w:val="00DE77F7"/>
    <w:rsid w:val="00FC3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99C7C4-E88E-8F4B-8230-2AE5E342F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  <w:rPr>
      <w:sz w:val="20"/>
      <w:szCs w:val="20"/>
    </w:rPr>
  </w:style>
  <w:style w:type="character" w:customStyle="1" w:styleId="ab">
    <w:name w:val="Текст концевой сноски Знак"/>
    <w:link w:val="aa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668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user</cp:lastModifiedBy>
  <cp:revision>7</cp:revision>
  <dcterms:created xsi:type="dcterms:W3CDTF">2026-09-14T06:20:00Z</dcterms:created>
  <dcterms:modified xsi:type="dcterms:W3CDTF">2026-10-02T13:36:00Z</dcterms:modified>
</cp:coreProperties>
</file>