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DD6" w:rsidRPr="00F51DD6" w:rsidRDefault="00F51DD6" w:rsidP="00F51DD6">
      <w:pPr>
        <w:pStyle w:val="Style1"/>
        <w:widowControl/>
        <w:tabs>
          <w:tab w:val="left" w:pos="5652"/>
          <w:tab w:val="center" w:pos="7698"/>
        </w:tabs>
        <w:jc w:val="center"/>
        <w:outlineLvl w:val="0"/>
        <w:rPr>
          <w:rStyle w:val="FontStyle43"/>
          <w:color w:val="000000"/>
          <w:sz w:val="20"/>
          <w:szCs w:val="20"/>
        </w:rPr>
      </w:pPr>
      <w:r w:rsidRPr="00F51DD6">
        <w:rPr>
          <w:rStyle w:val="FontStyle43"/>
          <w:color w:val="000000"/>
          <w:sz w:val="20"/>
          <w:szCs w:val="20"/>
        </w:rPr>
        <w:t xml:space="preserve">КОНТРАКТ № </w:t>
      </w:r>
    </w:p>
    <w:p w:rsidR="00F51DD6" w:rsidRPr="00F51DD6" w:rsidRDefault="00F51DD6" w:rsidP="00F51DD6">
      <w:pPr>
        <w:pStyle w:val="Style1"/>
        <w:widowControl/>
        <w:jc w:val="center"/>
        <w:rPr>
          <w:rStyle w:val="FontStyle36"/>
          <w:b/>
          <w:color w:val="000000"/>
          <w:sz w:val="20"/>
          <w:szCs w:val="20"/>
        </w:rPr>
      </w:pPr>
      <w:r w:rsidRPr="00F51DD6">
        <w:rPr>
          <w:rStyle w:val="FontStyle36"/>
          <w:b/>
          <w:color w:val="000000"/>
          <w:sz w:val="20"/>
          <w:szCs w:val="20"/>
        </w:rPr>
        <w:t>об оказании услуг</w:t>
      </w:r>
    </w:p>
    <w:p w:rsidR="00F51DD6" w:rsidRPr="00F51DD6" w:rsidRDefault="00F51DD6" w:rsidP="00F51DD6">
      <w:pPr>
        <w:pStyle w:val="Style4"/>
        <w:widowControl/>
        <w:spacing w:line="240" w:lineRule="auto"/>
        <w:rPr>
          <w:rStyle w:val="FontStyle36"/>
          <w:b/>
          <w:color w:val="000000"/>
          <w:sz w:val="20"/>
          <w:szCs w:val="20"/>
        </w:rPr>
      </w:pPr>
    </w:p>
    <w:tbl>
      <w:tblPr>
        <w:tblW w:w="0" w:type="auto"/>
        <w:tblLook w:val="00A0" w:firstRow="1" w:lastRow="0" w:firstColumn="1" w:lastColumn="0" w:noHBand="0" w:noVBand="0"/>
      </w:tblPr>
      <w:tblGrid>
        <w:gridCol w:w="4211"/>
        <w:gridCol w:w="6211"/>
      </w:tblGrid>
      <w:tr w:rsidR="00F51DD6" w:rsidRPr="00F51DD6" w:rsidTr="00F51DD6">
        <w:trPr>
          <w:trHeight w:val="125"/>
        </w:trPr>
        <w:tc>
          <w:tcPr>
            <w:tcW w:w="6203" w:type="dxa"/>
            <w:vAlign w:val="center"/>
          </w:tcPr>
          <w:p w:rsidR="00F51DD6" w:rsidRPr="00F51DD6" w:rsidRDefault="00F51DD6" w:rsidP="00F51DD6">
            <w:pPr>
              <w:pStyle w:val="Style4"/>
              <w:widowControl/>
              <w:spacing w:line="240" w:lineRule="auto"/>
              <w:rPr>
                <w:rStyle w:val="FontStyle36"/>
                <w:b/>
                <w:color w:val="000000"/>
                <w:sz w:val="20"/>
                <w:szCs w:val="20"/>
              </w:rPr>
            </w:pPr>
            <w:r w:rsidRPr="00F51DD6">
              <w:rPr>
                <w:rStyle w:val="FontStyle36"/>
                <w:b/>
                <w:color w:val="000000"/>
                <w:sz w:val="20"/>
                <w:szCs w:val="20"/>
              </w:rPr>
              <w:t>Санкт-Петербург</w:t>
            </w:r>
          </w:p>
        </w:tc>
        <w:tc>
          <w:tcPr>
            <w:tcW w:w="9214" w:type="dxa"/>
            <w:vAlign w:val="center"/>
          </w:tcPr>
          <w:p w:rsidR="00F51DD6" w:rsidRPr="00F51DD6" w:rsidRDefault="00F51DD6" w:rsidP="004C53E3">
            <w:pPr>
              <w:pStyle w:val="Style4"/>
              <w:widowControl/>
              <w:spacing w:line="240" w:lineRule="auto"/>
              <w:jc w:val="right"/>
              <w:rPr>
                <w:rStyle w:val="FontStyle36"/>
                <w:b/>
                <w:sz w:val="20"/>
                <w:szCs w:val="20"/>
              </w:rPr>
            </w:pPr>
            <w:r w:rsidRPr="00F51DD6">
              <w:rPr>
                <w:rStyle w:val="FontStyle43"/>
                <w:sz w:val="20"/>
                <w:szCs w:val="20"/>
              </w:rPr>
              <w:t>«____» __________20</w:t>
            </w:r>
            <w:r w:rsidR="004C53E3">
              <w:rPr>
                <w:rStyle w:val="FontStyle43"/>
                <w:sz w:val="20"/>
                <w:szCs w:val="20"/>
              </w:rPr>
              <w:t>26</w:t>
            </w:r>
            <w:r w:rsidRPr="00F51DD6">
              <w:rPr>
                <w:rStyle w:val="FontStyle43"/>
                <w:sz w:val="20"/>
                <w:szCs w:val="20"/>
              </w:rPr>
              <w:t xml:space="preserve"> </w:t>
            </w:r>
            <w:r w:rsidRPr="00F51DD6">
              <w:rPr>
                <w:rStyle w:val="FontStyle36"/>
                <w:b/>
                <w:sz w:val="20"/>
                <w:szCs w:val="20"/>
              </w:rPr>
              <w:t>г.</w:t>
            </w:r>
          </w:p>
        </w:tc>
      </w:tr>
    </w:tbl>
    <w:p w:rsidR="00F51DD6" w:rsidRPr="00F51DD6" w:rsidRDefault="00F51DD6" w:rsidP="00F51DD6">
      <w:pPr>
        <w:pStyle w:val="Style3"/>
        <w:widowControl/>
        <w:spacing w:line="240" w:lineRule="auto"/>
        <w:ind w:firstLine="0"/>
        <w:jc w:val="both"/>
        <w:rPr>
          <w:rStyle w:val="FontStyle36"/>
          <w:b/>
          <w:color w:val="000000"/>
          <w:sz w:val="20"/>
          <w:szCs w:val="20"/>
        </w:rPr>
      </w:pPr>
    </w:p>
    <w:p w:rsidR="00F51DD6" w:rsidRPr="00F51DD6" w:rsidRDefault="00F51DD6" w:rsidP="00F51DD6">
      <w:pPr>
        <w:pStyle w:val="Style4"/>
        <w:widowControl/>
        <w:spacing w:line="240" w:lineRule="auto"/>
        <w:rPr>
          <w:rStyle w:val="FontStyle36"/>
          <w:color w:val="000000"/>
          <w:sz w:val="20"/>
          <w:szCs w:val="20"/>
        </w:rPr>
      </w:pPr>
      <w:proofErr w:type="gramStart"/>
      <w:r w:rsidRPr="00414247">
        <w:rPr>
          <w:rStyle w:val="FontStyle36"/>
          <w:b/>
          <w:color w:val="FFFFFF" w:themeColor="background1"/>
          <w:sz w:val="20"/>
          <w:szCs w:val="20"/>
        </w:rPr>
        <w:t>Общество с ограниченной ответственностью «Охрана Телеком» (ООО «Охрана Телеком»)</w:t>
      </w:r>
      <w:r w:rsidRPr="00414247">
        <w:rPr>
          <w:rStyle w:val="FontStyle36"/>
          <w:color w:val="FFFFFF" w:themeColor="background1"/>
          <w:sz w:val="20"/>
          <w:szCs w:val="20"/>
        </w:rPr>
        <w:t xml:space="preserve">, </w:t>
      </w:r>
      <w:r w:rsidRPr="00F51DD6">
        <w:rPr>
          <w:rStyle w:val="FontStyle36"/>
          <w:color w:val="000000"/>
          <w:sz w:val="20"/>
          <w:szCs w:val="20"/>
        </w:rPr>
        <w:t>именуемое в дальнейшем «</w:t>
      </w:r>
      <w:r w:rsidRPr="00F51DD6">
        <w:rPr>
          <w:rStyle w:val="FontStyle36"/>
          <w:b/>
          <w:color w:val="000000"/>
          <w:sz w:val="20"/>
          <w:szCs w:val="20"/>
        </w:rPr>
        <w:t>Оператор</w:t>
      </w:r>
      <w:r w:rsidRPr="00F51DD6">
        <w:rPr>
          <w:rStyle w:val="FontStyle36"/>
          <w:color w:val="000000"/>
          <w:sz w:val="20"/>
          <w:szCs w:val="20"/>
        </w:rPr>
        <w:t xml:space="preserve">» и/или Исполнитель, действующее на основании </w:t>
      </w:r>
      <w:r w:rsidRPr="00414247">
        <w:rPr>
          <w:rStyle w:val="FontStyle36"/>
          <w:color w:val="FFFFFF" w:themeColor="background1"/>
          <w:sz w:val="20"/>
          <w:szCs w:val="20"/>
        </w:rPr>
        <w:t xml:space="preserve">лицензий № Л030-00114-77/00050094 от 13.08.2015 на </w:t>
      </w:r>
      <w:proofErr w:type="spellStart"/>
      <w:r w:rsidRPr="00414247">
        <w:rPr>
          <w:rStyle w:val="FontStyle36"/>
          <w:color w:val="FFFFFF" w:themeColor="background1"/>
          <w:sz w:val="20"/>
          <w:szCs w:val="20"/>
        </w:rPr>
        <w:t>телематические</w:t>
      </w:r>
      <w:proofErr w:type="spellEnd"/>
      <w:r w:rsidRPr="00414247">
        <w:rPr>
          <w:rStyle w:val="FontStyle36"/>
          <w:color w:val="FFFFFF" w:themeColor="background1"/>
          <w:sz w:val="20"/>
          <w:szCs w:val="20"/>
        </w:rPr>
        <w:t xml:space="preserve"> услуги связи и № Л030-00114-77/00050095  от 13.08.2015 </w:t>
      </w:r>
      <w:r w:rsidRPr="00F51DD6">
        <w:rPr>
          <w:rStyle w:val="FontStyle36"/>
          <w:color w:val="000000"/>
          <w:sz w:val="20"/>
          <w:szCs w:val="20"/>
        </w:rPr>
        <w:t>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w:t>
      </w:r>
      <w:proofErr w:type="gramEnd"/>
      <w:r w:rsidRPr="00F51DD6">
        <w:rPr>
          <w:rStyle w:val="FontStyle36"/>
          <w:color w:val="000000"/>
          <w:sz w:val="20"/>
          <w:szCs w:val="20"/>
        </w:rPr>
        <w:t xml:space="preserve"> </w:t>
      </w:r>
      <w:proofErr w:type="gramStart"/>
      <w:r w:rsidRPr="00F51DD6">
        <w:rPr>
          <w:rStyle w:val="FontStyle36"/>
          <w:color w:val="000000"/>
          <w:sz w:val="20"/>
          <w:szCs w:val="20"/>
        </w:rPr>
        <w:t xml:space="preserve">надзору в сфере связи, информационных технологий и массовых коммуникаций, в лице  </w:t>
      </w:r>
      <w:r w:rsidR="00CA2F2A" w:rsidRPr="00414247">
        <w:rPr>
          <w:rStyle w:val="FontStyle36"/>
          <w:color w:val="FFFFFF" w:themeColor="background1"/>
          <w:sz w:val="20"/>
          <w:szCs w:val="20"/>
        </w:rPr>
        <w:t>Генерального директора Афанасьева Андрея Анатольевича,</w:t>
      </w:r>
      <w:r w:rsidR="00CA2F2A" w:rsidRPr="00CA2F2A">
        <w:rPr>
          <w:rStyle w:val="FontStyle36"/>
          <w:color w:val="000000"/>
          <w:sz w:val="20"/>
          <w:szCs w:val="20"/>
        </w:rPr>
        <w:t xml:space="preserve"> действующего на основании </w:t>
      </w:r>
      <w:r w:rsidR="00CA2F2A" w:rsidRPr="00414247">
        <w:rPr>
          <w:rStyle w:val="FontStyle36"/>
          <w:color w:val="FFFFFF" w:themeColor="background1"/>
          <w:sz w:val="20"/>
          <w:szCs w:val="20"/>
        </w:rPr>
        <w:t>Устава</w:t>
      </w:r>
      <w:r w:rsidRPr="00F51DD6">
        <w:rPr>
          <w:rStyle w:val="FontStyle36"/>
          <w:b/>
          <w:color w:val="000000"/>
          <w:sz w:val="20"/>
          <w:szCs w:val="20"/>
        </w:rPr>
        <w:t xml:space="preserve">, </w:t>
      </w:r>
      <w:r w:rsidRPr="00F51DD6">
        <w:rPr>
          <w:rStyle w:val="FontStyle36"/>
          <w:color w:val="000000"/>
          <w:sz w:val="20"/>
          <w:szCs w:val="20"/>
        </w:rPr>
        <w:t xml:space="preserve"> с одной стороны, и МУНИЦИПАЛЬНОЕ КАЗЕННОЕ УЧРЕЖДЕНИЕ "КИНГИСЕППСКИЙ МЕЖВЕДОМСТВЕННЫЙ ЦЕНТР УЧЕТА" МУНИЦИПАЛЬНОГО ОБРАЗОВАНИЯ "КИНГИСЕППСКИЙ МУНИЦИПАЛЬНЫЙ РАЙОН" ЛЕНИНГРАДСКОЙ ОБЛАСТИ, именуемое далее «</w:t>
      </w:r>
      <w:r w:rsidRPr="00F51DD6">
        <w:rPr>
          <w:rStyle w:val="FontStyle36"/>
          <w:b/>
          <w:color w:val="000000"/>
          <w:sz w:val="20"/>
          <w:szCs w:val="20"/>
        </w:rPr>
        <w:t>Абонент</w:t>
      </w:r>
      <w:r w:rsidRPr="00F51DD6">
        <w:rPr>
          <w:rStyle w:val="FontStyle36"/>
          <w:color w:val="000000"/>
          <w:sz w:val="20"/>
          <w:szCs w:val="20"/>
        </w:rPr>
        <w:t xml:space="preserve">» и/или Заказчик, в лице </w:t>
      </w:r>
      <w:r w:rsidR="004C53E3">
        <w:rPr>
          <w:rStyle w:val="FontStyle36"/>
          <w:color w:val="000000"/>
          <w:sz w:val="20"/>
          <w:szCs w:val="20"/>
        </w:rPr>
        <w:t xml:space="preserve">директора </w:t>
      </w:r>
      <w:r w:rsidRPr="00F51DD6">
        <w:rPr>
          <w:rStyle w:val="FontStyle36"/>
          <w:color w:val="000000"/>
          <w:sz w:val="20"/>
          <w:szCs w:val="20"/>
        </w:rPr>
        <w:t xml:space="preserve">Васильевой Елены Геннадьевны, действующего на основании </w:t>
      </w:r>
      <w:r w:rsidRPr="00F51DD6">
        <w:rPr>
          <w:sz w:val="20"/>
          <w:szCs w:val="20"/>
        </w:rPr>
        <w:t>Устава</w:t>
      </w:r>
      <w:r w:rsidRPr="00F51DD6">
        <w:rPr>
          <w:rStyle w:val="FontStyle36"/>
          <w:color w:val="000000"/>
          <w:sz w:val="20"/>
          <w:szCs w:val="20"/>
        </w:rPr>
        <w:t>, с другой стороны, именуемые в дальнейшем</w:t>
      </w:r>
      <w:proofErr w:type="gramEnd"/>
      <w:r w:rsidRPr="00F51DD6">
        <w:rPr>
          <w:rStyle w:val="FontStyle36"/>
          <w:color w:val="000000"/>
          <w:sz w:val="20"/>
          <w:szCs w:val="20"/>
        </w:rPr>
        <w:t xml:space="preserve"> </w:t>
      </w:r>
      <w:proofErr w:type="gramStart"/>
      <w:r w:rsidRPr="00F51DD6">
        <w:rPr>
          <w:rStyle w:val="FontStyle36"/>
          <w:color w:val="000000"/>
          <w:sz w:val="20"/>
          <w:szCs w:val="20"/>
        </w:rPr>
        <w:t>каждый в отдельности – «Сторона», а вместе – «Стороны», заключили настоящий Контракт (далее - «Контракт») о нижеследующем:</w:t>
      </w:r>
      <w:proofErr w:type="gramEnd"/>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color w:val="000000"/>
          <w:sz w:val="20"/>
          <w:szCs w:val="20"/>
        </w:rPr>
        <w:t>ПРЕДМЕТ КОНТРАКТА</w:t>
      </w:r>
    </w:p>
    <w:p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0"/>
          <w:szCs w:val="20"/>
        </w:rPr>
      </w:pPr>
      <w:r w:rsidRPr="00F51DD6">
        <w:rPr>
          <w:rFonts w:eastAsia="Times New Roman"/>
          <w:color w:val="000000"/>
          <w:sz w:val="20"/>
          <w:szCs w:val="20"/>
        </w:rPr>
        <w:t>Оператор обязуется, при наличии технической возможности, оказывать следующие услуги (далее – «</w:t>
      </w:r>
      <w:r w:rsidRPr="00F51DD6">
        <w:rPr>
          <w:rFonts w:eastAsia="Times New Roman"/>
          <w:b/>
          <w:color w:val="000000"/>
          <w:sz w:val="20"/>
          <w:szCs w:val="20"/>
        </w:rPr>
        <w:t>Услуги</w:t>
      </w:r>
      <w:r w:rsidRPr="00F51DD6">
        <w:rPr>
          <w:rFonts w:eastAsia="Times New Roman"/>
          <w:color w:val="000000"/>
          <w:sz w:val="20"/>
          <w:szCs w:val="20"/>
        </w:rPr>
        <w:t>»)</w:t>
      </w:r>
      <w:r w:rsidRPr="00F51DD6">
        <w:rPr>
          <w:rStyle w:val="FontStyle36"/>
          <w:color w:val="000000"/>
          <w:sz w:val="20"/>
          <w:szCs w:val="20"/>
        </w:rPr>
        <w:t>:</w:t>
      </w:r>
    </w:p>
    <w:p w:rsidR="00F51DD6" w:rsidRPr="00F51DD6"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20"/>
          <w:szCs w:val="20"/>
        </w:rPr>
      </w:pPr>
      <w:proofErr w:type="gramStart"/>
      <w:r w:rsidRPr="00F51DD6">
        <w:rPr>
          <w:rStyle w:val="FontStyle36"/>
          <w:color w:val="000000"/>
          <w:sz w:val="20"/>
          <w:szCs w:val="20"/>
        </w:rPr>
        <w:t xml:space="preserve">Услуги передачи тревожных сигналов между техническими средствами охраны Абонента </w:t>
      </w:r>
      <w:r w:rsidRPr="00F51DD6">
        <w:rPr>
          <w:rStyle w:val="FontStyle32"/>
          <w:color w:val="000000"/>
          <w:sz w:val="20"/>
          <w:szCs w:val="20"/>
        </w:rPr>
        <w:t>(далее - «</w:t>
      </w:r>
      <w:r w:rsidRPr="00F51DD6">
        <w:rPr>
          <w:rStyle w:val="FontStyle36"/>
          <w:b/>
          <w:bCs/>
          <w:color w:val="000000"/>
          <w:sz w:val="20"/>
          <w:szCs w:val="20"/>
        </w:rPr>
        <w:t>ТСО</w:t>
      </w:r>
      <w:r w:rsidRPr="00F51DD6">
        <w:rPr>
          <w:rStyle w:val="FontStyle36"/>
          <w:color w:val="000000"/>
          <w:sz w:val="20"/>
          <w:szCs w:val="20"/>
        </w:rPr>
        <w:t xml:space="preserve">») и </w:t>
      </w:r>
      <w:r w:rsidRPr="00F51DD6">
        <w:rPr>
          <w:sz w:val="20"/>
          <w:szCs w:val="20"/>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F51DD6">
        <w:rPr>
          <w:rStyle w:val="FontStyle32"/>
          <w:color w:val="000000"/>
          <w:sz w:val="20"/>
          <w:szCs w:val="20"/>
        </w:rPr>
        <w:t xml:space="preserve"> (далее - «</w:t>
      </w:r>
      <w:r w:rsidRPr="00F51DD6">
        <w:rPr>
          <w:rStyle w:val="FontStyle36"/>
          <w:b/>
          <w:bCs/>
          <w:color w:val="000000"/>
          <w:sz w:val="20"/>
          <w:szCs w:val="20"/>
        </w:rPr>
        <w:t>ПЦО</w:t>
      </w:r>
      <w:r w:rsidRPr="00F51DD6">
        <w:rPr>
          <w:rStyle w:val="FontStyle36"/>
          <w:color w:val="000000"/>
          <w:sz w:val="20"/>
          <w:szCs w:val="20"/>
        </w:rPr>
        <w:t xml:space="preserve">»),  в соответствии с законодательством Российской Федерации, в </w:t>
      </w:r>
      <w:proofErr w:type="spellStart"/>
      <w:r w:rsidRPr="00F51DD6">
        <w:rPr>
          <w:rStyle w:val="FontStyle36"/>
          <w:color w:val="000000"/>
          <w:sz w:val="20"/>
          <w:szCs w:val="20"/>
        </w:rPr>
        <w:t>т.ч</w:t>
      </w:r>
      <w:proofErr w:type="spellEnd"/>
      <w:r w:rsidRPr="00F51DD6">
        <w:rPr>
          <w:rStyle w:val="FontStyle36"/>
          <w:color w:val="000000"/>
          <w:sz w:val="20"/>
          <w:szCs w:val="20"/>
        </w:rPr>
        <w:t>. Федеральным законом  «О связи» от 07.07.2003 № 126-ФЗ, Правилами оказания услуг по передаче данных, утвержденных Постановлением Правительства</w:t>
      </w:r>
      <w:proofErr w:type="gramEnd"/>
      <w:r w:rsidRPr="00F51DD6">
        <w:rPr>
          <w:rStyle w:val="FontStyle36"/>
          <w:color w:val="000000"/>
          <w:sz w:val="20"/>
          <w:szCs w:val="20"/>
        </w:rPr>
        <w:t xml:space="preserve"> Российской Федерации от 31 декабря 2021 г. N 2606, Правилами оказания </w:t>
      </w:r>
      <w:proofErr w:type="spellStart"/>
      <w:r w:rsidRPr="00F51DD6">
        <w:rPr>
          <w:rStyle w:val="FontStyle36"/>
          <w:color w:val="000000"/>
          <w:sz w:val="20"/>
          <w:szCs w:val="20"/>
        </w:rPr>
        <w:t>телематических</w:t>
      </w:r>
      <w:proofErr w:type="spellEnd"/>
      <w:r w:rsidRPr="00F51DD6">
        <w:rPr>
          <w:rStyle w:val="FontStyle36"/>
          <w:color w:val="000000"/>
          <w:sz w:val="20"/>
          <w:szCs w:val="20"/>
        </w:rPr>
        <w:t xml:space="preserve"> услуг связи, утвержденными Постановлением Правительства Российской Федерации от 31 декабря 2021 г. N 2607, и Контрактом.</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0"/>
          <w:szCs w:val="20"/>
        </w:rPr>
      </w:pPr>
      <w:r w:rsidRPr="00F51DD6">
        <w:rPr>
          <w:rStyle w:val="FontStyle36"/>
          <w:sz w:val="20"/>
          <w:szCs w:val="20"/>
        </w:rPr>
        <w:t>Перечень</w:t>
      </w:r>
      <w:r w:rsidRPr="00F51DD6">
        <w:rPr>
          <w:color w:val="000000"/>
          <w:sz w:val="20"/>
          <w:szCs w:val="20"/>
        </w:rPr>
        <w:t xml:space="preserve"> предоставляемых по Контракту Услуг, условия их предоставления и стоимость определены в Спецификаци</w:t>
      </w:r>
      <w:proofErr w:type="gramStart"/>
      <w:r w:rsidRPr="00F51DD6">
        <w:rPr>
          <w:color w:val="000000"/>
          <w:sz w:val="20"/>
          <w:szCs w:val="20"/>
        </w:rPr>
        <w:t>и</w:t>
      </w:r>
      <w:r>
        <w:rPr>
          <w:color w:val="000000"/>
          <w:sz w:val="20"/>
          <w:szCs w:val="20"/>
        </w:rPr>
        <w:t>(</w:t>
      </w:r>
      <w:proofErr w:type="spellStart"/>
      <w:proofErr w:type="gramEnd"/>
      <w:r>
        <w:rPr>
          <w:color w:val="000000"/>
          <w:sz w:val="20"/>
          <w:szCs w:val="20"/>
        </w:rPr>
        <w:t>ях</w:t>
      </w:r>
      <w:proofErr w:type="spellEnd"/>
      <w:r>
        <w:rPr>
          <w:color w:val="000000"/>
          <w:sz w:val="20"/>
          <w:szCs w:val="20"/>
        </w:rPr>
        <w:t>)</w:t>
      </w:r>
      <w:r w:rsidRPr="00F51DD6">
        <w:rPr>
          <w:color w:val="000000"/>
          <w:sz w:val="20"/>
          <w:szCs w:val="20"/>
        </w:rPr>
        <w:t xml:space="preserve"> (Приложении №1) к Контракту (далее – «</w:t>
      </w:r>
      <w:r w:rsidRPr="00F51DD6">
        <w:rPr>
          <w:b/>
          <w:color w:val="000000"/>
          <w:sz w:val="20"/>
          <w:szCs w:val="20"/>
        </w:rPr>
        <w:t>Спецификация</w:t>
      </w:r>
      <w:r w:rsidRPr="00F51DD6">
        <w:rPr>
          <w:color w:val="000000"/>
          <w:sz w:val="20"/>
          <w:szCs w:val="20"/>
        </w:rPr>
        <w:t>»), которые являются неотъемлемой частью Контракта.</w:t>
      </w:r>
    </w:p>
    <w:p w:rsidR="00F51DD6" w:rsidRPr="00F51DD6" w:rsidRDefault="00F51DD6" w:rsidP="00F51DD6">
      <w:pPr>
        <w:pStyle w:val="Style5"/>
        <w:widowControl/>
        <w:numPr>
          <w:ilvl w:val="1"/>
          <w:numId w:val="11"/>
        </w:numPr>
        <w:tabs>
          <w:tab w:val="left" w:pos="142"/>
          <w:tab w:val="left" w:pos="284"/>
        </w:tabs>
        <w:spacing w:line="240" w:lineRule="auto"/>
        <w:ind w:left="567" w:hanging="567"/>
        <w:rPr>
          <w:color w:val="000000"/>
          <w:sz w:val="20"/>
          <w:szCs w:val="20"/>
        </w:rPr>
      </w:pPr>
      <w:r w:rsidRPr="00F51DD6">
        <w:rPr>
          <w:color w:val="000000"/>
          <w:sz w:val="20"/>
          <w:szCs w:val="20"/>
        </w:rPr>
        <w:t>Услуги в рамках настоящего Контракта оказываются Оператором в отношении ТСО, установленных на Объекте (объектах) Абонента, указанного в Спецификаци</w:t>
      </w:r>
      <w:proofErr w:type="gramStart"/>
      <w:r w:rsidRPr="00F51DD6">
        <w:rPr>
          <w:color w:val="000000"/>
          <w:sz w:val="20"/>
          <w:szCs w:val="20"/>
        </w:rPr>
        <w:t>и</w:t>
      </w:r>
      <w:r>
        <w:rPr>
          <w:color w:val="000000"/>
          <w:sz w:val="20"/>
          <w:szCs w:val="20"/>
        </w:rPr>
        <w:t>(</w:t>
      </w:r>
      <w:proofErr w:type="spellStart"/>
      <w:proofErr w:type="gramEnd"/>
      <w:r>
        <w:rPr>
          <w:color w:val="000000"/>
          <w:sz w:val="20"/>
          <w:szCs w:val="20"/>
        </w:rPr>
        <w:t>ях</w:t>
      </w:r>
      <w:proofErr w:type="spellEnd"/>
      <w:r>
        <w:rPr>
          <w:color w:val="000000"/>
          <w:sz w:val="20"/>
          <w:szCs w:val="20"/>
        </w:rPr>
        <w:t>)</w:t>
      </w:r>
      <w:r w:rsidRPr="00F51DD6">
        <w:rPr>
          <w:color w:val="000000"/>
          <w:sz w:val="20"/>
          <w:szCs w:val="20"/>
        </w:rPr>
        <w:t xml:space="preserve"> (далее – «</w:t>
      </w:r>
      <w:r w:rsidRPr="00F51DD6">
        <w:rPr>
          <w:b/>
          <w:color w:val="000000"/>
          <w:sz w:val="20"/>
          <w:szCs w:val="20"/>
        </w:rPr>
        <w:t>Объект</w:t>
      </w:r>
      <w:r w:rsidRPr="00F51DD6">
        <w:rPr>
          <w:color w:val="000000"/>
          <w:sz w:val="20"/>
          <w:szCs w:val="20"/>
        </w:rPr>
        <w:t>»).</w:t>
      </w:r>
    </w:p>
    <w:p w:rsidR="00F51DD6" w:rsidRPr="00F51DD6" w:rsidRDefault="00F51DD6" w:rsidP="00F51DD6">
      <w:pPr>
        <w:pStyle w:val="Style5"/>
        <w:widowControl/>
        <w:tabs>
          <w:tab w:val="left" w:pos="142"/>
          <w:tab w:val="left" w:pos="284"/>
          <w:tab w:val="left" w:pos="993"/>
        </w:tabs>
        <w:spacing w:line="240" w:lineRule="auto"/>
        <w:ind w:left="567"/>
        <w:rPr>
          <w:color w:val="000000"/>
          <w:sz w:val="20"/>
          <w:szCs w:val="20"/>
        </w:rPr>
      </w:pPr>
      <w:r w:rsidRPr="00F51DD6">
        <w:rPr>
          <w:color w:val="000000"/>
          <w:sz w:val="20"/>
          <w:szCs w:val="20"/>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rsidR="00F51DD6" w:rsidRPr="00F51DD6" w:rsidRDefault="00F51DD6" w:rsidP="00F51DD6">
      <w:pPr>
        <w:pStyle w:val="af3"/>
        <w:widowControl/>
        <w:autoSpaceDE/>
        <w:autoSpaceDN/>
        <w:adjustRightInd/>
        <w:spacing w:after="0"/>
        <w:ind w:left="567"/>
        <w:jc w:val="both"/>
        <w:rPr>
          <w:sz w:val="20"/>
          <w:szCs w:val="20"/>
        </w:rPr>
      </w:pPr>
    </w:p>
    <w:p w:rsidR="00F51DD6" w:rsidRPr="00F51DD6" w:rsidRDefault="00F51DD6" w:rsidP="00F51DD6">
      <w:pPr>
        <w:pStyle w:val="Style5"/>
        <w:widowControl/>
        <w:numPr>
          <w:ilvl w:val="1"/>
          <w:numId w:val="11"/>
        </w:numPr>
        <w:tabs>
          <w:tab w:val="left" w:pos="142"/>
          <w:tab w:val="left" w:pos="284"/>
        </w:tabs>
        <w:spacing w:line="240" w:lineRule="auto"/>
        <w:ind w:left="567" w:hanging="567"/>
        <w:rPr>
          <w:rFonts w:eastAsia="Times New Roman"/>
          <w:color w:val="000000"/>
          <w:sz w:val="20"/>
          <w:szCs w:val="20"/>
        </w:rPr>
      </w:pPr>
      <w:r w:rsidRPr="00F51DD6">
        <w:rPr>
          <w:rFonts w:eastAsia="Times New Roman"/>
          <w:color w:val="000000"/>
          <w:sz w:val="20"/>
          <w:szCs w:val="20"/>
        </w:rPr>
        <w:t>Настоящий Контракт заключен на основании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51DD6" w:rsidRPr="00F51DD6" w:rsidRDefault="00F51DD6" w:rsidP="00F51DD6">
      <w:pPr>
        <w:pStyle w:val="Style5"/>
        <w:widowControl/>
        <w:tabs>
          <w:tab w:val="left" w:pos="142"/>
          <w:tab w:val="left" w:pos="284"/>
        </w:tabs>
        <w:spacing w:line="240" w:lineRule="auto"/>
        <w:ind w:left="567"/>
        <w:rPr>
          <w:rFonts w:eastAsia="Times New Roman"/>
          <w:color w:val="000000"/>
          <w:sz w:val="20"/>
          <w:szCs w:val="20"/>
        </w:rPr>
      </w:pPr>
      <w:r w:rsidRPr="00F51DD6">
        <w:rPr>
          <w:rFonts w:eastAsia="Times New Roman"/>
          <w:color w:val="000000"/>
          <w:sz w:val="20"/>
          <w:szCs w:val="20"/>
        </w:rPr>
        <w:tab/>
      </w:r>
      <w:r w:rsidRPr="00F51DD6">
        <w:rPr>
          <w:rFonts w:eastAsia="Times New Roman"/>
          <w:color w:val="000000"/>
          <w:sz w:val="20"/>
          <w:szCs w:val="20"/>
        </w:rPr>
        <w:tab/>
      </w:r>
      <w:r w:rsidRPr="00F51DD6">
        <w:rPr>
          <w:rFonts w:eastAsia="Times New Roman"/>
          <w:color w:val="000000"/>
          <w:sz w:val="20"/>
          <w:szCs w:val="20"/>
        </w:rPr>
        <w:tab/>
      </w:r>
    </w:p>
    <w:p w:rsidR="00F51DD6" w:rsidRPr="00F51DD6" w:rsidRDefault="00F51DD6" w:rsidP="00F51DD6">
      <w:pPr>
        <w:pStyle w:val="Style5"/>
        <w:widowControl/>
        <w:numPr>
          <w:ilvl w:val="1"/>
          <w:numId w:val="11"/>
        </w:numPr>
        <w:tabs>
          <w:tab w:val="left" w:pos="142"/>
          <w:tab w:val="left" w:pos="284"/>
        </w:tabs>
        <w:spacing w:line="240" w:lineRule="auto"/>
        <w:ind w:left="567" w:hanging="567"/>
        <w:rPr>
          <w:rFonts w:eastAsia="Times New Roman"/>
          <w:color w:val="000000"/>
          <w:sz w:val="20"/>
          <w:szCs w:val="20"/>
        </w:rPr>
      </w:pPr>
      <w:r w:rsidRPr="00F51DD6">
        <w:rPr>
          <w:rFonts w:eastAsia="Times New Roman"/>
          <w:color w:val="000000"/>
          <w:sz w:val="20"/>
          <w:szCs w:val="20"/>
        </w:rPr>
        <w:t xml:space="preserve">Идентификационный код закупки: </w:t>
      </w:r>
      <w:r w:rsidR="004C53E3" w:rsidRPr="004C53E3">
        <w:rPr>
          <w:color w:val="000000"/>
          <w:sz w:val="20"/>
          <w:szCs w:val="20"/>
        </w:rPr>
        <w:t>26 34707040372470701001 0009 000 0000 000.</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color w:val="000000"/>
          <w:sz w:val="20"/>
          <w:szCs w:val="20"/>
        </w:rPr>
        <w:t>ПРАВА И ОБЯЗАННОСТИ СТОРОН</w:t>
      </w: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0"/>
          <w:szCs w:val="20"/>
        </w:rPr>
      </w:pPr>
      <w:r w:rsidRPr="00F51DD6">
        <w:rPr>
          <w:rStyle w:val="FontStyle43"/>
          <w:color w:val="000000"/>
          <w:sz w:val="20"/>
          <w:szCs w:val="20"/>
        </w:rPr>
        <w:t>Оператор обязан:</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Оказывать Абоненту Услуги надлежащего качества в течение всего срока действия Контракта.</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sidRPr="00414247">
        <w:rPr>
          <w:rStyle w:val="FontStyle36"/>
          <w:color w:val="FFFFFF" w:themeColor="background1"/>
          <w:sz w:val="20"/>
          <w:szCs w:val="20"/>
          <w:lang w:val="en-US"/>
        </w:rPr>
        <w:t>www</w:t>
      </w:r>
      <w:r w:rsidRPr="00414247">
        <w:rPr>
          <w:rStyle w:val="FontStyle36"/>
          <w:color w:val="FFFFFF" w:themeColor="background1"/>
          <w:sz w:val="20"/>
          <w:szCs w:val="20"/>
        </w:rPr>
        <w:t xml:space="preserve">.ohranatelecom.ru </w:t>
      </w:r>
      <w:r w:rsidRPr="00F51DD6">
        <w:rPr>
          <w:rStyle w:val="FontStyle36"/>
          <w:color w:val="000000"/>
          <w:sz w:val="20"/>
          <w:szCs w:val="20"/>
        </w:rPr>
        <w:t xml:space="preserve">либо уведомлением Абонента по телефону, указанному Абонентом в разделе 11 настоящего Контракта, либо на адрес электронной почты: </w:t>
      </w:r>
    </w:p>
    <w:p w:rsidR="00F51DD6" w:rsidRDefault="00F51DD6" w:rsidP="00F51DD6">
      <w:pPr>
        <w:pStyle w:val="Style5"/>
        <w:widowControl/>
        <w:tabs>
          <w:tab w:val="left" w:pos="709"/>
        </w:tabs>
        <w:spacing w:line="240" w:lineRule="auto"/>
        <w:ind w:left="709"/>
        <w:rPr>
          <w:rStyle w:val="FontStyle36"/>
          <w:color w:val="000000"/>
          <w:sz w:val="20"/>
          <w:szCs w:val="20"/>
        </w:rPr>
      </w:pPr>
      <w:r w:rsidRPr="00F51DD6">
        <w:rPr>
          <w:rStyle w:val="FontStyle36"/>
          <w:color w:val="000000"/>
          <w:sz w:val="20"/>
          <w:szCs w:val="20"/>
        </w:rPr>
        <w:t>kmcuch@yandex.ru.</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sz w:val="24"/>
          <w:szCs w:val="24"/>
          <w:lang w:eastAsia="en-US"/>
        </w:rPr>
      </w:pPr>
      <w:r w:rsidRPr="00F51DD6">
        <w:rPr>
          <w:color w:val="000000" w:themeColor="text1"/>
          <w:sz w:val="20"/>
          <w:szCs w:val="20"/>
          <w:lang w:eastAsia="en-US"/>
        </w:rPr>
        <w:t>Приостановить оказание услуг ст. 46 п.1 Федерального закона от 07.07.2003 № 126-ФЗ «О связи».</w:t>
      </w:r>
    </w:p>
    <w:p w:rsidR="00F51DD6" w:rsidRPr="00F51DD6" w:rsidRDefault="00F51DD6" w:rsidP="00F51DD6">
      <w:pPr>
        <w:pStyle w:val="Style5"/>
        <w:widowControl/>
        <w:tabs>
          <w:tab w:val="left" w:pos="426"/>
        </w:tabs>
        <w:spacing w:line="240" w:lineRule="auto"/>
        <w:rPr>
          <w:rStyle w:val="FontStyle36"/>
          <w:color w:val="000000"/>
          <w:sz w:val="20"/>
          <w:szCs w:val="20"/>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20"/>
          <w:szCs w:val="20"/>
        </w:rPr>
      </w:pPr>
      <w:r w:rsidRPr="00F51DD6">
        <w:rPr>
          <w:rStyle w:val="FontStyle43"/>
          <w:color w:val="000000"/>
          <w:sz w:val="20"/>
          <w:szCs w:val="20"/>
        </w:rPr>
        <w:t>Оператор</w:t>
      </w:r>
      <w:r w:rsidRPr="00F51DD6">
        <w:rPr>
          <w:rStyle w:val="FontStyle36"/>
          <w:b/>
          <w:color w:val="000000"/>
          <w:sz w:val="20"/>
          <w:szCs w:val="20"/>
        </w:rPr>
        <w:t xml:space="preserve"> имеет право:</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Приостановить действие Контракта в случае несоблюдения Абонентом п. 2.4. Контракта.</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color w:val="000000"/>
          <w:sz w:val="20"/>
          <w:szCs w:val="20"/>
        </w:rPr>
      </w:pPr>
      <w:r w:rsidRPr="00F51DD6">
        <w:rPr>
          <w:rStyle w:val="FontStyle36"/>
          <w:color w:val="000000"/>
          <w:sz w:val="20"/>
          <w:szCs w:val="20"/>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rsidR="00F51DD6" w:rsidRPr="00F51DD6" w:rsidRDefault="00F51DD6" w:rsidP="00F51DD6">
      <w:pPr>
        <w:pStyle w:val="Style5"/>
        <w:widowControl/>
        <w:tabs>
          <w:tab w:val="left" w:pos="426"/>
        </w:tabs>
        <w:spacing w:line="240" w:lineRule="auto"/>
        <w:rPr>
          <w:color w:val="000000"/>
          <w:sz w:val="20"/>
          <w:szCs w:val="20"/>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b/>
          <w:bCs/>
          <w:color w:val="000000"/>
          <w:sz w:val="20"/>
          <w:szCs w:val="20"/>
        </w:rPr>
      </w:pPr>
      <w:r w:rsidRPr="00F51DD6">
        <w:rPr>
          <w:rStyle w:val="FontStyle43"/>
          <w:color w:val="000000"/>
          <w:sz w:val="20"/>
          <w:szCs w:val="20"/>
        </w:rPr>
        <w:t>Абонент имеет право:</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lastRenderedPageBreak/>
        <w:t xml:space="preserve">Получать информацию об Услугах по тел. </w:t>
      </w:r>
      <w:r w:rsidRPr="00414247">
        <w:rPr>
          <w:color w:val="FFFFFF" w:themeColor="background1"/>
          <w:sz w:val="20"/>
          <w:szCs w:val="20"/>
        </w:rPr>
        <w:t>+7 (812) 326-17-21</w:t>
      </w:r>
    </w:p>
    <w:p w:rsidR="00F51DD6" w:rsidRPr="00F51DD6" w:rsidRDefault="00F51DD6" w:rsidP="00F51DD6">
      <w:pPr>
        <w:pStyle w:val="Style5"/>
        <w:widowControl/>
        <w:tabs>
          <w:tab w:val="left" w:pos="426"/>
        </w:tabs>
        <w:spacing w:line="240" w:lineRule="auto"/>
        <w:rPr>
          <w:rStyle w:val="FontStyle36"/>
          <w:color w:val="000000"/>
          <w:sz w:val="20"/>
          <w:szCs w:val="20"/>
        </w:rPr>
      </w:pPr>
    </w:p>
    <w:p w:rsidR="00F51DD6" w:rsidRPr="00F51DD6"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20"/>
          <w:szCs w:val="20"/>
        </w:rPr>
      </w:pPr>
      <w:r w:rsidRPr="00F51DD6">
        <w:rPr>
          <w:rStyle w:val="FontStyle43"/>
          <w:color w:val="000000"/>
          <w:sz w:val="20"/>
          <w:szCs w:val="20"/>
        </w:rPr>
        <w:t>Абонент обязан:</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Оплачивать Услуги в порядке, установленном условиями Контракта.</w:t>
      </w:r>
    </w:p>
    <w:p w:rsidR="00F51DD6" w:rsidRPr="00F51DD6" w:rsidRDefault="00F51DD6" w:rsidP="00F51DD6">
      <w:pPr>
        <w:pStyle w:val="Style5"/>
        <w:widowControl/>
        <w:numPr>
          <w:ilvl w:val="2"/>
          <w:numId w:val="11"/>
        </w:numPr>
        <w:tabs>
          <w:tab w:val="left" w:pos="709"/>
        </w:tabs>
        <w:spacing w:line="240" w:lineRule="auto"/>
        <w:ind w:left="709" w:hanging="709"/>
        <w:rPr>
          <w:sz w:val="20"/>
          <w:szCs w:val="20"/>
        </w:rPr>
      </w:pPr>
      <w:r w:rsidRPr="00F51DD6">
        <w:rPr>
          <w:sz w:val="20"/>
          <w:szCs w:val="20"/>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F51DD6" w:rsidRPr="00F51DD6" w:rsidRDefault="00F51DD6" w:rsidP="00F51DD6">
      <w:pPr>
        <w:pStyle w:val="Style5"/>
        <w:widowControl/>
        <w:tabs>
          <w:tab w:val="left" w:pos="709"/>
        </w:tabs>
        <w:spacing w:line="240" w:lineRule="auto"/>
        <w:ind w:left="709"/>
        <w:rPr>
          <w:sz w:val="20"/>
          <w:szCs w:val="20"/>
        </w:rPr>
      </w:pPr>
      <w:r w:rsidRPr="00F51DD6">
        <w:rPr>
          <w:sz w:val="20"/>
          <w:szCs w:val="20"/>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F51DD6" w:rsidRPr="00F51DD6" w:rsidRDefault="00F51DD6" w:rsidP="00F51DD6">
      <w:pPr>
        <w:pStyle w:val="Style5"/>
        <w:widowControl/>
        <w:numPr>
          <w:ilvl w:val="2"/>
          <w:numId w:val="11"/>
        </w:numPr>
        <w:tabs>
          <w:tab w:val="left" w:pos="709"/>
        </w:tabs>
        <w:spacing w:line="240" w:lineRule="auto"/>
        <w:ind w:left="709" w:hanging="709"/>
        <w:rPr>
          <w:rStyle w:val="FontStyle36"/>
          <w:bCs/>
          <w:color w:val="000000"/>
          <w:sz w:val="20"/>
          <w:szCs w:val="20"/>
        </w:rPr>
      </w:pPr>
      <w:r w:rsidRPr="00F51DD6">
        <w:rPr>
          <w:sz w:val="20"/>
          <w:szCs w:val="20"/>
        </w:rPr>
        <w:t>Незамедлительно</w:t>
      </w:r>
      <w:r w:rsidRPr="00F51DD6">
        <w:rPr>
          <w:rStyle w:val="FontStyle36"/>
          <w:color w:val="000000"/>
          <w:sz w:val="20"/>
          <w:szCs w:val="20"/>
        </w:rPr>
        <w:t xml:space="preserve"> уведомлять Оператора о сбоях или ухудшении качества связи</w:t>
      </w:r>
      <w:r>
        <w:rPr>
          <w:rStyle w:val="FontStyle36"/>
          <w:color w:val="000000"/>
          <w:sz w:val="20"/>
          <w:szCs w:val="20"/>
        </w:rPr>
        <w:t xml:space="preserve"> по телефону</w:t>
      </w:r>
      <w:r w:rsidRPr="00414247">
        <w:rPr>
          <w:rStyle w:val="FontStyle36"/>
          <w:color w:val="FFFFFF" w:themeColor="background1"/>
          <w:sz w:val="20"/>
          <w:szCs w:val="20"/>
        </w:rPr>
        <w:t xml:space="preserve"> +7 (812) 326-17-16 или по электронной почте </w:t>
      </w:r>
      <w:proofErr w:type="spellStart"/>
      <w:r w:rsidRPr="00414247">
        <w:rPr>
          <w:color w:val="FFFFFF" w:themeColor="background1"/>
          <w:sz w:val="20"/>
          <w:szCs w:val="20"/>
        </w:rPr>
        <w:t>support@ohrana</w:t>
      </w:r>
      <w:proofErr w:type="spellEnd"/>
      <w:r w:rsidRPr="00414247">
        <w:rPr>
          <w:color w:val="FFFFFF" w:themeColor="background1"/>
          <w:sz w:val="20"/>
          <w:szCs w:val="20"/>
          <w:lang w:val="en-US"/>
        </w:rPr>
        <w:t>telecom</w:t>
      </w:r>
      <w:r w:rsidRPr="00414247">
        <w:rPr>
          <w:color w:val="FFFFFF" w:themeColor="background1"/>
          <w:sz w:val="20"/>
          <w:szCs w:val="20"/>
        </w:rPr>
        <w:t>.</w:t>
      </w:r>
      <w:proofErr w:type="spellStart"/>
      <w:r w:rsidRPr="00414247">
        <w:rPr>
          <w:color w:val="FFFFFF" w:themeColor="background1"/>
          <w:sz w:val="20"/>
          <w:szCs w:val="20"/>
        </w:rPr>
        <w:t>ru</w:t>
      </w:r>
      <w:proofErr w:type="spellEnd"/>
      <w:r w:rsidRPr="00414247">
        <w:rPr>
          <w:rStyle w:val="FontStyle36"/>
          <w:color w:val="FFFFFF" w:themeColor="background1"/>
          <w:sz w:val="20"/>
          <w:szCs w:val="20"/>
        </w:rPr>
        <w:t>.</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sz w:val="20"/>
          <w:szCs w:val="20"/>
        </w:rPr>
        <w:t>Обязуется</w:t>
      </w:r>
      <w:r w:rsidRPr="00F51DD6">
        <w:rPr>
          <w:color w:val="000000"/>
          <w:sz w:val="20"/>
          <w:szCs w:val="20"/>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w:t>
      </w:r>
      <w:proofErr w:type="gramStart"/>
      <w:r w:rsidRPr="00F51DD6">
        <w:rPr>
          <w:color w:val="000000"/>
          <w:sz w:val="20"/>
          <w:szCs w:val="20"/>
        </w:rPr>
        <w:t>адресов точек подключения каждого канала связи</w:t>
      </w:r>
      <w:proofErr w:type="gramEnd"/>
      <w:r w:rsidRPr="00F51DD6">
        <w:rPr>
          <w:color w:val="000000"/>
          <w:sz w:val="20"/>
          <w:szCs w:val="20"/>
        </w:rPr>
        <w:t xml:space="preserve"> и даты прекращения использования.</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rsidR="00F51DD6" w:rsidRPr="00F51DD6" w:rsidRDefault="00F51DD6" w:rsidP="00F51DD6">
      <w:pPr>
        <w:pStyle w:val="Style5"/>
        <w:widowControl/>
        <w:numPr>
          <w:ilvl w:val="2"/>
          <w:numId w:val="11"/>
        </w:numPr>
        <w:tabs>
          <w:tab w:val="left" w:pos="709"/>
        </w:tabs>
        <w:spacing w:line="240" w:lineRule="auto"/>
        <w:ind w:left="709" w:hanging="709"/>
        <w:rPr>
          <w:color w:val="000000"/>
          <w:sz w:val="20"/>
          <w:szCs w:val="20"/>
        </w:rPr>
      </w:pPr>
      <w:r w:rsidRPr="00F51DD6">
        <w:rPr>
          <w:color w:val="000000"/>
          <w:sz w:val="20"/>
          <w:szCs w:val="20"/>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color w:val="000000"/>
          <w:sz w:val="20"/>
          <w:szCs w:val="20"/>
        </w:rPr>
        <w:t>ПОРЯДОК РАСЧЕТОВ</w:t>
      </w:r>
    </w:p>
    <w:p w:rsidR="00F51DD6" w:rsidRPr="00F51DD6" w:rsidRDefault="00F51DD6" w:rsidP="00F51DD6">
      <w:pPr>
        <w:numPr>
          <w:ilvl w:val="0"/>
          <w:numId w:val="5"/>
        </w:numPr>
        <w:ind w:left="567" w:hanging="567"/>
        <w:jc w:val="both"/>
        <w:rPr>
          <w:rStyle w:val="FontStyle36"/>
          <w:sz w:val="20"/>
          <w:szCs w:val="20"/>
        </w:rPr>
      </w:pPr>
      <w:r w:rsidRPr="00F51DD6">
        <w:rPr>
          <w:rStyle w:val="FontStyle36"/>
          <w:sz w:val="20"/>
          <w:szCs w:val="20"/>
        </w:rPr>
        <w:t>Ежемесячная абонентская плата за Услуги согласована Сторонами в Спецификации №</w:t>
      </w:r>
      <w:r w:rsidR="004C53E3">
        <w:rPr>
          <w:rStyle w:val="FontStyle36"/>
          <w:sz w:val="20"/>
          <w:szCs w:val="20"/>
        </w:rPr>
        <w:t>1</w:t>
      </w:r>
      <w:r w:rsidRPr="00F51DD6">
        <w:rPr>
          <w:rStyle w:val="FontStyle36"/>
          <w:sz w:val="20"/>
          <w:szCs w:val="20"/>
        </w:rPr>
        <w:t xml:space="preserve"> и составляет</w:t>
      </w:r>
      <w:r w:rsidRPr="00414247">
        <w:rPr>
          <w:rStyle w:val="FontStyle36"/>
          <w:color w:val="FFFFFF" w:themeColor="background1"/>
          <w:sz w:val="20"/>
          <w:szCs w:val="20"/>
        </w:rPr>
        <w:t xml:space="preserve"> </w:t>
      </w:r>
      <w:r w:rsidR="004C53E3" w:rsidRPr="00414247">
        <w:rPr>
          <w:rStyle w:val="FontStyle36"/>
          <w:b/>
          <w:color w:val="FFFFFF" w:themeColor="background1"/>
          <w:sz w:val="20"/>
          <w:szCs w:val="20"/>
        </w:rPr>
        <w:t>7200</w:t>
      </w:r>
      <w:r w:rsidRPr="00414247">
        <w:rPr>
          <w:rStyle w:val="FontStyle36"/>
          <w:b/>
          <w:color w:val="FFFFFF" w:themeColor="background1"/>
          <w:sz w:val="20"/>
          <w:szCs w:val="20"/>
        </w:rPr>
        <w:t xml:space="preserve"> (</w:t>
      </w:r>
      <w:r w:rsidR="004C53E3" w:rsidRPr="00414247">
        <w:rPr>
          <w:rStyle w:val="FontStyle36"/>
          <w:b/>
          <w:color w:val="FFFFFF" w:themeColor="background1"/>
          <w:sz w:val="20"/>
          <w:szCs w:val="20"/>
        </w:rPr>
        <w:t>семь тысяч двести</w:t>
      </w:r>
      <w:r w:rsidRPr="00414247">
        <w:rPr>
          <w:rStyle w:val="FontStyle36"/>
          <w:b/>
          <w:color w:val="FFFFFF" w:themeColor="background1"/>
          <w:sz w:val="20"/>
          <w:szCs w:val="20"/>
        </w:rPr>
        <w:t xml:space="preserve">) рублей </w:t>
      </w:r>
      <w:r w:rsidRPr="00414247">
        <w:rPr>
          <w:rStyle w:val="FontStyle36"/>
          <w:color w:val="FFFFFF" w:themeColor="background1"/>
          <w:sz w:val="20"/>
          <w:szCs w:val="20"/>
        </w:rPr>
        <w:t xml:space="preserve">00 </w:t>
      </w:r>
      <w:r w:rsidRPr="00F51DD6">
        <w:rPr>
          <w:rStyle w:val="FontStyle36"/>
          <w:sz w:val="20"/>
          <w:szCs w:val="20"/>
        </w:rPr>
        <w:t>копеек без НДС.</w:t>
      </w:r>
      <w:r w:rsidRPr="00F51DD6">
        <w:rPr>
          <w:sz w:val="20"/>
          <w:szCs w:val="20"/>
        </w:rPr>
        <w:t xml:space="preserve"> Исполнитель освобожден от уплаты НДС</w:t>
      </w:r>
      <w:r>
        <w:rPr>
          <w:sz w:val="20"/>
          <w:szCs w:val="20"/>
        </w:rPr>
        <w:t xml:space="preserve"> на основании п. 1. ст. 145.1 </w:t>
      </w:r>
      <w:r w:rsidRPr="00F51DD6">
        <w:rPr>
          <w:sz w:val="20"/>
          <w:szCs w:val="20"/>
        </w:rPr>
        <w:t>Налогового кодекса РФ</w:t>
      </w:r>
      <w:r w:rsidRPr="00F51DD6">
        <w:rPr>
          <w:rStyle w:val="FontStyle36"/>
          <w:sz w:val="20"/>
          <w:szCs w:val="20"/>
        </w:rPr>
        <w:t>.</w:t>
      </w:r>
    </w:p>
    <w:p w:rsidR="00F51DD6" w:rsidRPr="00F51DD6" w:rsidRDefault="00F51DD6" w:rsidP="00F51DD6">
      <w:pPr>
        <w:numPr>
          <w:ilvl w:val="0"/>
          <w:numId w:val="5"/>
        </w:numPr>
        <w:ind w:left="567" w:hanging="567"/>
        <w:jc w:val="both"/>
        <w:rPr>
          <w:rStyle w:val="FontStyle36"/>
          <w:sz w:val="20"/>
          <w:szCs w:val="20"/>
        </w:rPr>
      </w:pPr>
      <w:r w:rsidRPr="00F51DD6">
        <w:rPr>
          <w:rStyle w:val="FontStyle36"/>
          <w:sz w:val="20"/>
          <w:szCs w:val="20"/>
        </w:rPr>
        <w:t xml:space="preserve">Цена Контракта составляет </w:t>
      </w:r>
      <w:r w:rsidR="004C53E3" w:rsidRPr="00414247">
        <w:rPr>
          <w:rStyle w:val="FontStyle36"/>
          <w:b/>
          <w:color w:val="FFFFFF" w:themeColor="background1"/>
          <w:sz w:val="20"/>
          <w:szCs w:val="20"/>
        </w:rPr>
        <w:t>7200 (семь тысяч двести)</w:t>
      </w:r>
      <w:r w:rsidR="004C53E3" w:rsidRPr="00414247">
        <w:rPr>
          <w:rStyle w:val="FontStyle36"/>
          <w:color w:val="FFFFFF" w:themeColor="background1"/>
          <w:sz w:val="20"/>
          <w:szCs w:val="20"/>
        </w:rPr>
        <w:t xml:space="preserve"> рублей 00 копеек</w:t>
      </w:r>
      <w:r w:rsidRPr="00414247">
        <w:rPr>
          <w:rStyle w:val="FontStyle36"/>
          <w:color w:val="FFFFFF" w:themeColor="background1"/>
          <w:sz w:val="20"/>
          <w:szCs w:val="20"/>
        </w:rPr>
        <w:t xml:space="preserve"> </w:t>
      </w:r>
      <w:r w:rsidRPr="00F51DD6">
        <w:rPr>
          <w:rStyle w:val="FontStyle36"/>
          <w:sz w:val="20"/>
          <w:szCs w:val="20"/>
        </w:rPr>
        <w:t>без НДС.</w:t>
      </w:r>
      <w:r w:rsidRPr="00F51DD6">
        <w:rPr>
          <w:sz w:val="20"/>
          <w:szCs w:val="20"/>
        </w:rPr>
        <w:t xml:space="preserve"> Исполнитель освобожден от уплаты НДС, на</w:t>
      </w:r>
      <w:r>
        <w:rPr>
          <w:sz w:val="20"/>
          <w:szCs w:val="20"/>
        </w:rPr>
        <w:t xml:space="preserve"> основании п. 1. ст. 145.1</w:t>
      </w:r>
      <w:r w:rsidRPr="00F51DD6">
        <w:rPr>
          <w:sz w:val="20"/>
          <w:szCs w:val="20"/>
        </w:rPr>
        <w:t xml:space="preserve"> Налогового кодекса РФ</w:t>
      </w:r>
      <w:r w:rsidRPr="00F51DD6">
        <w:rPr>
          <w:rStyle w:val="FontStyle36"/>
          <w:sz w:val="20"/>
          <w:szCs w:val="20"/>
        </w:rPr>
        <w:t xml:space="preserve">. </w:t>
      </w:r>
      <w:r w:rsidRPr="004C53E3">
        <w:rPr>
          <w:rStyle w:val="FontStyle36"/>
          <w:b/>
          <w:sz w:val="20"/>
          <w:szCs w:val="20"/>
        </w:rPr>
        <w:t>Цена Контракта является фиксированной на весь срок действия Контракта и изменению не подлежит.</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20"/>
          <w:szCs w:val="20"/>
        </w:rPr>
      </w:pPr>
      <w:r w:rsidRPr="00F51DD6">
        <w:rPr>
          <w:rStyle w:val="FontStyle36"/>
          <w:sz w:val="20"/>
          <w:szCs w:val="20"/>
        </w:rPr>
        <w:t xml:space="preserve">Расчеты </w:t>
      </w:r>
      <w:r w:rsidRPr="00F51DD6">
        <w:rPr>
          <w:rStyle w:val="FontStyle36"/>
          <w:color w:val="000000"/>
          <w:sz w:val="20"/>
          <w:szCs w:val="20"/>
        </w:rPr>
        <w:t>между</w:t>
      </w:r>
      <w:r w:rsidRPr="00F51DD6">
        <w:rPr>
          <w:rStyle w:val="FontStyle36"/>
          <w:sz w:val="20"/>
          <w:szCs w:val="20"/>
        </w:rPr>
        <w:t xml:space="preserve"> Оператором и Абонентом производятся в российских рублях в безналичной форме.</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rStyle w:val="FontStyle36"/>
          <w:color w:val="000000"/>
          <w:sz w:val="20"/>
          <w:szCs w:val="20"/>
        </w:rPr>
        <w:t>Расчетный</w:t>
      </w:r>
      <w:r w:rsidRPr="00F51DD6">
        <w:rPr>
          <w:sz w:val="20"/>
          <w:szCs w:val="20"/>
        </w:rPr>
        <w:t xml:space="preserve"> период по Услугам устанавливается равным одному календарному месяцу</w:t>
      </w:r>
      <w:r w:rsidRPr="00F51DD6">
        <w:rPr>
          <w:rStyle w:val="FontStyle36"/>
          <w:sz w:val="20"/>
          <w:szCs w:val="20"/>
        </w:rPr>
        <w:t>.</w:t>
      </w:r>
    </w:p>
    <w:p w:rsidR="00F51DD6" w:rsidRPr="00F51DD6" w:rsidRDefault="00F51DD6" w:rsidP="00F51DD6">
      <w:pPr>
        <w:numPr>
          <w:ilvl w:val="0"/>
          <w:numId w:val="5"/>
        </w:numPr>
        <w:ind w:left="567" w:hanging="567"/>
        <w:jc w:val="both"/>
        <w:rPr>
          <w:rStyle w:val="FontStyle36"/>
          <w:color w:val="000000"/>
          <w:sz w:val="20"/>
          <w:szCs w:val="20"/>
        </w:rPr>
      </w:pPr>
      <w:r w:rsidRPr="00F51DD6">
        <w:rPr>
          <w:rStyle w:val="FontStyle36"/>
          <w:color w:val="000000"/>
          <w:sz w:val="20"/>
          <w:szCs w:val="20"/>
        </w:rPr>
        <w:t>Оплата платежей осуществляется Абонент</w:t>
      </w:r>
      <w:r>
        <w:rPr>
          <w:rStyle w:val="FontStyle36"/>
          <w:color w:val="000000"/>
          <w:sz w:val="20"/>
          <w:szCs w:val="20"/>
        </w:rPr>
        <w:t>ом</w:t>
      </w:r>
      <w:r w:rsidRPr="00F51DD6">
        <w:rPr>
          <w:rStyle w:val="FontStyle36"/>
          <w:color w:val="000000"/>
          <w:sz w:val="20"/>
          <w:szCs w:val="20"/>
        </w:rPr>
        <w:t xml:space="preserve"> на основан</w:t>
      </w:r>
      <w:r>
        <w:rPr>
          <w:rStyle w:val="FontStyle36"/>
          <w:color w:val="000000"/>
          <w:sz w:val="20"/>
          <w:szCs w:val="20"/>
        </w:rPr>
        <w:t>ии выставленного Оператором</w:t>
      </w:r>
      <w:r w:rsidRPr="00F51DD6">
        <w:rPr>
          <w:rStyle w:val="FontStyle36"/>
          <w:color w:val="000000"/>
          <w:sz w:val="20"/>
          <w:szCs w:val="20"/>
        </w:rPr>
        <w:t xml:space="preserve">, </w:t>
      </w:r>
      <w:r>
        <w:rPr>
          <w:rStyle w:val="FontStyle36"/>
          <w:color w:val="000000"/>
          <w:sz w:val="20"/>
          <w:szCs w:val="20"/>
        </w:rPr>
        <w:t>УПД</w:t>
      </w:r>
      <w:r w:rsidR="004C53E3">
        <w:rPr>
          <w:rStyle w:val="FontStyle36"/>
          <w:color w:val="000000"/>
          <w:sz w:val="20"/>
          <w:szCs w:val="20"/>
        </w:rPr>
        <w:t xml:space="preserve"> и счета.</w:t>
      </w:r>
    </w:p>
    <w:p w:rsidR="00F51DD6" w:rsidRPr="00F51DD6" w:rsidRDefault="00037F66" w:rsidP="00F51DD6">
      <w:pPr>
        <w:pStyle w:val="Style5"/>
        <w:widowControl/>
        <w:numPr>
          <w:ilvl w:val="0"/>
          <w:numId w:val="5"/>
        </w:numPr>
        <w:tabs>
          <w:tab w:val="left" w:pos="142"/>
          <w:tab w:val="left" w:pos="284"/>
          <w:tab w:val="left" w:pos="567"/>
        </w:tabs>
        <w:spacing w:line="240" w:lineRule="auto"/>
        <w:ind w:left="567" w:hanging="567"/>
        <w:rPr>
          <w:sz w:val="20"/>
          <w:szCs w:val="20"/>
        </w:rPr>
      </w:pPr>
      <w:r>
        <w:rPr>
          <w:sz w:val="20"/>
          <w:szCs w:val="20"/>
        </w:rPr>
        <w:t xml:space="preserve">Счет, </w:t>
      </w:r>
      <w:r w:rsidR="00F51DD6">
        <w:rPr>
          <w:sz w:val="20"/>
          <w:szCs w:val="20"/>
        </w:rPr>
        <w:t>УПД</w:t>
      </w:r>
      <w:r w:rsidR="00F51DD6" w:rsidRPr="00F51DD6">
        <w:rPr>
          <w:sz w:val="20"/>
          <w:szCs w:val="20"/>
        </w:rPr>
        <w:t xml:space="preserve"> за услуги, оказанные в расчётном периоде, </w:t>
      </w:r>
      <w:r w:rsidR="00F51DD6" w:rsidRPr="00F51DD6">
        <w:rPr>
          <w:rStyle w:val="FontStyle36"/>
          <w:color w:val="000000"/>
          <w:sz w:val="20"/>
          <w:szCs w:val="20"/>
        </w:rPr>
        <w:t>выставляются</w:t>
      </w:r>
      <w:r w:rsidR="00F51DD6" w:rsidRPr="00F51DD6">
        <w:rPr>
          <w:sz w:val="20"/>
          <w:szCs w:val="20"/>
        </w:rPr>
        <w:t xml:space="preserve"> Оператором в </w:t>
      </w:r>
      <w:r w:rsidR="00F51DD6" w:rsidRPr="00F51DD6">
        <w:t>теч</w:t>
      </w:r>
      <w:r w:rsidR="00F51DD6" w:rsidRPr="00F51DD6">
        <w:rPr>
          <w:sz w:val="20"/>
          <w:szCs w:val="20"/>
        </w:rPr>
        <w:t xml:space="preserve">ение 5 (пяти) рабочих дней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00F51DD6" w:rsidRPr="00F51DD6">
        <w:rPr>
          <w:rStyle w:val="FontStyle36"/>
          <w:sz w:val="20"/>
          <w:szCs w:val="20"/>
        </w:rPr>
        <w:t>либо посредством электронного документооборота (ЭДО)</w:t>
      </w:r>
      <w:r w:rsidR="00F51DD6" w:rsidRPr="00F51DD6">
        <w:rPr>
          <w:sz w:val="20"/>
          <w:szCs w:val="20"/>
        </w:rPr>
        <w:t xml:space="preserve">.  </w:t>
      </w:r>
      <w:r w:rsidR="00F51DD6">
        <w:rPr>
          <w:sz w:val="20"/>
          <w:szCs w:val="20"/>
        </w:rPr>
        <w:t>О</w:t>
      </w:r>
      <w:r w:rsidR="00F51DD6" w:rsidRPr="00F51DD6">
        <w:rPr>
          <w:sz w:val="20"/>
          <w:szCs w:val="20"/>
        </w:rPr>
        <w:t>т</w:t>
      </w:r>
      <w:r w:rsidR="00F51DD6">
        <w:rPr>
          <w:sz w:val="20"/>
          <w:szCs w:val="20"/>
        </w:rPr>
        <w:t>каз в получении Абонентом</w:t>
      </w:r>
      <w:r w:rsidR="00F51DD6" w:rsidRPr="00F51DD6">
        <w:rPr>
          <w:sz w:val="20"/>
          <w:szCs w:val="20"/>
        </w:rPr>
        <w:t xml:space="preserve"> </w:t>
      </w:r>
      <w:r w:rsidR="00F51DD6">
        <w:rPr>
          <w:rStyle w:val="FontStyle36"/>
          <w:color w:val="000000"/>
          <w:sz w:val="20"/>
          <w:szCs w:val="20"/>
        </w:rPr>
        <w:t>УПД</w:t>
      </w:r>
      <w:r w:rsidR="00F51DD6" w:rsidRPr="00F51DD6">
        <w:rPr>
          <w:sz w:val="20"/>
          <w:szCs w:val="20"/>
        </w:rPr>
        <w:t xml:space="preserve"> не освобождает Абонента от своевременной оплаты Услуг. </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sz w:val="20"/>
          <w:szCs w:val="20"/>
        </w:rPr>
        <w:t xml:space="preserve">Абонент оплачивает оказанные Услуги в течение 7 (семи) рабочих дней с момента подписания Заказчиком </w:t>
      </w:r>
      <w:r>
        <w:rPr>
          <w:rStyle w:val="FontStyle36"/>
          <w:color w:val="000000"/>
          <w:sz w:val="20"/>
          <w:szCs w:val="20"/>
        </w:rPr>
        <w:t>УПД</w:t>
      </w:r>
      <w:r w:rsidR="00023299">
        <w:rPr>
          <w:rStyle w:val="FontStyle36"/>
          <w:color w:val="000000"/>
          <w:sz w:val="20"/>
          <w:szCs w:val="20"/>
        </w:rPr>
        <w:t xml:space="preserve"> на основании счета</w:t>
      </w:r>
      <w:r w:rsidRPr="00F51DD6">
        <w:rPr>
          <w:sz w:val="20"/>
          <w:szCs w:val="20"/>
        </w:rPr>
        <w:t>. Датой оплаты считается дата списания денежных сре</w:t>
      </w:r>
      <w:proofErr w:type="gramStart"/>
      <w:r w:rsidRPr="00F51DD6">
        <w:rPr>
          <w:sz w:val="20"/>
          <w:szCs w:val="20"/>
        </w:rPr>
        <w:t>дств с л</w:t>
      </w:r>
      <w:proofErr w:type="gramEnd"/>
      <w:r w:rsidRPr="00F51DD6">
        <w:rPr>
          <w:sz w:val="20"/>
          <w:szCs w:val="20"/>
        </w:rPr>
        <w:t>ицевого счета Абонента.</w:t>
      </w:r>
    </w:p>
    <w:p w:rsidR="00F51DD6" w:rsidRPr="00F51DD6" w:rsidRDefault="00F51DD6" w:rsidP="00F51DD6">
      <w:pPr>
        <w:ind w:left="600"/>
        <w:rPr>
          <w:sz w:val="20"/>
          <w:szCs w:val="20"/>
        </w:rPr>
      </w:pPr>
      <w:r w:rsidRPr="00F51DD6">
        <w:rPr>
          <w:sz w:val="20"/>
          <w:szCs w:val="20"/>
        </w:rPr>
        <w:t xml:space="preserve">Оплата производится в соответствии с перечнем, объемом потребленных Абонентом Услуг. </w:t>
      </w:r>
    </w:p>
    <w:p w:rsidR="00F51DD6" w:rsidRPr="00F51DD6" w:rsidRDefault="00F51DD6" w:rsidP="00F51DD6">
      <w:pPr>
        <w:ind w:left="600"/>
        <w:rPr>
          <w:rStyle w:val="FontStyle36"/>
          <w:sz w:val="20"/>
          <w:szCs w:val="20"/>
        </w:rPr>
      </w:pPr>
      <w:r w:rsidRPr="00F51DD6">
        <w:rPr>
          <w:sz w:val="20"/>
          <w:szCs w:val="20"/>
        </w:rPr>
        <w:t xml:space="preserve">При </w:t>
      </w:r>
      <w:proofErr w:type="gramStart"/>
      <w:r w:rsidRPr="00F51DD6">
        <w:rPr>
          <w:sz w:val="20"/>
          <w:szCs w:val="20"/>
        </w:rPr>
        <w:t>не поступлении</w:t>
      </w:r>
      <w:proofErr w:type="gramEnd"/>
      <w:r w:rsidRPr="00F51DD6">
        <w:rPr>
          <w:sz w:val="20"/>
          <w:szCs w:val="20"/>
        </w:rPr>
        <w:t xml:space="preserve">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w:t>
      </w:r>
      <w:r>
        <w:rPr>
          <w:sz w:val="20"/>
          <w:szCs w:val="20"/>
        </w:rPr>
        <w:t xml:space="preserve">ующих денежных средств на счет </w:t>
      </w:r>
      <w:r w:rsidRPr="00F51DD6">
        <w:rPr>
          <w:sz w:val="20"/>
          <w:szCs w:val="20"/>
        </w:rPr>
        <w:t>Оператора.</w:t>
      </w:r>
    </w:p>
    <w:p w:rsidR="00F51DD6" w:rsidRPr="00F51DD6"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20"/>
          <w:szCs w:val="20"/>
        </w:rPr>
      </w:pPr>
      <w:r w:rsidRPr="00F51DD6">
        <w:rPr>
          <w:rStyle w:val="FontStyle36"/>
          <w:sz w:val="20"/>
          <w:szCs w:val="20"/>
        </w:rPr>
        <w:t>Расчет ежемесячной платы за каждый неполный месяц оказания услуг производится пропорционально количеству дней оказания услуг.</w:t>
      </w:r>
    </w:p>
    <w:p w:rsidR="00F51DD6" w:rsidRDefault="00F51DD6" w:rsidP="00F51DD6">
      <w:pPr>
        <w:pStyle w:val="Style5"/>
        <w:widowControl/>
        <w:numPr>
          <w:ilvl w:val="0"/>
          <w:numId w:val="5"/>
        </w:numPr>
        <w:tabs>
          <w:tab w:val="left" w:pos="0"/>
          <w:tab w:val="left" w:pos="142"/>
        </w:tabs>
        <w:spacing w:line="240" w:lineRule="auto"/>
        <w:ind w:left="567" w:hanging="567"/>
        <w:rPr>
          <w:b/>
          <w:color w:val="000000"/>
          <w:sz w:val="20"/>
          <w:szCs w:val="20"/>
        </w:rPr>
      </w:pPr>
      <w:r w:rsidRPr="004C53E3">
        <w:rPr>
          <w:b/>
          <w:color w:val="000000"/>
          <w:sz w:val="20"/>
          <w:szCs w:val="20"/>
        </w:rPr>
        <w:t xml:space="preserve">При необходимости и наличии финансирования Абонент вправе осуществить предоплату Услуг за декабрь месяц на основании выставленного счета Оператором с последующим подтверждением </w:t>
      </w:r>
      <w:r w:rsidRPr="004C53E3">
        <w:rPr>
          <w:rStyle w:val="FontStyle36"/>
          <w:b/>
          <w:color w:val="000000"/>
          <w:sz w:val="20"/>
          <w:szCs w:val="20"/>
        </w:rPr>
        <w:t>УПД</w:t>
      </w:r>
      <w:r w:rsidRPr="004C53E3">
        <w:rPr>
          <w:b/>
          <w:color w:val="000000"/>
          <w:sz w:val="20"/>
          <w:szCs w:val="20"/>
        </w:rPr>
        <w:t xml:space="preserve"> за декабрь месяц.</w:t>
      </w:r>
      <w:bookmarkStart w:id="0" w:name="_GoBack"/>
      <w:bookmarkEnd w:id="0"/>
    </w:p>
    <w:p w:rsidR="004C53E3" w:rsidRPr="006F6EDE" w:rsidRDefault="004C53E3" w:rsidP="004C53E3">
      <w:pPr>
        <w:pStyle w:val="Style5"/>
        <w:widowControl/>
        <w:numPr>
          <w:ilvl w:val="0"/>
          <w:numId w:val="5"/>
        </w:numPr>
        <w:tabs>
          <w:tab w:val="left" w:pos="0"/>
          <w:tab w:val="left" w:pos="142"/>
        </w:tabs>
        <w:spacing w:line="240" w:lineRule="auto"/>
        <w:ind w:left="567" w:hanging="567"/>
        <w:rPr>
          <w:rStyle w:val="FontStyle36"/>
          <w:b/>
          <w:color w:val="000000"/>
          <w:sz w:val="20"/>
          <w:szCs w:val="20"/>
        </w:rPr>
      </w:pPr>
      <w:r w:rsidRPr="006F6EDE">
        <w:rPr>
          <w:b/>
          <w:bCs/>
          <w:sz w:val="20"/>
          <w:szCs w:val="20"/>
        </w:rPr>
        <w:t>Источник финансирования - средства бюджета МО «</w:t>
      </w:r>
      <w:proofErr w:type="spellStart"/>
      <w:r w:rsidRPr="006F6EDE">
        <w:rPr>
          <w:b/>
          <w:bCs/>
          <w:sz w:val="20"/>
          <w:szCs w:val="20"/>
        </w:rPr>
        <w:t>Кингисеппский</w:t>
      </w:r>
      <w:proofErr w:type="spellEnd"/>
      <w:r w:rsidRPr="006F6EDE">
        <w:rPr>
          <w:b/>
          <w:bCs/>
          <w:sz w:val="20"/>
          <w:szCs w:val="20"/>
        </w:rPr>
        <w:t xml:space="preserve"> муниципальный район».</w:t>
      </w:r>
    </w:p>
    <w:p w:rsidR="004C53E3" w:rsidRPr="004C53E3" w:rsidRDefault="004C53E3" w:rsidP="004C53E3">
      <w:pPr>
        <w:pStyle w:val="Style5"/>
        <w:widowControl/>
        <w:tabs>
          <w:tab w:val="left" w:pos="0"/>
          <w:tab w:val="left" w:pos="142"/>
        </w:tabs>
        <w:spacing w:line="240" w:lineRule="auto"/>
        <w:ind w:left="567"/>
        <w:rPr>
          <w:rStyle w:val="FontStyle36"/>
          <w:b/>
          <w:color w:val="000000"/>
          <w:sz w:val="20"/>
          <w:szCs w:val="20"/>
        </w:rPr>
      </w:pP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color w:val="000000"/>
          <w:sz w:val="20"/>
          <w:szCs w:val="20"/>
        </w:rPr>
        <w:t>ОТВЕТСТВЕННОСТЬ СТОРОН</w:t>
      </w:r>
    </w:p>
    <w:p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 xml:space="preserve">Ответственность Сторон по Контракту определяется в соответствии с действующим </w:t>
      </w:r>
      <w:r w:rsidRPr="00F51DD6">
        <w:rPr>
          <w:rStyle w:val="FontStyle36"/>
          <w:sz w:val="20"/>
          <w:szCs w:val="20"/>
        </w:rPr>
        <w:t>законодательством</w:t>
      </w:r>
      <w:r w:rsidRPr="00F51DD6">
        <w:rPr>
          <w:rStyle w:val="FontStyle36"/>
          <w:color w:val="000000"/>
          <w:sz w:val="20"/>
          <w:szCs w:val="20"/>
        </w:rPr>
        <w:t xml:space="preserve"> Российской Федерации.</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w:t>
      </w:r>
      <w:proofErr w:type="gramStart"/>
      <w:r w:rsidRPr="00F51DD6">
        <w:rPr>
          <w:rStyle w:val="FontStyle36"/>
          <w:color w:val="000000"/>
          <w:sz w:val="20"/>
          <w:szCs w:val="20"/>
        </w:rPr>
        <w:t>ств вх</w:t>
      </w:r>
      <w:proofErr w:type="gramEnd"/>
      <w:r w:rsidRPr="00F51DD6">
        <w:rPr>
          <w:rStyle w:val="FontStyle36"/>
          <w:color w:val="000000"/>
          <w:sz w:val="20"/>
          <w:szCs w:val="20"/>
        </w:rPr>
        <w:t>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 случае нарушения Абонентом п. 2.4. Контракта Оператор не несет ответственности за причиненный Абоненту ущерб.</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rsidR="00F51DD6" w:rsidRPr="00F51DD6"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20"/>
          <w:szCs w:val="20"/>
        </w:rPr>
      </w:pPr>
      <w:r w:rsidRPr="00F51DD6">
        <w:rPr>
          <w:rStyle w:val="FontStyle36"/>
          <w:sz w:val="20"/>
          <w:szCs w:val="20"/>
        </w:rPr>
        <w:lastRenderedPageBreak/>
        <w:t>Оператор</w:t>
      </w:r>
      <w:r w:rsidRPr="00F51DD6">
        <w:rPr>
          <w:color w:val="000000"/>
          <w:sz w:val="20"/>
          <w:szCs w:val="20"/>
        </w:rPr>
        <w:t xml:space="preserve"> не несет ответственность за неисполнение или ненадлежащее исполнение обязанностей по настоящему Контракту в случаях, если:</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исполнение обязанностей Оператором стало невозможным по причине неисправности (неработоспособности) ТСО;</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Абонентом или его доверенными лицами не исполнены обязанности, предусмотренные в пунктах 2.4.1. -2.4.</w:t>
      </w:r>
      <w:r>
        <w:rPr>
          <w:rStyle w:val="FontStyle36"/>
          <w:sz w:val="20"/>
          <w:szCs w:val="20"/>
        </w:rPr>
        <w:t>8</w:t>
      </w:r>
      <w:r w:rsidRPr="00F51DD6">
        <w:rPr>
          <w:rStyle w:val="FontStyle36"/>
          <w:sz w:val="20"/>
          <w:szCs w:val="20"/>
        </w:rPr>
        <w:t>.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 xml:space="preserve">хищение произошло в результате отсутствия на охраняемом объекте электропитания, подключения к ТСО оборудования не </w:t>
      </w:r>
      <w:r w:rsidRPr="00F51DD6">
        <w:rPr>
          <w:sz w:val="20"/>
          <w:szCs w:val="20"/>
        </w:rPr>
        <w:t>соответствующего установленным требованиям</w:t>
      </w:r>
      <w:r w:rsidRPr="00F51DD6">
        <w:rPr>
          <w:rStyle w:val="FontStyle36"/>
          <w:sz w:val="20"/>
          <w:szCs w:val="20"/>
        </w:rPr>
        <w:t>, не включение (не активация) Абонентом ТСО.</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color w:val="000000" w:themeColor="text1"/>
          <w:sz w:val="20"/>
          <w:szCs w:val="20"/>
        </w:rPr>
      </w:pPr>
      <w:r w:rsidRPr="00F51DD6">
        <w:rPr>
          <w:color w:val="000000" w:themeColor="text1"/>
          <w:sz w:val="20"/>
          <w:szCs w:val="20"/>
          <w:lang w:eastAsia="en-US"/>
        </w:rPr>
        <w:t>ненадлежащее исполнение таких обязатель</w:t>
      </w:r>
      <w:proofErr w:type="gramStart"/>
      <w:r w:rsidRPr="00F51DD6">
        <w:rPr>
          <w:color w:val="000000" w:themeColor="text1"/>
          <w:sz w:val="20"/>
          <w:szCs w:val="20"/>
          <w:lang w:eastAsia="en-US"/>
        </w:rPr>
        <w:t>ств св</w:t>
      </w:r>
      <w:proofErr w:type="gramEnd"/>
      <w:r w:rsidRPr="00F51DD6">
        <w:rPr>
          <w:color w:val="000000" w:themeColor="text1"/>
          <w:sz w:val="20"/>
          <w:szCs w:val="20"/>
          <w:lang w:eastAsia="en-US"/>
        </w:rPr>
        <w:t>язано с выполнением оператором связи требований в соответствии с п. 1 ст. 46 Федеральным законом от 07.07.2003 № 126-ФЗ «О связи».</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Стороны несут и иную ответственность, предусмотренную действующим законодательством Российской Федерации.</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 xml:space="preserve">В случае просрочки исполнения Исполнителем обязательств, предусмотренных настоящим Контрактом, Заказчик обязан потребовать от Исполнителя уплату пени. </w:t>
      </w:r>
      <w:proofErr w:type="gramStart"/>
      <w:r w:rsidRPr="00F51DD6">
        <w:rPr>
          <w:rStyle w:val="FontStyle36"/>
          <w:color w:val="000000"/>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 xml:space="preserve"> 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устанавливается штраф в размере 10% от цены настоящего Контракта.</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Уплата неустойки не освобождает Исполнителя от выполнения обязательств по Контракту</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 случае неисполнения (ненадлежащего исполнения) обязательств по 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Взыскание штрафных санкций не освобождает сторону, нарушившую Контракт от исполнения обязательств по Контракту</w:t>
      </w:r>
    </w:p>
    <w:p w:rsidR="00F51DD6" w:rsidRPr="00F51DD6" w:rsidRDefault="00F51DD6" w:rsidP="00F51DD6">
      <w:pPr>
        <w:numPr>
          <w:ilvl w:val="1"/>
          <w:numId w:val="20"/>
        </w:numPr>
        <w:ind w:left="567" w:hanging="567"/>
        <w:jc w:val="both"/>
        <w:rPr>
          <w:rStyle w:val="FontStyle36"/>
          <w:color w:val="000000"/>
          <w:sz w:val="20"/>
          <w:szCs w:val="20"/>
        </w:rPr>
      </w:pPr>
      <w:r w:rsidRPr="00F51DD6">
        <w:rPr>
          <w:rStyle w:val="FontStyle36"/>
          <w:color w:val="000000"/>
          <w:sz w:val="20"/>
          <w:szCs w:val="20"/>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0"/>
          <w:szCs w:val="20"/>
        </w:rPr>
      </w:pPr>
      <w:r w:rsidRPr="00F51DD6">
        <w:rPr>
          <w:rStyle w:val="FontStyle39"/>
          <w:color w:val="000000"/>
          <w:sz w:val="20"/>
          <w:szCs w:val="20"/>
        </w:rPr>
        <w:t xml:space="preserve">РАЗРЕШЕНИЕ </w:t>
      </w:r>
      <w:r w:rsidRPr="00F51DD6">
        <w:rPr>
          <w:rStyle w:val="FontStyle43"/>
          <w:color w:val="000000"/>
          <w:sz w:val="20"/>
          <w:szCs w:val="20"/>
        </w:rPr>
        <w:t>СПОРОВ</w:t>
      </w:r>
      <w:r w:rsidRPr="00F51DD6">
        <w:rPr>
          <w:rStyle w:val="FontStyle39"/>
          <w:color w:val="000000"/>
          <w:sz w:val="20"/>
          <w:szCs w:val="20"/>
        </w:rPr>
        <w:t xml:space="preserve"> И РАЗНОГЛАСИЙ</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0"/>
          <w:szCs w:val="20"/>
        </w:rPr>
      </w:pPr>
      <w:r w:rsidRPr="00F51DD6">
        <w:rPr>
          <w:sz w:val="20"/>
          <w:szCs w:val="20"/>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8"/>
          <w:color w:val="000000"/>
          <w:sz w:val="20"/>
          <w:szCs w:val="20"/>
        </w:rPr>
      </w:pPr>
      <w:r w:rsidRPr="00F51DD6">
        <w:rPr>
          <w:rStyle w:val="FontStyle36"/>
          <w:color w:val="000000"/>
          <w:sz w:val="20"/>
          <w:szCs w:val="20"/>
        </w:rPr>
        <w:lastRenderedPageBreak/>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F51DD6">
        <w:rPr>
          <w:sz w:val="20"/>
          <w:szCs w:val="20"/>
        </w:rPr>
        <w:t xml:space="preserve"> </w:t>
      </w:r>
      <w:r w:rsidRPr="00F51DD6">
        <w:rPr>
          <w:rStyle w:val="FontStyle36"/>
          <w:color w:val="000000"/>
          <w:sz w:val="20"/>
          <w:szCs w:val="20"/>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rsidR="00F51DD6" w:rsidRPr="00F51DD6"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20"/>
          <w:szCs w:val="20"/>
        </w:rPr>
      </w:pPr>
      <w:r w:rsidRPr="00F51DD6">
        <w:rPr>
          <w:rStyle w:val="FontStyle43"/>
          <w:sz w:val="20"/>
          <w:szCs w:val="20"/>
        </w:rPr>
        <w:t>РАСТОРЖЕНИЕ</w:t>
      </w:r>
      <w:r w:rsidRPr="00F51DD6">
        <w:rPr>
          <w:rStyle w:val="FontStyle39"/>
          <w:color w:val="000000"/>
          <w:sz w:val="20"/>
          <w:szCs w:val="20"/>
        </w:rPr>
        <w:t xml:space="preserve"> КОНТРАКТА</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proofErr w:type="gramStart"/>
      <w:r w:rsidRPr="00F51DD6">
        <w:rPr>
          <w:rStyle w:val="FontStyle36"/>
          <w:sz w:val="20"/>
          <w:szCs w:val="20"/>
        </w:rPr>
        <w:t>Контракт</w:t>
      </w:r>
      <w:proofErr w:type="gramEnd"/>
      <w:r w:rsidRPr="00F51DD6">
        <w:rPr>
          <w:rStyle w:val="FontStyle36"/>
          <w:sz w:val="20"/>
          <w:szCs w:val="20"/>
        </w:rPr>
        <w:t xml:space="preserve"> может быть расторгнут по решению суда, по соглашению сторон,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r w:rsidRPr="00F51DD6">
        <w:rPr>
          <w:rStyle w:val="FontStyle36"/>
          <w:sz w:val="20"/>
          <w:szCs w:val="20"/>
        </w:rPr>
        <w:t xml:space="preserve">По инициативе Оператора </w:t>
      </w:r>
      <w:proofErr w:type="gramStart"/>
      <w:r w:rsidRPr="00F51DD6">
        <w:rPr>
          <w:rStyle w:val="FontStyle36"/>
          <w:sz w:val="20"/>
          <w:szCs w:val="20"/>
        </w:rPr>
        <w:t>Контракт</w:t>
      </w:r>
      <w:proofErr w:type="gramEnd"/>
      <w:r w:rsidRPr="00F51DD6">
        <w:rPr>
          <w:rStyle w:val="FontStyle36"/>
          <w:sz w:val="20"/>
          <w:szCs w:val="20"/>
        </w:rPr>
        <w:t xml:space="preserve">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r w:rsidRPr="00F51DD6">
        <w:rPr>
          <w:rStyle w:val="FontStyle36"/>
          <w:sz w:val="20"/>
          <w:szCs w:val="20"/>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F51DD6">
        <w:rPr>
          <w:rStyle w:val="FontStyle36"/>
          <w:color w:val="000000"/>
          <w:sz w:val="20"/>
          <w:szCs w:val="20"/>
        </w:rPr>
        <w:t xml:space="preserve"> Расторжение Контракта не освобождает Абонента от обязательств </w:t>
      </w:r>
      <w:r w:rsidRPr="00F51DD6">
        <w:rPr>
          <w:rStyle w:val="FontStyle38"/>
          <w:color w:val="000000"/>
          <w:sz w:val="20"/>
          <w:szCs w:val="20"/>
        </w:rPr>
        <w:t xml:space="preserve">по </w:t>
      </w:r>
      <w:r w:rsidRPr="00F51DD6">
        <w:rPr>
          <w:rStyle w:val="FontStyle36"/>
          <w:color w:val="000000"/>
          <w:sz w:val="20"/>
          <w:szCs w:val="20"/>
        </w:rPr>
        <w:t xml:space="preserve">расчетам </w:t>
      </w:r>
      <w:r w:rsidRPr="00F51DD6">
        <w:rPr>
          <w:rStyle w:val="FontStyle38"/>
          <w:color w:val="000000"/>
          <w:sz w:val="20"/>
          <w:szCs w:val="20"/>
        </w:rPr>
        <w:t xml:space="preserve">за </w:t>
      </w:r>
      <w:r w:rsidRPr="00F51DD6">
        <w:rPr>
          <w:rStyle w:val="FontStyle36"/>
          <w:color w:val="000000"/>
          <w:sz w:val="20"/>
          <w:szCs w:val="20"/>
        </w:rPr>
        <w:t xml:space="preserve">уже </w:t>
      </w:r>
      <w:r w:rsidRPr="00F51DD6">
        <w:rPr>
          <w:rStyle w:val="FontStyle38"/>
          <w:color w:val="000000"/>
          <w:sz w:val="20"/>
          <w:szCs w:val="20"/>
        </w:rPr>
        <w:t xml:space="preserve">предоставленные </w:t>
      </w:r>
      <w:r w:rsidRPr="00F51DD6">
        <w:rPr>
          <w:rStyle w:val="FontStyle36"/>
          <w:color w:val="000000"/>
          <w:sz w:val="20"/>
          <w:szCs w:val="20"/>
        </w:rPr>
        <w:t>Оператором Услуги.</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r w:rsidRPr="00F51DD6">
        <w:rPr>
          <w:sz w:val="20"/>
          <w:szCs w:val="20"/>
        </w:rPr>
        <w:t xml:space="preserve">В случае отсутствия по независящим от Абонента причинам возможности дальнейшего финансирования </w:t>
      </w:r>
      <w:r w:rsidRPr="00F51DD6">
        <w:rPr>
          <w:rStyle w:val="FontStyle36"/>
          <w:sz w:val="20"/>
          <w:szCs w:val="20"/>
        </w:rPr>
        <w:t>оказания услуг по Контракту, Контракт подлежит расторжению по соглашению Сторон.</w:t>
      </w:r>
    </w:p>
    <w:p w:rsidR="00F51DD6" w:rsidRPr="00F51DD6" w:rsidRDefault="00F51DD6" w:rsidP="00F51DD6">
      <w:pPr>
        <w:pStyle w:val="Style5"/>
        <w:widowControl/>
        <w:numPr>
          <w:ilvl w:val="1"/>
          <w:numId w:val="11"/>
        </w:numPr>
        <w:spacing w:line="240" w:lineRule="auto"/>
        <w:ind w:left="567" w:hanging="567"/>
        <w:rPr>
          <w:rStyle w:val="FontStyle36"/>
          <w:sz w:val="20"/>
          <w:szCs w:val="20"/>
        </w:rPr>
      </w:pPr>
      <w:r w:rsidRPr="00F51DD6">
        <w:rPr>
          <w:rStyle w:val="FontStyle36"/>
          <w:sz w:val="20"/>
          <w:szCs w:val="20"/>
        </w:rPr>
        <w:t>Расторжение настоящего Контракта производится по соглашению Сторон. Факт подписания Сторонами соглашения о расторжении Контракта не освобождает Стороны от обязанностей урегулирования взаимных расчетов.</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sz w:val="20"/>
          <w:szCs w:val="20"/>
        </w:rPr>
        <w:t>КОНФИДЕНЦИАЛЬНОСТЬ</w:t>
      </w:r>
    </w:p>
    <w:p w:rsidR="00F51DD6" w:rsidRPr="00F51DD6" w:rsidRDefault="00F51DD6" w:rsidP="00F51DD6">
      <w:pPr>
        <w:pStyle w:val="Style10"/>
        <w:widowControl/>
        <w:numPr>
          <w:ilvl w:val="1"/>
          <w:numId w:val="11"/>
        </w:numPr>
        <w:tabs>
          <w:tab w:val="left" w:pos="0"/>
        </w:tabs>
        <w:ind w:left="567" w:hanging="567"/>
        <w:jc w:val="both"/>
        <w:rPr>
          <w:rStyle w:val="FontStyle36"/>
          <w:color w:val="000000"/>
          <w:sz w:val="20"/>
          <w:szCs w:val="20"/>
        </w:rPr>
      </w:pPr>
      <w:r w:rsidRPr="00F51DD6">
        <w:rPr>
          <w:rStyle w:val="FontStyle36"/>
          <w:color w:val="000000"/>
          <w:sz w:val="20"/>
          <w:szCs w:val="20"/>
        </w:rPr>
        <w:t xml:space="preserve">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w:t>
      </w:r>
      <w:proofErr w:type="gramStart"/>
      <w:r w:rsidRPr="00F51DD6">
        <w:rPr>
          <w:rStyle w:val="FontStyle36"/>
          <w:color w:val="000000"/>
          <w:sz w:val="20"/>
          <w:szCs w:val="20"/>
        </w:rPr>
        <w:t>сторонам</w:t>
      </w:r>
      <w:proofErr w:type="gramEnd"/>
      <w:r w:rsidRPr="00F51DD6">
        <w:rPr>
          <w:rStyle w:val="FontStyle36"/>
          <w:color w:val="000000"/>
          <w:sz w:val="20"/>
          <w:szCs w:val="20"/>
        </w:rPr>
        <w:t xml:space="preserve">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color w:val="000000"/>
          <w:sz w:val="20"/>
          <w:szCs w:val="20"/>
        </w:rPr>
        <w:t xml:space="preserve">ДЕЙСТВИЕ </w:t>
      </w:r>
      <w:r w:rsidRPr="00F51DD6">
        <w:rPr>
          <w:rStyle w:val="FontStyle43"/>
          <w:sz w:val="20"/>
          <w:szCs w:val="20"/>
        </w:rPr>
        <w:t>НЕПРЕОДОЛИМОЙ</w:t>
      </w:r>
      <w:r w:rsidRPr="00F51DD6">
        <w:rPr>
          <w:rStyle w:val="FontStyle43"/>
          <w:color w:val="000000"/>
          <w:sz w:val="20"/>
          <w:szCs w:val="20"/>
        </w:rPr>
        <w:t xml:space="preserve"> СИЛЫ</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proofErr w:type="gramStart"/>
      <w:r w:rsidRPr="00F51DD6">
        <w:rPr>
          <w:rStyle w:val="FontStyle36"/>
          <w:color w:val="000000"/>
          <w:sz w:val="20"/>
          <w:szCs w:val="20"/>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roofErr w:type="gramEnd"/>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w:t>
      </w:r>
      <w:proofErr w:type="gramStart"/>
      <w:r w:rsidRPr="00F51DD6">
        <w:rPr>
          <w:rStyle w:val="FontStyle36"/>
          <w:color w:val="000000"/>
          <w:sz w:val="20"/>
          <w:szCs w:val="20"/>
        </w:rPr>
        <w:t>в(</w:t>
      </w:r>
      <w:proofErr w:type="gramEnd"/>
      <w:r w:rsidRPr="00F51DD6">
        <w:rPr>
          <w:rStyle w:val="FontStyle36"/>
          <w:color w:val="000000"/>
          <w:sz w:val="20"/>
          <w:szCs w:val="20"/>
        </w:rPr>
        <w:t>а), вызванных (ого) непреодолимой силой.</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F51DD6" w:rsidRPr="00F51DD6"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20"/>
          <w:szCs w:val="20"/>
        </w:rPr>
      </w:pPr>
      <w:r w:rsidRPr="00F51DD6">
        <w:rPr>
          <w:rStyle w:val="FontStyle36"/>
          <w:color w:val="000000"/>
          <w:sz w:val="20"/>
          <w:szCs w:val="20"/>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rsidR="00F51DD6" w:rsidRPr="00F51DD6"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20"/>
          <w:szCs w:val="20"/>
        </w:rPr>
      </w:pPr>
      <w:r w:rsidRPr="00F51DD6">
        <w:rPr>
          <w:rStyle w:val="FontStyle43"/>
          <w:sz w:val="20"/>
          <w:szCs w:val="20"/>
        </w:rPr>
        <w:t>УВЕДОМЛЕНИЯ</w:t>
      </w:r>
    </w:p>
    <w:p w:rsidR="00F51DD6" w:rsidRPr="00F51DD6" w:rsidRDefault="00F51DD6" w:rsidP="00F51DD6">
      <w:pPr>
        <w:pStyle w:val="11"/>
        <w:numPr>
          <w:ilvl w:val="1"/>
          <w:numId w:val="11"/>
        </w:numPr>
        <w:tabs>
          <w:tab w:val="left" w:pos="142"/>
          <w:tab w:val="left" w:pos="567"/>
          <w:tab w:val="left" w:pos="851"/>
        </w:tabs>
        <w:ind w:left="567" w:hanging="567"/>
        <w:jc w:val="both"/>
        <w:rPr>
          <w:sz w:val="20"/>
          <w:szCs w:val="20"/>
        </w:rPr>
      </w:pPr>
      <w:r w:rsidRPr="00F51DD6">
        <w:rPr>
          <w:sz w:val="20"/>
          <w:szCs w:val="20"/>
        </w:rPr>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rsidR="00F51DD6" w:rsidRPr="00F51DD6" w:rsidRDefault="00F51DD6" w:rsidP="00F51DD6">
      <w:pPr>
        <w:pStyle w:val="11"/>
        <w:numPr>
          <w:ilvl w:val="1"/>
          <w:numId w:val="11"/>
        </w:numPr>
        <w:tabs>
          <w:tab w:val="left" w:pos="142"/>
          <w:tab w:val="left" w:pos="567"/>
          <w:tab w:val="left" w:pos="851"/>
        </w:tabs>
        <w:ind w:left="567" w:hanging="567"/>
        <w:jc w:val="both"/>
        <w:rPr>
          <w:sz w:val="20"/>
          <w:szCs w:val="20"/>
        </w:rPr>
      </w:pPr>
      <w:r w:rsidRPr="00F51DD6">
        <w:rPr>
          <w:sz w:val="20"/>
          <w:szCs w:val="20"/>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rsidR="00F51DD6" w:rsidRPr="00F51DD6" w:rsidRDefault="00F51DD6" w:rsidP="00F51DD6">
      <w:pPr>
        <w:pStyle w:val="Style2"/>
        <w:widowControl/>
        <w:numPr>
          <w:ilvl w:val="0"/>
          <w:numId w:val="11"/>
        </w:numPr>
        <w:tabs>
          <w:tab w:val="left" w:pos="142"/>
          <w:tab w:val="left" w:pos="426"/>
        </w:tabs>
        <w:spacing w:before="240" w:after="120"/>
        <w:ind w:left="0" w:firstLine="0"/>
        <w:jc w:val="center"/>
        <w:rPr>
          <w:rStyle w:val="FontStyle43"/>
          <w:color w:val="000000"/>
          <w:sz w:val="20"/>
          <w:szCs w:val="20"/>
        </w:rPr>
      </w:pPr>
      <w:r w:rsidRPr="00F51DD6">
        <w:rPr>
          <w:rStyle w:val="FontStyle43"/>
          <w:sz w:val="20"/>
          <w:szCs w:val="20"/>
        </w:rPr>
        <w:lastRenderedPageBreak/>
        <w:t>ПРОЧИЕ</w:t>
      </w:r>
      <w:r w:rsidRPr="00F51DD6">
        <w:rPr>
          <w:rStyle w:val="FontStyle43"/>
          <w:color w:val="000000"/>
          <w:sz w:val="20"/>
          <w:szCs w:val="20"/>
        </w:rPr>
        <w:t xml:space="preserve"> УСЛОВИЯ</w:t>
      </w:r>
    </w:p>
    <w:p w:rsidR="00F51DD6" w:rsidRPr="00F51DD6" w:rsidRDefault="00F51DD6" w:rsidP="00F51DD6">
      <w:pPr>
        <w:numPr>
          <w:ilvl w:val="1"/>
          <w:numId w:val="11"/>
        </w:numPr>
        <w:ind w:left="567" w:hanging="567"/>
        <w:jc w:val="both"/>
        <w:rPr>
          <w:rFonts w:eastAsia="Times New Roman"/>
          <w:sz w:val="20"/>
          <w:szCs w:val="20"/>
        </w:rPr>
      </w:pPr>
      <w:r w:rsidRPr="00F51DD6">
        <w:rPr>
          <w:rFonts w:eastAsia="Times New Roman"/>
          <w:sz w:val="20"/>
          <w:szCs w:val="20"/>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 При согласии Сторон Контракт может быть подписан квалифицированной электронно-цифровой подписью (ЭЦП) уполномоченными лицами.</w:t>
      </w:r>
    </w:p>
    <w:p w:rsidR="00F51DD6" w:rsidRPr="00F51DD6" w:rsidRDefault="00F51DD6" w:rsidP="00F51DD6">
      <w:pPr>
        <w:pStyle w:val="Style5"/>
        <w:widowControl/>
        <w:numPr>
          <w:ilvl w:val="1"/>
          <w:numId w:val="11"/>
        </w:numPr>
        <w:adjustRightInd/>
        <w:spacing w:line="240" w:lineRule="auto"/>
        <w:ind w:left="567" w:hanging="567"/>
        <w:rPr>
          <w:sz w:val="20"/>
          <w:szCs w:val="20"/>
        </w:rPr>
      </w:pPr>
      <w:r w:rsidRPr="00F51DD6">
        <w:rPr>
          <w:sz w:val="20"/>
          <w:szCs w:val="20"/>
        </w:rPr>
        <w:t>Настоящий Контра</w:t>
      </w:r>
      <w:proofErr w:type="gramStart"/>
      <w:r w:rsidRPr="00F51DD6">
        <w:rPr>
          <w:sz w:val="20"/>
          <w:szCs w:val="20"/>
        </w:rPr>
        <w:t>кт вст</w:t>
      </w:r>
      <w:proofErr w:type="gramEnd"/>
      <w:r w:rsidRPr="00F51DD6">
        <w:rPr>
          <w:sz w:val="20"/>
          <w:szCs w:val="20"/>
        </w:rPr>
        <w:t xml:space="preserve">упает в силу с момента его подписания и распространяет свое действие на правоотношения, возникшие с </w:t>
      </w:r>
      <w:r w:rsidRPr="00F51DD6">
        <w:rPr>
          <w:b/>
          <w:sz w:val="20"/>
          <w:szCs w:val="20"/>
        </w:rPr>
        <w:t>01 января 2027 г.</w:t>
      </w:r>
      <w:r w:rsidRPr="00F51DD6">
        <w:rPr>
          <w:sz w:val="20"/>
          <w:szCs w:val="20"/>
        </w:rPr>
        <w:t xml:space="preserve">, и действует по </w:t>
      </w:r>
      <w:r w:rsidRPr="00F51DD6">
        <w:rPr>
          <w:b/>
          <w:sz w:val="20"/>
          <w:szCs w:val="20"/>
        </w:rPr>
        <w:t>31 декабря 2027 г.</w:t>
      </w:r>
      <w:r w:rsidRPr="00F51DD6">
        <w:rPr>
          <w:sz w:val="20"/>
          <w:szCs w:val="20"/>
        </w:rPr>
        <w:t>, а в части оплаты – до полного исполнения сторонами своих обязательств.</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Все изменения, дополнения и приложения к Контракту совершенные в письменной форме и подписанные надлежащим образом (в том числе посредством электронного документооборота (ЭДО)), уполномоченными представителями обеих Сторон являются его составной и неотъемлемой частью.</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rsidR="00F51DD6" w:rsidRPr="00F51DD6" w:rsidRDefault="00F51DD6" w:rsidP="00F51DD6">
      <w:pPr>
        <w:pStyle w:val="aa"/>
        <w:numPr>
          <w:ilvl w:val="1"/>
          <w:numId w:val="11"/>
        </w:numPr>
        <w:tabs>
          <w:tab w:val="left" w:pos="567"/>
        </w:tabs>
        <w:ind w:left="567" w:hanging="567"/>
        <w:jc w:val="both"/>
        <w:rPr>
          <w:rFonts w:eastAsia="Calibri"/>
          <w:sz w:val="20"/>
          <w:szCs w:val="20"/>
        </w:rPr>
      </w:pPr>
      <w:r w:rsidRPr="00F51DD6">
        <w:rPr>
          <w:rFonts w:eastAsia="Calibri"/>
          <w:sz w:val="20"/>
          <w:szCs w:val="20"/>
        </w:rPr>
        <w:t>Каждая из Сторон заверяет другую Сторону, что по состоянию на день подписания Контракта:</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данная Сторона обладает правоспособностью для заключения настоящего Контракта, включая корпоративные одобрения;</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rsidR="00F51DD6" w:rsidRPr="00F51DD6"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20"/>
          <w:szCs w:val="20"/>
        </w:rPr>
      </w:pPr>
      <w:r w:rsidRPr="00F51DD6">
        <w:rPr>
          <w:rStyle w:val="FontStyle36"/>
          <w:sz w:val="20"/>
          <w:szCs w:val="20"/>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rsidR="00F51DD6" w:rsidRPr="00F51DD6" w:rsidRDefault="00F51DD6" w:rsidP="00F51DD6">
      <w:pPr>
        <w:pStyle w:val="aa"/>
        <w:numPr>
          <w:ilvl w:val="1"/>
          <w:numId w:val="11"/>
        </w:numPr>
        <w:tabs>
          <w:tab w:val="left" w:pos="567"/>
        </w:tabs>
        <w:ind w:left="567" w:hanging="567"/>
        <w:jc w:val="both"/>
        <w:rPr>
          <w:rFonts w:eastAsia="Batang"/>
          <w:color w:val="000000"/>
          <w:sz w:val="20"/>
          <w:szCs w:val="20"/>
        </w:rPr>
      </w:pPr>
      <w:r w:rsidRPr="00F51DD6">
        <w:rPr>
          <w:color w:val="000000"/>
          <w:sz w:val="20"/>
          <w:szCs w:val="20"/>
        </w:rPr>
        <w:t>Контракт</w:t>
      </w:r>
      <w:r w:rsidRPr="00F51DD6">
        <w:rPr>
          <w:rFonts w:eastAsia="Batang"/>
          <w:color w:val="000000"/>
          <w:sz w:val="20"/>
          <w:szCs w:val="20"/>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p>
    <w:p w:rsidR="00F51DD6" w:rsidRPr="00F51DD6" w:rsidRDefault="00F51DD6" w:rsidP="00F51DD6">
      <w:pPr>
        <w:pStyle w:val="aa"/>
        <w:numPr>
          <w:ilvl w:val="1"/>
          <w:numId w:val="11"/>
        </w:numPr>
        <w:tabs>
          <w:tab w:val="left" w:pos="567"/>
        </w:tabs>
        <w:ind w:left="567" w:hanging="567"/>
        <w:jc w:val="both"/>
        <w:rPr>
          <w:rFonts w:eastAsia="Batang"/>
          <w:color w:val="000000"/>
          <w:sz w:val="20"/>
          <w:szCs w:val="20"/>
        </w:rPr>
      </w:pPr>
      <w:r w:rsidRPr="00F51DD6">
        <w:rPr>
          <w:rFonts w:eastAsia="Batang"/>
          <w:color w:val="000000"/>
          <w:sz w:val="20"/>
          <w:szCs w:val="20"/>
        </w:rPr>
        <w:t>К Контракту</w:t>
      </w:r>
      <w:r w:rsidRPr="00F51DD6">
        <w:rPr>
          <w:color w:val="000000"/>
          <w:sz w:val="20"/>
          <w:szCs w:val="20"/>
        </w:rPr>
        <w:t xml:space="preserve"> </w:t>
      </w:r>
      <w:r w:rsidRPr="00F51DD6">
        <w:rPr>
          <w:rFonts w:eastAsia="Batang"/>
          <w:color w:val="000000"/>
          <w:sz w:val="20"/>
          <w:szCs w:val="20"/>
        </w:rPr>
        <w:t>прилагаются и являются его неотъемлемой частью:</w:t>
      </w:r>
    </w:p>
    <w:p w:rsidR="00F51DD6" w:rsidRPr="00F51DD6" w:rsidRDefault="00F51DD6" w:rsidP="00F51DD6">
      <w:pPr>
        <w:pStyle w:val="aa"/>
        <w:widowControl/>
        <w:autoSpaceDE/>
        <w:adjustRightInd/>
        <w:ind w:left="851" w:hanging="142"/>
        <w:jc w:val="both"/>
        <w:rPr>
          <w:rFonts w:eastAsia="Batang"/>
          <w:color w:val="000000"/>
          <w:sz w:val="20"/>
          <w:szCs w:val="20"/>
        </w:rPr>
      </w:pPr>
      <w:r w:rsidRPr="00F51DD6">
        <w:rPr>
          <w:rFonts w:eastAsia="Batang"/>
          <w:color w:val="000000"/>
          <w:sz w:val="20"/>
          <w:szCs w:val="20"/>
        </w:rPr>
        <w:t>Приложение №1 – Спецификация №1;</w:t>
      </w:r>
    </w:p>
    <w:p w:rsidR="00F51DD6" w:rsidRPr="00F51DD6" w:rsidRDefault="00F51DD6" w:rsidP="00F51DD6">
      <w:pPr>
        <w:pStyle w:val="aa"/>
        <w:widowControl/>
        <w:autoSpaceDE/>
        <w:adjustRightInd/>
        <w:ind w:left="709"/>
        <w:jc w:val="both"/>
        <w:rPr>
          <w:rFonts w:eastAsia="Batang"/>
          <w:color w:val="000000"/>
          <w:sz w:val="20"/>
          <w:szCs w:val="20"/>
        </w:rPr>
      </w:pPr>
      <w:r w:rsidRPr="00F51DD6">
        <w:rPr>
          <w:rFonts w:eastAsia="Batang"/>
          <w:color w:val="000000"/>
          <w:sz w:val="20"/>
          <w:szCs w:val="20"/>
        </w:rPr>
        <w:t xml:space="preserve">Приложение №2 – </w:t>
      </w:r>
      <w:r>
        <w:rPr>
          <w:rFonts w:eastAsia="Batang"/>
          <w:color w:val="000000"/>
          <w:sz w:val="20"/>
          <w:szCs w:val="20"/>
        </w:rPr>
        <w:t>Акт</w:t>
      </w:r>
      <w:r w:rsidRPr="00F51DD6">
        <w:rPr>
          <w:rFonts w:eastAsia="Batang"/>
          <w:color w:val="000000"/>
          <w:sz w:val="20"/>
          <w:szCs w:val="20"/>
        </w:rPr>
        <w:t xml:space="preserve"> приема-сдачи работ по подключению услуг;</w:t>
      </w:r>
    </w:p>
    <w:p w:rsidR="00F51DD6" w:rsidRP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W w:w="10206" w:type="dxa"/>
        <w:tblInd w:w="108" w:type="dxa"/>
        <w:tblBorders>
          <w:insideH w:val="single" w:sz="4" w:space="0" w:color="000000"/>
        </w:tblBorders>
        <w:tblLayout w:type="fixed"/>
        <w:tblLook w:val="01E0" w:firstRow="1" w:lastRow="1" w:firstColumn="1" w:lastColumn="1" w:noHBand="0" w:noVBand="0"/>
      </w:tblPr>
      <w:tblGrid>
        <w:gridCol w:w="994"/>
        <w:gridCol w:w="3941"/>
        <w:gridCol w:w="4704"/>
        <w:gridCol w:w="567"/>
      </w:tblGrid>
      <w:tr w:rsidR="00F51DD6" w:rsidRPr="00F51DD6" w:rsidTr="00F51DD6">
        <w:tc>
          <w:tcPr>
            <w:tcW w:w="4935" w:type="dxa"/>
            <w:gridSpan w:val="2"/>
            <w:tcBorders>
              <w:top w:val="nil"/>
              <w:bottom w:val="nil"/>
              <w:right w:val="nil"/>
            </w:tcBorders>
          </w:tcPr>
          <w:p w:rsidR="00F51DD6" w:rsidRPr="00414247" w:rsidRDefault="00F51DD6" w:rsidP="00F51DD6">
            <w:pPr>
              <w:rPr>
                <w:b/>
                <w:bCs/>
                <w:color w:val="FFFFFF" w:themeColor="background1"/>
                <w:sz w:val="20"/>
                <w:szCs w:val="20"/>
              </w:rPr>
            </w:pPr>
            <w:r w:rsidRPr="00414247">
              <w:rPr>
                <w:b/>
                <w:bCs/>
                <w:color w:val="FFFFFF" w:themeColor="background1"/>
                <w:sz w:val="20"/>
                <w:szCs w:val="20"/>
              </w:rPr>
              <w:t xml:space="preserve">Оператор: </w:t>
            </w:r>
          </w:p>
          <w:p w:rsidR="00F51DD6" w:rsidRPr="00414247" w:rsidRDefault="00F51DD6" w:rsidP="00F51DD6">
            <w:pPr>
              <w:rPr>
                <w:rStyle w:val="FontStyle43"/>
                <w:b w:val="0"/>
                <w:bCs w:val="0"/>
                <w:color w:val="FFFFFF" w:themeColor="background1"/>
                <w:sz w:val="20"/>
                <w:szCs w:val="20"/>
              </w:rPr>
            </w:pPr>
            <w:r w:rsidRPr="00414247">
              <w:rPr>
                <w:bCs/>
                <w:color w:val="FFFFFF" w:themeColor="background1"/>
                <w:sz w:val="20"/>
                <w:szCs w:val="20"/>
              </w:rPr>
              <w:t>ООО «Охрана Телеком»</w:t>
            </w:r>
          </w:p>
        </w:tc>
        <w:tc>
          <w:tcPr>
            <w:tcW w:w="5271" w:type="dxa"/>
            <w:gridSpan w:val="2"/>
            <w:tcBorders>
              <w:top w:val="nil"/>
              <w:left w:val="nil"/>
              <w:bottom w:val="nil"/>
            </w:tcBorders>
          </w:tcPr>
          <w:p w:rsidR="00F51DD6" w:rsidRPr="00F51DD6" w:rsidRDefault="00F51DD6" w:rsidP="00F51DD6">
            <w:pPr>
              <w:pStyle w:val="Style2"/>
              <w:widowControl/>
              <w:jc w:val="both"/>
              <w:rPr>
                <w:rStyle w:val="FontStyle43"/>
                <w:color w:val="000000"/>
                <w:sz w:val="20"/>
                <w:szCs w:val="20"/>
              </w:rPr>
            </w:pPr>
            <w:r w:rsidRPr="00F51DD6">
              <w:rPr>
                <w:rStyle w:val="FontStyle43"/>
                <w:color w:val="000000"/>
                <w:sz w:val="20"/>
                <w:szCs w:val="20"/>
              </w:rPr>
              <w:t>Абонент:</w:t>
            </w:r>
            <w:r w:rsidRPr="00F51DD6">
              <w:rPr>
                <w:rStyle w:val="FontStyle43"/>
                <w:color w:val="000000"/>
                <w:sz w:val="20"/>
                <w:szCs w:val="20"/>
              </w:rPr>
              <w:br/>
              <w:t>МКУ "КИНГИСЕППСКИЙ МЦУ"</w:t>
            </w:r>
          </w:p>
          <w:p w:rsidR="00F51DD6" w:rsidRPr="00F51DD6" w:rsidRDefault="00F51DD6" w:rsidP="00F51DD6">
            <w:pPr>
              <w:pStyle w:val="Style2"/>
              <w:widowControl/>
              <w:jc w:val="both"/>
              <w:rPr>
                <w:rStyle w:val="FontStyle43"/>
                <w:b w:val="0"/>
                <w:color w:val="000000"/>
                <w:sz w:val="20"/>
                <w:szCs w:val="20"/>
              </w:rPr>
            </w:pPr>
          </w:p>
          <w:p w:rsidR="00F51DD6" w:rsidRPr="00F51DD6" w:rsidRDefault="00F51DD6" w:rsidP="00F51DD6">
            <w:pPr>
              <w:pStyle w:val="Style2"/>
              <w:widowControl/>
              <w:jc w:val="both"/>
              <w:rPr>
                <w:rStyle w:val="FontStyle43"/>
                <w:b w:val="0"/>
                <w:color w:val="000000"/>
                <w:sz w:val="20"/>
                <w:szCs w:val="20"/>
              </w:rPr>
            </w:pPr>
          </w:p>
        </w:tc>
      </w:tr>
      <w:tr w:rsidR="00F51DD6" w:rsidRPr="00F51DD6" w:rsidTr="00F51DD6">
        <w:tc>
          <w:tcPr>
            <w:tcW w:w="4935" w:type="dxa"/>
            <w:gridSpan w:val="2"/>
            <w:tcBorders>
              <w:top w:val="nil"/>
              <w:bottom w:val="nil"/>
              <w:right w:val="nil"/>
            </w:tcBorders>
          </w:tcPr>
          <w:p w:rsidR="00F51DD6" w:rsidRPr="00414247" w:rsidRDefault="00F51DD6" w:rsidP="00F51DD6">
            <w:pPr>
              <w:jc w:val="both"/>
              <w:rPr>
                <w:b/>
                <w:bCs/>
                <w:color w:val="FFFFFF" w:themeColor="background1"/>
                <w:sz w:val="20"/>
                <w:szCs w:val="20"/>
              </w:rPr>
            </w:pPr>
            <w:r w:rsidRPr="00414247">
              <w:rPr>
                <w:b/>
                <w:bCs/>
                <w:color w:val="FFFFFF" w:themeColor="background1"/>
                <w:sz w:val="20"/>
                <w:szCs w:val="20"/>
              </w:rPr>
              <w:t>Адрес юридический:</w:t>
            </w:r>
          </w:p>
          <w:p w:rsidR="00F51DD6" w:rsidRPr="00414247" w:rsidRDefault="00F51DD6" w:rsidP="00F51DD6">
            <w:pPr>
              <w:jc w:val="both"/>
              <w:rPr>
                <w:bCs/>
                <w:color w:val="FFFFFF" w:themeColor="background1"/>
                <w:sz w:val="20"/>
                <w:szCs w:val="20"/>
              </w:rPr>
            </w:pPr>
            <w:r w:rsidRPr="00414247">
              <w:rPr>
                <w:bCs/>
                <w:color w:val="FFFFFF" w:themeColor="background1"/>
                <w:sz w:val="20"/>
                <w:szCs w:val="20"/>
              </w:rPr>
              <w:t xml:space="preserve">188507 Ленинградская область, </w:t>
            </w:r>
          </w:p>
          <w:p w:rsidR="00F51DD6" w:rsidRPr="00414247" w:rsidRDefault="00F51DD6" w:rsidP="00F51DD6">
            <w:pPr>
              <w:jc w:val="both"/>
              <w:rPr>
                <w:bCs/>
                <w:color w:val="FFFFFF" w:themeColor="background1"/>
                <w:sz w:val="20"/>
                <w:szCs w:val="20"/>
              </w:rPr>
            </w:pPr>
            <w:r w:rsidRPr="00414247">
              <w:rPr>
                <w:bCs/>
                <w:color w:val="FFFFFF" w:themeColor="background1"/>
                <w:sz w:val="20"/>
                <w:szCs w:val="20"/>
              </w:rPr>
              <w:t xml:space="preserve">М. р-н Ломоносовский, </w:t>
            </w:r>
            <w:proofErr w:type="spellStart"/>
            <w:r w:rsidRPr="00414247">
              <w:rPr>
                <w:bCs/>
                <w:color w:val="FFFFFF" w:themeColor="background1"/>
                <w:sz w:val="20"/>
                <w:szCs w:val="20"/>
              </w:rPr>
              <w:t>г.п</w:t>
            </w:r>
            <w:proofErr w:type="spellEnd"/>
            <w:r w:rsidRPr="00414247">
              <w:rPr>
                <w:bCs/>
                <w:color w:val="FFFFFF" w:themeColor="background1"/>
                <w:sz w:val="20"/>
                <w:szCs w:val="20"/>
              </w:rPr>
              <w:t>. Аннинское,</w:t>
            </w:r>
          </w:p>
          <w:p w:rsidR="00F51DD6" w:rsidRPr="00414247" w:rsidRDefault="00F51DD6" w:rsidP="00F51DD6">
            <w:pPr>
              <w:jc w:val="both"/>
              <w:rPr>
                <w:bCs/>
                <w:color w:val="FFFFFF" w:themeColor="background1"/>
                <w:sz w:val="20"/>
                <w:szCs w:val="20"/>
              </w:rPr>
            </w:pPr>
            <w:r w:rsidRPr="00414247">
              <w:rPr>
                <w:bCs/>
                <w:color w:val="FFFFFF" w:themeColor="background1"/>
                <w:sz w:val="20"/>
                <w:szCs w:val="20"/>
              </w:rPr>
              <w:t>тер промышленная зона Пески,</w:t>
            </w:r>
          </w:p>
          <w:p w:rsidR="00F51DD6" w:rsidRPr="00414247" w:rsidRDefault="00F51DD6" w:rsidP="00F51DD6">
            <w:pPr>
              <w:jc w:val="both"/>
              <w:rPr>
                <w:bCs/>
                <w:color w:val="FFFFFF" w:themeColor="background1"/>
                <w:sz w:val="20"/>
                <w:szCs w:val="20"/>
              </w:rPr>
            </w:pPr>
            <w:r w:rsidRPr="00414247">
              <w:rPr>
                <w:bCs/>
                <w:color w:val="FFFFFF" w:themeColor="background1"/>
                <w:sz w:val="20"/>
                <w:szCs w:val="20"/>
              </w:rPr>
              <w:t>ш. Красносельское,</w:t>
            </w:r>
          </w:p>
          <w:p w:rsidR="00F51DD6" w:rsidRPr="00414247" w:rsidRDefault="00F51DD6" w:rsidP="00F51DD6">
            <w:pPr>
              <w:jc w:val="both"/>
              <w:rPr>
                <w:b/>
                <w:bCs/>
                <w:color w:val="FFFFFF" w:themeColor="background1"/>
                <w:sz w:val="20"/>
                <w:szCs w:val="20"/>
              </w:rPr>
            </w:pPr>
            <w:r w:rsidRPr="00414247">
              <w:rPr>
                <w:bCs/>
                <w:color w:val="FFFFFF" w:themeColor="background1"/>
                <w:sz w:val="20"/>
                <w:szCs w:val="20"/>
              </w:rPr>
              <w:t xml:space="preserve">стр. 2, </w:t>
            </w:r>
            <w:proofErr w:type="spellStart"/>
            <w:r w:rsidRPr="00414247">
              <w:rPr>
                <w:bCs/>
                <w:color w:val="FFFFFF" w:themeColor="background1"/>
                <w:sz w:val="20"/>
                <w:szCs w:val="20"/>
              </w:rPr>
              <w:t>помещ</w:t>
            </w:r>
            <w:proofErr w:type="spellEnd"/>
            <w:r w:rsidRPr="00414247">
              <w:rPr>
                <w:bCs/>
                <w:color w:val="FFFFFF" w:themeColor="background1"/>
                <w:sz w:val="20"/>
                <w:szCs w:val="20"/>
              </w:rPr>
              <w:t>. 3-Н</w:t>
            </w:r>
            <w:proofErr w:type="gramStart"/>
            <w:r w:rsidRPr="00414247">
              <w:rPr>
                <w:bCs/>
                <w:color w:val="FFFFFF" w:themeColor="background1"/>
                <w:sz w:val="20"/>
                <w:szCs w:val="20"/>
              </w:rPr>
              <w:t>,о</w:t>
            </w:r>
            <w:proofErr w:type="gramEnd"/>
            <w:r w:rsidRPr="00414247">
              <w:rPr>
                <w:bCs/>
                <w:color w:val="FFFFFF" w:themeColor="background1"/>
                <w:sz w:val="20"/>
                <w:szCs w:val="20"/>
              </w:rPr>
              <w:t>фис 319</w:t>
            </w:r>
          </w:p>
        </w:tc>
        <w:tc>
          <w:tcPr>
            <w:tcW w:w="5271" w:type="dxa"/>
            <w:gridSpan w:val="2"/>
            <w:tcBorders>
              <w:top w:val="nil"/>
              <w:left w:val="nil"/>
              <w:bottom w:val="nil"/>
            </w:tcBorders>
          </w:tcPr>
          <w:p w:rsidR="00F51DD6" w:rsidRPr="004C53E3" w:rsidRDefault="00F51DD6" w:rsidP="00F51DD6">
            <w:pPr>
              <w:jc w:val="both"/>
              <w:rPr>
                <w:b/>
                <w:bCs/>
                <w:color w:val="000000"/>
                <w:sz w:val="20"/>
                <w:szCs w:val="20"/>
              </w:rPr>
            </w:pPr>
            <w:r w:rsidRPr="004C53E3">
              <w:rPr>
                <w:b/>
                <w:bCs/>
                <w:color w:val="000000"/>
                <w:sz w:val="20"/>
                <w:szCs w:val="20"/>
              </w:rPr>
              <w:t xml:space="preserve">Адрес юридический: 188480, Ленинградская область, р-н </w:t>
            </w:r>
            <w:proofErr w:type="spellStart"/>
            <w:r w:rsidRPr="004C53E3">
              <w:rPr>
                <w:b/>
                <w:bCs/>
                <w:color w:val="000000"/>
                <w:sz w:val="20"/>
                <w:szCs w:val="20"/>
              </w:rPr>
              <w:t>Кингисеппский</w:t>
            </w:r>
            <w:proofErr w:type="spellEnd"/>
            <w:r w:rsidRPr="004C53E3">
              <w:rPr>
                <w:b/>
                <w:bCs/>
                <w:color w:val="000000"/>
                <w:sz w:val="20"/>
                <w:szCs w:val="20"/>
              </w:rPr>
              <w:t xml:space="preserve">, г. Кингисепп, </w:t>
            </w:r>
            <w:proofErr w:type="spellStart"/>
            <w:r w:rsidRPr="004C53E3">
              <w:rPr>
                <w:b/>
                <w:bCs/>
                <w:color w:val="000000"/>
                <w:sz w:val="20"/>
                <w:szCs w:val="20"/>
              </w:rPr>
              <w:t>пр-кт</w:t>
            </w:r>
            <w:proofErr w:type="spellEnd"/>
            <w:r w:rsidRPr="004C53E3">
              <w:rPr>
                <w:b/>
                <w:bCs/>
                <w:color w:val="000000"/>
                <w:sz w:val="20"/>
                <w:szCs w:val="20"/>
              </w:rPr>
              <w:t xml:space="preserve"> Карла Маркса, дом 2А</w:t>
            </w:r>
            <w:r w:rsidR="004C53E3" w:rsidRPr="004C53E3">
              <w:rPr>
                <w:b/>
                <w:bCs/>
                <w:color w:val="000000"/>
                <w:sz w:val="20"/>
                <w:szCs w:val="20"/>
              </w:rPr>
              <w:t xml:space="preserve"> (левое крыло)</w:t>
            </w:r>
          </w:p>
          <w:p w:rsidR="00F51DD6" w:rsidRPr="004C53E3" w:rsidRDefault="00F51DD6" w:rsidP="00F51DD6">
            <w:pPr>
              <w:pStyle w:val="Style2"/>
              <w:widowControl/>
              <w:rPr>
                <w:color w:val="000000"/>
                <w:sz w:val="20"/>
                <w:szCs w:val="20"/>
              </w:rPr>
            </w:pPr>
          </w:p>
          <w:p w:rsidR="00F51DD6" w:rsidRPr="004C53E3" w:rsidRDefault="00F51DD6" w:rsidP="00F51DD6">
            <w:pPr>
              <w:pStyle w:val="Style2"/>
              <w:widowControl/>
              <w:rPr>
                <w:color w:val="000000"/>
                <w:sz w:val="20"/>
                <w:szCs w:val="20"/>
              </w:rPr>
            </w:pPr>
          </w:p>
        </w:tc>
      </w:tr>
      <w:tr w:rsidR="00F51DD6" w:rsidRPr="00F51DD6" w:rsidTr="00F51DD6">
        <w:tc>
          <w:tcPr>
            <w:tcW w:w="4935" w:type="dxa"/>
            <w:gridSpan w:val="2"/>
            <w:tcBorders>
              <w:top w:val="nil"/>
              <w:bottom w:val="nil"/>
              <w:right w:val="nil"/>
            </w:tcBorders>
          </w:tcPr>
          <w:p w:rsidR="00F51DD6" w:rsidRPr="00414247" w:rsidRDefault="00F51DD6" w:rsidP="00F51DD6">
            <w:pPr>
              <w:rPr>
                <w:b/>
                <w:bCs/>
                <w:color w:val="FFFFFF" w:themeColor="background1"/>
                <w:sz w:val="20"/>
                <w:szCs w:val="20"/>
              </w:rPr>
            </w:pPr>
            <w:r w:rsidRPr="00414247">
              <w:rPr>
                <w:b/>
                <w:bCs/>
                <w:color w:val="FFFFFF" w:themeColor="background1"/>
                <w:sz w:val="20"/>
                <w:szCs w:val="20"/>
              </w:rPr>
              <w:t xml:space="preserve">Адрес для уведомлений: </w:t>
            </w:r>
          </w:p>
          <w:p w:rsidR="00F51DD6" w:rsidRPr="00414247" w:rsidRDefault="00F51DD6" w:rsidP="00F51DD6">
            <w:pPr>
              <w:jc w:val="both"/>
              <w:rPr>
                <w:bCs/>
                <w:color w:val="FFFFFF" w:themeColor="background1"/>
                <w:sz w:val="20"/>
                <w:szCs w:val="20"/>
              </w:rPr>
            </w:pPr>
            <w:r w:rsidRPr="00414247">
              <w:rPr>
                <w:bCs/>
                <w:color w:val="FFFFFF" w:themeColor="background1"/>
                <w:sz w:val="20"/>
                <w:szCs w:val="20"/>
              </w:rPr>
              <w:t xml:space="preserve">197110, г. Санкт-Петербург, </w:t>
            </w:r>
          </w:p>
          <w:p w:rsidR="00F51DD6" w:rsidRPr="00414247" w:rsidRDefault="00F51DD6" w:rsidP="00F51DD6">
            <w:pPr>
              <w:jc w:val="both"/>
              <w:rPr>
                <w:b/>
                <w:bCs/>
                <w:color w:val="FFFFFF" w:themeColor="background1"/>
                <w:sz w:val="20"/>
                <w:szCs w:val="20"/>
              </w:rPr>
            </w:pPr>
            <w:r w:rsidRPr="00414247">
              <w:rPr>
                <w:bCs/>
                <w:color w:val="FFFFFF" w:themeColor="background1"/>
                <w:sz w:val="20"/>
                <w:szCs w:val="20"/>
              </w:rPr>
              <w:t>ул. Пионерская, д.55, литер</w:t>
            </w:r>
            <w:proofErr w:type="gramStart"/>
            <w:r w:rsidRPr="00414247">
              <w:rPr>
                <w:bCs/>
                <w:color w:val="FFFFFF" w:themeColor="background1"/>
                <w:sz w:val="20"/>
                <w:szCs w:val="20"/>
              </w:rPr>
              <w:t xml:space="preserve"> А</w:t>
            </w:r>
            <w:proofErr w:type="gramEnd"/>
          </w:p>
        </w:tc>
        <w:tc>
          <w:tcPr>
            <w:tcW w:w="5271" w:type="dxa"/>
            <w:gridSpan w:val="2"/>
            <w:tcBorders>
              <w:top w:val="nil"/>
              <w:left w:val="nil"/>
              <w:bottom w:val="nil"/>
            </w:tcBorders>
          </w:tcPr>
          <w:p w:rsidR="00F51DD6" w:rsidRPr="004C53E3" w:rsidRDefault="00F51DD6" w:rsidP="00F51DD6">
            <w:pPr>
              <w:rPr>
                <w:b/>
                <w:bCs/>
                <w:color w:val="000000"/>
                <w:sz w:val="20"/>
                <w:szCs w:val="20"/>
              </w:rPr>
            </w:pPr>
            <w:r w:rsidRPr="004C53E3">
              <w:rPr>
                <w:b/>
                <w:bCs/>
                <w:color w:val="000000"/>
                <w:sz w:val="20"/>
                <w:szCs w:val="20"/>
              </w:rPr>
              <w:t xml:space="preserve">Адрес фактический (для доставки счетов):188480, Ленинградская </w:t>
            </w:r>
            <w:proofErr w:type="spellStart"/>
            <w:proofErr w:type="gramStart"/>
            <w:r w:rsidRPr="004C53E3">
              <w:rPr>
                <w:b/>
                <w:bCs/>
                <w:color w:val="000000"/>
                <w:sz w:val="20"/>
                <w:szCs w:val="20"/>
              </w:rPr>
              <w:t>обл</w:t>
            </w:r>
            <w:proofErr w:type="spellEnd"/>
            <w:proofErr w:type="gramEnd"/>
            <w:r w:rsidRPr="004C53E3">
              <w:rPr>
                <w:b/>
                <w:bCs/>
                <w:color w:val="000000"/>
                <w:sz w:val="20"/>
                <w:szCs w:val="20"/>
              </w:rPr>
              <w:t xml:space="preserve">, </w:t>
            </w:r>
            <w:proofErr w:type="spellStart"/>
            <w:r w:rsidRPr="004C53E3">
              <w:rPr>
                <w:b/>
                <w:bCs/>
                <w:color w:val="000000"/>
                <w:sz w:val="20"/>
                <w:szCs w:val="20"/>
              </w:rPr>
              <w:t>Кингисеппский</w:t>
            </w:r>
            <w:proofErr w:type="spellEnd"/>
            <w:r w:rsidRPr="004C53E3">
              <w:rPr>
                <w:b/>
                <w:bCs/>
                <w:color w:val="000000"/>
                <w:sz w:val="20"/>
                <w:szCs w:val="20"/>
              </w:rPr>
              <w:t xml:space="preserve"> р-н, Кингисепп г, Карла Маркса </w:t>
            </w:r>
            <w:proofErr w:type="spellStart"/>
            <w:r w:rsidRPr="004C53E3">
              <w:rPr>
                <w:b/>
                <w:bCs/>
                <w:color w:val="000000"/>
                <w:sz w:val="20"/>
                <w:szCs w:val="20"/>
              </w:rPr>
              <w:t>пр-кт</w:t>
            </w:r>
            <w:proofErr w:type="spellEnd"/>
            <w:r w:rsidRPr="004C53E3">
              <w:rPr>
                <w:b/>
                <w:bCs/>
                <w:color w:val="000000"/>
                <w:sz w:val="20"/>
                <w:szCs w:val="20"/>
              </w:rPr>
              <w:t>, дом 2А</w:t>
            </w:r>
            <w:r w:rsidR="004C53E3" w:rsidRPr="004C53E3">
              <w:rPr>
                <w:b/>
                <w:bCs/>
                <w:color w:val="000000"/>
                <w:sz w:val="20"/>
                <w:szCs w:val="20"/>
              </w:rPr>
              <w:t xml:space="preserve"> (левое крыло)</w:t>
            </w:r>
          </w:p>
        </w:tc>
      </w:tr>
      <w:tr w:rsidR="00F51DD6" w:rsidRPr="00F51DD6"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994" w:type="dxa"/>
            <w:tcBorders>
              <w:top w:val="nil"/>
              <w:left w:val="nil"/>
              <w:bottom w:val="nil"/>
              <w:right w:val="nil"/>
            </w:tcBorders>
          </w:tcPr>
          <w:p w:rsidR="00F51DD6" w:rsidRPr="00414247" w:rsidRDefault="00F51DD6" w:rsidP="00F51DD6">
            <w:pPr>
              <w:jc w:val="both"/>
              <w:rPr>
                <w:color w:val="FFFFFF" w:themeColor="background1"/>
                <w:sz w:val="20"/>
                <w:szCs w:val="20"/>
              </w:rPr>
            </w:pPr>
            <w:r w:rsidRPr="00414247">
              <w:rPr>
                <w:color w:val="FFFFFF" w:themeColor="background1"/>
                <w:sz w:val="20"/>
                <w:szCs w:val="20"/>
              </w:rPr>
              <w:t>ОГРН:</w:t>
            </w:r>
          </w:p>
          <w:p w:rsidR="00F51DD6" w:rsidRPr="00414247" w:rsidRDefault="00F51DD6" w:rsidP="00F51DD6">
            <w:pPr>
              <w:jc w:val="both"/>
              <w:rPr>
                <w:color w:val="FFFFFF" w:themeColor="background1"/>
                <w:sz w:val="20"/>
                <w:szCs w:val="20"/>
              </w:rPr>
            </w:pPr>
            <w:r w:rsidRPr="00414247">
              <w:rPr>
                <w:color w:val="FFFFFF" w:themeColor="background1"/>
                <w:sz w:val="20"/>
                <w:szCs w:val="20"/>
              </w:rPr>
              <w:t>ИНН:</w:t>
            </w:r>
          </w:p>
          <w:p w:rsidR="00F51DD6" w:rsidRPr="00414247" w:rsidRDefault="00F51DD6" w:rsidP="00F51DD6">
            <w:pPr>
              <w:jc w:val="both"/>
              <w:rPr>
                <w:color w:val="FFFFFF" w:themeColor="background1"/>
                <w:sz w:val="20"/>
                <w:szCs w:val="20"/>
              </w:rPr>
            </w:pPr>
            <w:r w:rsidRPr="00414247">
              <w:rPr>
                <w:color w:val="FFFFFF" w:themeColor="background1"/>
                <w:sz w:val="20"/>
                <w:szCs w:val="20"/>
              </w:rPr>
              <w:t>КПП:</w:t>
            </w:r>
          </w:p>
          <w:p w:rsidR="00F51DD6" w:rsidRPr="00414247" w:rsidRDefault="00F51DD6" w:rsidP="00F51DD6">
            <w:pPr>
              <w:jc w:val="both"/>
              <w:rPr>
                <w:color w:val="FFFFFF" w:themeColor="background1"/>
                <w:sz w:val="20"/>
                <w:szCs w:val="20"/>
              </w:rPr>
            </w:pPr>
            <w:r w:rsidRPr="00414247">
              <w:rPr>
                <w:color w:val="FFFFFF" w:themeColor="background1"/>
                <w:sz w:val="20"/>
                <w:szCs w:val="20"/>
              </w:rPr>
              <w:t>ОКПО:</w:t>
            </w:r>
          </w:p>
          <w:p w:rsidR="00F51DD6" w:rsidRPr="00414247" w:rsidRDefault="00F51DD6" w:rsidP="00F51DD6">
            <w:pPr>
              <w:ind w:right="-107"/>
              <w:jc w:val="both"/>
              <w:rPr>
                <w:color w:val="FFFFFF" w:themeColor="background1"/>
                <w:sz w:val="20"/>
                <w:szCs w:val="20"/>
              </w:rPr>
            </w:pPr>
            <w:r w:rsidRPr="00414247">
              <w:rPr>
                <w:color w:val="FFFFFF" w:themeColor="background1"/>
                <w:sz w:val="20"/>
                <w:szCs w:val="20"/>
              </w:rPr>
              <w:t>ОКВЭД:</w:t>
            </w:r>
          </w:p>
          <w:p w:rsidR="00F51DD6" w:rsidRPr="00414247" w:rsidRDefault="00F51DD6" w:rsidP="00F51DD6">
            <w:pPr>
              <w:jc w:val="both"/>
              <w:rPr>
                <w:color w:val="FFFFFF" w:themeColor="background1"/>
                <w:sz w:val="20"/>
                <w:szCs w:val="20"/>
              </w:rPr>
            </w:pPr>
            <w:proofErr w:type="gramStart"/>
            <w:r w:rsidRPr="00414247">
              <w:rPr>
                <w:color w:val="FFFFFF" w:themeColor="background1"/>
                <w:sz w:val="20"/>
                <w:szCs w:val="20"/>
              </w:rPr>
              <w:t>р</w:t>
            </w:r>
            <w:proofErr w:type="gramEnd"/>
            <w:r w:rsidRPr="00414247">
              <w:rPr>
                <w:color w:val="FFFFFF" w:themeColor="background1"/>
                <w:sz w:val="20"/>
                <w:szCs w:val="20"/>
              </w:rPr>
              <w:t>/с:</w:t>
            </w:r>
          </w:p>
          <w:p w:rsidR="00F51DD6" w:rsidRPr="00414247" w:rsidRDefault="00F51DD6" w:rsidP="00F51DD6">
            <w:pPr>
              <w:jc w:val="both"/>
              <w:rPr>
                <w:color w:val="FFFFFF" w:themeColor="background1"/>
                <w:sz w:val="20"/>
                <w:szCs w:val="20"/>
              </w:rPr>
            </w:pPr>
            <w:r w:rsidRPr="00414247">
              <w:rPr>
                <w:color w:val="FFFFFF" w:themeColor="background1"/>
                <w:sz w:val="20"/>
                <w:szCs w:val="20"/>
              </w:rPr>
              <w:t>к/c:</w:t>
            </w:r>
          </w:p>
          <w:p w:rsidR="00F51DD6" w:rsidRPr="00414247" w:rsidRDefault="00F51DD6" w:rsidP="00F51DD6">
            <w:pPr>
              <w:jc w:val="both"/>
              <w:rPr>
                <w:color w:val="FFFFFF" w:themeColor="background1"/>
                <w:sz w:val="20"/>
                <w:szCs w:val="20"/>
              </w:rPr>
            </w:pPr>
            <w:r w:rsidRPr="00414247">
              <w:rPr>
                <w:color w:val="FFFFFF" w:themeColor="background1"/>
                <w:sz w:val="20"/>
                <w:szCs w:val="20"/>
              </w:rPr>
              <w:t xml:space="preserve">Банк: </w:t>
            </w:r>
          </w:p>
          <w:p w:rsidR="00F51DD6" w:rsidRPr="00414247" w:rsidRDefault="00F51DD6" w:rsidP="00F51DD6">
            <w:pPr>
              <w:jc w:val="both"/>
              <w:rPr>
                <w:color w:val="FFFFFF" w:themeColor="background1"/>
                <w:sz w:val="20"/>
                <w:szCs w:val="20"/>
              </w:rPr>
            </w:pPr>
          </w:p>
          <w:p w:rsidR="00F51DD6" w:rsidRPr="00414247" w:rsidRDefault="00F51DD6" w:rsidP="00F51DD6">
            <w:pPr>
              <w:jc w:val="both"/>
              <w:rPr>
                <w:color w:val="FFFFFF" w:themeColor="background1"/>
                <w:sz w:val="20"/>
                <w:szCs w:val="20"/>
              </w:rPr>
            </w:pPr>
            <w:r w:rsidRPr="00414247">
              <w:rPr>
                <w:color w:val="FFFFFF" w:themeColor="background1"/>
                <w:sz w:val="20"/>
                <w:szCs w:val="20"/>
              </w:rPr>
              <w:t>БИК:</w:t>
            </w:r>
          </w:p>
        </w:tc>
        <w:tc>
          <w:tcPr>
            <w:tcW w:w="3941" w:type="dxa"/>
            <w:tcBorders>
              <w:top w:val="nil"/>
              <w:left w:val="nil"/>
              <w:bottom w:val="nil"/>
              <w:right w:val="nil"/>
            </w:tcBorders>
          </w:tcPr>
          <w:p w:rsidR="00F51DD6" w:rsidRPr="00414247" w:rsidRDefault="00F51DD6" w:rsidP="00F51DD6">
            <w:pPr>
              <w:jc w:val="both"/>
              <w:rPr>
                <w:color w:val="FFFFFF" w:themeColor="background1"/>
                <w:sz w:val="20"/>
                <w:szCs w:val="20"/>
              </w:rPr>
            </w:pPr>
            <w:r w:rsidRPr="00414247">
              <w:rPr>
                <w:color w:val="FFFFFF" w:themeColor="background1"/>
                <w:sz w:val="20"/>
                <w:szCs w:val="20"/>
              </w:rPr>
              <w:t>1107847192133</w:t>
            </w:r>
          </w:p>
          <w:p w:rsidR="00F51DD6" w:rsidRPr="00414247" w:rsidRDefault="00F51DD6" w:rsidP="00F51DD6">
            <w:pPr>
              <w:jc w:val="both"/>
              <w:rPr>
                <w:color w:val="FFFFFF" w:themeColor="background1"/>
                <w:sz w:val="20"/>
                <w:szCs w:val="20"/>
              </w:rPr>
            </w:pPr>
            <w:r w:rsidRPr="00414247">
              <w:rPr>
                <w:color w:val="FFFFFF" w:themeColor="background1"/>
                <w:sz w:val="20"/>
                <w:szCs w:val="20"/>
              </w:rPr>
              <w:t>7813474659</w:t>
            </w:r>
          </w:p>
          <w:p w:rsidR="00F51DD6" w:rsidRPr="00414247" w:rsidRDefault="00F51DD6" w:rsidP="00F51DD6">
            <w:pPr>
              <w:jc w:val="both"/>
              <w:rPr>
                <w:color w:val="FFFFFF" w:themeColor="background1"/>
                <w:sz w:val="20"/>
                <w:szCs w:val="20"/>
              </w:rPr>
            </w:pPr>
            <w:r w:rsidRPr="00414247">
              <w:rPr>
                <w:color w:val="FFFFFF" w:themeColor="background1"/>
                <w:sz w:val="20"/>
                <w:szCs w:val="20"/>
              </w:rPr>
              <w:t>470701001</w:t>
            </w:r>
          </w:p>
          <w:p w:rsidR="00F51DD6" w:rsidRPr="00414247" w:rsidRDefault="00F51DD6" w:rsidP="00F51DD6">
            <w:pPr>
              <w:jc w:val="both"/>
              <w:rPr>
                <w:color w:val="FFFFFF" w:themeColor="background1"/>
                <w:sz w:val="20"/>
                <w:szCs w:val="20"/>
              </w:rPr>
            </w:pPr>
            <w:r w:rsidRPr="00414247">
              <w:rPr>
                <w:color w:val="FFFFFF" w:themeColor="background1"/>
                <w:sz w:val="20"/>
                <w:szCs w:val="20"/>
              </w:rPr>
              <w:t xml:space="preserve">67392446 </w:t>
            </w:r>
          </w:p>
          <w:p w:rsidR="00F51DD6" w:rsidRPr="00414247" w:rsidRDefault="00F51DD6" w:rsidP="00F51DD6">
            <w:pPr>
              <w:jc w:val="both"/>
              <w:rPr>
                <w:color w:val="FFFFFF" w:themeColor="background1"/>
                <w:sz w:val="20"/>
                <w:szCs w:val="20"/>
              </w:rPr>
            </w:pPr>
            <w:r w:rsidRPr="00414247">
              <w:rPr>
                <w:color w:val="FFFFFF" w:themeColor="background1"/>
                <w:sz w:val="20"/>
                <w:szCs w:val="20"/>
              </w:rPr>
              <w:t>61.1</w:t>
            </w:r>
          </w:p>
          <w:p w:rsidR="00F51DD6" w:rsidRPr="00414247" w:rsidRDefault="00F51DD6" w:rsidP="00F51DD6">
            <w:pPr>
              <w:jc w:val="both"/>
              <w:rPr>
                <w:color w:val="FFFFFF" w:themeColor="background1"/>
                <w:sz w:val="20"/>
                <w:szCs w:val="20"/>
              </w:rPr>
            </w:pPr>
            <w:r w:rsidRPr="00414247">
              <w:rPr>
                <w:color w:val="FFFFFF" w:themeColor="background1"/>
                <w:sz w:val="20"/>
                <w:szCs w:val="20"/>
              </w:rPr>
              <w:t>40702810655200001706</w:t>
            </w:r>
          </w:p>
          <w:p w:rsidR="00F51DD6" w:rsidRPr="00414247" w:rsidRDefault="00F51DD6" w:rsidP="00F51DD6">
            <w:pPr>
              <w:jc w:val="both"/>
              <w:rPr>
                <w:color w:val="FFFFFF" w:themeColor="background1"/>
                <w:sz w:val="20"/>
                <w:szCs w:val="20"/>
              </w:rPr>
            </w:pPr>
            <w:r w:rsidRPr="00414247">
              <w:rPr>
                <w:color w:val="FFFFFF" w:themeColor="background1"/>
                <w:sz w:val="20"/>
                <w:szCs w:val="20"/>
              </w:rPr>
              <w:t xml:space="preserve">30101810500000000653 </w:t>
            </w:r>
          </w:p>
          <w:p w:rsidR="00F51DD6" w:rsidRPr="00414247" w:rsidRDefault="00F51DD6" w:rsidP="00F51DD6">
            <w:pPr>
              <w:jc w:val="both"/>
              <w:rPr>
                <w:color w:val="FFFFFF" w:themeColor="background1"/>
                <w:sz w:val="20"/>
                <w:szCs w:val="20"/>
              </w:rPr>
            </w:pPr>
            <w:r w:rsidRPr="00414247">
              <w:rPr>
                <w:color w:val="FFFFFF" w:themeColor="background1"/>
                <w:sz w:val="20"/>
                <w:szCs w:val="20"/>
              </w:rPr>
              <w:t xml:space="preserve">Северо-Западный банк ПАО Сбербанк г. Санкт-Петербург </w:t>
            </w:r>
          </w:p>
          <w:p w:rsidR="00F51DD6" w:rsidRPr="00414247" w:rsidRDefault="00F51DD6" w:rsidP="00F51DD6">
            <w:pPr>
              <w:jc w:val="both"/>
              <w:rPr>
                <w:color w:val="FFFFFF" w:themeColor="background1"/>
                <w:sz w:val="20"/>
                <w:szCs w:val="20"/>
              </w:rPr>
            </w:pPr>
            <w:r w:rsidRPr="00414247">
              <w:rPr>
                <w:color w:val="FFFFFF" w:themeColor="background1"/>
                <w:sz w:val="20"/>
                <w:szCs w:val="20"/>
              </w:rPr>
              <w:t>044030653</w:t>
            </w:r>
          </w:p>
        </w:tc>
        <w:tc>
          <w:tcPr>
            <w:tcW w:w="4704" w:type="dxa"/>
            <w:tcBorders>
              <w:top w:val="nil"/>
              <w:left w:val="nil"/>
              <w:bottom w:val="nil"/>
              <w:right w:val="nil"/>
            </w:tcBorders>
          </w:tcPr>
          <w:p w:rsidR="004C53E3" w:rsidRPr="004C53E3" w:rsidRDefault="004C53E3" w:rsidP="004C53E3">
            <w:pPr>
              <w:jc w:val="both"/>
              <w:rPr>
                <w:sz w:val="20"/>
                <w:szCs w:val="20"/>
              </w:rPr>
            </w:pPr>
            <w:r w:rsidRPr="004C53E3">
              <w:rPr>
                <w:sz w:val="20"/>
                <w:szCs w:val="20"/>
              </w:rPr>
              <w:t>ОГРН:  1174704016882</w:t>
            </w:r>
          </w:p>
          <w:p w:rsidR="004C53E3" w:rsidRPr="004C53E3" w:rsidRDefault="004C53E3" w:rsidP="004C53E3">
            <w:pPr>
              <w:jc w:val="both"/>
              <w:rPr>
                <w:sz w:val="20"/>
                <w:szCs w:val="20"/>
              </w:rPr>
            </w:pPr>
            <w:r w:rsidRPr="004C53E3">
              <w:rPr>
                <w:sz w:val="20"/>
                <w:szCs w:val="20"/>
              </w:rPr>
              <w:t>ИНН: 4707040372</w:t>
            </w:r>
          </w:p>
          <w:p w:rsidR="004C53E3" w:rsidRPr="004C53E3" w:rsidRDefault="004C53E3" w:rsidP="004C53E3">
            <w:pPr>
              <w:jc w:val="both"/>
              <w:rPr>
                <w:sz w:val="20"/>
                <w:szCs w:val="20"/>
              </w:rPr>
            </w:pPr>
            <w:r w:rsidRPr="004C53E3">
              <w:rPr>
                <w:sz w:val="20"/>
                <w:szCs w:val="20"/>
              </w:rPr>
              <w:t>КПП: 470701001</w:t>
            </w:r>
          </w:p>
          <w:p w:rsidR="004C53E3" w:rsidRPr="004C53E3" w:rsidRDefault="004C53E3" w:rsidP="004C53E3">
            <w:pPr>
              <w:jc w:val="both"/>
              <w:rPr>
                <w:sz w:val="20"/>
                <w:szCs w:val="20"/>
              </w:rPr>
            </w:pPr>
            <w:r w:rsidRPr="004C53E3">
              <w:rPr>
                <w:sz w:val="20"/>
                <w:szCs w:val="20"/>
              </w:rPr>
              <w:t xml:space="preserve">ОКПО: </w:t>
            </w:r>
            <w:r w:rsidRPr="004C53E3">
              <w:rPr>
                <w:sz w:val="20"/>
                <w:szCs w:val="20"/>
                <w:shd w:val="clear" w:color="auto" w:fill="FFFFFF"/>
              </w:rPr>
              <w:t>21402636</w:t>
            </w:r>
          </w:p>
          <w:p w:rsidR="004C53E3" w:rsidRPr="004C53E3" w:rsidRDefault="004C53E3" w:rsidP="004C53E3">
            <w:pPr>
              <w:jc w:val="both"/>
              <w:rPr>
                <w:sz w:val="20"/>
                <w:szCs w:val="20"/>
              </w:rPr>
            </w:pPr>
            <w:r w:rsidRPr="004C53E3">
              <w:rPr>
                <w:sz w:val="20"/>
                <w:szCs w:val="20"/>
              </w:rPr>
              <w:t>Банковские реквизиты:</w:t>
            </w:r>
          </w:p>
          <w:p w:rsidR="004C53E3" w:rsidRPr="004C53E3" w:rsidRDefault="004C53E3" w:rsidP="004C53E3">
            <w:pPr>
              <w:pStyle w:val="af8"/>
              <w:spacing w:before="0" w:after="0"/>
              <w:rPr>
                <w:sz w:val="20"/>
                <w:szCs w:val="20"/>
              </w:rPr>
            </w:pPr>
            <w:r w:rsidRPr="004C53E3">
              <w:rPr>
                <w:sz w:val="20"/>
                <w:szCs w:val="20"/>
              </w:rPr>
              <w:t xml:space="preserve">Единый казначейский счет- </w:t>
            </w:r>
          </w:p>
          <w:p w:rsidR="004C53E3" w:rsidRPr="004C53E3" w:rsidRDefault="004C53E3" w:rsidP="004C53E3">
            <w:pPr>
              <w:pStyle w:val="af8"/>
              <w:spacing w:before="0" w:after="0"/>
              <w:rPr>
                <w:b/>
                <w:bCs/>
                <w:sz w:val="20"/>
                <w:szCs w:val="20"/>
              </w:rPr>
            </w:pPr>
            <w:r w:rsidRPr="004C53E3">
              <w:rPr>
                <w:sz w:val="20"/>
                <w:szCs w:val="20"/>
              </w:rPr>
              <w:t>№ 40102810745370000098</w:t>
            </w:r>
          </w:p>
          <w:p w:rsidR="004C53E3" w:rsidRPr="004C53E3" w:rsidRDefault="004C53E3" w:rsidP="004C53E3">
            <w:pPr>
              <w:rPr>
                <w:sz w:val="20"/>
                <w:szCs w:val="20"/>
              </w:rPr>
            </w:pPr>
            <w:r w:rsidRPr="004C53E3">
              <w:rPr>
                <w:sz w:val="20"/>
                <w:szCs w:val="20"/>
              </w:rPr>
              <w:t>Единый счет бюджета - №03231643416210004500 </w:t>
            </w:r>
          </w:p>
          <w:p w:rsidR="004C53E3" w:rsidRPr="004C53E3" w:rsidRDefault="004C53E3" w:rsidP="004C53E3">
            <w:pPr>
              <w:pStyle w:val="af8"/>
              <w:spacing w:before="0" w:after="0"/>
              <w:rPr>
                <w:b/>
                <w:bCs/>
                <w:sz w:val="20"/>
                <w:szCs w:val="20"/>
              </w:rPr>
            </w:pPr>
            <w:r w:rsidRPr="004C53E3">
              <w:rPr>
                <w:sz w:val="20"/>
                <w:szCs w:val="20"/>
              </w:rPr>
              <w:t xml:space="preserve">ЛИЦЕВОЙ СЧЕТ: </w:t>
            </w:r>
            <w:proofErr w:type="gramStart"/>
            <w:r w:rsidRPr="004C53E3">
              <w:rPr>
                <w:sz w:val="20"/>
                <w:szCs w:val="20"/>
              </w:rPr>
              <w:t>л</w:t>
            </w:r>
            <w:proofErr w:type="gramEnd"/>
            <w:r w:rsidRPr="004C53E3">
              <w:rPr>
                <w:sz w:val="20"/>
                <w:szCs w:val="20"/>
              </w:rPr>
              <w:t>/с № 03903071000</w:t>
            </w:r>
          </w:p>
          <w:p w:rsidR="004C53E3" w:rsidRPr="004C53E3" w:rsidRDefault="004C53E3" w:rsidP="004C53E3">
            <w:pPr>
              <w:tabs>
                <w:tab w:val="left" w:pos="1368"/>
              </w:tabs>
              <w:rPr>
                <w:sz w:val="20"/>
                <w:szCs w:val="20"/>
              </w:rPr>
            </w:pPr>
            <w:r w:rsidRPr="004C53E3">
              <w:rPr>
                <w:sz w:val="20"/>
                <w:szCs w:val="20"/>
              </w:rPr>
              <w:t xml:space="preserve">Наименование банка: ОКЦ №1 Северо-Западного ГУ Банка России//УФК по Ленинградской области, г. Санкт-Петербург  </w:t>
            </w:r>
          </w:p>
          <w:p w:rsidR="004C53E3" w:rsidRPr="004C53E3" w:rsidRDefault="004C53E3" w:rsidP="004C53E3">
            <w:pPr>
              <w:tabs>
                <w:tab w:val="left" w:pos="1368"/>
              </w:tabs>
              <w:jc w:val="both"/>
              <w:rPr>
                <w:sz w:val="20"/>
                <w:szCs w:val="20"/>
              </w:rPr>
            </w:pPr>
            <w:r w:rsidRPr="004C53E3">
              <w:rPr>
                <w:sz w:val="20"/>
                <w:szCs w:val="20"/>
              </w:rPr>
              <w:t xml:space="preserve">БИК:   044030098       </w:t>
            </w:r>
          </w:p>
          <w:p w:rsidR="004C53E3" w:rsidRPr="004C53E3" w:rsidRDefault="004C53E3" w:rsidP="004C53E3">
            <w:pPr>
              <w:tabs>
                <w:tab w:val="left" w:pos="1368"/>
              </w:tabs>
              <w:jc w:val="both"/>
              <w:rPr>
                <w:sz w:val="20"/>
                <w:szCs w:val="20"/>
              </w:rPr>
            </w:pPr>
            <w:r w:rsidRPr="004C53E3">
              <w:rPr>
                <w:sz w:val="20"/>
                <w:szCs w:val="20"/>
              </w:rPr>
              <w:t>Тел.: +7 (813) 757-60-58 (1)</w:t>
            </w:r>
          </w:p>
          <w:p w:rsidR="00F51DD6" w:rsidRPr="00F51DD6" w:rsidRDefault="004C53E3" w:rsidP="004C53E3">
            <w:pPr>
              <w:tabs>
                <w:tab w:val="left" w:pos="1368"/>
              </w:tabs>
              <w:jc w:val="both"/>
              <w:rPr>
                <w:sz w:val="20"/>
                <w:szCs w:val="20"/>
              </w:rPr>
            </w:pPr>
            <w:proofErr w:type="spellStart"/>
            <w:r w:rsidRPr="004C53E3">
              <w:rPr>
                <w:sz w:val="20"/>
                <w:szCs w:val="20"/>
              </w:rPr>
              <w:t>e-mail:kmcuch@yandex.ru</w:t>
            </w:r>
            <w:proofErr w:type="spellEnd"/>
            <w:r w:rsidRPr="004C53E3">
              <w:rPr>
                <w:sz w:val="20"/>
                <w:szCs w:val="20"/>
              </w:rPr>
              <w:tab/>
            </w:r>
            <w:r w:rsidR="00F51DD6" w:rsidRPr="00F51DD6">
              <w:rPr>
                <w:sz w:val="20"/>
                <w:szCs w:val="20"/>
              </w:rPr>
              <w:tab/>
            </w:r>
          </w:p>
        </w:tc>
        <w:tc>
          <w:tcPr>
            <w:tcW w:w="567" w:type="dxa"/>
            <w:tcBorders>
              <w:top w:val="nil"/>
              <w:left w:val="nil"/>
              <w:bottom w:val="nil"/>
              <w:right w:val="nil"/>
            </w:tcBorders>
          </w:tcPr>
          <w:p w:rsidR="00F51DD6" w:rsidRPr="00F51DD6" w:rsidRDefault="00F51DD6" w:rsidP="00F51DD6">
            <w:pPr>
              <w:tabs>
                <w:tab w:val="left" w:pos="1368"/>
              </w:tabs>
              <w:jc w:val="both"/>
              <w:rPr>
                <w:sz w:val="20"/>
                <w:szCs w:val="20"/>
              </w:rPr>
            </w:pPr>
          </w:p>
        </w:tc>
      </w:tr>
      <w:tr w:rsidR="00F51DD6" w:rsidRPr="00023299"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rsidR="00F51DD6" w:rsidRPr="00F51DD6" w:rsidRDefault="00F51DD6" w:rsidP="00F51DD6">
            <w:pPr>
              <w:pStyle w:val="Style5"/>
              <w:widowControl/>
              <w:spacing w:line="240" w:lineRule="auto"/>
              <w:rPr>
                <w:b/>
                <w:sz w:val="20"/>
                <w:szCs w:val="20"/>
              </w:rPr>
            </w:pPr>
            <w:r w:rsidRPr="00F51DD6">
              <w:rPr>
                <w:b/>
                <w:sz w:val="20"/>
                <w:szCs w:val="20"/>
              </w:rPr>
              <w:t>Контактные данные по вопросам обслуживания и расчетам:</w:t>
            </w:r>
          </w:p>
          <w:p w:rsidR="00F51DD6" w:rsidRPr="00414247" w:rsidRDefault="00F51DD6" w:rsidP="00F51DD6">
            <w:pPr>
              <w:pStyle w:val="Style5"/>
              <w:widowControl/>
              <w:spacing w:line="240" w:lineRule="auto"/>
              <w:rPr>
                <w:color w:val="FFFFFF" w:themeColor="background1"/>
                <w:sz w:val="20"/>
                <w:szCs w:val="20"/>
              </w:rPr>
            </w:pPr>
            <w:r w:rsidRPr="00414247">
              <w:rPr>
                <w:color w:val="FFFFFF" w:themeColor="background1"/>
                <w:sz w:val="20"/>
                <w:szCs w:val="20"/>
              </w:rPr>
              <w:t>Тел.: +7 (812) 326-17-21</w:t>
            </w:r>
          </w:p>
          <w:p w:rsidR="00F51DD6" w:rsidRPr="00414247" w:rsidRDefault="00F51DD6" w:rsidP="00F51DD6">
            <w:pPr>
              <w:pStyle w:val="Style5"/>
              <w:widowControl/>
              <w:spacing w:line="240" w:lineRule="auto"/>
              <w:rPr>
                <w:color w:val="FFFFFF" w:themeColor="background1"/>
                <w:sz w:val="20"/>
                <w:szCs w:val="20"/>
              </w:rPr>
            </w:pPr>
            <w:r w:rsidRPr="00414247">
              <w:rPr>
                <w:color w:val="FFFFFF" w:themeColor="background1"/>
                <w:sz w:val="20"/>
                <w:szCs w:val="20"/>
              </w:rPr>
              <w:t>Факс: +7 (812) 325-65-17</w:t>
            </w:r>
          </w:p>
          <w:p w:rsidR="00F51DD6" w:rsidRPr="00414247" w:rsidRDefault="00F51DD6" w:rsidP="00F51DD6">
            <w:pPr>
              <w:pStyle w:val="Style5"/>
              <w:widowControl/>
              <w:spacing w:line="240" w:lineRule="auto"/>
              <w:rPr>
                <w:color w:val="FFFFFF" w:themeColor="background1"/>
                <w:sz w:val="20"/>
                <w:szCs w:val="20"/>
              </w:rPr>
            </w:pPr>
            <w:r w:rsidRPr="00414247">
              <w:rPr>
                <w:color w:val="FFFFFF" w:themeColor="background1"/>
                <w:sz w:val="20"/>
                <w:szCs w:val="20"/>
                <w:lang w:val="en-US"/>
              </w:rPr>
              <w:t>e</w:t>
            </w:r>
            <w:r w:rsidRPr="00414247">
              <w:rPr>
                <w:color w:val="FFFFFF" w:themeColor="background1"/>
                <w:sz w:val="20"/>
                <w:szCs w:val="20"/>
              </w:rPr>
              <w:t>-</w:t>
            </w:r>
            <w:r w:rsidRPr="00414247">
              <w:rPr>
                <w:color w:val="FFFFFF" w:themeColor="background1"/>
                <w:sz w:val="20"/>
                <w:szCs w:val="20"/>
                <w:lang w:val="en-US"/>
              </w:rPr>
              <w:t>mail</w:t>
            </w:r>
            <w:r w:rsidRPr="00414247">
              <w:rPr>
                <w:color w:val="FFFFFF" w:themeColor="background1"/>
                <w:sz w:val="20"/>
                <w:szCs w:val="20"/>
              </w:rPr>
              <w:t xml:space="preserve">: </w:t>
            </w:r>
            <w:proofErr w:type="spellStart"/>
            <w:r w:rsidRPr="00414247">
              <w:rPr>
                <w:color w:val="FFFFFF" w:themeColor="background1"/>
                <w:sz w:val="20"/>
                <w:szCs w:val="20"/>
                <w:lang w:val="en-US"/>
              </w:rPr>
              <w:t>yur</w:t>
            </w:r>
            <w:proofErr w:type="spellEnd"/>
            <w:r w:rsidRPr="00414247">
              <w:rPr>
                <w:color w:val="FFFFFF" w:themeColor="background1"/>
                <w:sz w:val="20"/>
                <w:szCs w:val="20"/>
              </w:rPr>
              <w:t>@</w:t>
            </w:r>
            <w:proofErr w:type="spellStart"/>
            <w:r w:rsidRPr="00414247">
              <w:rPr>
                <w:color w:val="FFFFFF" w:themeColor="background1"/>
                <w:sz w:val="20"/>
                <w:szCs w:val="20"/>
                <w:lang w:val="en-US"/>
              </w:rPr>
              <w:t>ohranatelecom</w:t>
            </w:r>
            <w:proofErr w:type="spellEnd"/>
            <w:r w:rsidRPr="00414247">
              <w:rPr>
                <w:color w:val="FFFFFF" w:themeColor="background1"/>
                <w:sz w:val="20"/>
                <w:szCs w:val="20"/>
              </w:rPr>
              <w:t>.</w:t>
            </w:r>
            <w:proofErr w:type="spellStart"/>
            <w:r w:rsidRPr="00414247">
              <w:rPr>
                <w:color w:val="FFFFFF" w:themeColor="background1"/>
                <w:sz w:val="20"/>
                <w:szCs w:val="20"/>
                <w:lang w:val="en-US"/>
              </w:rPr>
              <w:t>ru</w:t>
            </w:r>
            <w:proofErr w:type="spellEnd"/>
          </w:p>
          <w:p w:rsidR="00F51DD6" w:rsidRPr="00414247" w:rsidRDefault="00F51DD6" w:rsidP="00F51DD6">
            <w:pPr>
              <w:pStyle w:val="Style5"/>
              <w:widowControl/>
              <w:spacing w:line="240" w:lineRule="auto"/>
              <w:rPr>
                <w:color w:val="FFFFFF" w:themeColor="background1"/>
                <w:sz w:val="20"/>
                <w:szCs w:val="20"/>
              </w:rPr>
            </w:pPr>
          </w:p>
          <w:p w:rsidR="00F51DD6" w:rsidRPr="00414247" w:rsidRDefault="00F51DD6" w:rsidP="00F51DD6">
            <w:pPr>
              <w:pStyle w:val="Style5"/>
              <w:widowControl/>
              <w:spacing w:line="240" w:lineRule="auto"/>
              <w:rPr>
                <w:b/>
                <w:color w:val="FFFFFF" w:themeColor="background1"/>
                <w:sz w:val="20"/>
                <w:szCs w:val="20"/>
              </w:rPr>
            </w:pPr>
            <w:r w:rsidRPr="00414247">
              <w:rPr>
                <w:b/>
                <w:color w:val="FFFFFF" w:themeColor="background1"/>
                <w:sz w:val="20"/>
                <w:szCs w:val="20"/>
              </w:rPr>
              <w:lastRenderedPageBreak/>
              <w:t xml:space="preserve">Контактные данные по вопросам технической поддержки: </w:t>
            </w:r>
          </w:p>
          <w:p w:rsidR="00F51DD6" w:rsidRPr="00414247" w:rsidRDefault="00F51DD6" w:rsidP="00F51DD6">
            <w:pPr>
              <w:pStyle w:val="Style5"/>
              <w:widowControl/>
              <w:spacing w:line="240" w:lineRule="auto"/>
              <w:rPr>
                <w:b/>
                <w:color w:val="FFFFFF" w:themeColor="background1"/>
                <w:sz w:val="20"/>
                <w:szCs w:val="20"/>
              </w:rPr>
            </w:pPr>
            <w:r w:rsidRPr="00414247">
              <w:rPr>
                <w:b/>
                <w:color w:val="FFFFFF" w:themeColor="background1"/>
                <w:sz w:val="20"/>
                <w:szCs w:val="20"/>
              </w:rPr>
              <w:t>Тел.: +7 (812) 326-17-16 - круглосуточно</w:t>
            </w:r>
          </w:p>
          <w:p w:rsidR="00F51DD6" w:rsidRPr="00F51DD6" w:rsidRDefault="00F51DD6" w:rsidP="00F51DD6">
            <w:pPr>
              <w:jc w:val="both"/>
              <w:rPr>
                <w:sz w:val="20"/>
                <w:szCs w:val="20"/>
              </w:rPr>
            </w:pPr>
            <w:r w:rsidRPr="00414247">
              <w:rPr>
                <w:color w:val="FFFFFF" w:themeColor="background1"/>
                <w:sz w:val="20"/>
                <w:szCs w:val="20"/>
                <w:lang w:val="en-US"/>
              </w:rPr>
              <w:t>e</w:t>
            </w:r>
            <w:r w:rsidRPr="00414247">
              <w:rPr>
                <w:color w:val="FFFFFF" w:themeColor="background1"/>
                <w:sz w:val="20"/>
                <w:szCs w:val="20"/>
              </w:rPr>
              <w:t>-</w:t>
            </w:r>
            <w:r w:rsidRPr="00414247">
              <w:rPr>
                <w:color w:val="FFFFFF" w:themeColor="background1"/>
                <w:sz w:val="20"/>
                <w:szCs w:val="20"/>
                <w:lang w:val="en-US"/>
              </w:rPr>
              <w:t>mail</w:t>
            </w:r>
            <w:r w:rsidRPr="00414247">
              <w:rPr>
                <w:color w:val="FFFFFF" w:themeColor="background1"/>
                <w:sz w:val="20"/>
                <w:szCs w:val="20"/>
              </w:rPr>
              <w:t xml:space="preserve">: </w:t>
            </w:r>
            <w:r w:rsidRPr="00414247">
              <w:rPr>
                <w:color w:val="FFFFFF" w:themeColor="background1"/>
                <w:sz w:val="20"/>
                <w:szCs w:val="20"/>
                <w:lang w:val="en-US"/>
              </w:rPr>
              <w:t>support</w:t>
            </w:r>
            <w:r w:rsidRPr="00414247">
              <w:rPr>
                <w:color w:val="FFFFFF" w:themeColor="background1"/>
                <w:sz w:val="20"/>
                <w:szCs w:val="20"/>
              </w:rPr>
              <w:t>@</w:t>
            </w:r>
            <w:proofErr w:type="spellStart"/>
            <w:r w:rsidRPr="00414247">
              <w:rPr>
                <w:color w:val="FFFFFF" w:themeColor="background1"/>
                <w:sz w:val="20"/>
                <w:szCs w:val="20"/>
                <w:lang w:val="en-US"/>
              </w:rPr>
              <w:t>ohranatelecom</w:t>
            </w:r>
            <w:proofErr w:type="spellEnd"/>
            <w:r w:rsidRPr="00414247">
              <w:rPr>
                <w:color w:val="FFFFFF" w:themeColor="background1"/>
                <w:sz w:val="20"/>
                <w:szCs w:val="20"/>
              </w:rPr>
              <w:t>.</w:t>
            </w:r>
            <w:proofErr w:type="spellStart"/>
            <w:r w:rsidRPr="00414247">
              <w:rPr>
                <w:color w:val="FFFFFF" w:themeColor="background1"/>
                <w:sz w:val="20"/>
                <w:szCs w:val="20"/>
                <w:lang w:val="en-US"/>
              </w:rPr>
              <w:t>ru</w:t>
            </w:r>
            <w:proofErr w:type="spellEnd"/>
          </w:p>
        </w:tc>
        <w:tc>
          <w:tcPr>
            <w:tcW w:w="5271" w:type="dxa"/>
            <w:gridSpan w:val="2"/>
            <w:tcBorders>
              <w:top w:val="nil"/>
              <w:left w:val="nil"/>
              <w:bottom w:val="nil"/>
              <w:right w:val="nil"/>
            </w:tcBorders>
          </w:tcPr>
          <w:p w:rsidR="00F51DD6" w:rsidRPr="004C53E3" w:rsidRDefault="00F51DD6" w:rsidP="00F51DD6">
            <w:pPr>
              <w:pStyle w:val="Style5"/>
              <w:widowControl/>
              <w:spacing w:line="240" w:lineRule="auto"/>
              <w:rPr>
                <w:b/>
                <w:sz w:val="20"/>
                <w:szCs w:val="20"/>
              </w:rPr>
            </w:pPr>
            <w:r w:rsidRPr="004C53E3">
              <w:rPr>
                <w:b/>
                <w:sz w:val="20"/>
                <w:szCs w:val="20"/>
              </w:rPr>
              <w:lastRenderedPageBreak/>
              <w:t>Контактные данные по финансовым вопросам:</w:t>
            </w:r>
          </w:p>
          <w:p w:rsidR="004C53E3" w:rsidRPr="004C53E3" w:rsidRDefault="004C53E3" w:rsidP="004C53E3">
            <w:pPr>
              <w:pStyle w:val="Style5"/>
              <w:widowControl/>
              <w:spacing w:line="240" w:lineRule="auto"/>
              <w:rPr>
                <w:sz w:val="20"/>
                <w:szCs w:val="20"/>
              </w:rPr>
            </w:pPr>
            <w:r w:rsidRPr="004C53E3">
              <w:rPr>
                <w:sz w:val="20"/>
                <w:szCs w:val="20"/>
              </w:rPr>
              <w:t>ФИО Васильева Елена Геннадьевна</w:t>
            </w:r>
          </w:p>
          <w:p w:rsidR="004C53E3" w:rsidRPr="004C53E3" w:rsidRDefault="004C53E3" w:rsidP="004C53E3">
            <w:pPr>
              <w:pStyle w:val="Style5"/>
              <w:widowControl/>
              <w:spacing w:line="240" w:lineRule="auto"/>
              <w:rPr>
                <w:sz w:val="20"/>
                <w:szCs w:val="20"/>
              </w:rPr>
            </w:pPr>
            <w:r w:rsidRPr="004C53E3">
              <w:rPr>
                <w:sz w:val="20"/>
                <w:szCs w:val="20"/>
              </w:rPr>
              <w:t>Тел.: +7 (813) 757-60-58 (1)</w:t>
            </w:r>
          </w:p>
          <w:p w:rsidR="004C53E3" w:rsidRPr="004C53E3" w:rsidRDefault="004C53E3" w:rsidP="004C53E3">
            <w:pPr>
              <w:pStyle w:val="Style5"/>
              <w:widowControl/>
              <w:spacing w:line="240" w:lineRule="auto"/>
              <w:rPr>
                <w:sz w:val="20"/>
                <w:szCs w:val="20"/>
                <w:lang w:val="en-US"/>
              </w:rPr>
            </w:pPr>
            <w:r w:rsidRPr="004C53E3">
              <w:rPr>
                <w:sz w:val="20"/>
                <w:szCs w:val="20"/>
                <w:lang w:val="en-US"/>
              </w:rPr>
              <w:t>e-mail: kmcuch@yandex.ru</w:t>
            </w:r>
            <w:r w:rsidRPr="004C53E3">
              <w:rPr>
                <w:sz w:val="20"/>
                <w:szCs w:val="20"/>
                <w:lang w:val="en-US"/>
              </w:rPr>
              <w:tab/>
            </w:r>
          </w:p>
          <w:p w:rsidR="00F51DD6" w:rsidRPr="004C53E3" w:rsidRDefault="00F51DD6" w:rsidP="00F51DD6">
            <w:pPr>
              <w:pStyle w:val="Style5"/>
              <w:widowControl/>
              <w:spacing w:line="240" w:lineRule="auto"/>
              <w:rPr>
                <w:b/>
                <w:sz w:val="20"/>
                <w:szCs w:val="20"/>
              </w:rPr>
            </w:pPr>
            <w:r w:rsidRPr="004C53E3">
              <w:rPr>
                <w:b/>
                <w:sz w:val="20"/>
                <w:szCs w:val="20"/>
              </w:rPr>
              <w:t>Контактные данные по административным вопросам:</w:t>
            </w:r>
          </w:p>
          <w:p w:rsidR="004C53E3" w:rsidRPr="004C53E3" w:rsidRDefault="004C53E3" w:rsidP="004C53E3">
            <w:pPr>
              <w:pStyle w:val="Style5"/>
              <w:widowControl/>
              <w:spacing w:line="240" w:lineRule="auto"/>
              <w:rPr>
                <w:sz w:val="20"/>
                <w:szCs w:val="20"/>
              </w:rPr>
            </w:pPr>
            <w:r w:rsidRPr="004C53E3">
              <w:rPr>
                <w:sz w:val="20"/>
                <w:szCs w:val="20"/>
              </w:rPr>
              <w:t>ФИО Васильева Елена Геннадьевна</w:t>
            </w:r>
          </w:p>
          <w:p w:rsidR="004C53E3" w:rsidRPr="004C53E3" w:rsidRDefault="004C53E3" w:rsidP="004C53E3">
            <w:pPr>
              <w:pStyle w:val="Style5"/>
              <w:widowControl/>
              <w:spacing w:line="240" w:lineRule="auto"/>
              <w:rPr>
                <w:sz w:val="20"/>
                <w:szCs w:val="20"/>
              </w:rPr>
            </w:pPr>
            <w:r w:rsidRPr="004C53E3">
              <w:rPr>
                <w:sz w:val="20"/>
                <w:szCs w:val="20"/>
              </w:rPr>
              <w:lastRenderedPageBreak/>
              <w:t>Тел.: +7 (813) 757-60-58 (1)</w:t>
            </w:r>
          </w:p>
          <w:p w:rsidR="004C53E3" w:rsidRPr="004C53E3" w:rsidRDefault="004C53E3" w:rsidP="004C53E3">
            <w:pPr>
              <w:pStyle w:val="Style5"/>
              <w:widowControl/>
              <w:spacing w:line="240" w:lineRule="auto"/>
              <w:rPr>
                <w:sz w:val="20"/>
                <w:szCs w:val="20"/>
                <w:lang w:val="en-US"/>
              </w:rPr>
            </w:pPr>
            <w:r w:rsidRPr="004C53E3">
              <w:rPr>
                <w:sz w:val="20"/>
                <w:szCs w:val="20"/>
                <w:lang w:val="en-US"/>
              </w:rPr>
              <w:t>e-mail: kmcuch@yandex.ru</w:t>
            </w:r>
            <w:r w:rsidRPr="004C53E3">
              <w:rPr>
                <w:sz w:val="20"/>
                <w:szCs w:val="20"/>
                <w:lang w:val="en-US"/>
              </w:rPr>
              <w:tab/>
            </w:r>
          </w:p>
          <w:p w:rsidR="00F51DD6" w:rsidRPr="004C53E3" w:rsidRDefault="00F51DD6" w:rsidP="00F51DD6">
            <w:pPr>
              <w:pStyle w:val="Style5"/>
              <w:widowControl/>
              <w:spacing w:line="240" w:lineRule="auto"/>
              <w:rPr>
                <w:b/>
                <w:sz w:val="20"/>
                <w:szCs w:val="20"/>
              </w:rPr>
            </w:pPr>
            <w:r w:rsidRPr="004C53E3">
              <w:rPr>
                <w:b/>
                <w:sz w:val="20"/>
                <w:szCs w:val="20"/>
              </w:rPr>
              <w:t>Контактные данные по техническим вопросам:</w:t>
            </w:r>
          </w:p>
          <w:p w:rsidR="004C53E3" w:rsidRPr="004C53E3" w:rsidRDefault="004C53E3" w:rsidP="004C53E3">
            <w:pPr>
              <w:pStyle w:val="Style5"/>
              <w:widowControl/>
              <w:spacing w:line="240" w:lineRule="auto"/>
              <w:rPr>
                <w:sz w:val="20"/>
                <w:szCs w:val="20"/>
              </w:rPr>
            </w:pPr>
            <w:r w:rsidRPr="004C53E3">
              <w:rPr>
                <w:sz w:val="20"/>
                <w:szCs w:val="20"/>
              </w:rPr>
              <w:t>ФИО Васильева Елена Геннадьевна</w:t>
            </w:r>
          </w:p>
          <w:p w:rsidR="004C53E3" w:rsidRPr="004C53E3" w:rsidRDefault="004C53E3" w:rsidP="004C53E3">
            <w:pPr>
              <w:pStyle w:val="Style5"/>
              <w:widowControl/>
              <w:spacing w:line="240" w:lineRule="auto"/>
              <w:rPr>
                <w:sz w:val="20"/>
                <w:szCs w:val="20"/>
              </w:rPr>
            </w:pPr>
            <w:r w:rsidRPr="004C53E3">
              <w:rPr>
                <w:sz w:val="20"/>
                <w:szCs w:val="20"/>
              </w:rPr>
              <w:t>Тел.: +7 (813) 757-60-58 (1)</w:t>
            </w:r>
          </w:p>
          <w:p w:rsidR="004C53E3" w:rsidRPr="00A6062F" w:rsidRDefault="004C53E3" w:rsidP="004C53E3">
            <w:pPr>
              <w:pStyle w:val="Style5"/>
              <w:widowControl/>
              <w:spacing w:line="240" w:lineRule="auto"/>
              <w:rPr>
                <w:lang w:val="en-US"/>
              </w:rPr>
            </w:pPr>
            <w:r w:rsidRPr="004C53E3">
              <w:rPr>
                <w:sz w:val="20"/>
                <w:szCs w:val="20"/>
                <w:lang w:val="en-US"/>
              </w:rPr>
              <w:t>e-mail: kmcuch@yandex.ru</w:t>
            </w:r>
            <w:r w:rsidRPr="00A6062F">
              <w:rPr>
                <w:lang w:val="en-US"/>
              </w:rPr>
              <w:tab/>
            </w:r>
          </w:p>
          <w:p w:rsidR="00F51DD6" w:rsidRPr="004C53E3" w:rsidRDefault="00F51DD6" w:rsidP="00F51DD6">
            <w:pPr>
              <w:tabs>
                <w:tab w:val="left" w:pos="1368"/>
              </w:tabs>
              <w:jc w:val="both"/>
              <w:rPr>
                <w:sz w:val="20"/>
                <w:szCs w:val="20"/>
                <w:lang w:val="en-US"/>
              </w:rPr>
            </w:pPr>
          </w:p>
        </w:tc>
      </w:tr>
      <w:tr w:rsidR="00CA2F2A" w:rsidRPr="00F51DD6" w:rsidTr="004C53E3">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rPr>
          <w:trHeight w:val="1575"/>
        </w:trPr>
        <w:tc>
          <w:tcPr>
            <w:tcW w:w="4935" w:type="dxa"/>
            <w:gridSpan w:val="2"/>
            <w:tcBorders>
              <w:top w:val="nil"/>
              <w:left w:val="nil"/>
              <w:bottom w:val="nil"/>
              <w:right w:val="nil"/>
            </w:tcBorders>
          </w:tcPr>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
                <w:bCs/>
                <w:iCs/>
                <w:sz w:val="20"/>
                <w:szCs w:val="20"/>
                <w:lang w:eastAsia="ar-SA"/>
              </w:rPr>
            </w:pPr>
            <w:r w:rsidRPr="00F51DD6">
              <w:rPr>
                <w:b/>
                <w:sz w:val="20"/>
                <w:szCs w:val="20"/>
                <w:lang w:eastAsia="ar-SA"/>
              </w:rPr>
              <w:lastRenderedPageBreak/>
              <w:t>Оператор</w:t>
            </w:r>
          </w:p>
          <w:p w:rsidR="00CA2F2A" w:rsidRPr="00414247" w:rsidRDefault="00CA2F2A" w:rsidP="00CA2F2A">
            <w:pPr>
              <w:pStyle w:val="Style5"/>
              <w:rPr>
                <w:color w:val="FFFFFF" w:themeColor="background1"/>
                <w:sz w:val="22"/>
                <w:szCs w:val="22"/>
              </w:rPr>
            </w:pPr>
            <w:r w:rsidRPr="00414247">
              <w:rPr>
                <w:rStyle w:val="FontStyle36"/>
                <w:color w:val="FFFFFF" w:themeColor="background1"/>
                <w:sz w:val="22"/>
                <w:szCs w:val="22"/>
              </w:rPr>
              <w:t>Генеральный директор</w:t>
            </w:r>
          </w:p>
          <w:p w:rsidR="00CA2F2A" w:rsidRPr="00414247" w:rsidRDefault="00CA2F2A" w:rsidP="00CA2F2A">
            <w:pPr>
              <w:pStyle w:val="Style5"/>
              <w:rPr>
                <w:color w:val="FFFFFF" w:themeColor="background1"/>
                <w:sz w:val="22"/>
                <w:szCs w:val="22"/>
              </w:rPr>
            </w:pPr>
            <w:r w:rsidRPr="00414247">
              <w:rPr>
                <w:color w:val="FFFFFF" w:themeColor="background1"/>
                <w:sz w:val="22"/>
                <w:szCs w:val="22"/>
              </w:rPr>
              <w:t>____________________________________</w:t>
            </w:r>
          </w:p>
          <w:p w:rsidR="00CA2F2A" w:rsidRPr="00414247" w:rsidRDefault="00CA2F2A" w:rsidP="00CA2F2A">
            <w:pPr>
              <w:pStyle w:val="Style5"/>
              <w:rPr>
                <w:color w:val="FFFFFF" w:themeColor="background1"/>
                <w:sz w:val="22"/>
                <w:szCs w:val="22"/>
              </w:rPr>
            </w:pPr>
          </w:p>
          <w:p w:rsidR="00CA2F2A" w:rsidRPr="00414247" w:rsidRDefault="00CA2F2A" w:rsidP="00CA2F2A">
            <w:pPr>
              <w:pStyle w:val="Style5"/>
              <w:rPr>
                <w:rStyle w:val="FontStyle36"/>
                <w:color w:val="FFFFFF" w:themeColor="background1"/>
                <w:sz w:val="22"/>
                <w:szCs w:val="22"/>
              </w:rPr>
            </w:pPr>
            <w:r w:rsidRPr="00414247">
              <w:rPr>
                <w:color w:val="FFFFFF" w:themeColor="background1"/>
                <w:sz w:val="22"/>
                <w:szCs w:val="22"/>
              </w:rPr>
              <w:t>_________________/</w:t>
            </w:r>
            <w:r w:rsidRPr="00414247">
              <w:rPr>
                <w:rStyle w:val="FontStyle36"/>
                <w:color w:val="FFFFFF" w:themeColor="background1"/>
                <w:sz w:val="22"/>
                <w:szCs w:val="22"/>
              </w:rPr>
              <w:t>Афанасьев А.А./</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sz w:val="20"/>
                <w:szCs w:val="20"/>
                <w:lang w:eastAsia="ar-SA"/>
              </w:rPr>
            </w:pPr>
          </w:p>
        </w:tc>
        <w:tc>
          <w:tcPr>
            <w:tcW w:w="5271" w:type="dxa"/>
            <w:gridSpan w:val="2"/>
            <w:tcBorders>
              <w:top w:val="nil"/>
              <w:left w:val="nil"/>
              <w:bottom w:val="nil"/>
              <w:right w:val="nil"/>
            </w:tcBorders>
          </w:tcPr>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
                <w:bCs/>
                <w:iCs/>
                <w:sz w:val="20"/>
                <w:szCs w:val="20"/>
                <w:lang w:eastAsia="ar-SA"/>
              </w:rPr>
            </w:pPr>
            <w:r w:rsidRPr="00F51DD6">
              <w:rPr>
                <w:b/>
                <w:bCs/>
                <w:iCs/>
                <w:sz w:val="20"/>
                <w:szCs w:val="20"/>
                <w:lang w:eastAsia="ar-SA"/>
              </w:rPr>
              <w:t>Абонент</w:t>
            </w:r>
          </w:p>
          <w:p w:rsidR="00CA2F2A" w:rsidRPr="004C53E3"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r w:rsidRPr="004C53E3">
              <w:rPr>
                <w:sz w:val="20"/>
                <w:szCs w:val="20"/>
              </w:rPr>
              <w:t>Директор МКУ «</w:t>
            </w:r>
            <w:proofErr w:type="spellStart"/>
            <w:r w:rsidRPr="004C53E3">
              <w:rPr>
                <w:sz w:val="20"/>
                <w:szCs w:val="20"/>
              </w:rPr>
              <w:t>Кингисеппский</w:t>
            </w:r>
            <w:proofErr w:type="spellEnd"/>
            <w:r w:rsidRPr="004C53E3">
              <w:rPr>
                <w:sz w:val="20"/>
                <w:szCs w:val="20"/>
              </w:rPr>
              <w:t xml:space="preserve"> МЦУ»</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sz w:val="20"/>
                <w:szCs w:val="20"/>
                <w:lang w:eastAsia="ar-SA"/>
              </w:rPr>
            </w:pPr>
            <w:r w:rsidRPr="00F51DD6">
              <w:rPr>
                <w:bCs/>
                <w:sz w:val="20"/>
                <w:szCs w:val="20"/>
                <w:lang w:eastAsia="ar-SA"/>
              </w:rPr>
              <w:br/>
            </w:r>
            <w:r w:rsidRPr="00F51DD6">
              <w:rPr>
                <w:bCs/>
                <w:iCs/>
                <w:sz w:val="20"/>
                <w:szCs w:val="20"/>
                <w:u w:val="single"/>
                <w:lang w:eastAsia="ar-SA"/>
              </w:rPr>
              <w:t>_______________________</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iCs/>
                <w:sz w:val="20"/>
                <w:szCs w:val="20"/>
                <w:lang w:eastAsia="ar-SA"/>
              </w:rPr>
            </w:pPr>
            <w:r w:rsidRPr="00F51DD6">
              <w:rPr>
                <w:bCs/>
                <w:iCs/>
                <w:sz w:val="20"/>
                <w:szCs w:val="20"/>
                <w:lang w:eastAsia="ar-SA"/>
              </w:rPr>
              <w:t>(Е.Г. Васильева)</w:t>
            </w:r>
          </w:p>
        </w:tc>
      </w:tr>
    </w:tbl>
    <w:p w:rsidR="00F51DD6" w:rsidRPr="00F51DD6" w:rsidRDefault="00F51DD6">
      <w:pPr>
        <w:rPr>
          <w:sz w:val="20"/>
          <w:szCs w:val="20"/>
        </w:rPr>
      </w:pPr>
      <w:r w:rsidRPr="00F51DD6">
        <w:rPr>
          <w:sz w:val="20"/>
          <w:szCs w:val="20"/>
        </w:rPr>
        <w:br w:type="page"/>
      </w:r>
    </w:p>
    <w:p w:rsidR="00F51DD6" w:rsidRPr="00F51DD6" w:rsidRDefault="00F51DD6" w:rsidP="00F51DD6">
      <w:pPr>
        <w:spacing w:before="60"/>
        <w:jc w:val="right"/>
        <w:rPr>
          <w:b/>
          <w:sz w:val="20"/>
          <w:szCs w:val="20"/>
        </w:rPr>
      </w:pPr>
      <w:r w:rsidRPr="00F51DD6">
        <w:rPr>
          <w:b/>
          <w:sz w:val="20"/>
          <w:szCs w:val="20"/>
        </w:rPr>
        <w:lastRenderedPageBreak/>
        <w:t>Приложение № 1</w:t>
      </w:r>
    </w:p>
    <w:p w:rsidR="00F51DD6" w:rsidRPr="00F51DD6" w:rsidRDefault="00414247" w:rsidP="00F51DD6">
      <w:pPr>
        <w:spacing w:before="60"/>
        <w:jc w:val="right"/>
        <w:rPr>
          <w:sz w:val="20"/>
          <w:szCs w:val="20"/>
        </w:rPr>
      </w:pPr>
      <w:r w:rsidRPr="00F51DD6">
        <w:rPr>
          <w:sz w:val="20"/>
          <w:szCs w:val="20"/>
        </w:rPr>
        <w:t>К</w:t>
      </w:r>
      <w:r>
        <w:rPr>
          <w:sz w:val="20"/>
          <w:szCs w:val="20"/>
        </w:rPr>
        <w:t xml:space="preserve"> Контракту</w:t>
      </w:r>
      <w:r w:rsidR="00F51DD6" w:rsidRPr="00F51DD6">
        <w:rPr>
          <w:sz w:val="20"/>
          <w:szCs w:val="20"/>
        </w:rPr>
        <w:t xml:space="preserve"> № </w:t>
      </w:r>
    </w:p>
    <w:p w:rsidR="00F51DD6" w:rsidRPr="00F51DD6" w:rsidRDefault="00F51DD6" w:rsidP="00F51DD6">
      <w:pPr>
        <w:spacing w:before="60"/>
        <w:jc w:val="right"/>
        <w:rPr>
          <w:sz w:val="20"/>
          <w:szCs w:val="20"/>
        </w:rPr>
      </w:pPr>
      <w:r w:rsidRPr="00F51DD6">
        <w:rPr>
          <w:sz w:val="20"/>
          <w:szCs w:val="20"/>
        </w:rPr>
        <w:t>от «___» ____________</w:t>
      </w:r>
      <w:r w:rsidR="004C53E3">
        <w:rPr>
          <w:sz w:val="20"/>
          <w:szCs w:val="20"/>
        </w:rPr>
        <w:t>2026</w:t>
      </w:r>
      <w:r w:rsidRPr="00F51DD6">
        <w:rPr>
          <w:sz w:val="20"/>
          <w:szCs w:val="20"/>
        </w:rPr>
        <w:t xml:space="preserve"> г.</w:t>
      </w:r>
    </w:p>
    <w:p w:rsidR="00F51DD6" w:rsidRPr="00F51DD6" w:rsidRDefault="00F51DD6" w:rsidP="00F51DD6">
      <w:pPr>
        <w:spacing w:before="60"/>
        <w:jc w:val="center"/>
        <w:rPr>
          <w:b/>
          <w:sz w:val="20"/>
          <w:szCs w:val="20"/>
        </w:rPr>
      </w:pPr>
      <w:r w:rsidRPr="00F51DD6">
        <w:rPr>
          <w:b/>
          <w:sz w:val="20"/>
          <w:szCs w:val="20"/>
        </w:rPr>
        <w:t>Спецификация № 1</w:t>
      </w:r>
    </w:p>
    <w:p w:rsidR="00F51DD6" w:rsidRPr="00F51DD6" w:rsidRDefault="00F51DD6" w:rsidP="00F51DD6">
      <w:pPr>
        <w:spacing w:after="120"/>
        <w:jc w:val="center"/>
        <w:rPr>
          <w:b/>
          <w:sz w:val="20"/>
          <w:szCs w:val="20"/>
        </w:rPr>
      </w:pPr>
      <w:r w:rsidRPr="00F51DD6">
        <w:rPr>
          <w:b/>
          <w:sz w:val="20"/>
          <w:szCs w:val="20"/>
        </w:rPr>
        <w:t>от «__» ______ 20</w:t>
      </w:r>
      <w:r w:rsidR="004C53E3">
        <w:rPr>
          <w:b/>
          <w:sz w:val="20"/>
          <w:szCs w:val="20"/>
        </w:rPr>
        <w:t>26</w:t>
      </w:r>
      <w:r w:rsidRPr="00F51DD6">
        <w:rPr>
          <w:b/>
          <w:sz w:val="20"/>
          <w:szCs w:val="20"/>
        </w:rPr>
        <w:t>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F51DD6" w:rsidRPr="00F51DD6" w:rsidTr="00F51DD6">
        <w:trPr>
          <w:trHeight w:val="326"/>
        </w:trPr>
        <w:tc>
          <w:tcPr>
            <w:tcW w:w="10206" w:type="dxa"/>
            <w:gridSpan w:val="8"/>
            <w:shd w:val="pct5" w:color="auto" w:fill="auto"/>
            <w:vAlign w:val="center"/>
          </w:tcPr>
          <w:p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rsidTr="00F51DD6">
        <w:trPr>
          <w:trHeight w:val="378"/>
        </w:trPr>
        <w:tc>
          <w:tcPr>
            <w:tcW w:w="3119" w:type="dxa"/>
            <w:gridSpan w:val="2"/>
            <w:shd w:val="clear" w:color="auto" w:fill="F2F2F2"/>
            <w:vAlign w:val="center"/>
          </w:tcPr>
          <w:p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6"/>
            <w:vAlign w:val="center"/>
          </w:tcPr>
          <w:p w:rsidR="00F51DD6" w:rsidRPr="00F51DD6" w:rsidRDefault="00F51DD6" w:rsidP="00F51DD6">
            <w:pPr>
              <w:contextualSpacing/>
              <w:jc w:val="center"/>
              <w:rPr>
                <w:b/>
                <w:sz w:val="16"/>
                <w:szCs w:val="16"/>
              </w:rPr>
            </w:pPr>
            <w:r w:rsidRPr="00F51DD6">
              <w:rPr>
                <w:b/>
                <w:sz w:val="16"/>
                <w:szCs w:val="16"/>
              </w:rPr>
              <w:t>МКУ "КИНГИСЕППСКИЙ МЦУ"</w:t>
            </w:r>
          </w:p>
        </w:tc>
      </w:tr>
      <w:tr w:rsidR="004C53E3" w:rsidRPr="00F51DD6" w:rsidTr="00F51DD6">
        <w:trPr>
          <w:trHeight w:val="248"/>
        </w:trPr>
        <w:tc>
          <w:tcPr>
            <w:tcW w:w="3119" w:type="dxa"/>
            <w:gridSpan w:val="2"/>
            <w:shd w:val="clear" w:color="auto" w:fill="F2F2F2"/>
            <w:vAlign w:val="center"/>
          </w:tcPr>
          <w:p w:rsidR="004C53E3" w:rsidRPr="00F51DD6" w:rsidRDefault="004C53E3" w:rsidP="00F51DD6">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4C53E3" w:rsidRPr="004C53E3" w:rsidRDefault="004C53E3" w:rsidP="004540BF">
            <w:pPr>
              <w:widowControl/>
              <w:jc w:val="center"/>
              <w:rPr>
                <w:sz w:val="20"/>
                <w:szCs w:val="20"/>
              </w:rPr>
            </w:pPr>
            <w:r w:rsidRPr="004C53E3">
              <w:rPr>
                <w:sz w:val="20"/>
                <w:szCs w:val="20"/>
              </w:rPr>
              <w:t>Васильева Елена Геннадьевна</w:t>
            </w:r>
          </w:p>
        </w:tc>
      </w:tr>
      <w:tr w:rsidR="004C53E3" w:rsidRPr="00F51DD6" w:rsidTr="00F51DD6">
        <w:trPr>
          <w:trHeight w:val="248"/>
        </w:trPr>
        <w:tc>
          <w:tcPr>
            <w:tcW w:w="3119" w:type="dxa"/>
            <w:gridSpan w:val="2"/>
            <w:shd w:val="clear" w:color="auto" w:fill="F2F2F2"/>
            <w:vAlign w:val="center"/>
          </w:tcPr>
          <w:p w:rsidR="004C53E3" w:rsidRPr="00F51DD6" w:rsidRDefault="004C53E3" w:rsidP="00F51DD6">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4C53E3" w:rsidRPr="004C53E3" w:rsidRDefault="004C53E3" w:rsidP="004540BF">
            <w:pPr>
              <w:contextualSpacing/>
              <w:jc w:val="center"/>
              <w:rPr>
                <w:sz w:val="20"/>
                <w:szCs w:val="20"/>
              </w:rPr>
            </w:pPr>
            <w:r w:rsidRPr="004C53E3">
              <w:rPr>
                <w:sz w:val="20"/>
                <w:szCs w:val="20"/>
              </w:rPr>
              <w:t>директор</w:t>
            </w:r>
          </w:p>
        </w:tc>
      </w:tr>
      <w:tr w:rsidR="004C53E3" w:rsidRPr="00F51DD6" w:rsidTr="00F51DD6">
        <w:trPr>
          <w:trHeight w:val="248"/>
        </w:trPr>
        <w:tc>
          <w:tcPr>
            <w:tcW w:w="3119" w:type="dxa"/>
            <w:gridSpan w:val="2"/>
            <w:vMerge w:val="restart"/>
            <w:shd w:val="clear" w:color="auto" w:fill="F2F2F2"/>
            <w:vAlign w:val="center"/>
          </w:tcPr>
          <w:p w:rsidR="004C53E3" w:rsidRPr="00F51DD6" w:rsidRDefault="004C53E3" w:rsidP="00F51DD6">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4C53E3" w:rsidRPr="00F51DD6" w:rsidRDefault="004C53E3" w:rsidP="00F51DD6">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4C53E3" w:rsidRPr="004C53E3" w:rsidRDefault="004C53E3" w:rsidP="004540BF">
            <w:pPr>
              <w:widowControl/>
              <w:autoSpaceDE/>
              <w:autoSpaceDN/>
              <w:adjustRightInd/>
              <w:jc w:val="center"/>
              <w:rPr>
                <w:sz w:val="20"/>
                <w:szCs w:val="20"/>
              </w:rPr>
            </w:pPr>
            <w:r w:rsidRPr="004C53E3">
              <w:rPr>
                <w:sz w:val="20"/>
                <w:szCs w:val="20"/>
              </w:rPr>
              <w:t>88137576058 (1)</w:t>
            </w:r>
          </w:p>
        </w:tc>
      </w:tr>
      <w:tr w:rsidR="004C53E3" w:rsidRPr="00F51DD6" w:rsidTr="00F51DD6">
        <w:trPr>
          <w:trHeight w:val="143"/>
        </w:trPr>
        <w:tc>
          <w:tcPr>
            <w:tcW w:w="3119" w:type="dxa"/>
            <w:gridSpan w:val="2"/>
            <w:vMerge/>
            <w:shd w:val="clear" w:color="auto" w:fill="F2F2F2"/>
            <w:vAlign w:val="center"/>
          </w:tcPr>
          <w:p w:rsidR="004C53E3" w:rsidRPr="00F51DD6" w:rsidRDefault="004C53E3" w:rsidP="00F51DD6">
            <w:pPr>
              <w:contextualSpacing/>
              <w:rPr>
                <w:sz w:val="16"/>
                <w:szCs w:val="16"/>
              </w:rPr>
            </w:pPr>
          </w:p>
        </w:tc>
        <w:tc>
          <w:tcPr>
            <w:tcW w:w="1701" w:type="dxa"/>
            <w:gridSpan w:val="2"/>
            <w:vAlign w:val="center"/>
          </w:tcPr>
          <w:p w:rsidR="004C53E3" w:rsidRPr="00F51DD6" w:rsidRDefault="004C53E3" w:rsidP="00F51DD6">
            <w:pPr>
              <w:widowControl/>
              <w:autoSpaceDE/>
              <w:autoSpaceDN/>
              <w:adjustRightInd/>
              <w:jc w:val="center"/>
              <w:rPr>
                <w:sz w:val="16"/>
                <w:szCs w:val="16"/>
              </w:rPr>
            </w:pPr>
            <w:r w:rsidRPr="00F51DD6">
              <w:rPr>
                <w:sz w:val="16"/>
                <w:szCs w:val="16"/>
              </w:rPr>
              <w:t>факс</w:t>
            </w:r>
          </w:p>
        </w:tc>
        <w:tc>
          <w:tcPr>
            <w:tcW w:w="5386" w:type="dxa"/>
            <w:gridSpan w:val="4"/>
            <w:vAlign w:val="center"/>
          </w:tcPr>
          <w:p w:rsidR="004C53E3" w:rsidRPr="004C53E3" w:rsidRDefault="004C53E3" w:rsidP="004540BF">
            <w:pPr>
              <w:widowControl/>
              <w:autoSpaceDE/>
              <w:autoSpaceDN/>
              <w:adjustRightInd/>
              <w:jc w:val="center"/>
              <w:rPr>
                <w:bCs/>
                <w:sz w:val="20"/>
                <w:szCs w:val="20"/>
                <w:lang w:val="en-US"/>
              </w:rPr>
            </w:pPr>
          </w:p>
        </w:tc>
      </w:tr>
      <w:tr w:rsidR="004C53E3" w:rsidRPr="00F51DD6" w:rsidTr="00F51DD6">
        <w:trPr>
          <w:trHeight w:val="143"/>
        </w:trPr>
        <w:tc>
          <w:tcPr>
            <w:tcW w:w="3119" w:type="dxa"/>
            <w:gridSpan w:val="2"/>
            <w:vMerge/>
            <w:shd w:val="clear" w:color="auto" w:fill="F2F2F2"/>
            <w:vAlign w:val="center"/>
          </w:tcPr>
          <w:p w:rsidR="004C53E3" w:rsidRPr="00F51DD6" w:rsidRDefault="004C53E3" w:rsidP="00F51DD6">
            <w:pPr>
              <w:contextualSpacing/>
              <w:rPr>
                <w:sz w:val="16"/>
                <w:szCs w:val="16"/>
              </w:rPr>
            </w:pPr>
          </w:p>
        </w:tc>
        <w:tc>
          <w:tcPr>
            <w:tcW w:w="1701" w:type="dxa"/>
            <w:gridSpan w:val="2"/>
            <w:vAlign w:val="center"/>
          </w:tcPr>
          <w:p w:rsidR="004C53E3" w:rsidRPr="00F51DD6" w:rsidRDefault="004C53E3" w:rsidP="00F51DD6">
            <w:pPr>
              <w:widowControl/>
              <w:autoSpaceDE/>
              <w:autoSpaceDN/>
              <w:adjustRightInd/>
              <w:jc w:val="center"/>
              <w:rPr>
                <w:sz w:val="16"/>
                <w:szCs w:val="16"/>
              </w:rPr>
            </w:pPr>
            <w:r w:rsidRPr="00F51DD6">
              <w:rPr>
                <w:bCs/>
                <w:sz w:val="16"/>
                <w:szCs w:val="16"/>
                <w:lang w:val="en-US"/>
              </w:rPr>
              <w:t>e-mail</w:t>
            </w:r>
          </w:p>
        </w:tc>
        <w:tc>
          <w:tcPr>
            <w:tcW w:w="5386" w:type="dxa"/>
            <w:gridSpan w:val="4"/>
            <w:vAlign w:val="center"/>
          </w:tcPr>
          <w:p w:rsidR="004C53E3" w:rsidRPr="004C53E3" w:rsidRDefault="004C53E3" w:rsidP="004540BF">
            <w:pPr>
              <w:widowControl/>
              <w:autoSpaceDE/>
              <w:autoSpaceDN/>
              <w:adjustRightInd/>
              <w:jc w:val="center"/>
              <w:rPr>
                <w:bCs/>
                <w:sz w:val="20"/>
                <w:szCs w:val="20"/>
                <w:lang w:val="en-US"/>
              </w:rPr>
            </w:pPr>
            <w:r w:rsidRPr="004C53E3">
              <w:rPr>
                <w:sz w:val="20"/>
                <w:szCs w:val="20"/>
                <w:lang w:val="en-US"/>
              </w:rPr>
              <w:t>kmcuch@yandex.ru</w:t>
            </w:r>
          </w:p>
        </w:tc>
      </w:tr>
      <w:tr w:rsidR="00F51DD6" w:rsidRPr="00F51DD6" w:rsidTr="00F51DD6">
        <w:trPr>
          <w:trHeight w:val="797"/>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 xml:space="preserve">Мобильный телефон </w:t>
            </w:r>
          </w:p>
          <w:p w:rsidR="00F51DD6" w:rsidRPr="00F51DD6" w:rsidRDefault="00F51DD6" w:rsidP="00F51DD6">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F51DD6" w:rsidRPr="00F51DD6" w:rsidRDefault="00F51DD6" w:rsidP="00F51DD6">
            <w:pPr>
              <w:widowControl/>
              <w:autoSpaceDE/>
              <w:autoSpaceDN/>
              <w:adjustRightInd/>
              <w:jc w:val="center"/>
              <w:rPr>
                <w:bCs/>
                <w:sz w:val="16"/>
                <w:szCs w:val="16"/>
              </w:rPr>
            </w:pPr>
          </w:p>
          <w:p w:rsidR="00F51DD6" w:rsidRPr="00F51DD6" w:rsidRDefault="00F51DD6" w:rsidP="00F51DD6">
            <w:pPr>
              <w:widowControl/>
              <w:autoSpaceDE/>
              <w:autoSpaceDN/>
              <w:adjustRightInd/>
              <w:jc w:val="center"/>
              <w:rPr>
                <w:bCs/>
                <w:sz w:val="16"/>
                <w:szCs w:val="16"/>
              </w:rPr>
            </w:pPr>
            <w:r w:rsidRPr="00F51DD6">
              <w:rPr>
                <w:bCs/>
                <w:sz w:val="16"/>
                <w:szCs w:val="16"/>
              </w:rPr>
              <w:t>+7 (_____) ______ - ____ - ____</w:t>
            </w:r>
          </w:p>
          <w:p w:rsidR="00F51DD6" w:rsidRPr="00F51DD6" w:rsidRDefault="00F51DD6" w:rsidP="00F51DD6">
            <w:pPr>
              <w:contextualSpacing/>
              <w:jc w:val="center"/>
              <w:rPr>
                <w:sz w:val="16"/>
                <w:szCs w:val="16"/>
              </w:rPr>
            </w:pPr>
            <w:r w:rsidRPr="00F51DD6">
              <w:rPr>
                <w:bCs/>
                <w:sz w:val="16"/>
                <w:szCs w:val="16"/>
              </w:rPr>
              <w:t>обязательно для заполнения</w:t>
            </w:r>
          </w:p>
        </w:tc>
      </w:tr>
      <w:tr w:rsidR="00F51DD6" w:rsidRPr="00F51DD6" w:rsidTr="00F51DD6">
        <w:trPr>
          <w:trHeight w:val="297"/>
        </w:trPr>
        <w:tc>
          <w:tcPr>
            <w:tcW w:w="10206" w:type="dxa"/>
            <w:gridSpan w:val="8"/>
            <w:shd w:val="clear" w:color="auto" w:fill="F2F2F2"/>
            <w:vAlign w:val="center"/>
          </w:tcPr>
          <w:p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rsidTr="00F51DD6">
        <w:trPr>
          <w:trHeight w:val="543"/>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6"/>
            <w:vAlign w:val="center"/>
          </w:tcPr>
          <w:p w:rsidR="00F51DD6" w:rsidRPr="00F51DD6" w:rsidRDefault="00F51DD6" w:rsidP="00F51DD6">
            <w:pPr>
              <w:jc w:val="center"/>
              <w:rPr>
                <w:sz w:val="16"/>
                <w:szCs w:val="16"/>
              </w:rPr>
            </w:pPr>
            <w:r>
              <w:rPr>
                <w:sz w:val="16"/>
                <w:szCs w:val="16"/>
              </w:rPr>
              <w:t xml:space="preserve">188480, Ленинградская </w:t>
            </w:r>
            <w:proofErr w:type="spellStart"/>
            <w:proofErr w:type="gramStart"/>
            <w:r>
              <w:rPr>
                <w:sz w:val="16"/>
                <w:szCs w:val="16"/>
              </w:rPr>
              <w:t>обл</w:t>
            </w:r>
            <w:proofErr w:type="spellEnd"/>
            <w:proofErr w:type="gramEnd"/>
            <w:r>
              <w:rPr>
                <w:sz w:val="16"/>
                <w:szCs w:val="16"/>
              </w:rPr>
              <w:t xml:space="preserve">, </w:t>
            </w:r>
            <w:proofErr w:type="spellStart"/>
            <w:r>
              <w:rPr>
                <w:sz w:val="16"/>
                <w:szCs w:val="16"/>
              </w:rPr>
              <w:t>Кингисеппский</w:t>
            </w:r>
            <w:proofErr w:type="spellEnd"/>
            <w:r>
              <w:rPr>
                <w:sz w:val="16"/>
                <w:szCs w:val="16"/>
              </w:rPr>
              <w:t xml:space="preserve"> р-н, Кингисепп г, Карла Маркса </w:t>
            </w:r>
            <w:proofErr w:type="spellStart"/>
            <w:r>
              <w:rPr>
                <w:sz w:val="16"/>
                <w:szCs w:val="16"/>
              </w:rPr>
              <w:t>пр-кт</w:t>
            </w:r>
            <w:proofErr w:type="spellEnd"/>
            <w:r>
              <w:rPr>
                <w:sz w:val="16"/>
                <w:szCs w:val="16"/>
              </w:rPr>
              <w:t>, дом 2А(левое крыло)</w:t>
            </w:r>
          </w:p>
        </w:tc>
      </w:tr>
      <w:tr w:rsidR="00F51DD6" w:rsidRPr="00F51DD6" w:rsidTr="00F51DD6">
        <w:trPr>
          <w:trHeight w:val="552"/>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 xml:space="preserve">ПЦО </w:t>
            </w:r>
            <w:proofErr w:type="spellStart"/>
            <w:r>
              <w:rPr>
                <w:b/>
                <w:bCs/>
                <w:color w:val="000000"/>
                <w:sz w:val="16"/>
                <w:szCs w:val="16"/>
                <w:shd w:val="clear" w:color="auto" w:fill="FFFFFF"/>
              </w:rPr>
              <w:t>Кингисеппского</w:t>
            </w:r>
            <w:proofErr w:type="spellEnd"/>
            <w:r>
              <w:rPr>
                <w:b/>
                <w:bCs/>
                <w:color w:val="000000"/>
                <w:sz w:val="16"/>
                <w:szCs w:val="16"/>
                <w:shd w:val="clear" w:color="auto" w:fill="FFFFFF"/>
              </w:rPr>
              <w:t xml:space="preserve"> р-на, 188480, </w:t>
            </w:r>
            <w:proofErr w:type="gramStart"/>
            <w:r>
              <w:rPr>
                <w:b/>
                <w:bCs/>
                <w:color w:val="000000"/>
                <w:sz w:val="16"/>
                <w:szCs w:val="16"/>
                <w:shd w:val="clear" w:color="auto" w:fill="FFFFFF"/>
              </w:rPr>
              <w:t>Ленинградская</w:t>
            </w:r>
            <w:proofErr w:type="gramEnd"/>
            <w:r>
              <w:rPr>
                <w:b/>
                <w:bCs/>
                <w:color w:val="000000"/>
                <w:sz w:val="16"/>
                <w:szCs w:val="16"/>
                <w:shd w:val="clear" w:color="auto" w:fill="FFFFFF"/>
              </w:rPr>
              <w:t xml:space="preserve"> обл., </w:t>
            </w:r>
            <w:proofErr w:type="spellStart"/>
            <w:r>
              <w:rPr>
                <w:b/>
                <w:bCs/>
                <w:color w:val="000000"/>
                <w:sz w:val="16"/>
                <w:szCs w:val="16"/>
                <w:shd w:val="clear" w:color="auto" w:fill="FFFFFF"/>
              </w:rPr>
              <w:t>Кингисеппский</w:t>
            </w:r>
            <w:proofErr w:type="spellEnd"/>
            <w:r>
              <w:rPr>
                <w:b/>
                <w:bCs/>
                <w:color w:val="000000"/>
                <w:sz w:val="16"/>
                <w:szCs w:val="16"/>
                <w:shd w:val="clear" w:color="auto" w:fill="FFFFFF"/>
              </w:rPr>
              <w:t xml:space="preserve"> р-н, Кингисепп г, 2-й проезд, д. 4</w:t>
            </w:r>
            <w:r w:rsidRPr="00F51DD6">
              <w:rPr>
                <w:b/>
                <w:bCs/>
                <w:color w:val="000000"/>
                <w:sz w:val="16"/>
                <w:szCs w:val="16"/>
                <w:shd w:val="clear" w:color="auto" w:fill="FFFFFF"/>
              </w:rPr>
              <w:t xml:space="preserve"> </w:t>
            </w:r>
          </w:p>
          <w:p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F51DD6" w:rsidRPr="00F51DD6" w:rsidRDefault="00F51DD6" w:rsidP="00F51DD6">
            <w:pPr>
              <w:jc w:val="center"/>
              <w:rPr>
                <w:sz w:val="16"/>
                <w:szCs w:val="16"/>
              </w:rPr>
            </w:pPr>
          </w:p>
        </w:tc>
      </w:tr>
      <w:tr w:rsidR="00F51DD6" w:rsidRPr="00F51DD6" w:rsidTr="00F51DD6">
        <w:trPr>
          <w:trHeight w:val="421"/>
        </w:trPr>
        <w:tc>
          <w:tcPr>
            <w:tcW w:w="900" w:type="dxa"/>
            <w:shd w:val="clear" w:color="auto" w:fill="F2F2F2"/>
            <w:vAlign w:val="center"/>
          </w:tcPr>
          <w:p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F51DD6" w:rsidRPr="00F51DD6" w:rsidRDefault="00F51DD6" w:rsidP="00F51DD6">
            <w:pPr>
              <w:jc w:val="center"/>
              <w:rPr>
                <w:sz w:val="16"/>
                <w:szCs w:val="16"/>
              </w:rPr>
            </w:pPr>
            <w:r>
              <w:rPr>
                <w:sz w:val="16"/>
                <w:szCs w:val="16"/>
              </w:rPr>
              <w:t>Стоимость подключения, руб. (без</w:t>
            </w:r>
            <w:r w:rsidRPr="00F51DD6">
              <w:rPr>
                <w:sz w:val="16"/>
                <w:szCs w:val="16"/>
              </w:rPr>
              <w:t xml:space="preserve"> НДС)</w:t>
            </w:r>
          </w:p>
        </w:tc>
        <w:tc>
          <w:tcPr>
            <w:tcW w:w="2551" w:type="dxa"/>
            <w:shd w:val="clear" w:color="auto" w:fill="F2F2F2"/>
            <w:vAlign w:val="center"/>
          </w:tcPr>
          <w:p w:rsidR="00F51DD6" w:rsidRPr="00F51DD6" w:rsidRDefault="00F51DD6" w:rsidP="00F51DD6">
            <w:pPr>
              <w:jc w:val="center"/>
              <w:rPr>
                <w:sz w:val="16"/>
                <w:szCs w:val="16"/>
              </w:rPr>
            </w:pPr>
            <w:r w:rsidRPr="00F51DD6">
              <w:rPr>
                <w:sz w:val="16"/>
                <w:szCs w:val="16"/>
              </w:rPr>
              <w:t>Ежемес</w:t>
            </w:r>
            <w:r>
              <w:rPr>
                <w:sz w:val="16"/>
                <w:szCs w:val="16"/>
              </w:rPr>
              <w:t>ячная абонентская плата, руб. (без</w:t>
            </w:r>
            <w:r w:rsidRPr="00F51DD6">
              <w:rPr>
                <w:sz w:val="16"/>
                <w:szCs w:val="16"/>
              </w:rPr>
              <w:t xml:space="preserve"> НДС)</w:t>
            </w:r>
          </w:p>
        </w:tc>
      </w:tr>
      <w:tr w:rsidR="00F51DD6" w:rsidRPr="00F51DD6" w:rsidTr="00F51DD6">
        <w:trPr>
          <w:trHeight w:val="1038"/>
        </w:trPr>
        <w:tc>
          <w:tcPr>
            <w:tcW w:w="900" w:type="dxa"/>
            <w:vAlign w:val="center"/>
          </w:tcPr>
          <w:p w:rsidR="00F51DD6" w:rsidRPr="00F51DD6" w:rsidRDefault="00F51DD6" w:rsidP="00F51DD6">
            <w:pPr>
              <w:jc w:val="center"/>
              <w:rPr>
                <w:b/>
                <w:sz w:val="16"/>
                <w:szCs w:val="16"/>
              </w:rPr>
            </w:pPr>
            <w:r w:rsidRPr="00F51DD6">
              <w:rPr>
                <w:b/>
                <w:sz w:val="16"/>
                <w:szCs w:val="16"/>
              </w:rPr>
              <w:t>V</w:t>
            </w: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3"/>
          </w:tcPr>
          <w:p w:rsidR="00F51DD6" w:rsidRPr="00F51DD6" w:rsidRDefault="00F51DD6" w:rsidP="00F51DD6">
            <w:pPr>
              <w:rPr>
                <w:sz w:val="16"/>
                <w:szCs w:val="16"/>
              </w:rPr>
            </w:pPr>
            <w:r w:rsidRPr="00F51DD6">
              <w:rPr>
                <w:b/>
                <w:sz w:val="16"/>
                <w:szCs w:val="16"/>
                <w:lang w:val="en-US"/>
              </w:rPr>
              <w:t>GSM</w:t>
            </w:r>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/с</w:t>
            </w:r>
          </w:p>
          <w:p w:rsidR="00F51DD6" w:rsidRPr="00F51DD6" w:rsidRDefault="00F51DD6" w:rsidP="00F51DD6">
            <w:pPr>
              <w:rPr>
                <w:sz w:val="16"/>
                <w:szCs w:val="16"/>
              </w:rPr>
            </w:pPr>
            <w:r w:rsidRPr="00F51DD6">
              <w:rPr>
                <w:sz w:val="16"/>
                <w:szCs w:val="16"/>
              </w:rPr>
              <w:t>Номер телефона SIM-карты:</w:t>
            </w:r>
          </w:p>
          <w:p w:rsidR="00F51DD6" w:rsidRPr="00F51DD6" w:rsidRDefault="00F51DD6" w:rsidP="00F51DD6">
            <w:pPr>
              <w:rPr>
                <w:sz w:val="16"/>
                <w:szCs w:val="16"/>
              </w:rPr>
            </w:pPr>
            <w:r>
              <w:rPr>
                <w:sz w:val="16"/>
                <w:szCs w:val="16"/>
              </w:rPr>
              <w:t>79217757398, 79811612138</w:t>
            </w:r>
          </w:p>
          <w:p w:rsidR="00F51DD6" w:rsidRPr="00F51DD6" w:rsidRDefault="00F51DD6" w:rsidP="00F51DD6">
            <w:pPr>
              <w:rPr>
                <w:sz w:val="16"/>
                <w:szCs w:val="16"/>
              </w:rPr>
            </w:pPr>
            <w:r w:rsidRPr="00F51DD6">
              <w:rPr>
                <w:sz w:val="16"/>
                <w:szCs w:val="16"/>
              </w:rPr>
              <w:t>+7(__ __ __)__ __ __-__ __-__ __</w:t>
            </w:r>
          </w:p>
        </w:tc>
        <w:tc>
          <w:tcPr>
            <w:tcW w:w="1559" w:type="dxa"/>
            <w:gridSpan w:val="2"/>
            <w:vAlign w:val="center"/>
          </w:tcPr>
          <w:p w:rsidR="00F51DD6" w:rsidRPr="00414247" w:rsidRDefault="004C53E3" w:rsidP="00F51DD6">
            <w:pPr>
              <w:jc w:val="center"/>
              <w:rPr>
                <w:color w:val="FFFFFF" w:themeColor="background1"/>
                <w:sz w:val="16"/>
                <w:szCs w:val="16"/>
              </w:rPr>
            </w:pPr>
            <w:r w:rsidRPr="00414247">
              <w:rPr>
                <w:color w:val="FFFFFF" w:themeColor="background1"/>
                <w:sz w:val="16"/>
                <w:szCs w:val="16"/>
              </w:rPr>
              <w:t>600,000</w:t>
            </w:r>
          </w:p>
        </w:tc>
        <w:tc>
          <w:tcPr>
            <w:tcW w:w="2551" w:type="dxa"/>
            <w:vAlign w:val="center"/>
          </w:tcPr>
          <w:p w:rsidR="00F51DD6" w:rsidRPr="00414247" w:rsidRDefault="004C53E3" w:rsidP="00F51DD6">
            <w:pPr>
              <w:jc w:val="center"/>
              <w:rPr>
                <w:color w:val="FFFFFF" w:themeColor="background1"/>
                <w:sz w:val="16"/>
                <w:szCs w:val="16"/>
              </w:rPr>
            </w:pPr>
            <w:r w:rsidRPr="00414247">
              <w:rPr>
                <w:color w:val="FFFFFF" w:themeColor="background1"/>
                <w:sz w:val="16"/>
                <w:szCs w:val="16"/>
              </w:rPr>
              <w:t>600,00</w:t>
            </w:r>
          </w:p>
        </w:tc>
      </w:tr>
      <w:tr w:rsidR="00F51DD6" w:rsidRPr="00F51DD6" w:rsidTr="00F51DD6">
        <w:trPr>
          <w:trHeight w:val="785"/>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3"/>
          </w:tcPr>
          <w:p w:rsidR="00F51DD6" w:rsidRPr="00F51DD6" w:rsidRDefault="00F51DD6" w:rsidP="00F51DD6">
            <w:pPr>
              <w:rPr>
                <w:sz w:val="16"/>
                <w:szCs w:val="16"/>
              </w:rPr>
            </w:pPr>
            <w:r w:rsidRPr="00F51DD6">
              <w:rPr>
                <w:sz w:val="16"/>
                <w:szCs w:val="16"/>
              </w:rPr>
              <w:t xml:space="preserve">Интерфейс – </w:t>
            </w:r>
            <w:proofErr w:type="spellStart"/>
            <w:r w:rsidRPr="00F51DD6">
              <w:rPr>
                <w:sz w:val="16"/>
                <w:szCs w:val="16"/>
              </w:rPr>
              <w:t>Ethernet</w:t>
            </w:r>
            <w:proofErr w:type="spellEnd"/>
            <w:r w:rsidRPr="00F51DD6">
              <w:rPr>
                <w:sz w:val="16"/>
                <w:szCs w:val="16"/>
              </w:rPr>
              <w:t xml:space="preserve">, протокол TCP/IP, Полоса пропускания 64 </w:t>
            </w:r>
            <w:proofErr w:type="spellStart"/>
            <w:r w:rsidRPr="00F51DD6">
              <w:rPr>
                <w:sz w:val="16"/>
                <w:szCs w:val="16"/>
              </w:rPr>
              <w:t>кБит</w:t>
            </w:r>
            <w:proofErr w:type="spellEnd"/>
            <w:r w:rsidRPr="00F51DD6">
              <w:rPr>
                <w:sz w:val="16"/>
                <w:szCs w:val="16"/>
              </w:rPr>
              <w:t>/</w:t>
            </w:r>
            <w:proofErr w:type="gramStart"/>
            <w:r w:rsidRPr="00F51DD6">
              <w:rPr>
                <w:sz w:val="16"/>
                <w:szCs w:val="16"/>
              </w:rPr>
              <w:t>с</w:t>
            </w:r>
            <w:proofErr w:type="gramEnd"/>
          </w:p>
          <w:p w:rsidR="00F51DD6" w:rsidRPr="00F51DD6" w:rsidRDefault="00F51DD6" w:rsidP="00F51DD6">
            <w:pPr>
              <w:rPr>
                <w:sz w:val="16"/>
                <w:szCs w:val="16"/>
              </w:rPr>
            </w:pPr>
            <w:r w:rsidRPr="00F51DD6">
              <w:rPr>
                <w:sz w:val="16"/>
                <w:szCs w:val="16"/>
              </w:rPr>
              <w:t xml:space="preserve">Номер телефона (при наличии)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827"/>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F51DD6" w:rsidRPr="00F51DD6" w:rsidRDefault="00F51DD6" w:rsidP="00F51DD6">
            <w:pPr>
              <w:rPr>
                <w:sz w:val="16"/>
                <w:szCs w:val="16"/>
              </w:rPr>
            </w:pPr>
            <w:r w:rsidRPr="00F51DD6">
              <w:rPr>
                <w:sz w:val="16"/>
                <w:szCs w:val="16"/>
              </w:rPr>
              <w:t>Частота передачи 17000 Гц и 18200 Гц  Режим – Полудуплексный</w:t>
            </w:r>
          </w:p>
          <w:p w:rsidR="00F51DD6" w:rsidRDefault="00F51DD6" w:rsidP="00F51DD6">
            <w:pPr>
              <w:rPr>
                <w:sz w:val="16"/>
                <w:szCs w:val="16"/>
              </w:rPr>
            </w:pPr>
            <w:r w:rsidRPr="00F51DD6">
              <w:rPr>
                <w:sz w:val="16"/>
                <w:szCs w:val="16"/>
              </w:rPr>
              <w:t xml:space="preserve">Номер телефона (прямого провода)  __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501"/>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3"/>
          </w:tcPr>
          <w:p w:rsidR="00F51DD6" w:rsidRPr="00F51DD6" w:rsidRDefault="00F51DD6" w:rsidP="00F51DD6">
            <w:pPr>
              <w:rPr>
                <w:sz w:val="16"/>
                <w:szCs w:val="16"/>
              </w:rPr>
            </w:pPr>
            <w:r w:rsidRPr="00F51DD6">
              <w:rPr>
                <w:sz w:val="16"/>
                <w:szCs w:val="16"/>
              </w:rPr>
              <w:t xml:space="preserve">Полоса пропускания 128 </w:t>
            </w:r>
            <w:proofErr w:type="spellStart"/>
            <w:r w:rsidRPr="00F51DD6">
              <w:rPr>
                <w:sz w:val="16"/>
                <w:szCs w:val="16"/>
              </w:rPr>
              <w:t>кБит</w:t>
            </w:r>
            <w:proofErr w:type="spellEnd"/>
            <w:r w:rsidRPr="00F51DD6">
              <w:rPr>
                <w:sz w:val="16"/>
                <w:szCs w:val="16"/>
              </w:rPr>
              <w:t>/</w:t>
            </w:r>
            <w:proofErr w:type="gramStart"/>
            <w:r w:rsidRPr="00F51DD6">
              <w:rPr>
                <w:sz w:val="16"/>
                <w:szCs w:val="16"/>
              </w:rPr>
              <w:t>с</w:t>
            </w:r>
            <w:proofErr w:type="gramEnd"/>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501"/>
        </w:trPr>
        <w:tc>
          <w:tcPr>
            <w:tcW w:w="900" w:type="dxa"/>
            <w:vAlign w:val="center"/>
          </w:tcPr>
          <w:p w:rsidR="00F51DD6" w:rsidRPr="00F51DD6" w:rsidRDefault="00F51DD6" w:rsidP="00F51DD6">
            <w:pPr>
              <w:jc w:val="center"/>
              <w:rPr>
                <w:sz w:val="16"/>
                <w:szCs w:val="16"/>
              </w:rPr>
            </w:pPr>
          </w:p>
        </w:tc>
        <w:tc>
          <w:tcPr>
            <w:tcW w:w="2219" w:type="dxa"/>
            <w:vAlign w:val="center"/>
          </w:tcPr>
          <w:p w:rsidR="00F51DD6" w:rsidRPr="00F51DD6" w:rsidRDefault="00F51DD6" w:rsidP="00F51DD6">
            <w:pPr>
              <w:rPr>
                <w:b/>
                <w:sz w:val="18"/>
                <w:szCs w:val="18"/>
              </w:rPr>
            </w:pPr>
            <w:r w:rsidRPr="00F51DD6">
              <w:rPr>
                <w:b/>
                <w:sz w:val="18"/>
                <w:szCs w:val="18"/>
                <w:lang w:val="en-US"/>
              </w:rPr>
              <w:t>SMS</w:t>
            </w:r>
            <w:r w:rsidRPr="00F51DD6">
              <w:rPr>
                <w:b/>
                <w:sz w:val="18"/>
                <w:szCs w:val="18"/>
              </w:rPr>
              <w:t>-информирование</w:t>
            </w:r>
          </w:p>
        </w:tc>
        <w:tc>
          <w:tcPr>
            <w:tcW w:w="2977" w:type="dxa"/>
            <w:gridSpan w:val="3"/>
          </w:tcPr>
          <w:p w:rsidR="00F51DD6" w:rsidRPr="00F51DD6" w:rsidRDefault="00F51DD6" w:rsidP="00F51DD6">
            <w:pPr>
              <w:rPr>
                <w:sz w:val="18"/>
                <w:szCs w:val="18"/>
              </w:rPr>
            </w:pPr>
            <w:r>
              <w:rPr>
                <w:sz w:val="18"/>
                <w:szCs w:val="18"/>
              </w:rPr>
              <w:t xml:space="preserve">Передача </w:t>
            </w:r>
            <w:r w:rsidRPr="00F51DD6">
              <w:rPr>
                <w:sz w:val="18"/>
                <w:szCs w:val="18"/>
              </w:rPr>
              <w:t>сообщений</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201"/>
        </w:trPr>
        <w:tc>
          <w:tcPr>
            <w:tcW w:w="10206" w:type="dxa"/>
            <w:gridSpan w:val="8"/>
            <w:shd w:val="clear" w:color="auto" w:fill="F2F2F2"/>
            <w:vAlign w:val="center"/>
          </w:tcPr>
          <w:p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rsidTr="00F51DD6">
        <w:trPr>
          <w:trHeight w:val="248"/>
        </w:trPr>
        <w:tc>
          <w:tcPr>
            <w:tcW w:w="3119" w:type="dxa"/>
            <w:gridSpan w:val="2"/>
            <w:vMerge w:val="restart"/>
            <w:vAlign w:val="center"/>
          </w:tcPr>
          <w:p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(812) 326-17-21</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(812) 325-65-17</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lang w:val="en-US"/>
              </w:rPr>
              <w:t>yur@ohranatelecom.ru</w:t>
            </w:r>
          </w:p>
        </w:tc>
      </w:tr>
      <w:tr w:rsidR="00F51DD6" w:rsidRPr="00F51DD6" w:rsidTr="00F51DD6">
        <w:trPr>
          <w:trHeight w:val="179"/>
        </w:trPr>
        <w:tc>
          <w:tcPr>
            <w:tcW w:w="3119" w:type="dxa"/>
            <w:gridSpan w:val="2"/>
            <w:vMerge/>
          </w:tcPr>
          <w:p w:rsidR="00F51DD6" w:rsidRPr="00F51DD6" w:rsidRDefault="00F51DD6" w:rsidP="00F51DD6">
            <w:pPr>
              <w:rPr>
                <w:sz w:val="16"/>
                <w:szCs w:val="16"/>
              </w:rPr>
            </w:pP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e-</w:t>
            </w:r>
            <w:proofErr w:type="spellStart"/>
            <w:r w:rsidRPr="00F51DD6">
              <w:rPr>
                <w:sz w:val="16"/>
                <w:szCs w:val="16"/>
              </w:rPr>
              <w:t>mail</w:t>
            </w:r>
            <w:proofErr w:type="spellEnd"/>
          </w:p>
        </w:tc>
      </w:tr>
    </w:tbl>
    <w:p w:rsidR="00F51DD6" w:rsidRPr="00F51DD6" w:rsidRDefault="00F51DD6" w:rsidP="00F51DD6">
      <w:pPr>
        <w:rPr>
          <w:sz w:val="20"/>
        </w:rPr>
      </w:pPr>
    </w:p>
    <w:p w:rsidR="00F51DD6" w:rsidRPr="00F51DD6" w:rsidRDefault="00F51DD6" w:rsidP="00F51DD6">
      <w:pPr>
        <w:jc w:val="center"/>
        <w:rPr>
          <w:b/>
          <w:sz w:val="20"/>
        </w:rPr>
      </w:pPr>
      <w:r w:rsidRPr="00F51DD6">
        <w:rPr>
          <w:b/>
          <w:sz w:val="20"/>
        </w:rPr>
        <w:t>Подписи Сторон:</w:t>
      </w:r>
    </w:p>
    <w:tbl>
      <w:tblPr>
        <w:tblW w:w="0" w:type="auto"/>
        <w:tblInd w:w="108" w:type="dxa"/>
        <w:tblLook w:val="04A0" w:firstRow="1" w:lastRow="0" w:firstColumn="1" w:lastColumn="0" w:noHBand="0" w:noVBand="1"/>
      </w:tblPr>
      <w:tblGrid>
        <w:gridCol w:w="5183"/>
        <w:gridCol w:w="4915"/>
      </w:tblGrid>
      <w:tr w:rsidR="00CA2F2A" w:rsidRPr="00F51DD6" w:rsidTr="00CA2F2A">
        <w:trPr>
          <w:trHeight w:val="1275"/>
        </w:trPr>
        <w:tc>
          <w:tcPr>
            <w:tcW w:w="5183" w:type="dxa"/>
          </w:tcPr>
          <w:p w:rsidR="00CA2F2A" w:rsidRPr="00414247" w:rsidRDefault="00CA2F2A" w:rsidP="00CA2F2A">
            <w:pPr>
              <w:widowControl/>
              <w:pBdr>
                <w:left w:val="single" w:sz="4" w:space="0" w:color="auto"/>
              </w:pBdr>
              <w:shd w:val="clear" w:color="auto" w:fill="FFFFFF"/>
              <w:tabs>
                <w:tab w:val="left" w:pos="567"/>
              </w:tabs>
              <w:suppressAutoHyphens/>
              <w:autoSpaceDE/>
              <w:autoSpaceDN/>
              <w:adjustRightInd/>
              <w:rPr>
                <w:b/>
                <w:bCs/>
                <w:iCs/>
                <w:color w:val="FFFFFF" w:themeColor="background1"/>
                <w:sz w:val="20"/>
                <w:szCs w:val="20"/>
                <w:lang w:eastAsia="ar-SA"/>
              </w:rPr>
            </w:pPr>
            <w:r w:rsidRPr="00414247">
              <w:rPr>
                <w:b/>
                <w:color w:val="FFFFFF" w:themeColor="background1"/>
                <w:sz w:val="20"/>
                <w:szCs w:val="20"/>
                <w:lang w:eastAsia="ar-SA"/>
              </w:rPr>
              <w:t>Оператор</w:t>
            </w:r>
          </w:p>
          <w:p w:rsidR="00CA2F2A" w:rsidRPr="00414247" w:rsidRDefault="00CA2F2A" w:rsidP="00CA2F2A">
            <w:pPr>
              <w:pStyle w:val="Style5"/>
              <w:rPr>
                <w:color w:val="FFFFFF" w:themeColor="background1"/>
                <w:sz w:val="22"/>
                <w:szCs w:val="22"/>
              </w:rPr>
            </w:pPr>
            <w:r w:rsidRPr="00414247">
              <w:rPr>
                <w:rStyle w:val="FontStyle36"/>
                <w:color w:val="FFFFFF" w:themeColor="background1"/>
                <w:sz w:val="22"/>
                <w:szCs w:val="22"/>
              </w:rPr>
              <w:t>Генеральный директор</w:t>
            </w:r>
          </w:p>
          <w:p w:rsidR="00CA2F2A" w:rsidRPr="00414247" w:rsidRDefault="00CA2F2A" w:rsidP="00CA2F2A">
            <w:pPr>
              <w:pStyle w:val="Style5"/>
              <w:rPr>
                <w:color w:val="FFFFFF" w:themeColor="background1"/>
                <w:sz w:val="22"/>
                <w:szCs w:val="22"/>
              </w:rPr>
            </w:pPr>
            <w:r w:rsidRPr="00414247">
              <w:rPr>
                <w:color w:val="FFFFFF" w:themeColor="background1"/>
                <w:sz w:val="22"/>
                <w:szCs w:val="22"/>
              </w:rPr>
              <w:t>____________________________________</w:t>
            </w:r>
          </w:p>
          <w:p w:rsidR="00CA2F2A" w:rsidRPr="00414247" w:rsidRDefault="00CA2F2A" w:rsidP="00CA2F2A">
            <w:pPr>
              <w:pStyle w:val="Style5"/>
              <w:rPr>
                <w:color w:val="FFFFFF" w:themeColor="background1"/>
                <w:sz w:val="22"/>
                <w:szCs w:val="22"/>
              </w:rPr>
            </w:pPr>
          </w:p>
          <w:p w:rsidR="00CA2F2A" w:rsidRPr="00414247" w:rsidRDefault="00CA2F2A" w:rsidP="00CA2F2A">
            <w:pPr>
              <w:pStyle w:val="Style5"/>
              <w:rPr>
                <w:rStyle w:val="FontStyle36"/>
                <w:color w:val="FFFFFF" w:themeColor="background1"/>
                <w:sz w:val="22"/>
                <w:szCs w:val="22"/>
              </w:rPr>
            </w:pPr>
            <w:r w:rsidRPr="00414247">
              <w:rPr>
                <w:color w:val="FFFFFF" w:themeColor="background1"/>
                <w:sz w:val="22"/>
                <w:szCs w:val="22"/>
              </w:rPr>
              <w:t>_________________/</w:t>
            </w:r>
            <w:r w:rsidRPr="00414247">
              <w:rPr>
                <w:rStyle w:val="FontStyle36"/>
                <w:color w:val="FFFFFF" w:themeColor="background1"/>
                <w:sz w:val="22"/>
                <w:szCs w:val="22"/>
              </w:rPr>
              <w:t>Афанасьев А.А./</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sz w:val="20"/>
                <w:szCs w:val="20"/>
                <w:lang w:eastAsia="ar-SA"/>
              </w:rPr>
            </w:pPr>
          </w:p>
        </w:tc>
        <w:tc>
          <w:tcPr>
            <w:tcW w:w="4915" w:type="dxa"/>
          </w:tcPr>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
                <w:bCs/>
                <w:iCs/>
                <w:sz w:val="20"/>
                <w:szCs w:val="20"/>
                <w:lang w:eastAsia="ar-SA"/>
              </w:rPr>
            </w:pPr>
            <w:r w:rsidRPr="00F51DD6">
              <w:rPr>
                <w:b/>
                <w:bCs/>
                <w:iCs/>
                <w:sz w:val="20"/>
                <w:szCs w:val="20"/>
                <w:lang w:eastAsia="ar-SA"/>
              </w:rPr>
              <w:t>Абонент</w:t>
            </w:r>
          </w:p>
          <w:p w:rsidR="00CA2F2A" w:rsidRPr="004C53E3"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r w:rsidRPr="004C53E3">
              <w:rPr>
                <w:sz w:val="20"/>
                <w:szCs w:val="20"/>
              </w:rPr>
              <w:t>Директор МКУ «</w:t>
            </w:r>
            <w:proofErr w:type="spellStart"/>
            <w:r w:rsidRPr="004C53E3">
              <w:rPr>
                <w:sz w:val="20"/>
                <w:szCs w:val="20"/>
              </w:rPr>
              <w:t>Кингисеппский</w:t>
            </w:r>
            <w:proofErr w:type="spellEnd"/>
            <w:r w:rsidRPr="004C53E3">
              <w:rPr>
                <w:sz w:val="20"/>
                <w:szCs w:val="20"/>
              </w:rPr>
              <w:t xml:space="preserve"> МЦУ»</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sz w:val="20"/>
                <w:szCs w:val="20"/>
                <w:lang w:eastAsia="ar-SA"/>
              </w:rPr>
            </w:pPr>
            <w:r w:rsidRPr="00F51DD6">
              <w:rPr>
                <w:bCs/>
                <w:sz w:val="20"/>
                <w:szCs w:val="20"/>
                <w:lang w:eastAsia="ar-SA"/>
              </w:rPr>
              <w:br/>
            </w:r>
            <w:r w:rsidRPr="00F51DD6">
              <w:rPr>
                <w:bCs/>
                <w:iCs/>
                <w:sz w:val="20"/>
                <w:szCs w:val="20"/>
                <w:u w:val="single"/>
                <w:lang w:eastAsia="ar-SA"/>
              </w:rPr>
              <w:t>_______________________</w:t>
            </w:r>
          </w:p>
          <w:p w:rsidR="00CA2F2A" w:rsidRPr="00F51DD6" w:rsidRDefault="00CA2F2A" w:rsidP="00CA2F2A">
            <w:pPr>
              <w:widowControl/>
              <w:pBdr>
                <w:left w:val="single" w:sz="4" w:space="0" w:color="auto"/>
              </w:pBdr>
              <w:shd w:val="clear" w:color="auto" w:fill="FFFFFF"/>
              <w:tabs>
                <w:tab w:val="left" w:pos="567"/>
              </w:tabs>
              <w:suppressAutoHyphens/>
              <w:autoSpaceDE/>
              <w:autoSpaceDN/>
              <w:adjustRightInd/>
              <w:rPr>
                <w:bCs/>
                <w:iCs/>
                <w:sz w:val="20"/>
                <w:szCs w:val="20"/>
                <w:lang w:eastAsia="ar-SA"/>
              </w:rPr>
            </w:pPr>
            <w:r w:rsidRPr="00F51DD6">
              <w:rPr>
                <w:bCs/>
                <w:iCs/>
                <w:sz w:val="20"/>
                <w:szCs w:val="20"/>
                <w:lang w:eastAsia="ar-SA"/>
              </w:rPr>
              <w:t>(Е.Г. Васильева)</w:t>
            </w:r>
          </w:p>
        </w:tc>
      </w:tr>
    </w:tbl>
    <w:p w:rsidR="00F51DD6" w:rsidRPr="00F51DD6" w:rsidRDefault="00F51DD6" w:rsidP="00F51DD6">
      <w:pPr>
        <w:widowControl/>
        <w:autoSpaceDE/>
        <w:autoSpaceDN/>
        <w:adjustRightInd/>
      </w:pPr>
      <w:r w:rsidRPr="00F51DD6">
        <w:br w:type="page"/>
      </w:r>
    </w:p>
    <w:p w:rsidR="00F51DD6" w:rsidRDefault="00F51DD6"/>
    <w:p w:rsidR="00F51DD6" w:rsidRPr="00F51DD6" w:rsidRDefault="00F51DD6" w:rsidP="00F51DD6">
      <w:pPr>
        <w:jc w:val="both"/>
        <w:rPr>
          <w:sz w:val="20"/>
          <w:szCs w:val="20"/>
        </w:rPr>
      </w:pPr>
    </w:p>
    <w:tbl>
      <w:tblPr>
        <w:tblW w:w="10206" w:type="dxa"/>
        <w:tblInd w:w="108" w:type="dxa"/>
        <w:tblLayout w:type="fixed"/>
        <w:tblLook w:val="00A0" w:firstRow="1" w:lastRow="0" w:firstColumn="1" w:lastColumn="0" w:noHBand="0" w:noVBand="0"/>
      </w:tblPr>
      <w:tblGrid>
        <w:gridCol w:w="5483"/>
        <w:gridCol w:w="4723"/>
      </w:tblGrid>
      <w:tr w:rsidR="00F51DD6" w:rsidRPr="00F51DD6" w:rsidTr="00F51DD6">
        <w:trPr>
          <w:trHeight w:val="283"/>
        </w:trPr>
        <w:tc>
          <w:tcPr>
            <w:tcW w:w="5483" w:type="dxa"/>
          </w:tcPr>
          <w:p w:rsidR="00F51DD6" w:rsidRPr="00F51DD6" w:rsidRDefault="00F51DD6" w:rsidP="00F51DD6">
            <w:pPr>
              <w:jc w:val="both"/>
              <w:rPr>
                <w:sz w:val="20"/>
                <w:szCs w:val="20"/>
              </w:rPr>
            </w:pPr>
            <w:r w:rsidRPr="00F51DD6">
              <w:rPr>
                <w:bCs/>
                <w:sz w:val="20"/>
                <w:szCs w:val="20"/>
              </w:rPr>
              <w:br w:type="page"/>
            </w:r>
          </w:p>
        </w:tc>
        <w:tc>
          <w:tcPr>
            <w:tcW w:w="4723" w:type="dxa"/>
            <w:hideMark/>
          </w:tcPr>
          <w:p w:rsidR="00F51DD6" w:rsidRPr="00F51DD6" w:rsidRDefault="00F51DD6" w:rsidP="00F51DD6">
            <w:pPr>
              <w:jc w:val="right"/>
              <w:outlineLvl w:val="0"/>
              <w:rPr>
                <w:sz w:val="20"/>
                <w:szCs w:val="20"/>
              </w:rPr>
            </w:pPr>
            <w:r w:rsidRPr="00F51DD6">
              <w:rPr>
                <w:b/>
                <w:sz w:val="20"/>
                <w:szCs w:val="20"/>
              </w:rPr>
              <w:t>Приложение № 2</w:t>
            </w:r>
          </w:p>
        </w:tc>
      </w:tr>
      <w:tr w:rsidR="00F51DD6" w:rsidRPr="00F51DD6" w:rsidTr="00F51DD6">
        <w:trPr>
          <w:trHeight w:val="582"/>
        </w:trPr>
        <w:tc>
          <w:tcPr>
            <w:tcW w:w="5483" w:type="dxa"/>
          </w:tcPr>
          <w:p w:rsidR="00F51DD6" w:rsidRPr="00F51DD6" w:rsidRDefault="00F51DD6" w:rsidP="00F51DD6">
            <w:pPr>
              <w:jc w:val="both"/>
              <w:rPr>
                <w:sz w:val="20"/>
                <w:szCs w:val="20"/>
              </w:rPr>
            </w:pPr>
          </w:p>
          <w:p w:rsidR="00F51DD6" w:rsidRPr="00F51DD6" w:rsidRDefault="00F51DD6" w:rsidP="00F51DD6">
            <w:pPr>
              <w:jc w:val="both"/>
              <w:rPr>
                <w:sz w:val="20"/>
                <w:szCs w:val="20"/>
              </w:rPr>
            </w:pPr>
          </w:p>
          <w:p w:rsidR="00F51DD6" w:rsidRPr="00F51DD6" w:rsidRDefault="00F51DD6" w:rsidP="00F51DD6">
            <w:pPr>
              <w:jc w:val="both"/>
              <w:rPr>
                <w:sz w:val="20"/>
                <w:szCs w:val="20"/>
              </w:rPr>
            </w:pPr>
          </w:p>
        </w:tc>
        <w:tc>
          <w:tcPr>
            <w:tcW w:w="4723" w:type="dxa"/>
            <w:hideMark/>
          </w:tcPr>
          <w:p w:rsidR="00F51DD6" w:rsidRPr="00F51DD6" w:rsidRDefault="00F51DD6" w:rsidP="00F51DD6">
            <w:pPr>
              <w:jc w:val="right"/>
              <w:rPr>
                <w:sz w:val="20"/>
                <w:szCs w:val="20"/>
              </w:rPr>
            </w:pPr>
            <w:r w:rsidRPr="00F51DD6">
              <w:rPr>
                <w:sz w:val="20"/>
                <w:szCs w:val="20"/>
              </w:rPr>
              <w:t>к Контракту №</w:t>
            </w:r>
          </w:p>
          <w:p w:rsidR="00F51DD6" w:rsidRPr="00F51DD6" w:rsidRDefault="00F51DD6" w:rsidP="004C53E3">
            <w:pPr>
              <w:jc w:val="right"/>
              <w:rPr>
                <w:sz w:val="20"/>
                <w:szCs w:val="20"/>
              </w:rPr>
            </w:pPr>
            <w:r w:rsidRPr="00F51DD6">
              <w:rPr>
                <w:sz w:val="20"/>
                <w:szCs w:val="20"/>
              </w:rPr>
              <w:t xml:space="preserve">от «___»________________ </w:t>
            </w:r>
            <w:r w:rsidR="004C53E3">
              <w:rPr>
                <w:sz w:val="20"/>
                <w:szCs w:val="20"/>
              </w:rPr>
              <w:t xml:space="preserve">2026 </w:t>
            </w:r>
            <w:r w:rsidRPr="00F51DD6">
              <w:rPr>
                <w:sz w:val="20"/>
                <w:szCs w:val="20"/>
              </w:rPr>
              <w:t>г.</w:t>
            </w:r>
          </w:p>
        </w:tc>
      </w:tr>
    </w:tbl>
    <w:p w:rsidR="00F51DD6" w:rsidRPr="00F51DD6" w:rsidRDefault="00F51DD6" w:rsidP="00F51DD6">
      <w:pPr>
        <w:jc w:val="both"/>
        <w:rPr>
          <w:sz w:val="20"/>
          <w:szCs w:val="20"/>
        </w:rPr>
      </w:pPr>
    </w:p>
    <w:p w:rsidR="00F51DD6" w:rsidRPr="00F51DD6" w:rsidRDefault="00F51DD6" w:rsidP="00F51DD6">
      <w:pPr>
        <w:jc w:val="center"/>
        <w:rPr>
          <w:b/>
          <w:sz w:val="20"/>
          <w:szCs w:val="20"/>
        </w:rPr>
      </w:pPr>
      <w:r w:rsidRPr="00F51DD6">
        <w:rPr>
          <w:b/>
          <w:sz w:val="20"/>
          <w:szCs w:val="20"/>
        </w:rPr>
        <w:t>Акт</w:t>
      </w:r>
    </w:p>
    <w:p w:rsidR="00F51DD6" w:rsidRPr="00F51DD6" w:rsidRDefault="00F51DD6" w:rsidP="00F51DD6">
      <w:pPr>
        <w:jc w:val="center"/>
        <w:rPr>
          <w:b/>
          <w:sz w:val="20"/>
          <w:szCs w:val="20"/>
        </w:rPr>
      </w:pPr>
      <w:r w:rsidRPr="00F51DD6">
        <w:rPr>
          <w:b/>
          <w:sz w:val="20"/>
          <w:szCs w:val="20"/>
        </w:rPr>
        <w:t>приема-сдачи работ по подключению услуг</w:t>
      </w:r>
    </w:p>
    <w:p w:rsidR="00F51DD6" w:rsidRPr="00F51DD6" w:rsidRDefault="00F51DD6" w:rsidP="00F51DD6">
      <w:pPr>
        <w:widowControl/>
        <w:suppressAutoHyphens/>
        <w:autoSpaceDE/>
        <w:autoSpaceDN/>
        <w:adjustRightInd/>
        <w:jc w:val="center"/>
        <w:rPr>
          <w:rFonts w:eastAsia="Times New Roman"/>
          <w:sz w:val="20"/>
          <w:szCs w:val="20"/>
          <w:lang w:eastAsia="ar-SA"/>
        </w:rPr>
      </w:pPr>
      <w:r w:rsidRPr="00F51DD6">
        <w:rPr>
          <w:rFonts w:eastAsia="Times New Roman"/>
          <w:sz w:val="20"/>
          <w:szCs w:val="20"/>
          <w:lang w:eastAsia="ar-SA"/>
        </w:rPr>
        <w:t xml:space="preserve">к Контракту № </w:t>
      </w:r>
    </w:p>
    <w:p w:rsidR="00F51DD6" w:rsidRPr="00F51DD6" w:rsidRDefault="00F51DD6" w:rsidP="00F51DD6">
      <w:pPr>
        <w:widowControl/>
        <w:suppressAutoHyphens/>
        <w:autoSpaceDE/>
        <w:autoSpaceDN/>
        <w:adjustRightInd/>
        <w:jc w:val="center"/>
        <w:rPr>
          <w:rFonts w:eastAsia="Times New Roman"/>
          <w:sz w:val="20"/>
          <w:szCs w:val="20"/>
          <w:lang w:eastAsia="ar-SA"/>
        </w:rPr>
      </w:pPr>
      <w:r w:rsidRPr="00F51DD6">
        <w:rPr>
          <w:rFonts w:eastAsia="Times New Roman"/>
          <w:sz w:val="20"/>
          <w:szCs w:val="20"/>
          <w:lang w:eastAsia="ar-SA"/>
        </w:rPr>
        <w:t xml:space="preserve">от «___» _______________ </w:t>
      </w:r>
      <w:r w:rsidR="004C53E3">
        <w:rPr>
          <w:rFonts w:eastAsia="Times New Roman"/>
          <w:sz w:val="20"/>
          <w:szCs w:val="20"/>
          <w:lang w:eastAsia="ar-SA"/>
        </w:rPr>
        <w:t xml:space="preserve">2026 </w:t>
      </w:r>
      <w:r w:rsidRPr="00F51DD6">
        <w:rPr>
          <w:rFonts w:eastAsia="Times New Roman"/>
          <w:sz w:val="20"/>
          <w:szCs w:val="20"/>
          <w:lang w:eastAsia="ar-SA"/>
        </w:rPr>
        <w:t>г.</w:t>
      </w:r>
    </w:p>
    <w:p w:rsidR="00F51DD6" w:rsidRPr="00F51DD6" w:rsidRDefault="00F51DD6" w:rsidP="00F51DD6">
      <w:pPr>
        <w:jc w:val="both"/>
        <w:rPr>
          <w:sz w:val="20"/>
          <w:szCs w:val="20"/>
        </w:rPr>
      </w:pPr>
    </w:p>
    <w:tbl>
      <w:tblPr>
        <w:tblW w:w="0" w:type="auto"/>
        <w:tblLook w:val="00A0" w:firstRow="1" w:lastRow="0" w:firstColumn="1" w:lastColumn="0" w:noHBand="0" w:noVBand="0"/>
      </w:tblPr>
      <w:tblGrid>
        <w:gridCol w:w="6510"/>
        <w:gridCol w:w="3912"/>
      </w:tblGrid>
      <w:tr w:rsidR="00F51DD6" w:rsidRPr="00F51DD6" w:rsidTr="00F51DD6">
        <w:tc>
          <w:tcPr>
            <w:tcW w:w="6629" w:type="dxa"/>
            <w:hideMark/>
          </w:tcPr>
          <w:p w:rsidR="00F51DD6" w:rsidRPr="00F51DD6" w:rsidRDefault="00F51DD6" w:rsidP="00F51DD6">
            <w:pPr>
              <w:jc w:val="both"/>
              <w:rPr>
                <w:sz w:val="20"/>
                <w:szCs w:val="20"/>
              </w:rPr>
            </w:pPr>
            <w:r w:rsidRPr="00F51DD6">
              <w:rPr>
                <w:sz w:val="20"/>
                <w:szCs w:val="20"/>
              </w:rPr>
              <w:t>Санкт-Петербург</w:t>
            </w:r>
          </w:p>
        </w:tc>
        <w:tc>
          <w:tcPr>
            <w:tcW w:w="3969" w:type="dxa"/>
            <w:hideMark/>
          </w:tcPr>
          <w:p w:rsidR="00F51DD6" w:rsidRPr="00F51DD6" w:rsidRDefault="00F51DD6" w:rsidP="00F51DD6">
            <w:pPr>
              <w:jc w:val="right"/>
              <w:rPr>
                <w:sz w:val="20"/>
                <w:szCs w:val="20"/>
              </w:rPr>
            </w:pPr>
            <w:r w:rsidRPr="00F51DD6">
              <w:rPr>
                <w:sz w:val="20"/>
                <w:szCs w:val="20"/>
              </w:rPr>
              <w:t>«___» ___________ 20__ г.</w:t>
            </w:r>
          </w:p>
        </w:tc>
      </w:tr>
    </w:tbl>
    <w:p w:rsidR="00F51DD6" w:rsidRPr="00F51DD6" w:rsidRDefault="00F51DD6" w:rsidP="00F51DD6">
      <w:pPr>
        <w:jc w:val="both"/>
        <w:rPr>
          <w:sz w:val="20"/>
          <w:szCs w:val="20"/>
        </w:rPr>
      </w:pPr>
    </w:p>
    <w:p w:rsidR="00F51DD6" w:rsidRPr="00F51DD6" w:rsidRDefault="00F51DD6" w:rsidP="00F51DD6">
      <w:pPr>
        <w:jc w:val="both"/>
        <w:rPr>
          <w:sz w:val="20"/>
          <w:szCs w:val="20"/>
        </w:rPr>
      </w:pPr>
      <w:proofErr w:type="gramStart"/>
      <w:r w:rsidRPr="00F51DD6">
        <w:rPr>
          <w:sz w:val="20"/>
          <w:szCs w:val="20"/>
        </w:rPr>
        <w:t>Мы, нижеподписавшиеся</w:t>
      </w:r>
      <w:r w:rsidRPr="00414247">
        <w:rPr>
          <w:color w:val="FFFFFF" w:themeColor="background1"/>
          <w:sz w:val="20"/>
          <w:szCs w:val="20"/>
        </w:rPr>
        <w:t xml:space="preserve">, </w:t>
      </w:r>
      <w:r w:rsidRPr="00414247">
        <w:rPr>
          <w:b/>
          <w:color w:val="FFFFFF" w:themeColor="background1"/>
          <w:sz w:val="20"/>
          <w:szCs w:val="20"/>
        </w:rPr>
        <w:t>ООО «Охрана Телеком</w:t>
      </w:r>
      <w:r w:rsidRPr="00F51DD6">
        <w:rPr>
          <w:b/>
          <w:sz w:val="20"/>
          <w:szCs w:val="20"/>
        </w:rPr>
        <w:t>»</w:t>
      </w:r>
      <w:r w:rsidRPr="00F51DD6">
        <w:rPr>
          <w:sz w:val="20"/>
          <w:szCs w:val="20"/>
        </w:rPr>
        <w:t xml:space="preserve">, именуемое далее </w:t>
      </w:r>
      <w:r w:rsidRPr="00F51DD6">
        <w:rPr>
          <w:b/>
          <w:sz w:val="20"/>
          <w:szCs w:val="20"/>
        </w:rPr>
        <w:t>«Оператор»</w:t>
      </w:r>
      <w:r w:rsidRPr="00F51DD6">
        <w:rPr>
          <w:sz w:val="20"/>
          <w:szCs w:val="20"/>
        </w:rPr>
        <w:t xml:space="preserve"> в лице </w:t>
      </w:r>
      <w:r w:rsidR="00CA2F2A" w:rsidRPr="00414247">
        <w:rPr>
          <w:rStyle w:val="FontStyle36"/>
          <w:color w:val="FFFFFF" w:themeColor="background1"/>
          <w:sz w:val="20"/>
          <w:szCs w:val="20"/>
        </w:rPr>
        <w:t>Генерального директора Афанасьева Андрея Анатольевича,</w:t>
      </w:r>
      <w:r w:rsidR="00CA2F2A" w:rsidRPr="00CA2F2A">
        <w:rPr>
          <w:rStyle w:val="FontStyle36"/>
          <w:color w:val="000000"/>
          <w:sz w:val="20"/>
          <w:szCs w:val="20"/>
        </w:rPr>
        <w:t xml:space="preserve"> действующего на основании </w:t>
      </w:r>
      <w:r w:rsidR="00CA2F2A" w:rsidRPr="00414247">
        <w:rPr>
          <w:rStyle w:val="FontStyle36"/>
          <w:color w:val="FFFFFF" w:themeColor="background1"/>
          <w:sz w:val="20"/>
          <w:szCs w:val="20"/>
        </w:rPr>
        <w:t>Устава</w:t>
      </w:r>
      <w:r w:rsidRPr="00F51DD6">
        <w:rPr>
          <w:rStyle w:val="FontStyle36"/>
          <w:b/>
          <w:color w:val="000000"/>
          <w:sz w:val="20"/>
          <w:szCs w:val="20"/>
        </w:rPr>
        <w:t xml:space="preserve">, </w:t>
      </w:r>
      <w:r w:rsidRPr="00F51DD6">
        <w:rPr>
          <w:rStyle w:val="FontStyle36"/>
          <w:color w:val="000000"/>
          <w:sz w:val="20"/>
          <w:szCs w:val="20"/>
        </w:rPr>
        <w:t>с одной стороны, и МУНИЦИПАЛЬНОЕ КАЗЕННОЕ УЧРЕЖДЕНИЕ "КИНГИСЕППСКИЙ МЕЖВЕДОМСТВЕННЫЙ ЦЕНТР УЧЕТА" МУНИЦИПАЛЬНОГО ОБРАЗОВАНИЯ "КИНГИСЕППСКИЙ МУНИЦИПАЛЬНЫЙ РАЙОН" ЛЕНИНГРАДСКОЙ ОБЛАСТИ, именуемое далее «</w:t>
      </w:r>
      <w:r w:rsidRPr="00F51DD6">
        <w:rPr>
          <w:rStyle w:val="FontStyle36"/>
          <w:b/>
          <w:color w:val="000000"/>
          <w:sz w:val="20"/>
          <w:szCs w:val="20"/>
        </w:rPr>
        <w:t>Абонент</w:t>
      </w:r>
      <w:r w:rsidRPr="00F51DD6">
        <w:rPr>
          <w:rStyle w:val="FontStyle36"/>
          <w:color w:val="000000"/>
          <w:sz w:val="20"/>
          <w:szCs w:val="20"/>
        </w:rPr>
        <w:t xml:space="preserve">», в лице  </w:t>
      </w:r>
      <w:r w:rsidR="004C53E3">
        <w:rPr>
          <w:rStyle w:val="FontStyle36"/>
          <w:color w:val="000000"/>
          <w:sz w:val="20"/>
          <w:szCs w:val="20"/>
        </w:rPr>
        <w:t>директора</w:t>
      </w:r>
      <w:r w:rsidRPr="00F51DD6">
        <w:rPr>
          <w:rStyle w:val="FontStyle36"/>
          <w:color w:val="000000"/>
          <w:sz w:val="20"/>
          <w:szCs w:val="20"/>
        </w:rPr>
        <w:t xml:space="preserve">  Васильевой Елены Геннадьевны, действующего на основании </w:t>
      </w:r>
      <w:r w:rsidRPr="00F51DD6">
        <w:rPr>
          <w:sz w:val="20"/>
          <w:szCs w:val="20"/>
        </w:rPr>
        <w:t>Устава</w:t>
      </w:r>
      <w:r w:rsidRPr="00F51DD6">
        <w:rPr>
          <w:rStyle w:val="FontStyle36"/>
          <w:color w:val="000000"/>
          <w:sz w:val="20"/>
          <w:szCs w:val="20"/>
        </w:rPr>
        <w:t>,</w:t>
      </w:r>
      <w:r w:rsidRPr="00F51DD6">
        <w:rPr>
          <w:sz w:val="20"/>
          <w:szCs w:val="20"/>
        </w:rPr>
        <w:t xml:space="preserve"> с другой Стороны, составили настоящий акт (далее – «Акт») о нижеследующем:</w:t>
      </w:r>
      <w:proofErr w:type="gramEnd"/>
    </w:p>
    <w:p w:rsidR="00F51DD6" w:rsidRPr="00F51DD6" w:rsidRDefault="00F51DD6" w:rsidP="00F51DD6">
      <w:pPr>
        <w:numPr>
          <w:ilvl w:val="0"/>
          <w:numId w:val="32"/>
        </w:numPr>
        <w:contextualSpacing/>
        <w:jc w:val="both"/>
        <w:rPr>
          <w:sz w:val="20"/>
          <w:szCs w:val="20"/>
        </w:rPr>
      </w:pPr>
      <w:r w:rsidRPr="00F51DD6">
        <w:rPr>
          <w:sz w:val="20"/>
          <w:szCs w:val="20"/>
        </w:rPr>
        <w:t>В соответствии с условиями Спецификации №1 от «__» _______ ____г. к Контракту № </w:t>
      </w:r>
      <w:r w:rsidR="004C53E3">
        <w:rPr>
          <w:sz w:val="20"/>
          <w:szCs w:val="20"/>
        </w:rPr>
        <w:t>___</w:t>
      </w:r>
      <w:r w:rsidRPr="00F51DD6">
        <w:rPr>
          <w:sz w:val="20"/>
          <w:szCs w:val="20"/>
        </w:rPr>
        <w:t xml:space="preserve"> от «___» ___________ ____г. (далее – «Контракт») </w:t>
      </w:r>
      <w:r w:rsidRPr="00414247">
        <w:rPr>
          <w:color w:val="FFFFFF" w:themeColor="background1"/>
          <w:sz w:val="20"/>
          <w:szCs w:val="20"/>
        </w:rPr>
        <w:t>ООО «Охрана Телеком</w:t>
      </w:r>
      <w:r w:rsidRPr="00F51DD6">
        <w:rPr>
          <w:sz w:val="20"/>
          <w:szCs w:val="20"/>
        </w:rPr>
        <w:t>» 01 января 2027 г. подключило и предоставило Абоненту следующие Услуги (отметить знаком «</w:t>
      </w:r>
      <w:r w:rsidRPr="00F51DD6">
        <w:rPr>
          <w:rFonts w:ascii="Segoe UI Symbol" w:hAnsi="Segoe UI Symbol" w:cs="Segoe UI Symbol"/>
          <w:color w:val="545454"/>
          <w:sz w:val="20"/>
          <w:szCs w:val="20"/>
          <w:shd w:val="clear" w:color="auto" w:fill="FFFFFF"/>
        </w:rPr>
        <w:t>✓</w:t>
      </w:r>
      <w:r w:rsidRPr="00F51DD6">
        <w:rPr>
          <w:color w:val="545454"/>
          <w:sz w:val="20"/>
          <w:szCs w:val="20"/>
          <w:shd w:val="clear" w:color="auto" w:fill="FFFFFF"/>
        </w:rPr>
        <w:t>»</w:t>
      </w:r>
      <w:r w:rsidRPr="00F51DD6">
        <w:rPr>
          <w:sz w:val="20"/>
          <w:szCs w:val="20"/>
        </w:rPr>
        <w:t>):</w:t>
      </w:r>
    </w:p>
    <w:p w:rsidR="00F51DD6" w:rsidRPr="00F51DD6" w:rsidRDefault="00F51DD6" w:rsidP="00F51DD6">
      <w:pPr>
        <w:ind w:left="360"/>
        <w:contextualSpacing/>
        <w:jc w:val="both"/>
        <w:rPr>
          <w:sz w:val="20"/>
          <w:szCs w:val="20"/>
        </w:rPr>
      </w:pPr>
    </w:p>
    <w:p w:rsidR="00F51DD6" w:rsidRPr="00F51DD6" w:rsidRDefault="00F51DD6" w:rsidP="00F51DD6">
      <w:pPr>
        <w:ind w:firstLine="708"/>
        <w:rPr>
          <w:sz w:val="20"/>
          <w:szCs w:val="20"/>
        </w:rPr>
      </w:pPr>
      <w:r w:rsidRPr="00F51DD6">
        <w:rPr>
          <w:b/>
          <w:sz w:val="20"/>
          <w:szCs w:val="20"/>
          <w:lang w:val="en-US"/>
        </w:rPr>
        <w:t>V</w:t>
      </w:r>
      <w:r w:rsidRPr="00F51DD6">
        <w:rPr>
          <w:sz w:val="20"/>
          <w:szCs w:val="20"/>
        </w:rPr>
        <w:t xml:space="preserve"> Подключение услуг по передаче данных</w:t>
      </w:r>
    </w:p>
    <w:p w:rsidR="00F51DD6" w:rsidRPr="00F51DD6" w:rsidRDefault="00F51DD6" w:rsidP="00F51DD6">
      <w:pPr>
        <w:ind w:firstLine="708"/>
        <w:rPr>
          <w:sz w:val="20"/>
          <w:szCs w:val="20"/>
        </w:rPr>
      </w:pPr>
      <w:r w:rsidRPr="00F51DD6">
        <w:rPr>
          <w:sz w:val="20"/>
          <w:szCs w:val="20"/>
        </w:rPr>
        <w:t>□ Подключение услуги «</w:t>
      </w:r>
      <w:r w:rsidRPr="00F51DD6">
        <w:rPr>
          <w:sz w:val="20"/>
          <w:szCs w:val="20"/>
          <w:lang w:val="en-US"/>
        </w:rPr>
        <w:t>SMS</w:t>
      </w:r>
      <w:r w:rsidRPr="00F51DD6">
        <w:rPr>
          <w:sz w:val="20"/>
          <w:szCs w:val="20"/>
        </w:rPr>
        <w:t>-информирование</w:t>
      </w:r>
    </w:p>
    <w:p w:rsidR="00F51DD6" w:rsidRPr="00F51DD6" w:rsidRDefault="00F51DD6" w:rsidP="00F51DD6">
      <w:pPr>
        <w:rPr>
          <w:sz w:val="20"/>
          <w:szCs w:val="20"/>
        </w:rPr>
      </w:pPr>
    </w:p>
    <w:p w:rsidR="00F51DD6" w:rsidRPr="00F51DD6" w:rsidRDefault="00F51DD6" w:rsidP="00F51DD6">
      <w:pPr>
        <w:numPr>
          <w:ilvl w:val="0"/>
          <w:numId w:val="32"/>
        </w:numPr>
        <w:contextualSpacing/>
        <w:jc w:val="both"/>
        <w:rPr>
          <w:rFonts w:eastAsia="Times New Roman"/>
          <w:sz w:val="20"/>
          <w:szCs w:val="20"/>
        </w:rPr>
      </w:pPr>
      <w:r w:rsidRPr="00F51DD6">
        <w:rPr>
          <w:rFonts w:eastAsia="Times New Roman"/>
          <w:sz w:val="20"/>
          <w:szCs w:val="20"/>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F51DD6" w:rsidRPr="00F51DD6" w:rsidRDefault="00F51DD6" w:rsidP="00F51DD6">
      <w:pPr>
        <w:numPr>
          <w:ilvl w:val="0"/>
          <w:numId w:val="32"/>
        </w:numPr>
        <w:contextualSpacing/>
        <w:jc w:val="both"/>
        <w:rPr>
          <w:rFonts w:eastAsia="Times New Roman"/>
          <w:sz w:val="20"/>
          <w:szCs w:val="20"/>
        </w:rPr>
      </w:pPr>
      <w:r w:rsidRPr="00F51DD6">
        <w:rPr>
          <w:rFonts w:eastAsia="Times New Roman"/>
          <w:sz w:val="20"/>
          <w:szCs w:val="20"/>
        </w:rPr>
        <w:t xml:space="preserve">Стороны признают факт начала оказания Услуг по Контракту с </w:t>
      </w:r>
      <w:r w:rsidRPr="00F51DD6">
        <w:rPr>
          <w:sz w:val="20"/>
          <w:szCs w:val="20"/>
        </w:rPr>
        <w:t xml:space="preserve">«__» __________ </w:t>
      </w:r>
      <w:r w:rsidR="004C53E3">
        <w:rPr>
          <w:sz w:val="20"/>
          <w:szCs w:val="20"/>
        </w:rPr>
        <w:t>2026</w:t>
      </w:r>
      <w:r w:rsidRPr="00F51DD6">
        <w:rPr>
          <w:sz w:val="20"/>
          <w:szCs w:val="20"/>
        </w:rPr>
        <w:t xml:space="preserve"> </w:t>
      </w:r>
      <w:r w:rsidRPr="00F51DD6">
        <w:rPr>
          <w:rFonts w:eastAsia="Times New Roman"/>
          <w:sz w:val="20"/>
          <w:szCs w:val="20"/>
        </w:rPr>
        <w:t>года.</w:t>
      </w:r>
    </w:p>
    <w:p w:rsidR="00F51DD6" w:rsidRPr="00F51DD6" w:rsidRDefault="00F51DD6" w:rsidP="00F51DD6">
      <w:pPr>
        <w:numPr>
          <w:ilvl w:val="0"/>
          <w:numId w:val="32"/>
        </w:numPr>
        <w:tabs>
          <w:tab w:val="left" w:pos="426"/>
        </w:tabs>
        <w:contextualSpacing/>
        <w:jc w:val="both"/>
        <w:rPr>
          <w:rFonts w:eastAsia="Times New Roman"/>
          <w:sz w:val="20"/>
          <w:szCs w:val="20"/>
        </w:rPr>
      </w:pPr>
      <w:r w:rsidRPr="00F51DD6">
        <w:rPr>
          <w:rFonts w:eastAsia="Times New Roman"/>
          <w:sz w:val="20"/>
          <w:szCs w:val="20"/>
        </w:rPr>
        <w:t>Акт составлен в двух идентичных по содержанию экземплярах, имеющих одинаковую юридическую силу, по одному для каждой из Сторон.</w:t>
      </w:r>
    </w:p>
    <w:p w:rsidR="00F51DD6" w:rsidRPr="00F51DD6" w:rsidRDefault="00F51DD6" w:rsidP="00F51DD6">
      <w:pPr>
        <w:rPr>
          <w:b/>
          <w:sz w:val="20"/>
          <w:szCs w:val="20"/>
        </w:rPr>
      </w:pPr>
    </w:p>
    <w:p w:rsidR="00F51DD6" w:rsidRPr="00F51DD6" w:rsidRDefault="00F51DD6" w:rsidP="00F51DD6">
      <w:pPr>
        <w:jc w:val="center"/>
        <w:rPr>
          <w:b/>
          <w:sz w:val="20"/>
          <w:szCs w:val="20"/>
        </w:rPr>
      </w:pPr>
      <w:r w:rsidRPr="00F51DD6">
        <w:rPr>
          <w:b/>
          <w:sz w:val="20"/>
          <w:szCs w:val="20"/>
        </w:rPr>
        <w:t>Подписи Сторон:</w:t>
      </w:r>
    </w:p>
    <w:p w:rsidR="00F51DD6" w:rsidRPr="00F51DD6" w:rsidRDefault="00F51DD6" w:rsidP="00F51DD6">
      <w:pPr>
        <w:rPr>
          <w:b/>
          <w:sz w:val="20"/>
          <w:szCs w:val="20"/>
        </w:rPr>
      </w:pPr>
    </w:p>
    <w:tbl>
      <w:tblPr>
        <w:tblW w:w="10348" w:type="dxa"/>
        <w:tblInd w:w="-34" w:type="dxa"/>
        <w:tblLook w:val="04A0" w:firstRow="1" w:lastRow="0" w:firstColumn="1" w:lastColumn="0" w:noHBand="0" w:noVBand="1"/>
      </w:tblPr>
      <w:tblGrid>
        <w:gridCol w:w="5066"/>
        <w:gridCol w:w="5282"/>
      </w:tblGrid>
      <w:tr w:rsidR="00F51DD6" w:rsidRPr="00F51DD6" w:rsidTr="00F51DD6">
        <w:trPr>
          <w:trHeight w:val="1436"/>
        </w:trPr>
        <w:tc>
          <w:tcPr>
            <w:tcW w:w="5066"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0"/>
                <w:szCs w:val="20"/>
                <w:lang w:eastAsia="ar-SA"/>
              </w:rPr>
            </w:pPr>
            <w:r w:rsidRPr="00F51DD6">
              <w:rPr>
                <w:b/>
                <w:sz w:val="20"/>
                <w:szCs w:val="20"/>
                <w:lang w:eastAsia="ar-SA"/>
              </w:rPr>
              <w:t>Оператор</w:t>
            </w:r>
          </w:p>
          <w:p w:rsidR="00CA2F2A" w:rsidRPr="00414247" w:rsidRDefault="00CA2F2A" w:rsidP="00CA2F2A">
            <w:pPr>
              <w:pStyle w:val="Style5"/>
              <w:rPr>
                <w:color w:val="FFFFFF" w:themeColor="background1"/>
                <w:sz w:val="22"/>
                <w:szCs w:val="22"/>
              </w:rPr>
            </w:pPr>
            <w:r w:rsidRPr="00414247">
              <w:rPr>
                <w:rStyle w:val="FontStyle36"/>
                <w:color w:val="FFFFFF" w:themeColor="background1"/>
                <w:sz w:val="22"/>
                <w:szCs w:val="22"/>
              </w:rPr>
              <w:t>Генеральный директор</w:t>
            </w:r>
          </w:p>
          <w:p w:rsidR="00CA2F2A" w:rsidRPr="00433730" w:rsidRDefault="00CA2F2A" w:rsidP="00CA2F2A">
            <w:pPr>
              <w:pStyle w:val="Style5"/>
              <w:rPr>
                <w:sz w:val="22"/>
                <w:szCs w:val="22"/>
              </w:rPr>
            </w:pPr>
            <w:r w:rsidRPr="00433730">
              <w:rPr>
                <w:sz w:val="22"/>
                <w:szCs w:val="22"/>
              </w:rPr>
              <w:t>____________________________________</w:t>
            </w:r>
          </w:p>
          <w:p w:rsidR="00CA2F2A" w:rsidRPr="00414247" w:rsidRDefault="00CA2F2A" w:rsidP="00CA2F2A">
            <w:pPr>
              <w:pStyle w:val="Style5"/>
              <w:rPr>
                <w:color w:val="FFFFFF" w:themeColor="background1"/>
                <w:sz w:val="22"/>
                <w:szCs w:val="22"/>
              </w:rPr>
            </w:pPr>
          </w:p>
          <w:p w:rsidR="00CA2F2A" w:rsidRPr="00414247" w:rsidRDefault="00CA2F2A" w:rsidP="00CA2F2A">
            <w:pPr>
              <w:pStyle w:val="Style5"/>
              <w:rPr>
                <w:rStyle w:val="FontStyle36"/>
                <w:color w:val="FFFFFF" w:themeColor="background1"/>
                <w:sz w:val="22"/>
                <w:szCs w:val="22"/>
              </w:rPr>
            </w:pPr>
            <w:r w:rsidRPr="00414247">
              <w:rPr>
                <w:color w:val="FFFFFF" w:themeColor="background1"/>
                <w:sz w:val="22"/>
                <w:szCs w:val="22"/>
              </w:rPr>
              <w:t>_________________/</w:t>
            </w:r>
            <w:r w:rsidRPr="00414247">
              <w:rPr>
                <w:rStyle w:val="FontStyle36"/>
                <w:color w:val="FFFFFF" w:themeColor="background1"/>
                <w:sz w:val="22"/>
                <w:szCs w:val="22"/>
              </w:rPr>
              <w:t>Афанасьев А.А./</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0"/>
                <w:szCs w:val="20"/>
                <w:lang w:eastAsia="ar-SA"/>
              </w:rPr>
            </w:pPr>
          </w:p>
        </w:tc>
        <w:tc>
          <w:tcPr>
            <w:tcW w:w="5282" w:type="dxa"/>
          </w:tcPr>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
                <w:bCs/>
                <w:iCs/>
                <w:sz w:val="20"/>
                <w:szCs w:val="20"/>
                <w:lang w:eastAsia="ar-SA"/>
              </w:rPr>
            </w:pPr>
            <w:r w:rsidRPr="00F51DD6">
              <w:rPr>
                <w:b/>
                <w:bCs/>
                <w:iCs/>
                <w:sz w:val="20"/>
                <w:szCs w:val="20"/>
                <w:lang w:eastAsia="ar-SA"/>
              </w:rPr>
              <w:t>Абонент</w:t>
            </w:r>
          </w:p>
          <w:p w:rsidR="004C53E3" w:rsidRPr="004C53E3" w:rsidRDefault="004C53E3" w:rsidP="004C53E3">
            <w:pPr>
              <w:widowControl/>
              <w:pBdr>
                <w:left w:val="single" w:sz="4" w:space="0" w:color="auto"/>
              </w:pBdr>
              <w:shd w:val="clear" w:color="auto" w:fill="FFFFFF"/>
              <w:tabs>
                <w:tab w:val="left" w:pos="567"/>
              </w:tabs>
              <w:suppressAutoHyphens/>
              <w:autoSpaceDE/>
              <w:autoSpaceDN/>
              <w:adjustRightInd/>
              <w:rPr>
                <w:sz w:val="20"/>
                <w:szCs w:val="20"/>
                <w:lang w:eastAsia="ar-SA"/>
              </w:rPr>
            </w:pPr>
            <w:r w:rsidRPr="004C53E3">
              <w:rPr>
                <w:sz w:val="20"/>
                <w:szCs w:val="20"/>
              </w:rPr>
              <w:t>Директор МКУ «</w:t>
            </w:r>
            <w:proofErr w:type="spellStart"/>
            <w:r w:rsidRPr="004C53E3">
              <w:rPr>
                <w:sz w:val="20"/>
                <w:szCs w:val="20"/>
              </w:rPr>
              <w:t>Кингисеппский</w:t>
            </w:r>
            <w:proofErr w:type="spellEnd"/>
            <w:r w:rsidRPr="004C53E3">
              <w:rPr>
                <w:sz w:val="20"/>
                <w:szCs w:val="20"/>
              </w:rPr>
              <w:t xml:space="preserve"> МЦУ»</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sz w:val="20"/>
                <w:szCs w:val="20"/>
                <w:lang w:eastAsia="ar-SA"/>
              </w:rPr>
            </w:pP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sz w:val="20"/>
                <w:szCs w:val="20"/>
                <w:lang w:eastAsia="ar-SA"/>
              </w:rPr>
            </w:pPr>
            <w:r w:rsidRPr="00F51DD6">
              <w:rPr>
                <w:bCs/>
                <w:sz w:val="20"/>
                <w:szCs w:val="20"/>
                <w:lang w:eastAsia="ar-SA"/>
              </w:rPr>
              <w:br/>
            </w:r>
            <w:r w:rsidRPr="00F51DD6">
              <w:rPr>
                <w:bCs/>
                <w:iCs/>
                <w:sz w:val="20"/>
                <w:szCs w:val="20"/>
                <w:u w:val="single"/>
                <w:lang w:eastAsia="ar-SA"/>
              </w:rPr>
              <w:t>_______________________</w:t>
            </w:r>
          </w:p>
          <w:p w:rsidR="00F51DD6" w:rsidRPr="00F51DD6" w:rsidRDefault="00F51DD6" w:rsidP="00F51DD6">
            <w:pPr>
              <w:widowControl/>
              <w:pBdr>
                <w:left w:val="single" w:sz="4" w:space="0" w:color="auto"/>
              </w:pBdr>
              <w:shd w:val="clear" w:color="auto" w:fill="FFFFFF"/>
              <w:tabs>
                <w:tab w:val="left" w:pos="567"/>
              </w:tabs>
              <w:suppressAutoHyphens/>
              <w:autoSpaceDE/>
              <w:autoSpaceDN/>
              <w:adjustRightInd/>
              <w:rPr>
                <w:bCs/>
                <w:iCs/>
                <w:sz w:val="20"/>
                <w:szCs w:val="20"/>
                <w:lang w:eastAsia="ar-SA"/>
              </w:rPr>
            </w:pPr>
            <w:r w:rsidRPr="00F51DD6">
              <w:rPr>
                <w:bCs/>
                <w:iCs/>
                <w:sz w:val="20"/>
                <w:szCs w:val="20"/>
                <w:lang w:eastAsia="ar-SA"/>
              </w:rPr>
              <w:t>(Е.Г. Васильева)</w:t>
            </w:r>
          </w:p>
        </w:tc>
      </w:tr>
    </w:tbl>
    <w:p w:rsidR="008F321C" w:rsidRDefault="008F321C"/>
    <w:sectPr w:rsidR="008F321C"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F8F" w:rsidRDefault="002A5F8F">
      <w:r>
        <w:separator/>
      </w:r>
    </w:p>
  </w:endnote>
  <w:endnote w:type="continuationSeparator" w:id="0">
    <w:p w:rsidR="002A5F8F" w:rsidRDefault="002A5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F8F" w:rsidRDefault="002A5F8F">
      <w:r>
        <w:separator/>
      </w:r>
    </w:p>
  </w:footnote>
  <w:footnote w:type="continuationSeparator" w:id="0">
    <w:p w:rsidR="002A5F8F" w:rsidRDefault="002A5F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614F0"/>
    <w:multiLevelType w:val="singleLevel"/>
    <w:tmpl w:val="7B224172"/>
    <w:lvl w:ilvl="0">
      <w:start w:val="1"/>
      <w:numFmt w:val="decimal"/>
      <w:lvlText w:val="3.%1."/>
      <w:lvlJc w:val="left"/>
      <w:rPr>
        <w:rFonts w:ascii="Times New Roman" w:hAnsi="Times New Roman" w:cs="Times New Roman" w:hint="default"/>
        <w:b w:val="0"/>
      </w:rPr>
    </w:lvl>
  </w:abstractNum>
  <w:abstractNum w:abstractNumId="14">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E647C2"/>
    <w:multiLevelType w:val="multilevel"/>
    <w:tmpl w:val="69600D22"/>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sz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nsid w:val="58782C9B"/>
    <w:multiLevelType w:val="multilevel"/>
    <w:tmpl w:val="297244D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0"/>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1"/>
  </w:num>
  <w:num w:numId="3">
    <w:abstractNumId w:val="16"/>
  </w:num>
  <w:num w:numId="4">
    <w:abstractNumId w:val="0"/>
  </w:num>
  <w:num w:numId="5">
    <w:abstractNumId w:val="13"/>
  </w:num>
  <w:num w:numId="6">
    <w:abstractNumId w:val="11"/>
  </w:num>
  <w:num w:numId="7">
    <w:abstractNumId w:val="36"/>
  </w:num>
  <w:num w:numId="8">
    <w:abstractNumId w:val="26"/>
  </w:num>
  <w:num w:numId="9">
    <w:abstractNumId w:val="10"/>
  </w:num>
  <w:num w:numId="10">
    <w:abstractNumId w:val="34"/>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38"/>
  </w:num>
  <w:num w:numId="18">
    <w:abstractNumId w:val="27"/>
  </w:num>
  <w:num w:numId="19">
    <w:abstractNumId w:val="29"/>
  </w:num>
  <w:num w:numId="20">
    <w:abstractNumId w:val="9"/>
  </w:num>
  <w:num w:numId="21">
    <w:abstractNumId w:val="35"/>
  </w:num>
  <w:num w:numId="22">
    <w:abstractNumId w:val="39"/>
  </w:num>
  <w:num w:numId="23">
    <w:abstractNumId w:val="17"/>
  </w:num>
  <w:num w:numId="24">
    <w:abstractNumId w:val="21"/>
  </w:num>
  <w:num w:numId="25">
    <w:abstractNumId w:val="20"/>
  </w:num>
  <w:num w:numId="26">
    <w:abstractNumId w:val="32"/>
  </w:num>
  <w:num w:numId="27">
    <w:abstractNumId w:val="37"/>
  </w:num>
  <w:num w:numId="28">
    <w:abstractNumId w:val="18"/>
  </w:num>
  <w:num w:numId="29">
    <w:abstractNumId w:val="25"/>
  </w:num>
  <w:num w:numId="30">
    <w:abstractNumId w:val="28"/>
  </w:num>
  <w:num w:numId="31">
    <w:abstractNumId w:val="12"/>
  </w:num>
  <w:num w:numId="32">
    <w:abstractNumId w:val="2"/>
  </w:num>
  <w:num w:numId="33">
    <w:abstractNumId w:val="15"/>
  </w:num>
  <w:num w:numId="34">
    <w:abstractNumId w:val="6"/>
  </w:num>
  <w:num w:numId="35">
    <w:abstractNumId w:val="33"/>
  </w:num>
  <w:num w:numId="36">
    <w:abstractNumId w:val="19"/>
  </w:num>
  <w:num w:numId="37">
    <w:abstractNumId w:val="30"/>
  </w:num>
  <w:num w:numId="38">
    <w:abstractNumId w:val="3"/>
  </w:num>
  <w:num w:numId="39">
    <w:abstractNumId w:val="1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67"/>
    <w:rsid w:val="00004440"/>
    <w:rsid w:val="00005CF5"/>
    <w:rsid w:val="00014E8D"/>
    <w:rsid w:val="00015D99"/>
    <w:rsid w:val="0001616D"/>
    <w:rsid w:val="00016327"/>
    <w:rsid w:val="00016C57"/>
    <w:rsid w:val="0002045F"/>
    <w:rsid w:val="00022129"/>
    <w:rsid w:val="00023299"/>
    <w:rsid w:val="0002348D"/>
    <w:rsid w:val="00023FC9"/>
    <w:rsid w:val="00030935"/>
    <w:rsid w:val="000326D2"/>
    <w:rsid w:val="00033315"/>
    <w:rsid w:val="00035A22"/>
    <w:rsid w:val="00035FA2"/>
    <w:rsid w:val="00037F66"/>
    <w:rsid w:val="00042D12"/>
    <w:rsid w:val="00043557"/>
    <w:rsid w:val="0004722F"/>
    <w:rsid w:val="00051234"/>
    <w:rsid w:val="00055242"/>
    <w:rsid w:val="00055781"/>
    <w:rsid w:val="000605E6"/>
    <w:rsid w:val="00062557"/>
    <w:rsid w:val="000630A7"/>
    <w:rsid w:val="00073398"/>
    <w:rsid w:val="00080A23"/>
    <w:rsid w:val="00082C21"/>
    <w:rsid w:val="00083A38"/>
    <w:rsid w:val="000869D7"/>
    <w:rsid w:val="00091B05"/>
    <w:rsid w:val="00092321"/>
    <w:rsid w:val="000949D2"/>
    <w:rsid w:val="000A6522"/>
    <w:rsid w:val="000B5A45"/>
    <w:rsid w:val="000C1C85"/>
    <w:rsid w:val="000C3159"/>
    <w:rsid w:val="000C37BC"/>
    <w:rsid w:val="000C61F1"/>
    <w:rsid w:val="000C7229"/>
    <w:rsid w:val="000D4A46"/>
    <w:rsid w:val="000D6942"/>
    <w:rsid w:val="000D6E3F"/>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7022F"/>
    <w:rsid w:val="00171D91"/>
    <w:rsid w:val="001817FE"/>
    <w:rsid w:val="00181876"/>
    <w:rsid w:val="00181C87"/>
    <w:rsid w:val="00181E3B"/>
    <w:rsid w:val="001838E9"/>
    <w:rsid w:val="00185C1A"/>
    <w:rsid w:val="00186F93"/>
    <w:rsid w:val="00196F39"/>
    <w:rsid w:val="001A250B"/>
    <w:rsid w:val="001A48A2"/>
    <w:rsid w:val="001B4EAD"/>
    <w:rsid w:val="001B7BCA"/>
    <w:rsid w:val="001C23BC"/>
    <w:rsid w:val="001C43AB"/>
    <w:rsid w:val="001C6395"/>
    <w:rsid w:val="001D49D2"/>
    <w:rsid w:val="001D4C68"/>
    <w:rsid w:val="001D7ADC"/>
    <w:rsid w:val="001E2B49"/>
    <w:rsid w:val="001E631B"/>
    <w:rsid w:val="001E6C63"/>
    <w:rsid w:val="001E7A26"/>
    <w:rsid w:val="001E7B09"/>
    <w:rsid w:val="001F39A6"/>
    <w:rsid w:val="001F7401"/>
    <w:rsid w:val="001F7F67"/>
    <w:rsid w:val="002077C2"/>
    <w:rsid w:val="00212EBA"/>
    <w:rsid w:val="00214DAB"/>
    <w:rsid w:val="00216C87"/>
    <w:rsid w:val="00225BE4"/>
    <w:rsid w:val="0022793B"/>
    <w:rsid w:val="00227B6B"/>
    <w:rsid w:val="0023055D"/>
    <w:rsid w:val="00230FF8"/>
    <w:rsid w:val="00232E87"/>
    <w:rsid w:val="00233427"/>
    <w:rsid w:val="0023442F"/>
    <w:rsid w:val="002354BC"/>
    <w:rsid w:val="00240EAD"/>
    <w:rsid w:val="00243799"/>
    <w:rsid w:val="00244A53"/>
    <w:rsid w:val="0025348A"/>
    <w:rsid w:val="00255E2C"/>
    <w:rsid w:val="002563E5"/>
    <w:rsid w:val="002574E4"/>
    <w:rsid w:val="00257988"/>
    <w:rsid w:val="00260461"/>
    <w:rsid w:val="00260C93"/>
    <w:rsid w:val="0027195C"/>
    <w:rsid w:val="0027453C"/>
    <w:rsid w:val="00276823"/>
    <w:rsid w:val="0028158C"/>
    <w:rsid w:val="00282014"/>
    <w:rsid w:val="00282E76"/>
    <w:rsid w:val="00284F34"/>
    <w:rsid w:val="0029001B"/>
    <w:rsid w:val="00290E17"/>
    <w:rsid w:val="00294832"/>
    <w:rsid w:val="002957FE"/>
    <w:rsid w:val="00296021"/>
    <w:rsid w:val="002968A0"/>
    <w:rsid w:val="002A5F8F"/>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31DE"/>
    <w:rsid w:val="003254B1"/>
    <w:rsid w:val="00325A93"/>
    <w:rsid w:val="00325EDE"/>
    <w:rsid w:val="0032774C"/>
    <w:rsid w:val="0033060C"/>
    <w:rsid w:val="00335DC0"/>
    <w:rsid w:val="00340574"/>
    <w:rsid w:val="00341631"/>
    <w:rsid w:val="00344005"/>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14BF"/>
    <w:rsid w:val="0039473D"/>
    <w:rsid w:val="003A3248"/>
    <w:rsid w:val="003A3ED1"/>
    <w:rsid w:val="003A4AAE"/>
    <w:rsid w:val="003A7BF5"/>
    <w:rsid w:val="003B0576"/>
    <w:rsid w:val="003B315A"/>
    <w:rsid w:val="003B403B"/>
    <w:rsid w:val="003B584A"/>
    <w:rsid w:val="003B74A5"/>
    <w:rsid w:val="003C2A47"/>
    <w:rsid w:val="003D0F7B"/>
    <w:rsid w:val="003D55CB"/>
    <w:rsid w:val="003F37C0"/>
    <w:rsid w:val="003F4749"/>
    <w:rsid w:val="00404F0C"/>
    <w:rsid w:val="004120B9"/>
    <w:rsid w:val="00414247"/>
    <w:rsid w:val="0041464C"/>
    <w:rsid w:val="004215F0"/>
    <w:rsid w:val="00424297"/>
    <w:rsid w:val="00424794"/>
    <w:rsid w:val="004301A6"/>
    <w:rsid w:val="00432917"/>
    <w:rsid w:val="00432B41"/>
    <w:rsid w:val="00432F53"/>
    <w:rsid w:val="00433700"/>
    <w:rsid w:val="00433891"/>
    <w:rsid w:val="00435252"/>
    <w:rsid w:val="00436AD1"/>
    <w:rsid w:val="004464A2"/>
    <w:rsid w:val="00450BA5"/>
    <w:rsid w:val="0045571C"/>
    <w:rsid w:val="00455A2A"/>
    <w:rsid w:val="00457868"/>
    <w:rsid w:val="00462170"/>
    <w:rsid w:val="004653FD"/>
    <w:rsid w:val="00465A49"/>
    <w:rsid w:val="00473994"/>
    <w:rsid w:val="00474416"/>
    <w:rsid w:val="00474720"/>
    <w:rsid w:val="00474C2B"/>
    <w:rsid w:val="0047504E"/>
    <w:rsid w:val="00476A5A"/>
    <w:rsid w:val="0047765F"/>
    <w:rsid w:val="0048490D"/>
    <w:rsid w:val="00492B02"/>
    <w:rsid w:val="00494953"/>
    <w:rsid w:val="00497BDE"/>
    <w:rsid w:val="004A3206"/>
    <w:rsid w:val="004A3D2E"/>
    <w:rsid w:val="004A7ABD"/>
    <w:rsid w:val="004B089F"/>
    <w:rsid w:val="004B2E71"/>
    <w:rsid w:val="004C4439"/>
    <w:rsid w:val="004C53E3"/>
    <w:rsid w:val="004D07AF"/>
    <w:rsid w:val="004D0F89"/>
    <w:rsid w:val="004D6CB2"/>
    <w:rsid w:val="004D7C37"/>
    <w:rsid w:val="004E238A"/>
    <w:rsid w:val="004E338B"/>
    <w:rsid w:val="004F1B10"/>
    <w:rsid w:val="004F1B6D"/>
    <w:rsid w:val="00514435"/>
    <w:rsid w:val="00514DF3"/>
    <w:rsid w:val="00515845"/>
    <w:rsid w:val="005231D7"/>
    <w:rsid w:val="00523563"/>
    <w:rsid w:val="005315B0"/>
    <w:rsid w:val="005321D2"/>
    <w:rsid w:val="00533616"/>
    <w:rsid w:val="00537DB8"/>
    <w:rsid w:val="00540721"/>
    <w:rsid w:val="00542962"/>
    <w:rsid w:val="005472A0"/>
    <w:rsid w:val="0055498B"/>
    <w:rsid w:val="00564753"/>
    <w:rsid w:val="00564FD8"/>
    <w:rsid w:val="00565A70"/>
    <w:rsid w:val="00566FA5"/>
    <w:rsid w:val="00567136"/>
    <w:rsid w:val="0057280D"/>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F24F5"/>
    <w:rsid w:val="005F3992"/>
    <w:rsid w:val="005F7321"/>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32F5A"/>
    <w:rsid w:val="006366F6"/>
    <w:rsid w:val="0064382C"/>
    <w:rsid w:val="00643ED7"/>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A517E"/>
    <w:rsid w:val="006B48F1"/>
    <w:rsid w:val="006C07CF"/>
    <w:rsid w:val="006C2729"/>
    <w:rsid w:val="006C3227"/>
    <w:rsid w:val="006D2281"/>
    <w:rsid w:val="006D3320"/>
    <w:rsid w:val="006D37BB"/>
    <w:rsid w:val="006E0324"/>
    <w:rsid w:val="006E075D"/>
    <w:rsid w:val="006E0B05"/>
    <w:rsid w:val="006E180D"/>
    <w:rsid w:val="006E20E8"/>
    <w:rsid w:val="006E79DB"/>
    <w:rsid w:val="006F1A97"/>
    <w:rsid w:val="006F430B"/>
    <w:rsid w:val="006F4DE9"/>
    <w:rsid w:val="006F6D3D"/>
    <w:rsid w:val="006F6EDE"/>
    <w:rsid w:val="006F6F92"/>
    <w:rsid w:val="006F76C3"/>
    <w:rsid w:val="006F7CC2"/>
    <w:rsid w:val="00700EEE"/>
    <w:rsid w:val="00701625"/>
    <w:rsid w:val="007059EF"/>
    <w:rsid w:val="00706948"/>
    <w:rsid w:val="00710B9E"/>
    <w:rsid w:val="00715BA7"/>
    <w:rsid w:val="00716C17"/>
    <w:rsid w:val="0071711D"/>
    <w:rsid w:val="00717845"/>
    <w:rsid w:val="007209EA"/>
    <w:rsid w:val="00722802"/>
    <w:rsid w:val="00723A9A"/>
    <w:rsid w:val="00726123"/>
    <w:rsid w:val="007320E1"/>
    <w:rsid w:val="007346BE"/>
    <w:rsid w:val="00736232"/>
    <w:rsid w:val="00736FEF"/>
    <w:rsid w:val="00740063"/>
    <w:rsid w:val="007420AE"/>
    <w:rsid w:val="007436FA"/>
    <w:rsid w:val="00743816"/>
    <w:rsid w:val="00745809"/>
    <w:rsid w:val="00751EA3"/>
    <w:rsid w:val="0075742D"/>
    <w:rsid w:val="007608A9"/>
    <w:rsid w:val="00763A34"/>
    <w:rsid w:val="0076467F"/>
    <w:rsid w:val="007675ED"/>
    <w:rsid w:val="00780FC2"/>
    <w:rsid w:val="00784C36"/>
    <w:rsid w:val="007879E9"/>
    <w:rsid w:val="00787C24"/>
    <w:rsid w:val="007915FC"/>
    <w:rsid w:val="00791A87"/>
    <w:rsid w:val="00793010"/>
    <w:rsid w:val="007942FB"/>
    <w:rsid w:val="00794715"/>
    <w:rsid w:val="007A101C"/>
    <w:rsid w:val="007A25B8"/>
    <w:rsid w:val="007A4B21"/>
    <w:rsid w:val="007A6481"/>
    <w:rsid w:val="007B3642"/>
    <w:rsid w:val="007C03F5"/>
    <w:rsid w:val="007C2532"/>
    <w:rsid w:val="007C4B2C"/>
    <w:rsid w:val="007C6D5F"/>
    <w:rsid w:val="007C7C12"/>
    <w:rsid w:val="007D3549"/>
    <w:rsid w:val="007D4316"/>
    <w:rsid w:val="007F3215"/>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71A7"/>
    <w:rsid w:val="00857BEC"/>
    <w:rsid w:val="00861C2F"/>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F321A"/>
    <w:rsid w:val="008F321C"/>
    <w:rsid w:val="008F3A94"/>
    <w:rsid w:val="008F5D8E"/>
    <w:rsid w:val="00902A08"/>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75811"/>
    <w:rsid w:val="00977222"/>
    <w:rsid w:val="00977B1A"/>
    <w:rsid w:val="00980899"/>
    <w:rsid w:val="0098130F"/>
    <w:rsid w:val="009868A1"/>
    <w:rsid w:val="00986BAB"/>
    <w:rsid w:val="00990749"/>
    <w:rsid w:val="00992697"/>
    <w:rsid w:val="00993355"/>
    <w:rsid w:val="00997B2D"/>
    <w:rsid w:val="009A4131"/>
    <w:rsid w:val="009A6E06"/>
    <w:rsid w:val="009A7631"/>
    <w:rsid w:val="009B66B5"/>
    <w:rsid w:val="009B73C4"/>
    <w:rsid w:val="009B7552"/>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90AC0"/>
    <w:rsid w:val="00AA3051"/>
    <w:rsid w:val="00AA3C46"/>
    <w:rsid w:val="00AA42F5"/>
    <w:rsid w:val="00AA73CD"/>
    <w:rsid w:val="00AB0A19"/>
    <w:rsid w:val="00AB23B4"/>
    <w:rsid w:val="00AC1BBD"/>
    <w:rsid w:val="00AC33B6"/>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2ED3"/>
    <w:rsid w:val="00B55C52"/>
    <w:rsid w:val="00B60089"/>
    <w:rsid w:val="00B60A69"/>
    <w:rsid w:val="00B610B5"/>
    <w:rsid w:val="00B644AD"/>
    <w:rsid w:val="00B65193"/>
    <w:rsid w:val="00B667BB"/>
    <w:rsid w:val="00B70932"/>
    <w:rsid w:val="00B71FEE"/>
    <w:rsid w:val="00B72679"/>
    <w:rsid w:val="00B734C5"/>
    <w:rsid w:val="00B74F46"/>
    <w:rsid w:val="00B80FF5"/>
    <w:rsid w:val="00B84362"/>
    <w:rsid w:val="00B90BD3"/>
    <w:rsid w:val="00B911EF"/>
    <w:rsid w:val="00B946FB"/>
    <w:rsid w:val="00B94A7D"/>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01"/>
    <w:rsid w:val="00C018CE"/>
    <w:rsid w:val="00C04927"/>
    <w:rsid w:val="00C06541"/>
    <w:rsid w:val="00C07EF1"/>
    <w:rsid w:val="00C10DAF"/>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5709"/>
    <w:rsid w:val="00C76EEE"/>
    <w:rsid w:val="00C80C11"/>
    <w:rsid w:val="00C838CE"/>
    <w:rsid w:val="00C846E8"/>
    <w:rsid w:val="00C848D0"/>
    <w:rsid w:val="00CA2F2A"/>
    <w:rsid w:val="00CA5F70"/>
    <w:rsid w:val="00CB1CDE"/>
    <w:rsid w:val="00CB61E8"/>
    <w:rsid w:val="00CC4F40"/>
    <w:rsid w:val="00CC5555"/>
    <w:rsid w:val="00CD165D"/>
    <w:rsid w:val="00CD39E4"/>
    <w:rsid w:val="00CD448D"/>
    <w:rsid w:val="00CD4B28"/>
    <w:rsid w:val="00CD4DC4"/>
    <w:rsid w:val="00CD69E8"/>
    <w:rsid w:val="00CD6DD4"/>
    <w:rsid w:val="00CE1EDD"/>
    <w:rsid w:val="00CE21ED"/>
    <w:rsid w:val="00CE27DC"/>
    <w:rsid w:val="00CF2694"/>
    <w:rsid w:val="00CF2B24"/>
    <w:rsid w:val="00D02579"/>
    <w:rsid w:val="00D06CF6"/>
    <w:rsid w:val="00D10625"/>
    <w:rsid w:val="00D11849"/>
    <w:rsid w:val="00D11A61"/>
    <w:rsid w:val="00D12389"/>
    <w:rsid w:val="00D15CBF"/>
    <w:rsid w:val="00D1663F"/>
    <w:rsid w:val="00D214B1"/>
    <w:rsid w:val="00D234C8"/>
    <w:rsid w:val="00D23FA8"/>
    <w:rsid w:val="00D30494"/>
    <w:rsid w:val="00D31284"/>
    <w:rsid w:val="00D33457"/>
    <w:rsid w:val="00D35EE5"/>
    <w:rsid w:val="00D41505"/>
    <w:rsid w:val="00D42FCC"/>
    <w:rsid w:val="00D544DD"/>
    <w:rsid w:val="00D6287A"/>
    <w:rsid w:val="00D633E9"/>
    <w:rsid w:val="00D6649E"/>
    <w:rsid w:val="00D71E21"/>
    <w:rsid w:val="00D75C30"/>
    <w:rsid w:val="00D80B2A"/>
    <w:rsid w:val="00D90409"/>
    <w:rsid w:val="00D938B1"/>
    <w:rsid w:val="00D93D07"/>
    <w:rsid w:val="00DA0ACA"/>
    <w:rsid w:val="00DA1951"/>
    <w:rsid w:val="00DA1C3A"/>
    <w:rsid w:val="00DA27F6"/>
    <w:rsid w:val="00DA3EBB"/>
    <w:rsid w:val="00DA3FA4"/>
    <w:rsid w:val="00DA578A"/>
    <w:rsid w:val="00DB43BE"/>
    <w:rsid w:val="00DC0469"/>
    <w:rsid w:val="00DC333E"/>
    <w:rsid w:val="00DC6EF2"/>
    <w:rsid w:val="00DD489F"/>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DB4"/>
    <w:rsid w:val="00E7220C"/>
    <w:rsid w:val="00E73607"/>
    <w:rsid w:val="00E748DB"/>
    <w:rsid w:val="00E76F9F"/>
    <w:rsid w:val="00E849C6"/>
    <w:rsid w:val="00E922F1"/>
    <w:rsid w:val="00EA24DB"/>
    <w:rsid w:val="00EA4ABD"/>
    <w:rsid w:val="00EA6D16"/>
    <w:rsid w:val="00EA7842"/>
    <w:rsid w:val="00EA7B9A"/>
    <w:rsid w:val="00EA7CC4"/>
    <w:rsid w:val="00EB1AEF"/>
    <w:rsid w:val="00EB2451"/>
    <w:rsid w:val="00EB4472"/>
    <w:rsid w:val="00EC0305"/>
    <w:rsid w:val="00EC0808"/>
    <w:rsid w:val="00EC26A1"/>
    <w:rsid w:val="00EC45A0"/>
    <w:rsid w:val="00EC5361"/>
    <w:rsid w:val="00EC6936"/>
    <w:rsid w:val="00EC7A48"/>
    <w:rsid w:val="00ED0D25"/>
    <w:rsid w:val="00ED214B"/>
    <w:rsid w:val="00ED4374"/>
    <w:rsid w:val="00ED4574"/>
    <w:rsid w:val="00ED5885"/>
    <w:rsid w:val="00ED5DDF"/>
    <w:rsid w:val="00ED7126"/>
    <w:rsid w:val="00EE191C"/>
    <w:rsid w:val="00EE2B54"/>
    <w:rsid w:val="00EE765D"/>
    <w:rsid w:val="00EE7B0B"/>
    <w:rsid w:val="00EF3242"/>
    <w:rsid w:val="00EF6B97"/>
    <w:rsid w:val="00F01ACE"/>
    <w:rsid w:val="00F02C0F"/>
    <w:rsid w:val="00F04A49"/>
    <w:rsid w:val="00F04D6D"/>
    <w:rsid w:val="00F05898"/>
    <w:rsid w:val="00F13E7E"/>
    <w:rsid w:val="00F226B8"/>
    <w:rsid w:val="00F23480"/>
    <w:rsid w:val="00F23C98"/>
    <w:rsid w:val="00F247D6"/>
    <w:rsid w:val="00F32F99"/>
    <w:rsid w:val="00F34D0B"/>
    <w:rsid w:val="00F353B5"/>
    <w:rsid w:val="00F40DC2"/>
    <w:rsid w:val="00F42213"/>
    <w:rsid w:val="00F44A88"/>
    <w:rsid w:val="00F46FAC"/>
    <w:rsid w:val="00F51DD6"/>
    <w:rsid w:val="00F54275"/>
    <w:rsid w:val="00F55058"/>
    <w:rsid w:val="00F63CC3"/>
    <w:rsid w:val="00F6602C"/>
    <w:rsid w:val="00F71B0D"/>
    <w:rsid w:val="00F71E22"/>
    <w:rsid w:val="00F733C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5F6F"/>
    <w:rsid w:val="00FD06F7"/>
    <w:rsid w:val="00FD3E24"/>
    <w:rsid w:val="00FE0594"/>
    <w:rsid w:val="00FE3A27"/>
    <w:rsid w:val="00FE6FCB"/>
    <w:rsid w:val="00FF0093"/>
    <w:rsid w:val="00FF1DE0"/>
    <w:rsid w:val="00FF1ED1"/>
    <w:rsid w:val="00FF2823"/>
    <w:rsid w:val="00FF3992"/>
    <w:rsid w:val="00FF4A90"/>
    <w:rsid w:val="00FF5DED"/>
    <w:rsid w:val="00FF7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qFormat/>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 w:type="paragraph" w:styleId="af8">
    <w:name w:val="Normal (Web)"/>
    <w:basedOn w:val="a"/>
    <w:uiPriority w:val="99"/>
    <w:rsid w:val="004C53E3"/>
    <w:pPr>
      <w:widowControl/>
      <w:suppressAutoHyphens/>
      <w:autoSpaceDE/>
      <w:autoSpaceDN/>
      <w:adjustRightInd/>
      <w:spacing w:before="280" w:after="280"/>
    </w:pPr>
    <w:rPr>
      <w:rFonts w:eastAsia="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qFormat/>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 w:type="paragraph" w:styleId="af8">
    <w:name w:val="Normal (Web)"/>
    <w:basedOn w:val="a"/>
    <w:uiPriority w:val="99"/>
    <w:rsid w:val="004C53E3"/>
    <w:pPr>
      <w:widowControl/>
      <w:suppressAutoHyphens/>
      <w:autoSpaceDE/>
      <w:autoSpaceDN/>
      <w:adjustRightInd/>
      <w:spacing w:before="280" w:after="280"/>
    </w:pPr>
    <w:rPr>
      <w:rFonts w:eastAsia="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946EF-C556-426D-A404-665C8C5A5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4121</Words>
  <Characters>23493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HP</Company>
  <LinksUpToDate>false</LinksUpToDate>
  <CharactersWithSpaces>27559</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creator>Ivan.Zaharov</dc:creator>
  <cp:lastModifiedBy>solom</cp:lastModifiedBy>
  <cp:revision>4</cp:revision>
  <cp:lastPrinted>2017-11-14T07:59:00Z</cp:lastPrinted>
  <dcterms:created xsi:type="dcterms:W3CDTF">2026-10-13T13:33:00Z</dcterms:created>
  <dcterms:modified xsi:type="dcterms:W3CDTF">2026-10-15T09:04:00Z</dcterms:modified>
</cp:coreProperties>
</file>