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FF063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bookmarkEnd w:id="0"/>
    <w:bookmarkEnd w:id="1"/>
    <w:p w:rsidR="00327ED1" w:rsidRPr="000B3FD7" w:rsidRDefault="00327ED1" w:rsidP="00FF0631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327ED1" w:rsidRPr="000B3FD7" w:rsidRDefault="00327ED1" w:rsidP="00FF0631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292FC4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F93672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 получе</w:t>
      </w:r>
      <w:r w:rsidR="001C59D2">
        <w:rPr>
          <w:rFonts w:ascii="Times New Roman" w:eastAsia="Calibri" w:hAnsi="Times New Roman" w:cs="Times New Roman"/>
          <w:sz w:val="24"/>
          <w:szCs w:val="24"/>
        </w:rPr>
        <w:t>н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59D2">
        <w:rPr>
          <w:rFonts w:ascii="Times New Roman" w:eastAsia="Calibri" w:hAnsi="Times New Roman" w:cs="Times New Roman"/>
          <w:sz w:val="24"/>
          <w:szCs w:val="24"/>
        </w:rPr>
        <w:t>1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ответ; поиск по реестру контрактов результатов не дал, так как контрактов, выполненных на сопоставимых условиях не обнаружено. 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Для установления цены контракта рассмотрено </w:t>
      </w:r>
      <w:r w:rsidR="00292FC4" w:rsidRPr="00DB6521">
        <w:rPr>
          <w:rFonts w:ascii="Times New Roman" w:eastAsia="Calibri" w:hAnsi="Times New Roman" w:cs="Times New Roman"/>
          <w:sz w:val="24"/>
          <w:szCs w:val="24"/>
        </w:rPr>
        <w:t>1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коммерческ</w:t>
      </w:r>
      <w:r w:rsidR="00292FC4" w:rsidRPr="00DB6521">
        <w:rPr>
          <w:rFonts w:ascii="Times New Roman" w:eastAsia="Calibri" w:hAnsi="Times New Roman" w:cs="Times New Roman"/>
          <w:sz w:val="24"/>
          <w:szCs w:val="24"/>
        </w:rPr>
        <w:t>ое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предложени</w:t>
      </w:r>
      <w:r w:rsidR="00292FC4" w:rsidRPr="00DB6521">
        <w:rPr>
          <w:rFonts w:ascii="Times New Roman" w:eastAsia="Calibri" w:hAnsi="Times New Roman" w:cs="Times New Roman"/>
          <w:sz w:val="24"/>
          <w:szCs w:val="24"/>
        </w:rPr>
        <w:t>е</w:t>
      </w:r>
      <w:r w:rsidRPr="00DB652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031"/>
        <w:gridCol w:w="2381"/>
      </w:tblGrid>
      <w:tr w:rsidR="00312FC6" w:rsidRPr="00DB6521" w:rsidTr="00F93672">
        <w:trPr>
          <w:trHeight w:val="384"/>
        </w:trPr>
        <w:tc>
          <w:tcPr>
            <w:tcW w:w="959" w:type="dxa"/>
            <w:vMerge w:val="restart"/>
            <w:shd w:val="clear" w:color="auto" w:fill="auto"/>
            <w:vAlign w:val="center"/>
            <w:hideMark/>
          </w:tcPr>
          <w:p w:rsidR="00312FC6" w:rsidRPr="00DB6521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031" w:type="dxa"/>
            <w:vMerge w:val="restart"/>
            <w:shd w:val="clear" w:color="auto" w:fill="auto"/>
            <w:vAlign w:val="center"/>
            <w:hideMark/>
          </w:tcPr>
          <w:p w:rsidR="00312FC6" w:rsidRPr="00DB6521" w:rsidRDefault="00312FC6" w:rsidP="00FF0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FF0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2381" w:type="dxa"/>
            <w:shd w:val="clear" w:color="auto" w:fill="auto"/>
            <w:vAlign w:val="center"/>
            <w:hideMark/>
          </w:tcPr>
          <w:p w:rsidR="00312FC6" w:rsidRPr="00DB6521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DB6521" w:rsidRPr="00DB6521" w:rsidTr="00F93672">
        <w:trPr>
          <w:trHeight w:val="612"/>
        </w:trPr>
        <w:tc>
          <w:tcPr>
            <w:tcW w:w="959" w:type="dxa"/>
            <w:vMerge/>
            <w:vAlign w:val="center"/>
            <w:hideMark/>
          </w:tcPr>
          <w:p w:rsidR="00DB6521" w:rsidRPr="00DB6521" w:rsidRDefault="00DB6521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31" w:type="dxa"/>
            <w:vMerge/>
            <w:vAlign w:val="center"/>
            <w:hideMark/>
          </w:tcPr>
          <w:p w:rsidR="00DB6521" w:rsidRPr="00DB6521" w:rsidRDefault="00DB6521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DB6521" w:rsidRPr="00DB6521" w:rsidRDefault="00FF0631" w:rsidP="00A04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 № 1</w:t>
            </w:r>
          </w:p>
        </w:tc>
      </w:tr>
      <w:tr w:rsidR="00DB6521" w:rsidRPr="00DB6521" w:rsidTr="00F93672">
        <w:trPr>
          <w:trHeight w:val="1119"/>
        </w:trPr>
        <w:tc>
          <w:tcPr>
            <w:tcW w:w="959" w:type="dxa"/>
            <w:shd w:val="clear" w:color="auto" w:fill="auto"/>
            <w:vAlign w:val="center"/>
            <w:hideMark/>
          </w:tcPr>
          <w:p w:rsidR="00DB6521" w:rsidRPr="00DB6521" w:rsidRDefault="00DB6521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1.                </w:t>
            </w:r>
          </w:p>
        </w:tc>
        <w:tc>
          <w:tcPr>
            <w:tcW w:w="6031" w:type="dxa"/>
            <w:shd w:val="clear" w:color="auto" w:fill="auto"/>
            <w:vAlign w:val="center"/>
          </w:tcPr>
          <w:p w:rsidR="0083186E" w:rsidRPr="0083186E" w:rsidRDefault="0083186E" w:rsidP="008318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передачи тревожных сигналов между техническими</w:t>
            </w:r>
          </w:p>
          <w:p w:rsidR="00DB6521" w:rsidRPr="00DB6521" w:rsidRDefault="0083186E" w:rsidP="00311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средствами охраны в 202</w:t>
            </w:r>
            <w:r w:rsidR="00311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831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B6521" w:rsidRPr="00DB6521" w:rsidRDefault="0083186E" w:rsidP="0060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руб. за месяц</w:t>
            </w:r>
            <w:r w:rsidR="008D3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312FC6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3CB9" w:rsidRPr="00DB6521" w:rsidRDefault="00FF0631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контракта с единственным поставщиком определена по единственному коммерческому предложению, поступившему заказчику, и составляет 7200,00 руб.</w:t>
      </w:r>
      <w:r w:rsidR="00B03CB9" w:rsidRPr="00DB6521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GoBack"/>
      <w:bookmarkEnd w:id="2"/>
    </w:p>
    <w:p w:rsidR="001C59D2" w:rsidRPr="00DB6521" w:rsidRDefault="001C59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B1"/>
    <w:rsid w:val="000A113F"/>
    <w:rsid w:val="000B3FD7"/>
    <w:rsid w:val="000B7FE7"/>
    <w:rsid w:val="000F2B38"/>
    <w:rsid w:val="000F4AFB"/>
    <w:rsid w:val="0012528C"/>
    <w:rsid w:val="00187557"/>
    <w:rsid w:val="001A7E03"/>
    <w:rsid w:val="001C195D"/>
    <w:rsid w:val="001C59D2"/>
    <w:rsid w:val="001F2CFC"/>
    <w:rsid w:val="002837FC"/>
    <w:rsid w:val="00292FC4"/>
    <w:rsid w:val="003049D6"/>
    <w:rsid w:val="00311F41"/>
    <w:rsid w:val="00312FC6"/>
    <w:rsid w:val="00327ED1"/>
    <w:rsid w:val="00333B7F"/>
    <w:rsid w:val="003A2241"/>
    <w:rsid w:val="003A374C"/>
    <w:rsid w:val="003E0178"/>
    <w:rsid w:val="00457644"/>
    <w:rsid w:val="004913CD"/>
    <w:rsid w:val="004B240C"/>
    <w:rsid w:val="0052560B"/>
    <w:rsid w:val="00562EE0"/>
    <w:rsid w:val="005E5371"/>
    <w:rsid w:val="006073A1"/>
    <w:rsid w:val="006272CA"/>
    <w:rsid w:val="00632B0D"/>
    <w:rsid w:val="00640CEE"/>
    <w:rsid w:val="006628D9"/>
    <w:rsid w:val="006B1903"/>
    <w:rsid w:val="006F6DCD"/>
    <w:rsid w:val="00724AD3"/>
    <w:rsid w:val="00761E01"/>
    <w:rsid w:val="007A321A"/>
    <w:rsid w:val="007E66B2"/>
    <w:rsid w:val="007F50ED"/>
    <w:rsid w:val="008242EE"/>
    <w:rsid w:val="0083186E"/>
    <w:rsid w:val="00836967"/>
    <w:rsid w:val="00872D96"/>
    <w:rsid w:val="00897A1D"/>
    <w:rsid w:val="008D3422"/>
    <w:rsid w:val="008F5F18"/>
    <w:rsid w:val="00933822"/>
    <w:rsid w:val="009B066F"/>
    <w:rsid w:val="00A04247"/>
    <w:rsid w:val="00A3331D"/>
    <w:rsid w:val="00A50A6B"/>
    <w:rsid w:val="00A91B9D"/>
    <w:rsid w:val="00A97F1C"/>
    <w:rsid w:val="00AF4507"/>
    <w:rsid w:val="00B03CB9"/>
    <w:rsid w:val="00B60881"/>
    <w:rsid w:val="00BD3C5E"/>
    <w:rsid w:val="00BD6DF9"/>
    <w:rsid w:val="00C31E46"/>
    <w:rsid w:val="00CA3FF0"/>
    <w:rsid w:val="00DB3CBB"/>
    <w:rsid w:val="00DB6521"/>
    <w:rsid w:val="00DE0AB1"/>
    <w:rsid w:val="00DE4C23"/>
    <w:rsid w:val="00E22CB9"/>
    <w:rsid w:val="00E65C82"/>
    <w:rsid w:val="00EC2C74"/>
    <w:rsid w:val="00F01FA4"/>
    <w:rsid w:val="00F93672"/>
    <w:rsid w:val="00F95651"/>
    <w:rsid w:val="00F96F8E"/>
    <w:rsid w:val="00FD4724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D583F-B392-43D1-B5BF-06A807860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Владимировна Рожкова</dc:creator>
  <cp:keywords/>
  <dc:description/>
  <cp:lastModifiedBy>Яковлева Антонина Леонидовна</cp:lastModifiedBy>
  <cp:revision>7</cp:revision>
  <cp:lastPrinted>2022-01-18T08:55:00Z</cp:lastPrinted>
  <dcterms:created xsi:type="dcterms:W3CDTF">2025-10-05T11:25:00Z</dcterms:created>
  <dcterms:modified xsi:type="dcterms:W3CDTF">2026-10-06T14:09:00Z</dcterms:modified>
</cp:coreProperties>
</file>