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185" w:rsidRPr="000E0185" w:rsidRDefault="000E0185" w:rsidP="000E0185">
      <w:pPr>
        <w:pStyle w:val="a6"/>
        <w:jc w:val="center"/>
        <w:rPr>
          <w:b/>
          <w:bCs/>
          <w:sz w:val="26"/>
          <w:szCs w:val="26"/>
        </w:rPr>
      </w:pPr>
      <w:r w:rsidRPr="000E0185">
        <w:rPr>
          <w:b/>
          <w:bCs/>
          <w:sz w:val="26"/>
          <w:szCs w:val="26"/>
        </w:rPr>
        <w:t>ЗАПРОС</w:t>
      </w:r>
    </w:p>
    <w:p w:rsidR="000E0185" w:rsidRPr="000E0185" w:rsidRDefault="000E0185" w:rsidP="000E0185">
      <w:pPr>
        <w:pStyle w:val="a6"/>
        <w:jc w:val="center"/>
        <w:rPr>
          <w:sz w:val="26"/>
          <w:szCs w:val="26"/>
        </w:rPr>
      </w:pPr>
      <w:r w:rsidRPr="000E0185">
        <w:rPr>
          <w:b/>
          <w:bCs/>
          <w:sz w:val="26"/>
          <w:szCs w:val="26"/>
        </w:rPr>
        <w:t>о предоставлении ценовой информации</w:t>
      </w:r>
    </w:p>
    <w:p w:rsidR="000E0185" w:rsidRPr="000E0185" w:rsidRDefault="000E0185" w:rsidP="000E0185">
      <w:pPr>
        <w:pStyle w:val="a4"/>
        <w:jc w:val="center"/>
        <w:rPr>
          <w:b/>
          <w:bCs/>
          <w:sz w:val="28"/>
          <w:szCs w:val="28"/>
        </w:rPr>
      </w:pPr>
    </w:p>
    <w:p w:rsidR="000E0185" w:rsidRPr="000E0185" w:rsidRDefault="000E0185" w:rsidP="000E018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E0185">
        <w:rPr>
          <w:rFonts w:ascii="Times New Roman" w:hAnsi="Times New Roman" w:cs="Times New Roman"/>
          <w:sz w:val="26"/>
          <w:szCs w:val="26"/>
        </w:rPr>
        <w:t xml:space="preserve">На основании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целях формирования начальной (максимальной) цены контракта </w:t>
      </w:r>
      <w:r w:rsidRPr="000E0185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Администрация </w:t>
      </w:r>
      <w:proofErr w:type="spellStart"/>
      <w:r w:rsidRPr="000E0185">
        <w:rPr>
          <w:rFonts w:ascii="Times New Roman" w:hAnsi="Times New Roman" w:cs="Times New Roman"/>
          <w:bCs/>
          <w:sz w:val="26"/>
          <w:szCs w:val="26"/>
          <w:lang w:eastAsia="ar-SA"/>
        </w:rPr>
        <w:t>Большелуцкого</w:t>
      </w:r>
      <w:proofErr w:type="spellEnd"/>
      <w:r w:rsidRPr="000E0185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сельского поселения (далее – Заказчик)</w:t>
      </w:r>
      <w:r w:rsidRPr="000E0185">
        <w:rPr>
          <w:rFonts w:ascii="Times New Roman" w:hAnsi="Times New Roman" w:cs="Times New Roman"/>
          <w:sz w:val="26"/>
          <w:szCs w:val="26"/>
        </w:rPr>
        <w:t xml:space="preserve"> просит предоставить ценовую информацию по данному запросу в соответствии с описанием объекта закупки.</w:t>
      </w:r>
    </w:p>
    <w:p w:rsidR="000E0185" w:rsidRPr="000E0185" w:rsidRDefault="000E0185" w:rsidP="000E018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E0185">
        <w:rPr>
          <w:rFonts w:ascii="Times New Roman" w:hAnsi="Times New Roman" w:cs="Times New Roman"/>
          <w:sz w:val="26"/>
          <w:szCs w:val="26"/>
        </w:rPr>
        <w:t>В цену предложения должны быть включены все расходы, связанные с выполнением обязательств, в том числе расходы на страхование, уплату налогов и другие обязательные платежи.</w:t>
      </w:r>
    </w:p>
    <w:p w:rsidR="000E0185" w:rsidRPr="000E0185" w:rsidRDefault="000E0185" w:rsidP="000E018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E0185">
        <w:rPr>
          <w:rFonts w:ascii="Times New Roman" w:hAnsi="Times New Roman" w:cs="Times New Roman"/>
          <w:sz w:val="26"/>
          <w:szCs w:val="26"/>
        </w:rPr>
        <w:t>Из ответа на запрос должны однозначно определяться цена единицы товара (работ, услуг) и общая цена предложения на условиях, указанных в запросе, срок действия предлагаемой цены.</w:t>
      </w:r>
    </w:p>
    <w:p w:rsidR="000E0185" w:rsidRPr="000E0185" w:rsidRDefault="000E0185" w:rsidP="000E018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E0185">
        <w:rPr>
          <w:rFonts w:ascii="Times New Roman" w:hAnsi="Times New Roman" w:cs="Times New Roman"/>
          <w:sz w:val="26"/>
          <w:szCs w:val="26"/>
        </w:rPr>
        <w:t>Проведение данной процедуры сбора информации не влечет за собой возникновение каких-либо обязательств Заказчика.</w:t>
      </w:r>
    </w:p>
    <w:p w:rsidR="000E0185" w:rsidRPr="000E0185" w:rsidRDefault="000E0185" w:rsidP="000E018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E0185">
        <w:rPr>
          <w:rFonts w:ascii="Times New Roman" w:hAnsi="Times New Roman" w:cs="Times New Roman"/>
          <w:sz w:val="26"/>
          <w:szCs w:val="26"/>
        </w:rPr>
        <w:t xml:space="preserve">Ценовое предложение (коммерческое предложение) должно быть оформлено на официальном бланке организации, заверено печатью и подписью лица уполномоченного на подписание данного документа. </w:t>
      </w:r>
    </w:p>
    <w:p w:rsidR="000E0185" w:rsidRPr="000E0185" w:rsidRDefault="000E0185" w:rsidP="000E0185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E0185" w:rsidRPr="000E0185" w:rsidRDefault="000E0185" w:rsidP="000E0185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E0185">
        <w:rPr>
          <w:rFonts w:ascii="Times New Roman" w:hAnsi="Times New Roman" w:cs="Times New Roman"/>
          <w:sz w:val="26"/>
          <w:szCs w:val="26"/>
        </w:rPr>
        <w:t>Приложения к запросу о предоставлении ценовой информации:</w:t>
      </w:r>
    </w:p>
    <w:p w:rsidR="000E0185" w:rsidRPr="000E0185" w:rsidRDefault="000E0185" w:rsidP="000E018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  <w:r w:rsidRPr="000E0185">
        <w:rPr>
          <w:rFonts w:ascii="Times New Roman" w:hAnsi="Times New Roman" w:cs="Times New Roman"/>
          <w:sz w:val="26"/>
          <w:szCs w:val="26"/>
        </w:rPr>
        <w:t>Приложение № 1 – Описание объекта закупки.</w:t>
      </w:r>
    </w:p>
    <w:p w:rsidR="000E0185" w:rsidRPr="000E0185" w:rsidRDefault="000E0185" w:rsidP="000E018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</w:p>
    <w:p w:rsidR="000E0185" w:rsidRDefault="000E0185" w:rsidP="000E0185">
      <w:pPr>
        <w:rPr>
          <w:sz w:val="26"/>
          <w:szCs w:val="26"/>
        </w:rPr>
      </w:pPr>
    </w:p>
    <w:p w:rsidR="000E0185" w:rsidRDefault="000E0185" w:rsidP="000E0185">
      <w:pPr>
        <w:rPr>
          <w:sz w:val="26"/>
          <w:szCs w:val="26"/>
        </w:rPr>
      </w:pPr>
    </w:p>
    <w:p w:rsidR="000E0185" w:rsidRDefault="000E0185" w:rsidP="000E0185">
      <w:pPr>
        <w:rPr>
          <w:sz w:val="26"/>
          <w:szCs w:val="26"/>
        </w:rPr>
      </w:pPr>
    </w:p>
    <w:p w:rsidR="000E0185" w:rsidRDefault="000E0185" w:rsidP="000E0185">
      <w:pPr>
        <w:rPr>
          <w:sz w:val="26"/>
          <w:szCs w:val="26"/>
        </w:rPr>
      </w:pPr>
    </w:p>
    <w:p w:rsidR="000E0185" w:rsidRDefault="000E0185" w:rsidP="000E0185">
      <w:pPr>
        <w:rPr>
          <w:sz w:val="26"/>
          <w:szCs w:val="26"/>
        </w:rPr>
      </w:pPr>
    </w:p>
    <w:p w:rsidR="000E0185" w:rsidRDefault="000E0185" w:rsidP="000E0185">
      <w:pPr>
        <w:rPr>
          <w:sz w:val="26"/>
          <w:szCs w:val="26"/>
        </w:rPr>
      </w:pPr>
    </w:p>
    <w:p w:rsidR="000E0185" w:rsidRDefault="000E0185" w:rsidP="000E0185">
      <w:pPr>
        <w:rPr>
          <w:sz w:val="26"/>
          <w:szCs w:val="26"/>
        </w:rPr>
      </w:pPr>
    </w:p>
    <w:p w:rsidR="000E0185" w:rsidRDefault="000E0185" w:rsidP="000E0185">
      <w:pPr>
        <w:rPr>
          <w:sz w:val="26"/>
          <w:szCs w:val="26"/>
        </w:rPr>
      </w:pPr>
    </w:p>
    <w:p w:rsidR="000E0185" w:rsidRDefault="000E0185" w:rsidP="000E0185">
      <w:pPr>
        <w:rPr>
          <w:sz w:val="26"/>
          <w:szCs w:val="26"/>
        </w:rPr>
      </w:pPr>
    </w:p>
    <w:p w:rsidR="000E0185" w:rsidRDefault="000E0185" w:rsidP="000E0185">
      <w:pPr>
        <w:rPr>
          <w:sz w:val="26"/>
          <w:szCs w:val="26"/>
        </w:rPr>
      </w:pPr>
    </w:p>
    <w:p w:rsidR="000E0185" w:rsidRDefault="000E0185" w:rsidP="000E0185">
      <w:pPr>
        <w:rPr>
          <w:sz w:val="26"/>
          <w:szCs w:val="26"/>
        </w:rPr>
      </w:pPr>
    </w:p>
    <w:p w:rsidR="000E0185" w:rsidRPr="00271FF4" w:rsidRDefault="000E0185" w:rsidP="000E0185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71FF4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Приложение №1 </w:t>
      </w:r>
    </w:p>
    <w:p w:rsidR="000E0185" w:rsidRPr="00271FF4" w:rsidRDefault="000E0185" w:rsidP="000E0185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71FF4">
        <w:rPr>
          <w:rFonts w:ascii="Times New Roman" w:hAnsi="Times New Roman" w:cs="Times New Roman"/>
          <w:i/>
          <w:iCs/>
          <w:sz w:val="24"/>
          <w:szCs w:val="24"/>
        </w:rPr>
        <w:t>к запросу о предоставлении ценовой информации</w:t>
      </w:r>
    </w:p>
    <w:p w:rsidR="000E0185" w:rsidRDefault="000E0185" w:rsidP="000E0185">
      <w:pPr>
        <w:jc w:val="center"/>
        <w:rPr>
          <w:i/>
          <w:iCs/>
          <w:sz w:val="24"/>
          <w:szCs w:val="24"/>
        </w:rPr>
      </w:pPr>
    </w:p>
    <w:p w:rsidR="000E0185" w:rsidRPr="000E0185" w:rsidRDefault="000E0185" w:rsidP="000E0185">
      <w:pPr>
        <w:ind w:firstLine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E0185">
        <w:rPr>
          <w:rFonts w:ascii="Times New Roman" w:hAnsi="Times New Roman" w:cs="Times New Roman"/>
          <w:b/>
          <w:bCs/>
          <w:sz w:val="26"/>
          <w:szCs w:val="26"/>
        </w:rPr>
        <w:t>ОПИСАНИЕ ОБЪЕКТА ЗАКУПКИ</w:t>
      </w:r>
      <w:bookmarkStart w:id="0" w:name="_GoBack"/>
      <w:bookmarkEnd w:id="0"/>
    </w:p>
    <w:p w:rsidR="000E0185" w:rsidRPr="000E0185" w:rsidRDefault="000E0185" w:rsidP="000E0185">
      <w:pPr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0185">
        <w:rPr>
          <w:rFonts w:ascii="Times New Roman" w:hAnsi="Times New Roman" w:cs="Times New Roman"/>
          <w:b/>
          <w:bCs/>
          <w:sz w:val="24"/>
          <w:szCs w:val="24"/>
        </w:rPr>
        <w:t xml:space="preserve">Поставка грунта для выполнения работ по озеленению на территории </w:t>
      </w:r>
      <w:proofErr w:type="spellStart"/>
      <w:r w:rsidRPr="000E0185">
        <w:rPr>
          <w:rFonts w:ascii="Times New Roman" w:hAnsi="Times New Roman" w:cs="Times New Roman"/>
          <w:b/>
          <w:bCs/>
          <w:sz w:val="24"/>
          <w:szCs w:val="24"/>
        </w:rPr>
        <w:t>Большелуцкого</w:t>
      </w:r>
      <w:proofErr w:type="spellEnd"/>
      <w:r w:rsidRPr="000E018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0E0185" w:rsidRPr="000E0185" w:rsidRDefault="000E0185" w:rsidP="000E0185">
      <w:pPr>
        <w:ind w:firstLine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01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E0185" w:rsidRPr="000E0185" w:rsidRDefault="000E0185" w:rsidP="000E0185">
      <w:pPr>
        <w:pStyle w:val="a9"/>
        <w:numPr>
          <w:ilvl w:val="0"/>
          <w:numId w:val="4"/>
        </w:numPr>
        <w:ind w:left="0" w:firstLine="284"/>
        <w:jc w:val="both"/>
        <w:rPr>
          <w:bCs/>
          <w:sz w:val="24"/>
          <w:szCs w:val="24"/>
        </w:rPr>
      </w:pPr>
      <w:r w:rsidRPr="000E0185">
        <w:rPr>
          <w:rFonts w:eastAsia="MS Mincho"/>
          <w:b/>
          <w:sz w:val="24"/>
          <w:szCs w:val="24"/>
        </w:rPr>
        <w:t xml:space="preserve">Количество (объем) поставляемого товара: </w:t>
      </w:r>
      <w:r w:rsidRPr="000E0185">
        <w:rPr>
          <w:rFonts w:eastAsia="MS Mincho"/>
          <w:bCs/>
          <w:sz w:val="24"/>
          <w:szCs w:val="24"/>
        </w:rPr>
        <w:t>в соответствии с Приложением к Описанию объекта закупки.</w:t>
      </w:r>
    </w:p>
    <w:p w:rsidR="000E0185" w:rsidRPr="000E0185" w:rsidRDefault="000E0185" w:rsidP="000E0185">
      <w:pPr>
        <w:pStyle w:val="a9"/>
        <w:numPr>
          <w:ilvl w:val="0"/>
          <w:numId w:val="4"/>
        </w:numPr>
        <w:ind w:left="0" w:firstLine="284"/>
        <w:jc w:val="both"/>
        <w:rPr>
          <w:sz w:val="24"/>
          <w:szCs w:val="24"/>
        </w:rPr>
      </w:pPr>
      <w:r w:rsidRPr="000E0185">
        <w:rPr>
          <w:b/>
          <w:bCs/>
          <w:sz w:val="24"/>
          <w:szCs w:val="24"/>
        </w:rPr>
        <w:t>Срок поставки товара:</w:t>
      </w:r>
      <w:r w:rsidRPr="000E0185">
        <w:rPr>
          <w:sz w:val="24"/>
          <w:szCs w:val="24"/>
        </w:rPr>
        <w:t xml:space="preserve"> 5 (пять) календарных дней с момента заключения Контракта</w:t>
      </w:r>
    </w:p>
    <w:p w:rsidR="000E0185" w:rsidRPr="000E0185" w:rsidRDefault="000E0185" w:rsidP="000E0185">
      <w:pPr>
        <w:pStyle w:val="a9"/>
        <w:numPr>
          <w:ilvl w:val="0"/>
          <w:numId w:val="4"/>
        </w:numPr>
        <w:ind w:left="0" w:firstLine="284"/>
        <w:jc w:val="both"/>
        <w:rPr>
          <w:sz w:val="24"/>
          <w:szCs w:val="24"/>
        </w:rPr>
      </w:pPr>
      <w:r w:rsidRPr="000E0185">
        <w:rPr>
          <w:b/>
          <w:bCs/>
          <w:sz w:val="24"/>
          <w:szCs w:val="24"/>
        </w:rPr>
        <w:t>Адрес поставки:</w:t>
      </w:r>
      <w:r w:rsidRPr="000E0185">
        <w:rPr>
          <w:sz w:val="24"/>
          <w:szCs w:val="24"/>
        </w:rPr>
        <w:t xml:space="preserve"> Ленинградская </w:t>
      </w:r>
      <w:proofErr w:type="spellStart"/>
      <w:r w:rsidRPr="000E0185">
        <w:rPr>
          <w:sz w:val="24"/>
          <w:szCs w:val="24"/>
        </w:rPr>
        <w:t>обюласть</w:t>
      </w:r>
      <w:proofErr w:type="spellEnd"/>
      <w:r w:rsidRPr="000E0185">
        <w:rPr>
          <w:sz w:val="24"/>
          <w:szCs w:val="24"/>
        </w:rPr>
        <w:t xml:space="preserve">, </w:t>
      </w:r>
      <w:proofErr w:type="spellStart"/>
      <w:r w:rsidRPr="000E0185">
        <w:rPr>
          <w:sz w:val="24"/>
          <w:szCs w:val="24"/>
        </w:rPr>
        <w:t>Кингисеппский</w:t>
      </w:r>
      <w:proofErr w:type="spellEnd"/>
      <w:r w:rsidRPr="000E0185">
        <w:rPr>
          <w:sz w:val="24"/>
          <w:szCs w:val="24"/>
        </w:rPr>
        <w:t xml:space="preserve"> район, пос. </w:t>
      </w:r>
      <w:proofErr w:type="spellStart"/>
      <w:r w:rsidRPr="000E0185">
        <w:rPr>
          <w:sz w:val="24"/>
          <w:szCs w:val="24"/>
        </w:rPr>
        <w:t>Кингисеппский</w:t>
      </w:r>
      <w:proofErr w:type="spellEnd"/>
      <w:r w:rsidRPr="000E0185">
        <w:rPr>
          <w:sz w:val="24"/>
          <w:szCs w:val="24"/>
        </w:rPr>
        <w:t xml:space="preserve"> д. 21</w:t>
      </w:r>
    </w:p>
    <w:p w:rsidR="000E0185" w:rsidRPr="000E0185" w:rsidRDefault="000E0185" w:rsidP="000E0185">
      <w:pPr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0185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</w:t>
      </w:r>
      <w:r w:rsidRPr="000E01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E018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Требования к качеству оказания услуг и Исполнителю</w:t>
      </w:r>
      <w:r w:rsidRPr="000E018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0E0185" w:rsidRPr="000E0185" w:rsidRDefault="000E0185" w:rsidP="000E0185">
      <w:pPr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0185">
        <w:rPr>
          <w:rFonts w:ascii="Times New Roman" w:hAnsi="Times New Roman" w:cs="Times New Roman"/>
          <w:color w:val="000000"/>
          <w:sz w:val="24"/>
          <w:szCs w:val="24"/>
        </w:rPr>
        <w:t xml:space="preserve">4.1. </w:t>
      </w:r>
      <w:r w:rsidRPr="000E0185">
        <w:rPr>
          <w:rFonts w:ascii="Times New Roman" w:hAnsi="Times New Roman" w:cs="Times New Roman"/>
          <w:sz w:val="24"/>
          <w:szCs w:val="24"/>
        </w:rPr>
        <w:t>Товар должен соответствовать требованиям качества и безопасности, установленными действующим законодательством для данного вида товара.</w:t>
      </w:r>
    </w:p>
    <w:p w:rsidR="000E0185" w:rsidRPr="000E0185" w:rsidRDefault="000E0185" w:rsidP="000E0185">
      <w:pPr>
        <w:widowControl w:val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185">
        <w:rPr>
          <w:rFonts w:ascii="Times New Roman" w:hAnsi="Times New Roman" w:cs="Times New Roman"/>
          <w:sz w:val="24"/>
          <w:szCs w:val="24"/>
        </w:rPr>
        <w:t>4.2. Товар должен быть новым, не бывшим в употреблении, не прошедшим ремонт, в том числе восстановление, замену составных частей, восстановление потребительских свойств.</w:t>
      </w:r>
    </w:p>
    <w:p w:rsidR="000E0185" w:rsidRPr="000E0185" w:rsidRDefault="000E0185" w:rsidP="000E0185">
      <w:pPr>
        <w:widowControl w:val="0"/>
        <w:ind w:firstLine="284"/>
        <w:contextualSpacing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  <w:r w:rsidRPr="000E0185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5. Требования к таре и упаковке товара</w:t>
      </w:r>
    </w:p>
    <w:p w:rsidR="000E0185" w:rsidRPr="000E0185" w:rsidRDefault="000E0185" w:rsidP="000E0185">
      <w:pPr>
        <w:tabs>
          <w:tab w:val="left" w:pos="540"/>
        </w:tabs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185">
        <w:rPr>
          <w:rFonts w:ascii="Times New Roman" w:hAnsi="Times New Roman" w:cs="Times New Roman"/>
          <w:sz w:val="24"/>
          <w:szCs w:val="24"/>
        </w:rPr>
        <w:t>5.1. Товар должен отгружаться в стандартной упаковке (таре) изготовителя, с учетом необходимых маркировок, в соответствии с санитарными и гигиеническими нормами и требованиями действующего законодательства Российской Федерации.</w:t>
      </w:r>
    </w:p>
    <w:p w:rsidR="000E0185" w:rsidRPr="000E0185" w:rsidRDefault="000E0185" w:rsidP="000E0185">
      <w:pPr>
        <w:widowControl w:val="0"/>
        <w:ind w:firstLine="284"/>
        <w:contextualSpacing/>
        <w:jc w:val="both"/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</w:pPr>
      <w:r w:rsidRPr="000E0185">
        <w:rPr>
          <w:rFonts w:ascii="Times New Roman" w:eastAsia="SimSun" w:hAnsi="Times New Roman" w:cs="Times New Roman"/>
          <w:b/>
          <w:kern w:val="2"/>
          <w:sz w:val="24"/>
          <w:szCs w:val="24"/>
          <w:lang w:eastAsia="hi-IN" w:bidi="hi-IN"/>
        </w:rPr>
        <w:t>6. Требования к гарантийному сроку товара и (или) объему предоставления гарантий качества товара</w:t>
      </w:r>
    </w:p>
    <w:p w:rsidR="000E0185" w:rsidRPr="000E0185" w:rsidRDefault="000E0185" w:rsidP="000E0185">
      <w:pPr>
        <w:widowControl w:val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0185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6.1. Поставщик гарантирует соответствие товара требования качества и безопасности</w:t>
      </w:r>
      <w:r w:rsidRPr="000E0185">
        <w:rPr>
          <w:rFonts w:ascii="Times New Roman" w:hAnsi="Times New Roman" w:cs="Times New Roman"/>
          <w:sz w:val="24"/>
          <w:szCs w:val="24"/>
        </w:rPr>
        <w:t>, установленным действующим законодательством для данного вида товара.</w:t>
      </w:r>
    </w:p>
    <w:p w:rsidR="002F46F0" w:rsidRDefault="000E0185" w:rsidP="002F46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E0185">
        <w:rPr>
          <w:rFonts w:ascii="Times New Roman" w:hAnsi="Times New Roman" w:cs="Times New Roman"/>
          <w:sz w:val="24"/>
          <w:szCs w:val="24"/>
        </w:rPr>
        <w:t>6.2. На момент поставки срок службы Товара должен быть не менее 12 (двенадцати) месяцев.</w:t>
      </w:r>
    </w:p>
    <w:p w:rsidR="000E0185" w:rsidRDefault="000E0185" w:rsidP="002F46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Характеристики товара</w:t>
      </w:r>
    </w:p>
    <w:p w:rsidR="00271FF4" w:rsidRDefault="00271FF4" w:rsidP="002F46F0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"/>
        <w:gridCol w:w="987"/>
        <w:gridCol w:w="1435"/>
        <w:gridCol w:w="142"/>
        <w:gridCol w:w="1845"/>
        <w:gridCol w:w="2833"/>
        <w:gridCol w:w="708"/>
        <w:gridCol w:w="987"/>
      </w:tblGrid>
      <w:tr w:rsidR="002F46F0" w:rsidRPr="00271FF4" w:rsidTr="002F46F0">
        <w:trPr>
          <w:trHeight w:val="714"/>
          <w:jc w:val="center"/>
        </w:trPr>
        <w:tc>
          <w:tcPr>
            <w:tcW w:w="218" w:type="pct"/>
            <w:shd w:val="clear" w:color="auto" w:fill="auto"/>
          </w:tcPr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FF4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528" w:type="pct"/>
            <w:shd w:val="clear" w:color="auto" w:fill="auto"/>
          </w:tcPr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FF4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8" w:type="pct"/>
            <w:shd w:val="clear" w:color="auto" w:fill="auto"/>
          </w:tcPr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FF4">
              <w:rPr>
                <w:rFonts w:ascii="Times New Roman" w:hAnsi="Times New Roman" w:cs="Times New Roman"/>
                <w:sz w:val="18"/>
                <w:szCs w:val="18"/>
              </w:rPr>
              <w:t>Состав</w:t>
            </w:r>
          </w:p>
        </w:tc>
        <w:tc>
          <w:tcPr>
            <w:tcW w:w="1063" w:type="pct"/>
            <w:gridSpan w:val="2"/>
          </w:tcPr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FF4">
              <w:rPr>
                <w:rFonts w:ascii="Times New Roman" w:hAnsi="Times New Roman" w:cs="Times New Roman"/>
                <w:sz w:val="18"/>
                <w:szCs w:val="18"/>
              </w:rPr>
              <w:t>Основные характеристики</w:t>
            </w:r>
          </w:p>
        </w:tc>
        <w:tc>
          <w:tcPr>
            <w:tcW w:w="1516" w:type="pct"/>
          </w:tcPr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FF4">
              <w:rPr>
                <w:rFonts w:ascii="Times New Roman" w:hAnsi="Times New Roman" w:cs="Times New Roman"/>
                <w:sz w:val="18"/>
                <w:szCs w:val="18"/>
              </w:rPr>
              <w:t>Структура</w:t>
            </w:r>
          </w:p>
        </w:tc>
        <w:tc>
          <w:tcPr>
            <w:tcW w:w="379" w:type="pct"/>
          </w:tcPr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FF4">
              <w:rPr>
                <w:rFonts w:ascii="Times New Roman" w:hAnsi="Times New Roman" w:cs="Times New Roman"/>
                <w:sz w:val="18"/>
                <w:szCs w:val="18"/>
              </w:rPr>
              <w:t>Ед. изм.</w:t>
            </w:r>
          </w:p>
        </w:tc>
        <w:tc>
          <w:tcPr>
            <w:tcW w:w="528" w:type="pct"/>
          </w:tcPr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FF4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</w:tr>
      <w:tr w:rsidR="002F46F0" w:rsidRPr="00271FF4" w:rsidTr="002F46F0">
        <w:trPr>
          <w:trHeight w:val="559"/>
          <w:jc w:val="center"/>
        </w:trPr>
        <w:tc>
          <w:tcPr>
            <w:tcW w:w="218" w:type="pct"/>
            <w:shd w:val="clear" w:color="auto" w:fill="auto"/>
          </w:tcPr>
          <w:p w:rsidR="002F46F0" w:rsidRPr="00271FF4" w:rsidRDefault="002F46F0" w:rsidP="002F46F0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8" w:type="pct"/>
            <w:shd w:val="clear" w:color="auto" w:fill="auto"/>
          </w:tcPr>
          <w:p w:rsidR="002F46F0" w:rsidRPr="00271FF4" w:rsidRDefault="002F46F0" w:rsidP="00FA7808">
            <w:pPr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Грунт, субстрат на основе верхового торфа </w:t>
            </w:r>
            <w:proofErr w:type="spellStart"/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Агробалт</w:t>
            </w:r>
            <w:proofErr w:type="spellEnd"/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фр. 0-10 мм</w:t>
            </w:r>
          </w:p>
        </w:tc>
        <w:tc>
          <w:tcPr>
            <w:tcW w:w="844" w:type="pct"/>
            <w:gridSpan w:val="2"/>
            <w:shd w:val="clear" w:color="auto" w:fill="auto"/>
          </w:tcPr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Питательные элементы не менее: N общ-150 мг/л, </w:t>
            </w:r>
            <w:proofErr w:type="spellStart"/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</w:t>
            </w:r>
            <w:proofErr w:type="spellEnd"/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120 мг/л, </w:t>
            </w:r>
            <w:proofErr w:type="spellStart"/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Mg</w:t>
            </w:r>
            <w:proofErr w:type="spellEnd"/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- 30 мг/</w:t>
            </w:r>
            <w:proofErr w:type="gramStart"/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л,P</w:t>
            </w:r>
            <w:proofErr w:type="gramEnd"/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2O5 - 150 мг/л,, K2O – 250 мг/л,</w:t>
            </w:r>
            <w:r w:rsidRPr="00271FF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микроэлементы</w:t>
            </w:r>
          </w:p>
        </w:tc>
        <w:tc>
          <w:tcPr>
            <w:tcW w:w="987" w:type="pct"/>
          </w:tcPr>
          <w:p w:rsidR="002F46F0" w:rsidRPr="00271FF4" w:rsidRDefault="002F46F0" w:rsidP="002F46F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кислотность,  </w:t>
            </w:r>
            <w:proofErr w:type="spellStart"/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proofErr w:type="gramEnd"/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  5.5 до 6.6;</w:t>
            </w:r>
          </w:p>
          <w:p w:rsidR="002F46F0" w:rsidRPr="00271FF4" w:rsidRDefault="002F46F0" w:rsidP="002F46F0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фракция - 00 - 10 мм;</w:t>
            </w:r>
          </w:p>
          <w:p w:rsidR="002F46F0" w:rsidRPr="00271FF4" w:rsidRDefault="002F46F0" w:rsidP="002F46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6" w:type="pct"/>
          </w:tcPr>
          <w:p w:rsidR="002F46F0" w:rsidRPr="00271FF4" w:rsidRDefault="002F46F0" w:rsidP="002F46F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Верховой сфагновый торф низкой степени разложения.</w:t>
            </w:r>
          </w:p>
          <w:p w:rsidR="002F46F0" w:rsidRPr="00271FF4" w:rsidRDefault="002F46F0" w:rsidP="002F46F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Известняковая (доломитовая) мука.</w:t>
            </w:r>
          </w:p>
          <w:p w:rsidR="002F46F0" w:rsidRPr="00271FF4" w:rsidRDefault="002F46F0" w:rsidP="002F46F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271FF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Комплексное минеральное удобрение с полным набором макро- и микроэлементов.</w:t>
            </w:r>
          </w:p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9" w:type="pct"/>
          </w:tcPr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271FF4"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528" w:type="pct"/>
          </w:tcPr>
          <w:p w:rsidR="002F46F0" w:rsidRPr="00271FF4" w:rsidRDefault="002F46F0" w:rsidP="00FA78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1FF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</w:tr>
    </w:tbl>
    <w:p w:rsidR="000E0185" w:rsidRPr="00607400" w:rsidRDefault="000E0185" w:rsidP="00271FF4">
      <w:pPr>
        <w:pStyle w:val="a4"/>
        <w:rPr>
          <w:b/>
          <w:bCs/>
          <w:sz w:val="26"/>
          <w:szCs w:val="26"/>
        </w:rPr>
      </w:pPr>
    </w:p>
    <w:p w:rsidR="000E0185" w:rsidRPr="00271FF4" w:rsidRDefault="000E0185" w:rsidP="000E0185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color w:val="304050"/>
          <w:kern w:val="36"/>
          <w:sz w:val="48"/>
          <w:szCs w:val="48"/>
          <w:lang w:eastAsia="ru-RU"/>
        </w:rPr>
      </w:pPr>
      <w:r w:rsidRPr="00271FF4">
        <w:rPr>
          <w:rFonts w:ascii="Times New Roman" w:eastAsia="Times New Roman" w:hAnsi="Times New Roman" w:cs="Times New Roman"/>
          <w:color w:val="304050"/>
          <w:kern w:val="36"/>
          <w:sz w:val="48"/>
          <w:szCs w:val="48"/>
          <w:lang w:eastAsia="ru-RU"/>
        </w:rPr>
        <w:lastRenderedPageBreak/>
        <w:t>Субстрат на основе верхового торфа АГРОБАЛТ фр. 0-10 мм </w:t>
      </w:r>
    </w:p>
    <w:p w:rsidR="000E0185" w:rsidRPr="00271FF4" w:rsidRDefault="000E0185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271FF4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Субстрат на основе верхового торфа </w:t>
      </w:r>
      <w:proofErr w:type="spellStart"/>
      <w:r w:rsidRPr="00271FF4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Агробалт</w:t>
      </w:r>
      <w:proofErr w:type="spellEnd"/>
      <w:r w:rsidRPr="00271FF4">
        <w:rPr>
          <w:rFonts w:ascii="Times New Roman" w:hAnsi="Times New Roman" w:cs="Times New Roman"/>
          <w:color w:val="000000"/>
          <w:shd w:val="clear" w:color="auto" w:fill="FFFFFF"/>
        </w:rPr>
        <w:t xml:space="preserve"> – продукт естественного происхождения с низкой степенью разложения. Обладает повышенной </w:t>
      </w:r>
      <w:proofErr w:type="spellStart"/>
      <w:r w:rsidRPr="00271FF4">
        <w:rPr>
          <w:rFonts w:ascii="Times New Roman" w:hAnsi="Times New Roman" w:cs="Times New Roman"/>
          <w:color w:val="000000"/>
          <w:shd w:val="clear" w:color="auto" w:fill="FFFFFF"/>
        </w:rPr>
        <w:t>буферностью</w:t>
      </w:r>
      <w:proofErr w:type="spellEnd"/>
      <w:r w:rsidRPr="00271FF4">
        <w:rPr>
          <w:rFonts w:ascii="Times New Roman" w:hAnsi="Times New Roman" w:cs="Times New Roman"/>
          <w:color w:val="000000"/>
          <w:shd w:val="clear" w:color="auto" w:fill="FFFFFF"/>
        </w:rPr>
        <w:t xml:space="preserve"> и антисептическими свойствами, пористостью, водоудерживающими, бактерицидными и поглотительными свойствами. Это создает оптимальные условия для корней растений.</w:t>
      </w:r>
    </w:p>
    <w:p w:rsidR="000E0185" w:rsidRPr="00271FF4" w:rsidRDefault="000E0185" w:rsidP="000E0185">
      <w:pPr>
        <w:pStyle w:val="a3"/>
        <w:shd w:val="clear" w:color="auto" w:fill="FFFFFF"/>
        <w:spacing w:before="0" w:beforeAutospacing="0"/>
        <w:jc w:val="both"/>
        <w:rPr>
          <w:color w:val="304050"/>
          <w:sz w:val="23"/>
          <w:szCs w:val="23"/>
        </w:rPr>
      </w:pPr>
      <w:proofErr w:type="gramStart"/>
      <w:r w:rsidRPr="00271FF4">
        <w:rPr>
          <w:b/>
          <w:bCs/>
          <w:color w:val="000000"/>
        </w:rPr>
        <w:t>Состав</w:t>
      </w:r>
      <w:r w:rsidRPr="00271FF4">
        <w:rPr>
          <w:color w:val="000000"/>
        </w:rPr>
        <w:t>:  Питательные</w:t>
      </w:r>
      <w:proofErr w:type="gramEnd"/>
      <w:r w:rsidRPr="00271FF4">
        <w:rPr>
          <w:color w:val="000000"/>
        </w:rPr>
        <w:t xml:space="preserve"> элементы не менее: N общ-150 мг/л, </w:t>
      </w:r>
      <w:proofErr w:type="spellStart"/>
      <w:r w:rsidRPr="00271FF4">
        <w:rPr>
          <w:color w:val="000000"/>
        </w:rPr>
        <w:t>Ca</w:t>
      </w:r>
      <w:proofErr w:type="spellEnd"/>
      <w:r w:rsidRPr="00271FF4">
        <w:rPr>
          <w:color w:val="000000"/>
        </w:rPr>
        <w:t xml:space="preserve"> – 120 мг/л, </w:t>
      </w:r>
      <w:proofErr w:type="spellStart"/>
      <w:r w:rsidRPr="00271FF4">
        <w:rPr>
          <w:color w:val="000000"/>
        </w:rPr>
        <w:t>Mg</w:t>
      </w:r>
      <w:proofErr w:type="spellEnd"/>
      <w:r w:rsidRPr="00271FF4">
        <w:rPr>
          <w:color w:val="000000"/>
        </w:rPr>
        <w:t xml:space="preserve"> - 30 мг/л,P2O5 - 150 мг/л,, K2O – 250 мг/л, микроэлементы.</w:t>
      </w:r>
    </w:p>
    <w:p w:rsidR="000E0185" w:rsidRPr="00271FF4" w:rsidRDefault="000E0185" w:rsidP="000E0185">
      <w:pPr>
        <w:pStyle w:val="2"/>
        <w:shd w:val="clear" w:color="auto" w:fill="FFFFFF"/>
        <w:rPr>
          <w:rFonts w:ascii="Times New Roman" w:hAnsi="Times New Roman" w:cs="Times New Roman"/>
          <w:color w:val="304050"/>
          <w:sz w:val="36"/>
          <w:szCs w:val="36"/>
        </w:rPr>
      </w:pPr>
      <w:r w:rsidRPr="00271FF4">
        <w:rPr>
          <w:rFonts w:ascii="Times New Roman" w:hAnsi="Times New Roman" w:cs="Times New Roman"/>
          <w:color w:val="000000"/>
          <w:sz w:val="24"/>
          <w:szCs w:val="24"/>
        </w:rPr>
        <w:t>Основные характеристики:</w:t>
      </w:r>
      <w:r w:rsidRPr="00271FF4">
        <w:rPr>
          <w:rFonts w:ascii="Times New Roman" w:hAnsi="Times New Roman" w:cs="Times New Roman"/>
          <w:b/>
          <w:bCs/>
          <w:color w:val="304050"/>
        </w:rPr>
        <w:br/>
      </w:r>
    </w:p>
    <w:p w:rsidR="000E0185" w:rsidRPr="00271FF4" w:rsidRDefault="000E0185" w:rsidP="000E01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271FF4">
        <w:rPr>
          <w:rFonts w:ascii="Times New Roman" w:hAnsi="Times New Roman" w:cs="Times New Roman"/>
          <w:color w:val="000000"/>
        </w:rPr>
        <w:t>кислотность,  </w:t>
      </w:r>
      <w:proofErr w:type="spellStart"/>
      <w:r w:rsidRPr="00271FF4">
        <w:rPr>
          <w:rFonts w:ascii="Times New Roman" w:hAnsi="Times New Roman" w:cs="Times New Roman"/>
          <w:color w:val="000000"/>
        </w:rPr>
        <w:t>pH</w:t>
      </w:r>
      <w:proofErr w:type="spellEnd"/>
      <w:proofErr w:type="gramEnd"/>
      <w:r w:rsidRPr="00271FF4">
        <w:rPr>
          <w:rFonts w:ascii="Times New Roman" w:hAnsi="Times New Roman" w:cs="Times New Roman"/>
          <w:color w:val="000000"/>
        </w:rPr>
        <w:t xml:space="preserve"> от  5.5 до 6.6;</w:t>
      </w:r>
    </w:p>
    <w:p w:rsidR="000E0185" w:rsidRPr="00271FF4" w:rsidRDefault="000E0185" w:rsidP="000E01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271FF4">
        <w:rPr>
          <w:rFonts w:ascii="Times New Roman" w:hAnsi="Times New Roman" w:cs="Times New Roman"/>
          <w:color w:val="000000"/>
        </w:rPr>
        <w:t>фракция - 00 - 10 мм;</w:t>
      </w:r>
    </w:p>
    <w:p w:rsidR="000E0185" w:rsidRPr="00271FF4" w:rsidRDefault="000E0185" w:rsidP="000E018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271FF4">
        <w:rPr>
          <w:rFonts w:ascii="Times New Roman" w:hAnsi="Times New Roman" w:cs="Times New Roman"/>
          <w:color w:val="000000"/>
        </w:rPr>
        <w:t>масса упаковки – 52 кг.</w:t>
      </w:r>
      <w:r w:rsidRPr="00271FF4">
        <w:rPr>
          <w:rFonts w:ascii="Times New Roman" w:hAnsi="Times New Roman" w:cs="Times New Roman"/>
          <w:color w:val="000000"/>
          <w:sz w:val="23"/>
          <w:szCs w:val="23"/>
        </w:rPr>
        <w:br/>
      </w:r>
    </w:p>
    <w:p w:rsidR="000E0185" w:rsidRPr="00271FF4" w:rsidRDefault="000E0185" w:rsidP="000E0185">
      <w:pPr>
        <w:spacing w:after="0"/>
        <w:rPr>
          <w:rFonts w:ascii="Times New Roman" w:hAnsi="Times New Roman" w:cs="Times New Roman"/>
          <w:color w:val="304050"/>
          <w:sz w:val="24"/>
          <w:szCs w:val="24"/>
          <w:shd w:val="clear" w:color="auto" w:fill="FFFFFF"/>
        </w:rPr>
      </w:pPr>
      <w:r w:rsidRPr="00271FF4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Структура:</w:t>
      </w:r>
      <w:r w:rsidRPr="00271FF4">
        <w:rPr>
          <w:rFonts w:ascii="Times New Roman" w:hAnsi="Times New Roman" w:cs="Times New Roman"/>
          <w:color w:val="304050"/>
          <w:sz w:val="23"/>
          <w:szCs w:val="23"/>
        </w:rPr>
        <w:br/>
      </w:r>
    </w:p>
    <w:p w:rsidR="000E0185" w:rsidRPr="00271FF4" w:rsidRDefault="000E0185" w:rsidP="000E018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71FF4">
        <w:rPr>
          <w:rFonts w:ascii="Times New Roman" w:hAnsi="Times New Roman" w:cs="Times New Roman"/>
          <w:color w:val="000000"/>
          <w:shd w:val="clear" w:color="auto" w:fill="FFFFFF"/>
        </w:rPr>
        <w:t>Верховой сфагновый торф низкой степени разложения.</w:t>
      </w:r>
    </w:p>
    <w:p w:rsidR="000E0185" w:rsidRPr="00271FF4" w:rsidRDefault="000E0185" w:rsidP="000E018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71FF4">
        <w:rPr>
          <w:rFonts w:ascii="Times New Roman" w:hAnsi="Times New Roman" w:cs="Times New Roman"/>
          <w:color w:val="000000"/>
          <w:shd w:val="clear" w:color="auto" w:fill="FFFFFF"/>
        </w:rPr>
        <w:t>Известняковая (доломитовая) мука.</w:t>
      </w:r>
    </w:p>
    <w:p w:rsidR="000E0185" w:rsidRPr="00271FF4" w:rsidRDefault="000E0185" w:rsidP="000E018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71FF4">
        <w:rPr>
          <w:rFonts w:ascii="Times New Roman" w:hAnsi="Times New Roman" w:cs="Times New Roman"/>
          <w:color w:val="000000"/>
          <w:shd w:val="clear" w:color="auto" w:fill="FFFFFF"/>
        </w:rPr>
        <w:t>Комплексное минеральное удобрение с полным набором макро- и микроэлементов.</w:t>
      </w:r>
    </w:p>
    <w:p w:rsidR="000E0185" w:rsidRPr="00271FF4" w:rsidRDefault="000E0185" w:rsidP="000E0185">
      <w:pPr>
        <w:pStyle w:val="2"/>
        <w:shd w:val="clear" w:color="auto" w:fill="FFFFFF"/>
        <w:rPr>
          <w:rFonts w:ascii="Times New Roman" w:hAnsi="Times New Roman" w:cs="Times New Roman"/>
          <w:color w:val="304050"/>
        </w:rPr>
      </w:pPr>
      <w:r w:rsidRPr="00271FF4">
        <w:rPr>
          <w:rFonts w:ascii="Times New Roman" w:hAnsi="Times New Roman" w:cs="Times New Roman"/>
          <w:color w:val="000000"/>
          <w:sz w:val="24"/>
          <w:szCs w:val="24"/>
        </w:rPr>
        <w:t xml:space="preserve">Применение </w:t>
      </w:r>
      <w:proofErr w:type="spellStart"/>
      <w:r w:rsidRPr="00271FF4">
        <w:rPr>
          <w:rFonts w:ascii="Times New Roman" w:hAnsi="Times New Roman" w:cs="Times New Roman"/>
          <w:color w:val="000000"/>
          <w:sz w:val="24"/>
          <w:szCs w:val="24"/>
        </w:rPr>
        <w:t>субстракта</w:t>
      </w:r>
      <w:proofErr w:type="spellEnd"/>
      <w:r w:rsidRPr="00271FF4">
        <w:rPr>
          <w:rFonts w:ascii="Times New Roman" w:hAnsi="Times New Roman" w:cs="Times New Roman"/>
          <w:color w:val="000000"/>
          <w:sz w:val="24"/>
          <w:szCs w:val="24"/>
        </w:rPr>
        <w:t xml:space="preserve"> на основе верхового торфа </w:t>
      </w:r>
      <w:proofErr w:type="spellStart"/>
      <w:r w:rsidRPr="00271FF4">
        <w:rPr>
          <w:rFonts w:ascii="Times New Roman" w:hAnsi="Times New Roman" w:cs="Times New Roman"/>
          <w:color w:val="000000"/>
          <w:sz w:val="24"/>
          <w:szCs w:val="24"/>
        </w:rPr>
        <w:t>Агробалт</w:t>
      </w:r>
      <w:proofErr w:type="spellEnd"/>
      <w:r w:rsidRPr="00271FF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0E0185" w:rsidRPr="00271FF4" w:rsidRDefault="000E0185" w:rsidP="000E018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271FF4">
        <w:rPr>
          <w:rFonts w:ascii="Times New Roman" w:hAnsi="Times New Roman" w:cs="Times New Roman"/>
          <w:color w:val="000000"/>
        </w:rPr>
        <w:t>использования в качестве субстратов для рассады и горшечных растений, малообъемных технологий, салатных линий;</w:t>
      </w:r>
    </w:p>
    <w:p w:rsidR="000E0185" w:rsidRPr="00271FF4" w:rsidRDefault="000E0185" w:rsidP="000E018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271FF4">
        <w:rPr>
          <w:rFonts w:ascii="Times New Roman" w:hAnsi="Times New Roman" w:cs="Times New Roman"/>
          <w:color w:val="000000"/>
        </w:rPr>
        <w:t>ландшафтного озеленения;</w:t>
      </w:r>
    </w:p>
    <w:p w:rsidR="000E0185" w:rsidRPr="00271FF4" w:rsidRDefault="000E0185" w:rsidP="000E018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271FF4">
        <w:rPr>
          <w:rFonts w:ascii="Times New Roman" w:hAnsi="Times New Roman" w:cs="Times New Roman"/>
          <w:color w:val="000000"/>
        </w:rPr>
        <w:t>посадки деревьев и кустарников.</w:t>
      </w:r>
    </w:p>
    <w:p w:rsidR="000E0185" w:rsidRPr="00271FF4" w:rsidRDefault="000E0185">
      <w:pPr>
        <w:rPr>
          <w:rFonts w:ascii="Times New Roman" w:hAnsi="Times New Roman" w:cs="Times New Roman"/>
        </w:rPr>
      </w:pPr>
    </w:p>
    <w:sectPr w:rsidR="000E0185" w:rsidRPr="00271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B4E79"/>
    <w:multiLevelType w:val="multilevel"/>
    <w:tmpl w:val="5770B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D2E79"/>
    <w:multiLevelType w:val="multilevel"/>
    <w:tmpl w:val="1E44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4E0558"/>
    <w:multiLevelType w:val="multilevel"/>
    <w:tmpl w:val="F89AC79E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  <w:b/>
        <w:bCs w:val="0"/>
        <w:sz w:val="24"/>
      </w:rPr>
    </w:lvl>
    <w:lvl w:ilvl="1">
      <w:start w:val="1"/>
      <w:numFmt w:val="decimal"/>
      <w:isLgl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3" w15:restartNumberingAfterBreak="0">
    <w:nsid w:val="5DF0028E"/>
    <w:multiLevelType w:val="hybridMultilevel"/>
    <w:tmpl w:val="5D5C049C"/>
    <w:lvl w:ilvl="0" w:tplc="F4286826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" w15:restartNumberingAfterBreak="0">
    <w:nsid w:val="692F6BB6"/>
    <w:multiLevelType w:val="multilevel"/>
    <w:tmpl w:val="DCE84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5AA"/>
    <w:rsid w:val="000E0185"/>
    <w:rsid w:val="00271FF4"/>
    <w:rsid w:val="002F46F0"/>
    <w:rsid w:val="003240F8"/>
    <w:rsid w:val="006925AA"/>
    <w:rsid w:val="00E6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A592F6-B731-4C01-A86B-887C40E2D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E01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01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01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E018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0E0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qFormat/>
    <w:rsid w:val="000E018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4"/>
    <w:qFormat/>
    <w:rsid w:val="000E01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0E01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link w:val="a6"/>
    <w:uiPriority w:val="1"/>
    <w:qFormat/>
    <w:locked/>
    <w:rsid w:val="000E018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Абзац списка Знак"/>
    <w:aliases w:val="ТЗ список Знак,Bullet List Знак,FooterText Знак,numbered Знак,SL_Абзац списка Знак,Список дефисный Знак,Маркер Знак,Абзац списка литеральный Знак,Bullet 1 Знак,Use Case List Paragraph Знак,A_маркированный_список Знак,_Абзац списка Знак"/>
    <w:link w:val="a9"/>
    <w:uiPriority w:val="34"/>
    <w:qFormat/>
    <w:locked/>
    <w:rsid w:val="000E01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ТЗ список,Bullet List,FooterText,numbered,SL_Абзац списка,Список дефисный,Маркер,Абзац списка литеральный,Bullet 1,Use Case List Paragraph,A_маркированный_список,_Абзац списка,Table-Normal,RSHB_Table-Normal,Заговок Марина"/>
    <w:basedOn w:val="a"/>
    <w:link w:val="a8"/>
    <w:uiPriority w:val="34"/>
    <w:qFormat/>
    <w:rsid w:val="000E0185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VerichevaAB</dc:creator>
  <cp:keywords/>
  <dc:description/>
  <cp:lastModifiedBy>VerichevaAB</cp:lastModifiedBy>
  <cp:revision>3</cp:revision>
  <dcterms:created xsi:type="dcterms:W3CDTF">2026-03-20T11:14:00Z</dcterms:created>
  <dcterms:modified xsi:type="dcterms:W3CDTF">2026-08-05T06:21:00Z</dcterms:modified>
</cp:coreProperties>
</file>