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AB1" w:rsidRPr="00DE0AB1" w:rsidRDefault="00DE0AB1" w:rsidP="00DE0AB1">
      <w:pPr>
        <w:tabs>
          <w:tab w:val="left" w:pos="284"/>
        </w:tabs>
        <w:ind w:left="284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ОБОСНОВАНИЕ </w:t>
      </w:r>
      <w:bookmarkStart w:id="0" w:name="OLE_LINK10"/>
      <w:bookmarkStart w:id="1" w:name="OLE_LINK11"/>
      <w:r w:rsidRPr="00DE0AB1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ЦЕНЫ КОТРАКТА </w:t>
      </w:r>
    </w:p>
    <w:bookmarkEnd w:id="0"/>
    <w:bookmarkEnd w:id="1"/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положениями  статьи 22 Федерального закона №44-ФЗ "О контрактной системе в сфере закупок товаров, работ, услуг для обеспечения государственных и муниципальных нужд"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</w:t>
      </w:r>
      <w:r w:rsidR="00312FC6" w:rsidRPr="000B3FD7">
        <w:rPr>
          <w:rFonts w:ascii="Times New Roman" w:eastAsia="Calibri" w:hAnsi="Times New Roman" w:cs="Times New Roman"/>
          <w:sz w:val="24"/>
          <w:szCs w:val="24"/>
        </w:rPr>
        <w:t>цены контракта.</w:t>
      </w:r>
    </w:p>
    <w:p w:rsidR="00327ED1" w:rsidRPr="000B3FD7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         Во исполнение требований приказа № 567 были направлены </w:t>
      </w:r>
      <w:r w:rsidR="00292FC4">
        <w:rPr>
          <w:rFonts w:ascii="Times New Roman" w:eastAsia="Calibri" w:hAnsi="Times New Roman" w:cs="Times New Roman"/>
          <w:sz w:val="24"/>
          <w:szCs w:val="24"/>
        </w:rPr>
        <w:t>3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запрос</w:t>
      </w:r>
      <w:r w:rsidR="00F93672">
        <w:rPr>
          <w:rFonts w:ascii="Times New Roman" w:eastAsia="Calibri" w:hAnsi="Times New Roman" w:cs="Times New Roman"/>
          <w:sz w:val="24"/>
          <w:szCs w:val="24"/>
        </w:rPr>
        <w:t>а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и получе</w:t>
      </w:r>
      <w:r w:rsidR="001C59D2">
        <w:rPr>
          <w:rFonts w:ascii="Times New Roman" w:eastAsia="Calibri" w:hAnsi="Times New Roman" w:cs="Times New Roman"/>
          <w:sz w:val="24"/>
          <w:szCs w:val="24"/>
        </w:rPr>
        <w:t>н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59D2">
        <w:rPr>
          <w:rFonts w:ascii="Times New Roman" w:eastAsia="Calibri" w:hAnsi="Times New Roman" w:cs="Times New Roman"/>
          <w:sz w:val="24"/>
          <w:szCs w:val="24"/>
        </w:rPr>
        <w:t>1</w:t>
      </w:r>
      <w:r w:rsidRPr="000B3FD7">
        <w:rPr>
          <w:rFonts w:ascii="Times New Roman" w:eastAsia="Calibri" w:hAnsi="Times New Roman" w:cs="Times New Roman"/>
          <w:sz w:val="24"/>
          <w:szCs w:val="24"/>
        </w:rPr>
        <w:t xml:space="preserve"> ответ; поиск по реестру контрактов результатов не дал, так как контрактов, выполненных на сопоставимых условиях не обнаружено. 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Для установления цены контракта рассмотрено 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1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коммерческ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ое</w:t>
      </w:r>
      <w:r w:rsidRPr="00DB6521">
        <w:rPr>
          <w:rFonts w:ascii="Times New Roman" w:eastAsia="Calibri" w:hAnsi="Times New Roman" w:cs="Times New Roman"/>
          <w:sz w:val="24"/>
          <w:szCs w:val="24"/>
        </w:rPr>
        <w:t xml:space="preserve"> предложени</w:t>
      </w:r>
      <w:r w:rsidR="00292FC4" w:rsidRPr="00DB6521">
        <w:rPr>
          <w:rFonts w:ascii="Times New Roman" w:eastAsia="Calibri" w:hAnsi="Times New Roman" w:cs="Times New Roman"/>
          <w:sz w:val="24"/>
          <w:szCs w:val="24"/>
        </w:rPr>
        <w:t>е</w:t>
      </w:r>
      <w:r w:rsidRPr="00DB652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327ED1" w:rsidRPr="00DB6521" w:rsidRDefault="00327ED1" w:rsidP="00327ED1">
      <w:pPr>
        <w:tabs>
          <w:tab w:val="left" w:pos="284"/>
        </w:tabs>
        <w:spacing w:after="0" w:line="240" w:lineRule="auto"/>
        <w:ind w:left="284"/>
        <w:rPr>
          <w:rFonts w:ascii="Times New Roman" w:eastAsia="Calibri" w:hAnsi="Times New Roman" w:cs="Times New Roman"/>
          <w:sz w:val="24"/>
          <w:szCs w:val="24"/>
        </w:rPr>
      </w:pPr>
    </w:p>
    <w:p w:rsidR="00DE0AB1" w:rsidRPr="00DB6521" w:rsidRDefault="00DE0AB1" w:rsidP="00DE0AB1">
      <w:pPr>
        <w:tabs>
          <w:tab w:val="left" w:pos="284"/>
        </w:tabs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031"/>
        <w:gridCol w:w="2381"/>
      </w:tblGrid>
      <w:tr w:rsidR="00312FC6" w:rsidRPr="00DB6521" w:rsidTr="00F93672">
        <w:trPr>
          <w:trHeight w:val="384"/>
        </w:trPr>
        <w:tc>
          <w:tcPr>
            <w:tcW w:w="959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031" w:type="dxa"/>
            <w:vMerge w:val="restart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2381" w:type="dxa"/>
            <w:shd w:val="clear" w:color="auto" w:fill="auto"/>
            <w:vAlign w:val="center"/>
            <w:hideMark/>
          </w:tcPr>
          <w:p w:rsidR="00312FC6" w:rsidRPr="00DB6521" w:rsidRDefault="00312FC6" w:rsidP="00DE0A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хозяйствующих субъектов, руб.</w:t>
            </w:r>
          </w:p>
        </w:tc>
      </w:tr>
      <w:tr w:rsidR="00DB6521" w:rsidRPr="00DB6521" w:rsidTr="00F93672">
        <w:trPr>
          <w:trHeight w:val="612"/>
        </w:trPr>
        <w:tc>
          <w:tcPr>
            <w:tcW w:w="959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31" w:type="dxa"/>
            <w:vMerge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A241CF" w:rsidP="00A042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 1</w:t>
            </w:r>
          </w:p>
        </w:tc>
      </w:tr>
      <w:tr w:rsidR="00DB6521" w:rsidRPr="00DB6521" w:rsidTr="00F93672">
        <w:trPr>
          <w:trHeight w:val="1119"/>
        </w:trPr>
        <w:tc>
          <w:tcPr>
            <w:tcW w:w="959" w:type="dxa"/>
            <w:shd w:val="clear" w:color="auto" w:fill="auto"/>
            <w:vAlign w:val="center"/>
            <w:hideMark/>
          </w:tcPr>
          <w:p w:rsidR="00DB6521" w:rsidRPr="00DB6521" w:rsidRDefault="00DB6521" w:rsidP="00DE0A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B65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1.                </w:t>
            </w:r>
          </w:p>
        </w:tc>
        <w:tc>
          <w:tcPr>
            <w:tcW w:w="6031" w:type="dxa"/>
            <w:shd w:val="clear" w:color="auto" w:fill="auto"/>
            <w:vAlign w:val="center"/>
          </w:tcPr>
          <w:p w:rsidR="00DB6521" w:rsidRPr="00DB6521" w:rsidRDefault="00640CEE" w:rsidP="00640C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64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нлайн-семинар по теме: </w:t>
            </w:r>
            <w:r w:rsidR="00665B4D" w:rsidRPr="0066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Трансформация методологии учёта государственных финансов - новые стандарты и </w:t>
            </w:r>
            <w:proofErr w:type="spellStart"/>
            <w:r w:rsidR="00665B4D" w:rsidRPr="0066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цифровизация</w:t>
            </w:r>
            <w:proofErr w:type="spellEnd"/>
            <w:r w:rsidR="00665B4D" w:rsidRPr="0066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процессов</w:t>
            </w:r>
          </w:p>
        </w:tc>
        <w:tc>
          <w:tcPr>
            <w:tcW w:w="2381" w:type="dxa"/>
            <w:shd w:val="clear" w:color="auto" w:fill="auto"/>
            <w:vAlign w:val="center"/>
          </w:tcPr>
          <w:p w:rsidR="00DB6521" w:rsidRPr="00DB6521" w:rsidRDefault="00665B4D" w:rsidP="006073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640C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500,00</w:t>
            </w:r>
          </w:p>
        </w:tc>
      </w:tr>
    </w:tbl>
    <w:p w:rsidR="00312FC6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ab/>
      </w:r>
    </w:p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03CB9" w:rsidRPr="00DB6521" w:rsidRDefault="00B03CB9" w:rsidP="003E0178">
      <w:pPr>
        <w:jc w:val="both"/>
        <w:rPr>
          <w:rFonts w:ascii="Times New Roman" w:hAnsi="Times New Roman" w:cs="Times New Roman"/>
          <w:sz w:val="24"/>
          <w:szCs w:val="24"/>
        </w:rPr>
      </w:pPr>
      <w:r w:rsidRPr="00DB6521">
        <w:rPr>
          <w:rFonts w:ascii="Times New Roman" w:hAnsi="Times New Roman" w:cs="Times New Roman"/>
          <w:sz w:val="24"/>
          <w:szCs w:val="24"/>
        </w:rPr>
        <w:t xml:space="preserve">В целях соблюдения бюджетного законодательства и экономической эффективности закупки, контракт заключается </w:t>
      </w:r>
      <w:r w:rsidR="00A04247">
        <w:rPr>
          <w:rFonts w:ascii="Times New Roman" w:hAnsi="Times New Roman" w:cs="Times New Roman"/>
          <w:sz w:val="24"/>
          <w:szCs w:val="24"/>
        </w:rPr>
        <w:t xml:space="preserve">с </w:t>
      </w:r>
      <w:r w:rsidR="00563F93">
        <w:rPr>
          <w:rFonts w:ascii="Times New Roman" w:hAnsi="Times New Roman" w:cs="Times New Roman"/>
          <w:sz w:val="24"/>
          <w:szCs w:val="24"/>
        </w:rPr>
        <w:t xml:space="preserve">исполнителем, </w:t>
      </w:r>
      <w:bookmarkStart w:id="2" w:name="_GoBack"/>
      <w:bookmarkEnd w:id="2"/>
      <w:r w:rsidRPr="00DB6521">
        <w:rPr>
          <w:rFonts w:ascii="Times New Roman" w:hAnsi="Times New Roman" w:cs="Times New Roman"/>
          <w:sz w:val="24"/>
          <w:szCs w:val="24"/>
        </w:rPr>
        <w:t xml:space="preserve">предложившим </w:t>
      </w:r>
      <w:r w:rsidR="001C59D2">
        <w:rPr>
          <w:rFonts w:ascii="Times New Roman" w:hAnsi="Times New Roman" w:cs="Times New Roman"/>
          <w:sz w:val="24"/>
          <w:szCs w:val="24"/>
        </w:rPr>
        <w:t>единственное ком</w:t>
      </w:r>
      <w:r w:rsidR="002837FC">
        <w:rPr>
          <w:rFonts w:ascii="Times New Roman" w:hAnsi="Times New Roman" w:cs="Times New Roman"/>
          <w:sz w:val="24"/>
          <w:szCs w:val="24"/>
        </w:rPr>
        <w:t xml:space="preserve">мерческое </w:t>
      </w:r>
      <w:r w:rsidR="001C59D2">
        <w:rPr>
          <w:rFonts w:ascii="Times New Roman" w:hAnsi="Times New Roman" w:cs="Times New Roman"/>
          <w:sz w:val="24"/>
          <w:szCs w:val="24"/>
        </w:rPr>
        <w:t>предложение</w:t>
      </w:r>
      <w:r w:rsidR="001C59D2" w:rsidRPr="001C59D2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1C59D2" w:rsidRPr="00DB6521" w:rsidRDefault="001C59D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AB1"/>
    <w:rsid w:val="000B3FD7"/>
    <w:rsid w:val="000B7FE7"/>
    <w:rsid w:val="000F4AFB"/>
    <w:rsid w:val="00187557"/>
    <w:rsid w:val="001A7E03"/>
    <w:rsid w:val="001C195D"/>
    <w:rsid w:val="001C59D2"/>
    <w:rsid w:val="001F2CFC"/>
    <w:rsid w:val="002837FC"/>
    <w:rsid w:val="00292FC4"/>
    <w:rsid w:val="003049D6"/>
    <w:rsid w:val="00312FC6"/>
    <w:rsid w:val="00327ED1"/>
    <w:rsid w:val="00333B7F"/>
    <w:rsid w:val="003A2241"/>
    <w:rsid w:val="003A374C"/>
    <w:rsid w:val="003E0178"/>
    <w:rsid w:val="004913CD"/>
    <w:rsid w:val="004B240C"/>
    <w:rsid w:val="004D66EE"/>
    <w:rsid w:val="0052560B"/>
    <w:rsid w:val="00563F93"/>
    <w:rsid w:val="006073A1"/>
    <w:rsid w:val="00632B0D"/>
    <w:rsid w:val="00640CEE"/>
    <w:rsid w:val="006628D9"/>
    <w:rsid w:val="00665B4D"/>
    <w:rsid w:val="006F6DCD"/>
    <w:rsid w:val="00761E01"/>
    <w:rsid w:val="007F50ED"/>
    <w:rsid w:val="008242EE"/>
    <w:rsid w:val="00836967"/>
    <w:rsid w:val="00872D96"/>
    <w:rsid w:val="00897A1D"/>
    <w:rsid w:val="00933822"/>
    <w:rsid w:val="009B066F"/>
    <w:rsid w:val="00A04247"/>
    <w:rsid w:val="00A241CF"/>
    <w:rsid w:val="00A3331D"/>
    <w:rsid w:val="00A91B9D"/>
    <w:rsid w:val="00AF4507"/>
    <w:rsid w:val="00B03CB9"/>
    <w:rsid w:val="00BD3C5E"/>
    <w:rsid w:val="00C31E46"/>
    <w:rsid w:val="00CA3FF0"/>
    <w:rsid w:val="00DB3CBB"/>
    <w:rsid w:val="00DB6521"/>
    <w:rsid w:val="00DE0AB1"/>
    <w:rsid w:val="00E65C82"/>
    <w:rsid w:val="00F93672"/>
    <w:rsid w:val="00F95651"/>
    <w:rsid w:val="00F96F8E"/>
    <w:rsid w:val="00FD4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4BA4"/>
  <w15:docId w15:val="{1ACF5045-9528-4DF6-A59E-9494FC7DA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8550D-FDA1-48D4-A106-EB78A39D1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Владимировна Рожкова</dc:creator>
  <cp:keywords/>
  <dc:description/>
  <cp:lastModifiedBy>Смирнова Наталья Алексеевна</cp:lastModifiedBy>
  <cp:revision>5</cp:revision>
  <cp:lastPrinted>2022-01-18T08:55:00Z</cp:lastPrinted>
  <dcterms:created xsi:type="dcterms:W3CDTF">2026-09-10T15:00:00Z</dcterms:created>
  <dcterms:modified xsi:type="dcterms:W3CDTF">2026-09-15T14:14:00Z</dcterms:modified>
</cp:coreProperties>
</file>