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08F67" w14:textId="1E5AD51A" w:rsidR="000E0196" w:rsidRPr="000F1BF4" w:rsidRDefault="000E0196">
      <w:pPr>
        <w:jc w:val="center"/>
      </w:pPr>
      <w:r w:rsidRPr="000F1BF4">
        <w:rPr>
          <w:rFonts w:eastAsia="Calibri"/>
          <w:b/>
          <w:bCs/>
          <w:lang w:eastAsia="en-US"/>
        </w:rPr>
        <w:t>МУНИЦИПАЛЬНЫЙ КОНТРАКТ</w:t>
      </w:r>
      <w:r w:rsidRPr="000F1BF4">
        <w:rPr>
          <w:rFonts w:eastAsia="Calibri"/>
          <w:b/>
          <w:lang w:eastAsia="ar-SA"/>
        </w:rPr>
        <w:t xml:space="preserve"> № </w:t>
      </w:r>
      <w:r w:rsidR="00FA52D8">
        <w:rPr>
          <w:rFonts w:eastAsia="Calibri"/>
          <w:b/>
          <w:lang w:eastAsia="ar-SA"/>
        </w:rPr>
        <w:t>2092</w:t>
      </w:r>
    </w:p>
    <w:p w14:paraId="016A3525" w14:textId="77777777" w:rsidR="000E0196" w:rsidRPr="000F1BF4"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0F1BF4" w14:paraId="65684117" w14:textId="77777777">
        <w:tc>
          <w:tcPr>
            <w:tcW w:w="4936" w:type="dxa"/>
          </w:tcPr>
          <w:p w14:paraId="62856DEF" w14:textId="77777777" w:rsidR="000E0196" w:rsidRPr="000F1BF4" w:rsidRDefault="000E0196" w:rsidP="00296F28">
            <w:r w:rsidRPr="000F1BF4">
              <w:rPr>
                <w:rFonts w:eastAsia="Calibri"/>
                <w:lang w:eastAsia="ar-SA"/>
              </w:rPr>
              <w:t xml:space="preserve">г. </w:t>
            </w:r>
            <w:r w:rsidR="00296F28" w:rsidRPr="000F1BF4">
              <w:rPr>
                <w:rFonts w:eastAsia="Calibri"/>
                <w:lang w:eastAsia="ar-SA"/>
              </w:rPr>
              <w:t>Новоселье</w:t>
            </w:r>
          </w:p>
        </w:tc>
        <w:tc>
          <w:tcPr>
            <w:tcW w:w="4987" w:type="dxa"/>
          </w:tcPr>
          <w:p w14:paraId="33D74B15" w14:textId="77777777" w:rsidR="000E0196" w:rsidRPr="000F1BF4" w:rsidRDefault="000E0196" w:rsidP="00EC414B">
            <w:pPr>
              <w:tabs>
                <w:tab w:val="left" w:pos="7088"/>
              </w:tabs>
              <w:jc w:val="right"/>
            </w:pPr>
            <w:r w:rsidRPr="000F1BF4">
              <w:rPr>
                <w:rFonts w:eastAsia="Calibri"/>
                <w:lang w:eastAsia="ar-SA"/>
              </w:rPr>
              <w:t>«___» __________ 20</w:t>
            </w:r>
            <w:r w:rsidR="00A71A0E" w:rsidRPr="000F1BF4">
              <w:rPr>
                <w:rFonts w:eastAsia="Calibri"/>
                <w:lang w:eastAsia="ar-SA"/>
              </w:rPr>
              <w:t>2__</w:t>
            </w:r>
            <w:r w:rsidRPr="000F1BF4">
              <w:rPr>
                <w:rFonts w:eastAsia="Calibri"/>
                <w:lang w:eastAsia="ar-SA"/>
              </w:rPr>
              <w:t>г.</w:t>
            </w:r>
          </w:p>
        </w:tc>
      </w:tr>
    </w:tbl>
    <w:p w14:paraId="6B95EEBD" w14:textId="77777777" w:rsidR="000E0196" w:rsidRPr="000F1BF4" w:rsidRDefault="000E0196">
      <w:pPr>
        <w:jc w:val="center"/>
      </w:pPr>
    </w:p>
    <w:p w14:paraId="71F4AB43" w14:textId="77777777" w:rsidR="00296F28" w:rsidRPr="000F1BF4" w:rsidRDefault="00296F28" w:rsidP="00296F28">
      <w:pPr>
        <w:tabs>
          <w:tab w:val="left" w:pos="1980"/>
        </w:tabs>
        <w:ind w:firstLine="851"/>
        <w:jc w:val="both"/>
      </w:pPr>
      <w:r w:rsidRPr="000F1BF4">
        <w:t xml:space="preserve">Муниципальное казенное образовательное учреждение дополнительного образования «Аннинская детская школа искусств» муниципального образования Ломоносовский муниципальный район Ленинградской области, именуемое в дальнейшем «Заказчик», в лице директора Байрашевской Анны Константиновны, действующей на основании Устава, с одной стороны и </w:t>
      </w:r>
    </w:p>
    <w:p w14:paraId="525B2B0A" w14:textId="77777777" w:rsidR="000E0196" w:rsidRPr="00532CEB" w:rsidRDefault="001A028C" w:rsidP="00296F28">
      <w:pPr>
        <w:tabs>
          <w:tab w:val="left" w:pos="1980"/>
        </w:tabs>
        <w:ind w:firstLine="851"/>
        <w:jc w:val="both"/>
      </w:pPr>
      <w:r>
        <w:t>___________________________________________________________________________________</w:t>
      </w:r>
      <w:r w:rsidR="00296F28" w:rsidRPr="000F1BF4">
        <w:t xml:space="preserve">, действующей на основании </w:t>
      </w:r>
      <w:r>
        <w:t>_______________________</w:t>
      </w:r>
      <w:r w:rsidR="00296F28" w:rsidRPr="000F1BF4">
        <w:t xml:space="preserve">, с другой стороны, вместе именуемые «Стороны» и каждый в отдельности «Сторона», с соблюдением требований Федерального закона от 05.04.2013 № </w:t>
      </w:r>
      <w:r w:rsidR="00296F28" w:rsidRPr="00532CEB">
        <w:t>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w:t>
      </w:r>
      <w:r w:rsidR="002D746E" w:rsidRPr="00532CEB">
        <w:t>5</w:t>
      </w:r>
      <w:r w:rsidR="00296F28" w:rsidRPr="00532CEB">
        <w:t xml:space="preserve"> ч.1 ст.93 Закона о контрактной системе заключили настоящий муниципальный контракт (далее - «Контракт»), о нижеследующем:</w:t>
      </w:r>
    </w:p>
    <w:p w14:paraId="0E8F08A9" w14:textId="77777777" w:rsidR="000E0196" w:rsidRPr="00532CEB" w:rsidRDefault="000E0196">
      <w:pPr>
        <w:widowControl w:val="0"/>
        <w:jc w:val="center"/>
        <w:rPr>
          <w:rFonts w:eastAsia="Calibri"/>
          <w:kern w:val="2"/>
          <w:lang w:eastAsia="ar-SA"/>
        </w:rPr>
      </w:pPr>
    </w:p>
    <w:p w14:paraId="204BEFB2" w14:textId="77777777" w:rsidR="000E0196" w:rsidRPr="00532CEB" w:rsidRDefault="000E0196">
      <w:pPr>
        <w:widowControl w:val="0"/>
        <w:numPr>
          <w:ilvl w:val="0"/>
          <w:numId w:val="2"/>
        </w:numPr>
        <w:ind w:left="426" w:hanging="426"/>
        <w:contextualSpacing/>
        <w:jc w:val="center"/>
      </w:pPr>
      <w:r w:rsidRPr="00532CEB">
        <w:rPr>
          <w:rFonts w:eastAsia="Calibri"/>
          <w:b/>
          <w:lang w:eastAsia="ar-SA"/>
        </w:rPr>
        <w:t>Предмет Контракта</w:t>
      </w:r>
    </w:p>
    <w:p w14:paraId="1C375143" w14:textId="77777777" w:rsidR="000E0196" w:rsidRPr="00532CEB" w:rsidRDefault="000E0196">
      <w:pPr>
        <w:widowControl w:val="0"/>
        <w:jc w:val="center"/>
        <w:rPr>
          <w:rFonts w:eastAsia="Calibri"/>
          <w:b/>
          <w:lang w:eastAsia="ar-SA"/>
        </w:rPr>
      </w:pPr>
    </w:p>
    <w:p w14:paraId="113549C4" w14:textId="265E058D" w:rsidR="000E0196" w:rsidRPr="00532CEB" w:rsidRDefault="000E0196">
      <w:pPr>
        <w:widowControl w:val="0"/>
        <w:numPr>
          <w:ilvl w:val="1"/>
          <w:numId w:val="2"/>
        </w:numPr>
        <w:tabs>
          <w:tab w:val="left" w:pos="709"/>
        </w:tabs>
        <w:ind w:left="0" w:firstLine="709"/>
        <w:contextualSpacing/>
        <w:jc w:val="both"/>
      </w:pPr>
      <w:r w:rsidRPr="00532CEB">
        <w:rPr>
          <w:rFonts w:eastAsia="Calibri"/>
          <w:lang w:eastAsia="ar-SA"/>
        </w:rPr>
        <w:t xml:space="preserve">Предметом Контракта является </w:t>
      </w:r>
      <w:r w:rsidR="006748B6" w:rsidRPr="00532CEB">
        <w:rPr>
          <w:rFonts w:eastAsia="Calibri"/>
          <w:lang w:eastAsia="ar-SA"/>
        </w:rPr>
        <w:t>поставка</w:t>
      </w:r>
      <w:r w:rsidR="00757244" w:rsidRPr="00532CEB">
        <w:rPr>
          <w:rFonts w:eastAsia="Calibri"/>
          <w:lang w:eastAsia="ar-SA"/>
        </w:rPr>
        <w:t xml:space="preserve"> </w:t>
      </w:r>
      <w:r w:rsidR="002D746E" w:rsidRPr="00532CEB">
        <w:rPr>
          <w:rFonts w:eastAsia="Calibri"/>
          <w:lang w:eastAsia="ar-SA"/>
        </w:rPr>
        <w:t xml:space="preserve">комплектующих к </w:t>
      </w:r>
      <w:r w:rsidR="00255FDF" w:rsidRPr="00532CEB">
        <w:rPr>
          <w:rFonts w:eastAsia="Calibri"/>
          <w:lang w:eastAsia="ar-SA"/>
        </w:rPr>
        <w:t>музыкальны</w:t>
      </w:r>
      <w:r w:rsidR="002D746E" w:rsidRPr="00532CEB">
        <w:rPr>
          <w:rFonts w:eastAsia="Calibri"/>
          <w:lang w:eastAsia="ar-SA"/>
        </w:rPr>
        <w:t>м</w:t>
      </w:r>
      <w:r w:rsidR="00255FDF" w:rsidRPr="00532CEB">
        <w:rPr>
          <w:rFonts w:eastAsia="Calibri"/>
          <w:lang w:eastAsia="ar-SA"/>
        </w:rPr>
        <w:t xml:space="preserve"> инструмент</w:t>
      </w:r>
      <w:r w:rsidR="002D746E" w:rsidRPr="00532CEB">
        <w:rPr>
          <w:rFonts w:eastAsia="Calibri"/>
          <w:lang w:eastAsia="ar-SA"/>
        </w:rPr>
        <w:t>ам</w:t>
      </w:r>
      <w:r w:rsidR="00557039" w:rsidRPr="00532CEB">
        <w:rPr>
          <w:rFonts w:eastAsia="Calibri"/>
          <w:lang w:eastAsia="ar-SA"/>
        </w:rPr>
        <w:t xml:space="preserve"> и банкеток для струнных инструментов</w:t>
      </w:r>
      <w:r w:rsidR="00255FDF" w:rsidRPr="00532CEB">
        <w:rPr>
          <w:rFonts w:eastAsia="Calibri"/>
          <w:lang w:eastAsia="ar-SA"/>
        </w:rPr>
        <w:t xml:space="preserve"> </w:t>
      </w:r>
      <w:r w:rsidRPr="00532CEB">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445B9030" w14:textId="77777777" w:rsidR="000E0196" w:rsidRPr="00532CEB" w:rsidRDefault="000E0196">
      <w:pPr>
        <w:widowControl w:val="0"/>
        <w:numPr>
          <w:ilvl w:val="1"/>
          <w:numId w:val="2"/>
        </w:numPr>
        <w:ind w:left="0" w:firstLine="709"/>
        <w:contextualSpacing/>
        <w:jc w:val="both"/>
      </w:pPr>
      <w:r w:rsidRPr="00532CEB">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07B74CD2" w14:textId="77777777" w:rsidR="000E0196" w:rsidRPr="00532CEB" w:rsidRDefault="000E0196">
      <w:pPr>
        <w:numPr>
          <w:ilvl w:val="1"/>
          <w:numId w:val="2"/>
        </w:numPr>
        <w:ind w:left="0" w:firstLine="709"/>
        <w:contextualSpacing/>
        <w:jc w:val="both"/>
      </w:pPr>
      <w:r w:rsidRPr="00532CEB">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1E0ABD6D" w14:textId="77777777" w:rsidR="000E0196" w:rsidRPr="00532CEB" w:rsidRDefault="000E0196">
      <w:pPr>
        <w:ind w:firstLine="708"/>
        <w:jc w:val="both"/>
      </w:pPr>
      <w:r w:rsidRPr="00532CEB">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D11CDB9" w14:textId="6FD7476E" w:rsidR="000E0196" w:rsidRPr="00532CEB" w:rsidRDefault="000E0196" w:rsidP="00AD51B1">
      <w:pPr>
        <w:ind w:firstLine="708"/>
        <w:jc w:val="both"/>
        <w:rPr>
          <w:rFonts w:eastAsia="Calibri"/>
          <w:lang w:eastAsia="ar-SA"/>
        </w:rPr>
      </w:pPr>
      <w:r w:rsidRPr="00532CEB">
        <w:rPr>
          <w:rFonts w:eastAsia="Calibri"/>
          <w:lang w:eastAsia="ar-SA"/>
        </w:rPr>
        <w:t xml:space="preserve">ИКЗ: </w:t>
      </w:r>
      <w:r w:rsidR="00454FB0" w:rsidRPr="00454FB0">
        <w:rPr>
          <w:rFonts w:eastAsia="Calibri"/>
          <w:lang w:eastAsia="ar-SA"/>
        </w:rPr>
        <w:t>263472001493547250100100020000000000</w:t>
      </w:r>
    </w:p>
    <w:p w14:paraId="4F0E04DA" w14:textId="77777777" w:rsidR="00AD51B1" w:rsidRPr="00532CEB" w:rsidRDefault="00AD51B1" w:rsidP="00AD51B1">
      <w:pPr>
        <w:ind w:firstLine="708"/>
        <w:jc w:val="both"/>
        <w:rPr>
          <w:rFonts w:eastAsia="Calibri"/>
          <w:lang w:eastAsia="ar-SA"/>
        </w:rPr>
      </w:pPr>
    </w:p>
    <w:p w14:paraId="67DD0672" w14:textId="77777777" w:rsidR="000E0196" w:rsidRPr="00532CEB" w:rsidRDefault="000E0196">
      <w:pPr>
        <w:widowControl w:val="0"/>
        <w:ind w:left="426"/>
        <w:contextualSpacing/>
        <w:jc w:val="center"/>
      </w:pPr>
      <w:r w:rsidRPr="00532CEB">
        <w:rPr>
          <w:rFonts w:eastAsia="Calibri"/>
          <w:b/>
          <w:lang w:eastAsia="ar-SA"/>
        </w:rPr>
        <w:t>2. Цена Контракта и порядок расчетов</w:t>
      </w:r>
    </w:p>
    <w:p w14:paraId="254D28CB" w14:textId="77777777" w:rsidR="000E0196" w:rsidRPr="00532CEB" w:rsidRDefault="000E0196">
      <w:pPr>
        <w:widowControl w:val="0"/>
        <w:contextualSpacing/>
        <w:jc w:val="center"/>
        <w:rPr>
          <w:rFonts w:eastAsia="Calibri"/>
          <w:b/>
          <w:lang w:eastAsia="ar-SA"/>
        </w:rPr>
      </w:pPr>
    </w:p>
    <w:p w14:paraId="1C22C45F" w14:textId="2E124AE4" w:rsidR="001A028C" w:rsidRPr="00532CEB" w:rsidRDefault="001A028C" w:rsidP="001A028C">
      <w:pPr>
        <w:widowControl w:val="0"/>
        <w:numPr>
          <w:ilvl w:val="1"/>
          <w:numId w:val="3"/>
        </w:numPr>
        <w:ind w:left="0" w:firstLine="709"/>
        <w:contextualSpacing/>
        <w:jc w:val="both"/>
      </w:pPr>
      <w:r w:rsidRPr="00532CEB">
        <w:rPr>
          <w:rFonts w:eastAsia="Calibri"/>
          <w:iCs/>
          <w:lang w:eastAsia="ar-SA"/>
        </w:rPr>
        <w:t xml:space="preserve">Цена Контракта </w:t>
      </w:r>
      <w:r w:rsidRPr="00532CEB">
        <w:rPr>
          <w:rFonts w:eastAsia="Calibri"/>
          <w:lang w:eastAsia="ar-SA"/>
        </w:rPr>
        <w:t>составляет ___ (___) рублей, в</w:t>
      </w:r>
      <w:r w:rsidRPr="00532CEB">
        <w:rPr>
          <w:rFonts w:eastAsia="Calibri"/>
          <w:iCs/>
          <w:lang w:eastAsia="ar-SA"/>
        </w:rPr>
        <w:t xml:space="preserve"> том числе НДС ___ % – </w:t>
      </w:r>
      <w:r w:rsidRPr="00532CEB">
        <w:rPr>
          <w:rFonts w:eastAsia="Calibri"/>
          <w:lang w:eastAsia="ar-SA"/>
        </w:rPr>
        <w:t>___ (__</w:t>
      </w:r>
      <w:r w:rsidR="00454FB0" w:rsidRPr="00532CEB">
        <w:rPr>
          <w:rFonts w:eastAsia="Calibri"/>
          <w:lang w:eastAsia="ar-SA"/>
        </w:rPr>
        <w:t>_)</w:t>
      </w:r>
      <w:r w:rsidR="00454FB0" w:rsidRPr="00532CEB">
        <w:rPr>
          <w:rFonts w:eastAsia="Calibri"/>
          <w:iCs/>
          <w:lang w:eastAsia="ar-SA"/>
        </w:rPr>
        <w:t xml:space="preserve"> рублей</w:t>
      </w:r>
      <w:r w:rsidR="00454FB0" w:rsidRPr="00532CEB">
        <w:rPr>
          <w:rFonts w:eastAsia="Calibri"/>
          <w:lang w:eastAsia="ar-SA"/>
        </w:rPr>
        <w:t xml:space="preserve"> (</w:t>
      </w:r>
      <w:r w:rsidRPr="00532CEB">
        <w:rPr>
          <w:rFonts w:eastAsia="Calibri"/>
          <w:lang w:eastAsia="ar-SA"/>
        </w:rPr>
        <w:t xml:space="preserve">При отсутствии НДС, прописывается основание по </w:t>
      </w:r>
      <w:r w:rsidR="00454FB0" w:rsidRPr="00532CEB">
        <w:rPr>
          <w:rFonts w:eastAsia="Calibri"/>
          <w:lang w:eastAsia="ar-SA"/>
        </w:rPr>
        <w:t>Н.К.РФ) (</w:t>
      </w:r>
      <w:r w:rsidRPr="00532CEB">
        <w:rPr>
          <w:rFonts w:eastAsia="Calibri"/>
          <w:iCs/>
          <w:lang w:eastAsia="ar-SA"/>
        </w:rPr>
        <w:t xml:space="preserve">далее – цена </w:t>
      </w:r>
      <w:r w:rsidR="00CB6842" w:rsidRPr="00532CEB">
        <w:rPr>
          <w:rFonts w:eastAsia="Calibri"/>
          <w:iCs/>
          <w:lang w:eastAsia="ar-SA"/>
        </w:rPr>
        <w:t>Контракта)</w:t>
      </w:r>
      <w:r w:rsidRPr="00532CEB">
        <w:rPr>
          <w:rFonts w:eastAsia="Calibri"/>
          <w:iCs/>
          <w:lang w:eastAsia="ar-SA"/>
        </w:rPr>
        <w:t>.</w:t>
      </w:r>
    </w:p>
    <w:p w14:paraId="7CD43511" w14:textId="77777777" w:rsidR="000E0196" w:rsidRPr="00532CEB" w:rsidRDefault="000E0196" w:rsidP="001A028C">
      <w:pPr>
        <w:widowControl w:val="0"/>
        <w:ind w:firstLine="709"/>
        <w:contextualSpacing/>
        <w:jc w:val="both"/>
      </w:pPr>
      <w:r w:rsidRPr="00532CEB">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4D518" w14:textId="77777777" w:rsidR="000E0196" w:rsidRPr="00532CEB" w:rsidRDefault="000E0196" w:rsidP="001A028C">
      <w:pPr>
        <w:ind w:firstLine="709"/>
        <w:jc w:val="both"/>
      </w:pPr>
      <w:r w:rsidRPr="00532CEB">
        <w:rPr>
          <w:rFonts w:eastAsia="Calibri"/>
          <w:lang w:eastAsia="ar-SA"/>
        </w:rPr>
        <w:t xml:space="preserve">Источник </w:t>
      </w:r>
      <w:r w:rsidR="001E6ABC" w:rsidRPr="00532CEB">
        <w:rPr>
          <w:rFonts w:eastAsia="Calibri"/>
          <w:lang w:eastAsia="ar-SA"/>
        </w:rPr>
        <w:t>финансирования: Бюджет</w:t>
      </w:r>
      <w:r w:rsidR="009761FB" w:rsidRPr="00532CEB">
        <w:rPr>
          <w:rFonts w:eastAsia="Calibri"/>
          <w:lang w:eastAsia="ar-SA"/>
        </w:rPr>
        <w:t xml:space="preserve"> муниципального образования Ломоносовский муниципальный ра</w:t>
      </w:r>
      <w:r w:rsidR="00EC414B" w:rsidRPr="00532CEB">
        <w:rPr>
          <w:rFonts w:eastAsia="Calibri"/>
          <w:lang w:eastAsia="ar-SA"/>
        </w:rPr>
        <w:t>й</w:t>
      </w:r>
      <w:r w:rsidR="004D316A" w:rsidRPr="00532CEB">
        <w:rPr>
          <w:rFonts w:eastAsia="Calibri"/>
          <w:lang w:eastAsia="ar-SA"/>
        </w:rPr>
        <w:t>о</w:t>
      </w:r>
      <w:r w:rsidR="00782922" w:rsidRPr="00532CEB">
        <w:rPr>
          <w:rFonts w:eastAsia="Calibri"/>
          <w:lang w:eastAsia="ar-SA"/>
        </w:rPr>
        <w:t>н Ленинградской области на 2026</w:t>
      </w:r>
      <w:r w:rsidR="009761FB" w:rsidRPr="00532CEB">
        <w:rPr>
          <w:rFonts w:eastAsia="Calibri"/>
          <w:lang w:eastAsia="ar-SA"/>
        </w:rPr>
        <w:t xml:space="preserve"> год</w:t>
      </w:r>
      <w:r w:rsidRPr="00532CEB">
        <w:t>.</w:t>
      </w:r>
    </w:p>
    <w:p w14:paraId="786FE6BC" w14:textId="77777777" w:rsidR="000E0196" w:rsidRPr="00532CEB" w:rsidRDefault="000E0196">
      <w:pPr>
        <w:widowControl w:val="0"/>
        <w:numPr>
          <w:ilvl w:val="1"/>
          <w:numId w:val="3"/>
        </w:numPr>
        <w:ind w:left="0" w:firstLine="709"/>
        <w:contextualSpacing/>
        <w:jc w:val="both"/>
      </w:pPr>
      <w:r w:rsidRPr="00532CEB">
        <w:rPr>
          <w:rFonts w:eastAsia="Calibri"/>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w:t>
      </w:r>
      <w:r w:rsidRPr="00532CEB">
        <w:rPr>
          <w:rFonts w:eastAsia="Calibri"/>
          <w:lang w:eastAsia="ar-SA"/>
        </w:rPr>
        <w:lastRenderedPageBreak/>
        <w:t>и других обязательных платежей.</w:t>
      </w:r>
    </w:p>
    <w:p w14:paraId="77F3C596" w14:textId="77777777" w:rsidR="002514D5" w:rsidRPr="00532CEB" w:rsidRDefault="002514D5" w:rsidP="002514D5">
      <w:pPr>
        <w:ind w:firstLine="708"/>
        <w:jc w:val="both"/>
        <w:rPr>
          <w:color w:val="auto"/>
          <w:lang w:eastAsia="ar-SA"/>
        </w:rPr>
      </w:pPr>
      <w:r w:rsidRPr="00532CEB">
        <w:rPr>
          <w:lang w:eastAsia="ar-SA"/>
        </w:rPr>
        <w:t>2.3 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w:t>
      </w:r>
      <w:r w:rsidR="00255FDF" w:rsidRPr="00532CEB">
        <w:rPr>
          <w:lang w:eastAsia="ar-SA"/>
        </w:rPr>
        <w:t>е</w:t>
      </w:r>
      <w:r w:rsidRPr="00532CEB">
        <w:rPr>
          <w:color w:val="000000" w:themeColor="text1"/>
        </w:rPr>
        <w:t>7 (семи) рабочих дней</w:t>
      </w:r>
      <w:r w:rsidRPr="00532CEB">
        <w:rPr>
          <w:lang w:eastAsia="ar-SA"/>
        </w:rPr>
        <w:t xml:space="preserve"> с даты подписания Сторонами товарной накладной Торг-12 и (или) УПД, акта приема-передачи товаров </w:t>
      </w:r>
      <w:r w:rsidRPr="00532CEB">
        <w:rPr>
          <w:color w:val="auto"/>
          <w:lang w:eastAsia="ar-SA"/>
        </w:rPr>
        <w:t>н</w:t>
      </w:r>
      <w:r w:rsidRPr="00532CEB">
        <w:rPr>
          <w:lang w:eastAsia="ar-SA"/>
        </w:rPr>
        <w:t>а основании предоставленных Поставщиком счета, счета-фактуры (при наличии).</w:t>
      </w:r>
    </w:p>
    <w:p w14:paraId="5DEFFF1B" w14:textId="77777777" w:rsidR="000E0196" w:rsidRPr="00532CEB" w:rsidRDefault="000E0196">
      <w:pPr>
        <w:pStyle w:val="ae"/>
        <w:spacing w:after="0" w:line="240" w:lineRule="auto"/>
        <w:ind w:left="0" w:firstLine="709"/>
        <w:jc w:val="both"/>
      </w:pPr>
      <w:r w:rsidRPr="00532CEB">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5B1A9323" w14:textId="77777777" w:rsidR="000E0196" w:rsidRPr="00532CEB" w:rsidRDefault="000E0196">
      <w:pPr>
        <w:ind w:firstLine="709"/>
        <w:contextualSpacing/>
        <w:jc w:val="both"/>
        <w:rPr>
          <w:lang w:eastAsia="ar-SA"/>
        </w:rPr>
      </w:pPr>
      <w:r w:rsidRPr="00532CEB">
        <w:rPr>
          <w:lang w:eastAsia="ar-SA"/>
        </w:rPr>
        <w:t>Авансирование Контрактом не предусмотрено.</w:t>
      </w:r>
    </w:p>
    <w:p w14:paraId="258B87DF" w14:textId="77777777" w:rsidR="008C6993" w:rsidRPr="00532CEB" w:rsidRDefault="008C6993" w:rsidP="008C6993">
      <w:pPr>
        <w:pStyle w:val="LBGovstyle2"/>
        <w:numPr>
          <w:ilvl w:val="1"/>
          <w:numId w:val="18"/>
        </w:numPr>
        <w:spacing w:before="0" w:after="0"/>
        <w:ind w:left="0" w:firstLine="490"/>
        <w:rPr>
          <w:rFonts w:eastAsia="Times New Roman"/>
          <w:iCs/>
          <w:sz w:val="24"/>
          <w:szCs w:val="24"/>
          <w:lang w:val="ru-RU" w:eastAsia="zh-CN"/>
        </w:rPr>
      </w:pPr>
      <w:r w:rsidRPr="00532CEB">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74E84DE6" w14:textId="77777777" w:rsidR="008C6993" w:rsidRPr="00532CEB" w:rsidRDefault="008C6993" w:rsidP="008C6993">
      <w:pPr>
        <w:ind w:firstLine="490"/>
        <w:contextualSpacing/>
        <w:jc w:val="both"/>
      </w:pPr>
    </w:p>
    <w:p w14:paraId="0F01733C" w14:textId="77777777" w:rsidR="000E0196" w:rsidRPr="00532CEB" w:rsidRDefault="000E0196" w:rsidP="008C6993">
      <w:pPr>
        <w:widowControl w:val="0"/>
        <w:numPr>
          <w:ilvl w:val="0"/>
          <w:numId w:val="18"/>
        </w:numPr>
        <w:ind w:left="426" w:hanging="426"/>
        <w:contextualSpacing/>
        <w:jc w:val="center"/>
      </w:pPr>
      <w:r w:rsidRPr="00532CEB">
        <w:rPr>
          <w:rFonts w:eastAsia="Calibri"/>
          <w:b/>
          <w:lang w:eastAsia="ar-SA"/>
        </w:rPr>
        <w:t>Порядок поставки Товара</w:t>
      </w:r>
    </w:p>
    <w:p w14:paraId="45AE6FE1" w14:textId="77777777" w:rsidR="000E0196" w:rsidRPr="00532CEB" w:rsidRDefault="000E0196">
      <w:pPr>
        <w:widowControl w:val="0"/>
        <w:jc w:val="center"/>
        <w:rPr>
          <w:rFonts w:eastAsia="Calibri"/>
          <w:b/>
          <w:lang w:eastAsia="ar-SA"/>
        </w:rPr>
      </w:pPr>
    </w:p>
    <w:p w14:paraId="5006F596" w14:textId="77777777" w:rsidR="00AD1558" w:rsidRPr="00532CEB" w:rsidRDefault="000E0196" w:rsidP="00F6032A">
      <w:pPr>
        <w:numPr>
          <w:ilvl w:val="1"/>
          <w:numId w:val="21"/>
        </w:numPr>
        <w:ind w:left="0" w:firstLine="709"/>
        <w:contextualSpacing/>
        <w:jc w:val="both"/>
        <w:rPr>
          <w:rFonts w:eastAsia="Calibri"/>
          <w:lang w:eastAsia="ar-SA"/>
        </w:rPr>
      </w:pPr>
      <w:r w:rsidRPr="00532CEB">
        <w:rPr>
          <w:rFonts w:eastAsia="Calibri"/>
          <w:lang w:eastAsia="ar-SA"/>
        </w:rPr>
        <w:t xml:space="preserve">Поставка Товара осуществляется силами и средствами Поставщика по адресу: </w:t>
      </w:r>
      <w:r w:rsidR="00255FDF" w:rsidRPr="00532CEB">
        <w:rPr>
          <w:rFonts w:eastAsia="Calibri"/>
          <w:lang w:eastAsia="ar-SA"/>
        </w:rPr>
        <w:t>18850</w:t>
      </w:r>
      <w:r w:rsidR="002D746E" w:rsidRPr="00532CEB">
        <w:rPr>
          <w:rFonts w:eastAsia="Calibri"/>
          <w:lang w:eastAsia="ar-SA"/>
        </w:rPr>
        <w:t>7</w:t>
      </w:r>
      <w:r w:rsidR="00255FDF" w:rsidRPr="00532CEB">
        <w:rPr>
          <w:rFonts w:eastAsia="Calibri"/>
          <w:lang w:eastAsia="ar-SA"/>
        </w:rPr>
        <w:t>, Ленинградская область, Ломоносовский район, Аннин</w:t>
      </w:r>
      <w:r w:rsidR="002D746E" w:rsidRPr="00532CEB">
        <w:rPr>
          <w:rFonts w:eastAsia="Calibri"/>
          <w:lang w:eastAsia="ar-SA"/>
        </w:rPr>
        <w:t>ск</w:t>
      </w:r>
      <w:r w:rsidR="00255FDF" w:rsidRPr="00532CEB">
        <w:rPr>
          <w:rFonts w:eastAsia="Calibri"/>
          <w:lang w:eastAsia="ar-SA"/>
        </w:rPr>
        <w:t>о</w:t>
      </w:r>
      <w:r w:rsidR="002D746E" w:rsidRPr="00532CEB">
        <w:rPr>
          <w:rFonts w:eastAsia="Calibri"/>
          <w:lang w:eastAsia="ar-SA"/>
        </w:rPr>
        <w:t>е г.п., г. Новоселье, Красносельское ш.</w:t>
      </w:r>
      <w:r w:rsidR="00255FDF" w:rsidRPr="00532CEB">
        <w:rPr>
          <w:rFonts w:eastAsia="Calibri"/>
          <w:lang w:eastAsia="ar-SA"/>
        </w:rPr>
        <w:t>, д. 16</w:t>
      </w:r>
      <w:r w:rsidR="00AD1558" w:rsidRPr="00532CEB">
        <w:rPr>
          <w:rFonts w:eastAsia="Calibri"/>
          <w:lang w:eastAsia="ar-SA"/>
        </w:rPr>
        <w:t>.</w:t>
      </w:r>
      <w:r w:rsidR="002D746E" w:rsidRPr="00532CEB">
        <w:rPr>
          <w:rFonts w:eastAsia="Calibri"/>
          <w:lang w:eastAsia="ar-SA"/>
        </w:rPr>
        <w:t>, пом.28Н</w:t>
      </w:r>
    </w:p>
    <w:p w14:paraId="36085615" w14:textId="77777777" w:rsidR="000E0196" w:rsidRPr="00532CEB" w:rsidRDefault="000E0196" w:rsidP="00F6032A">
      <w:pPr>
        <w:numPr>
          <w:ilvl w:val="1"/>
          <w:numId w:val="21"/>
        </w:numPr>
        <w:ind w:left="0" w:firstLine="709"/>
        <w:contextualSpacing/>
        <w:jc w:val="both"/>
      </w:pPr>
      <w:r w:rsidRPr="00532CEB">
        <w:rPr>
          <w:rFonts w:eastAsia="Calibri"/>
          <w:lang w:eastAsia="ar-SA"/>
        </w:rPr>
        <w:t>Погрузка, транспортировка и разгрузка Товара осуществляется Поставщиком за свой счет и собственными силами.</w:t>
      </w:r>
    </w:p>
    <w:p w14:paraId="78DB2E41" w14:textId="77777777" w:rsidR="000E0196" w:rsidRPr="00532CEB" w:rsidRDefault="000E0196" w:rsidP="00F6032A">
      <w:pPr>
        <w:numPr>
          <w:ilvl w:val="1"/>
          <w:numId w:val="21"/>
        </w:numPr>
        <w:ind w:left="0" w:firstLine="709"/>
        <w:contextualSpacing/>
        <w:jc w:val="both"/>
      </w:pPr>
      <w:r w:rsidRPr="00532CEB">
        <w:rPr>
          <w:rFonts w:eastAsia="Calibri"/>
          <w:lang w:eastAsia="ar-SA"/>
        </w:rPr>
        <w:t>Товар должен иметь упаковку, предотвращающую его порчу при транспортировке.</w:t>
      </w:r>
    </w:p>
    <w:p w14:paraId="0B8A7086" w14:textId="77777777" w:rsidR="000E0196" w:rsidRPr="00532CEB" w:rsidRDefault="000E0196">
      <w:pPr>
        <w:ind w:firstLine="709"/>
        <w:jc w:val="both"/>
      </w:pPr>
      <w:r w:rsidRPr="00532CEB">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590B705D" w14:textId="77777777" w:rsidR="000E0196" w:rsidRPr="00532CEB" w:rsidRDefault="000E0196" w:rsidP="00F6032A">
      <w:pPr>
        <w:numPr>
          <w:ilvl w:val="1"/>
          <w:numId w:val="21"/>
        </w:numPr>
        <w:ind w:left="0" w:firstLine="709"/>
        <w:contextualSpacing/>
        <w:jc w:val="both"/>
      </w:pPr>
      <w:r w:rsidRPr="00532CEB">
        <w:rPr>
          <w:rFonts w:eastAsia="Calibri"/>
          <w:lang w:eastAsia="ar-SA"/>
        </w:rPr>
        <w:t>Не позднее чем за 3 (три) рабочих дн</w:t>
      </w:r>
      <w:r w:rsidR="004E24D7" w:rsidRPr="00532CEB">
        <w:rPr>
          <w:rFonts w:eastAsia="Calibri"/>
          <w:lang w:eastAsia="ar-SA"/>
        </w:rPr>
        <w:t>я</w:t>
      </w:r>
      <w:r w:rsidRPr="00532CEB">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26E275A8" w14:textId="77777777" w:rsidR="000E0196" w:rsidRPr="00532CEB" w:rsidRDefault="000E0196" w:rsidP="00F6032A">
      <w:pPr>
        <w:numPr>
          <w:ilvl w:val="1"/>
          <w:numId w:val="21"/>
        </w:numPr>
        <w:tabs>
          <w:tab w:val="left" w:pos="709"/>
        </w:tabs>
        <w:ind w:left="0" w:firstLine="709"/>
        <w:contextualSpacing/>
        <w:jc w:val="both"/>
      </w:pPr>
      <w:r w:rsidRPr="00532CEB">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532CEB">
        <w:rPr>
          <w:rFonts w:eastAsia="Calibri"/>
          <w:lang w:eastAsia="ar-SA"/>
        </w:rPr>
        <w:t>ящиеся к Товару, указанные в п.</w:t>
      </w:r>
      <w:r w:rsidR="00882A29" w:rsidRPr="00532CEB">
        <w:rPr>
          <w:rFonts w:eastAsia="Calibri"/>
          <w:lang w:eastAsia="ar-SA"/>
        </w:rPr>
        <w:t>6</w:t>
      </w:r>
      <w:r w:rsidRPr="00532CEB">
        <w:rPr>
          <w:rFonts w:eastAsia="Calibri"/>
          <w:lang w:eastAsia="ar-SA"/>
        </w:rPr>
        <w:t xml:space="preserve">.2 Контракта, </w:t>
      </w:r>
      <w:r w:rsidRPr="00532CEB">
        <w:rPr>
          <w:lang w:eastAsia="ar-SA"/>
        </w:rPr>
        <w:t>товарн</w:t>
      </w:r>
      <w:r w:rsidR="001D2452" w:rsidRPr="00532CEB">
        <w:rPr>
          <w:lang w:eastAsia="ar-SA"/>
        </w:rPr>
        <w:t>ую</w:t>
      </w:r>
      <w:r w:rsidRPr="00532CEB">
        <w:rPr>
          <w:lang w:eastAsia="ar-SA"/>
        </w:rPr>
        <w:t xml:space="preserve"> накладн</w:t>
      </w:r>
      <w:r w:rsidR="001D2452" w:rsidRPr="00532CEB">
        <w:rPr>
          <w:lang w:eastAsia="ar-SA"/>
        </w:rPr>
        <w:t>ую</w:t>
      </w:r>
      <w:r w:rsidRPr="00532CEB">
        <w:rPr>
          <w:lang w:eastAsia="ar-SA"/>
        </w:rPr>
        <w:t xml:space="preserve"> Торг-12 </w:t>
      </w:r>
      <w:r w:rsidRPr="00532CEB">
        <w:rPr>
          <w:rFonts w:eastAsia="Calibri"/>
          <w:lang w:eastAsia="ar-SA"/>
        </w:rPr>
        <w:t>и (или) акт приема-передачи товара, счет, счет-фактуру</w:t>
      </w:r>
      <w:r w:rsidR="00AF06E6" w:rsidRPr="00532CEB">
        <w:rPr>
          <w:rFonts w:eastAsia="Calibri"/>
          <w:lang w:eastAsia="ar-SA"/>
        </w:rPr>
        <w:t xml:space="preserve"> (при наличии)</w:t>
      </w:r>
      <w:r w:rsidRPr="00532CEB">
        <w:rPr>
          <w:rFonts w:eastAsia="Calibri"/>
          <w:lang w:eastAsia="ar-SA"/>
        </w:rPr>
        <w:t>.</w:t>
      </w:r>
    </w:p>
    <w:p w14:paraId="58C867A6" w14:textId="77777777" w:rsidR="000E0196" w:rsidRPr="00532CEB" w:rsidRDefault="000E0196">
      <w:pPr>
        <w:ind w:firstLine="709"/>
        <w:jc w:val="both"/>
      </w:pPr>
      <w:r w:rsidRPr="00532CEB">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1B3D3F4C" w14:textId="4A431D21" w:rsidR="000E0196" w:rsidRPr="00532CEB" w:rsidRDefault="000E0196" w:rsidP="00F6032A">
      <w:pPr>
        <w:numPr>
          <w:ilvl w:val="1"/>
          <w:numId w:val="21"/>
        </w:numPr>
        <w:ind w:left="0" w:firstLine="709"/>
        <w:contextualSpacing/>
        <w:rPr>
          <w:rFonts w:eastAsia="Calibri"/>
          <w:lang w:eastAsia="ar-SA"/>
        </w:rPr>
      </w:pPr>
      <w:r w:rsidRPr="00532CEB">
        <w:rPr>
          <w:rFonts w:eastAsia="Calibri"/>
          <w:lang w:eastAsia="ar-SA"/>
        </w:rPr>
        <w:t>Срок поставки Товара:</w:t>
      </w:r>
      <w:r w:rsidR="001A028C" w:rsidRPr="00532CEB">
        <w:rPr>
          <w:rFonts w:eastAsia="Calibri"/>
          <w:lang w:eastAsia="ar-SA"/>
        </w:rPr>
        <w:t xml:space="preserve"> </w:t>
      </w:r>
      <w:r w:rsidR="00255FDF" w:rsidRPr="00532CEB">
        <w:rPr>
          <w:rFonts w:eastAsia="Calibri"/>
          <w:lang w:eastAsia="ar-SA"/>
        </w:rPr>
        <w:t xml:space="preserve">не позднее </w:t>
      </w:r>
      <w:r w:rsidR="00EE4CD8" w:rsidRPr="00532CEB">
        <w:rPr>
          <w:rFonts w:eastAsia="Calibri"/>
          <w:lang w:eastAsia="ar-SA"/>
        </w:rPr>
        <w:t xml:space="preserve">30 </w:t>
      </w:r>
      <w:r w:rsidR="00DA36FB" w:rsidRPr="00532CEB">
        <w:rPr>
          <w:rFonts w:eastAsia="Calibri"/>
          <w:lang w:eastAsia="ar-SA"/>
        </w:rPr>
        <w:t>октября</w:t>
      </w:r>
      <w:r w:rsidR="00255FDF" w:rsidRPr="00532CEB">
        <w:rPr>
          <w:rFonts w:eastAsia="Calibri"/>
          <w:lang w:eastAsia="ar-SA"/>
        </w:rPr>
        <w:t xml:space="preserve"> 2026 года</w:t>
      </w:r>
      <w:r w:rsidR="00AD1D95" w:rsidRPr="00532CEB">
        <w:t>.</w:t>
      </w:r>
    </w:p>
    <w:p w14:paraId="17B200FB" w14:textId="77777777" w:rsidR="00D158D4" w:rsidRPr="00532CEB" w:rsidRDefault="00D158D4" w:rsidP="00D158D4">
      <w:pPr>
        <w:ind w:left="709"/>
        <w:contextualSpacing/>
        <w:rPr>
          <w:rFonts w:eastAsia="Calibri"/>
          <w:b/>
          <w:lang w:eastAsia="ar-SA"/>
        </w:rPr>
      </w:pPr>
    </w:p>
    <w:p w14:paraId="22DC63C5" w14:textId="77777777" w:rsidR="000E0196" w:rsidRPr="00532CEB" w:rsidRDefault="000E0196" w:rsidP="00F6032A">
      <w:pPr>
        <w:widowControl w:val="0"/>
        <w:numPr>
          <w:ilvl w:val="0"/>
          <w:numId w:val="21"/>
        </w:numPr>
        <w:ind w:left="426" w:hanging="426"/>
        <w:contextualSpacing/>
        <w:jc w:val="center"/>
      </w:pPr>
      <w:r w:rsidRPr="00532CEB">
        <w:rPr>
          <w:rFonts w:eastAsia="Calibri"/>
          <w:b/>
          <w:lang w:eastAsia="ar-SA"/>
        </w:rPr>
        <w:t>Порядок сдачи и приемки поставляемого Товара</w:t>
      </w:r>
    </w:p>
    <w:p w14:paraId="7BEC3416" w14:textId="77777777" w:rsidR="000E0196" w:rsidRPr="00532CEB" w:rsidRDefault="000E0196" w:rsidP="00F6032A">
      <w:pPr>
        <w:widowControl w:val="0"/>
        <w:jc w:val="center"/>
        <w:rPr>
          <w:rFonts w:eastAsia="Calibri"/>
          <w:b/>
          <w:lang w:eastAsia="ar-SA"/>
        </w:rPr>
      </w:pPr>
    </w:p>
    <w:p w14:paraId="2F9720B0" w14:textId="77777777" w:rsidR="000E0196" w:rsidRPr="00532CEB"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532CEB">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53CDBA9B" w14:textId="77777777" w:rsidR="000E0196" w:rsidRPr="00532CEB" w:rsidRDefault="000E0196" w:rsidP="00F6032A">
      <w:pPr>
        <w:widowControl w:val="0"/>
        <w:numPr>
          <w:ilvl w:val="1"/>
          <w:numId w:val="19"/>
        </w:numPr>
        <w:tabs>
          <w:tab w:val="left" w:pos="567"/>
        </w:tabs>
        <w:ind w:left="0" w:firstLine="709"/>
        <w:jc w:val="both"/>
      </w:pPr>
      <w:r w:rsidRPr="00532CEB">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532CEB">
        <w:rPr>
          <w:lang w:eastAsia="ar-SA"/>
        </w:rPr>
        <w:t>качество Товара, указанных в п.</w:t>
      </w:r>
      <w:r w:rsidR="00882A29" w:rsidRPr="00532CEB">
        <w:rPr>
          <w:lang w:eastAsia="ar-SA"/>
        </w:rPr>
        <w:t>6</w:t>
      </w:r>
      <w:r w:rsidRPr="00532CEB">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532CEB">
        <w:rPr>
          <w:lang w:eastAsia="ar-SA"/>
        </w:rPr>
        <w:t xml:space="preserve"> УПД,</w:t>
      </w:r>
      <w:r w:rsidRPr="00532CEB">
        <w:rPr>
          <w:lang w:eastAsia="ar-SA"/>
        </w:rPr>
        <w:t xml:space="preserve"> акта приема-передачи товаров</w:t>
      </w:r>
      <w:r w:rsidR="0049384A" w:rsidRPr="00532CEB">
        <w:rPr>
          <w:lang w:eastAsia="ar-SA"/>
        </w:rPr>
        <w:t xml:space="preserve">. </w:t>
      </w:r>
      <w:r w:rsidR="004346D9" w:rsidRPr="00532CEB">
        <w:rPr>
          <w:lang w:eastAsia="ar-SA"/>
        </w:rPr>
        <w:t xml:space="preserve">Заказчик осуществляет </w:t>
      </w:r>
      <w:r w:rsidRPr="00532CEB">
        <w:rPr>
          <w:lang w:eastAsia="ar-SA"/>
        </w:rPr>
        <w:t>проверк</w:t>
      </w:r>
      <w:r w:rsidR="004346D9" w:rsidRPr="00532CEB">
        <w:rPr>
          <w:lang w:eastAsia="ar-SA"/>
        </w:rPr>
        <w:t>у</w:t>
      </w:r>
      <w:r w:rsidRPr="00532CEB">
        <w:rPr>
          <w:lang w:eastAsia="ar-SA"/>
        </w:rPr>
        <w:t xml:space="preserve"> целостности упаковки, вскрыти</w:t>
      </w:r>
      <w:r w:rsidR="004346D9" w:rsidRPr="00532CEB">
        <w:rPr>
          <w:lang w:eastAsia="ar-SA"/>
        </w:rPr>
        <w:t>е</w:t>
      </w:r>
      <w:r w:rsidRPr="00532CEB">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532CEB">
        <w:rPr>
          <w:iCs/>
          <w:lang w:eastAsia="en-US"/>
        </w:rPr>
        <w:t xml:space="preserve">в </w:t>
      </w:r>
      <w:r w:rsidR="0046297D" w:rsidRPr="00532CEB">
        <w:rPr>
          <w:iCs/>
          <w:lang w:eastAsia="en-US"/>
        </w:rPr>
        <w:t>течение 10</w:t>
      </w:r>
      <w:r w:rsidRPr="00532CEB">
        <w:rPr>
          <w:iCs/>
          <w:lang w:eastAsia="en-US"/>
        </w:rPr>
        <w:t xml:space="preserve"> (</w:t>
      </w:r>
      <w:r w:rsidR="0046297D" w:rsidRPr="00532CEB">
        <w:rPr>
          <w:iCs/>
          <w:lang w:eastAsia="en-US"/>
        </w:rPr>
        <w:t>десяти</w:t>
      </w:r>
      <w:r w:rsidRPr="00532CEB">
        <w:rPr>
          <w:iCs/>
          <w:lang w:eastAsia="en-US"/>
        </w:rPr>
        <w:t>)</w:t>
      </w:r>
      <w:r w:rsidR="0046297D" w:rsidRPr="00532CEB">
        <w:rPr>
          <w:iCs/>
          <w:lang w:eastAsia="en-US"/>
        </w:rPr>
        <w:t xml:space="preserve"> рабочих</w:t>
      </w:r>
      <w:r w:rsidRPr="00532CEB">
        <w:rPr>
          <w:iCs/>
          <w:lang w:eastAsia="en-US"/>
        </w:rPr>
        <w:t xml:space="preserve"> дней с момента предоставления Поставщиком документов, указанных в п.</w:t>
      </w:r>
      <w:r w:rsidR="004346D9" w:rsidRPr="00532CEB">
        <w:rPr>
          <w:iCs/>
          <w:lang w:eastAsia="en-US"/>
        </w:rPr>
        <w:t>3</w:t>
      </w:r>
      <w:r w:rsidRPr="00532CEB">
        <w:rPr>
          <w:iCs/>
          <w:lang w:eastAsia="en-US"/>
        </w:rPr>
        <w:t>.</w:t>
      </w:r>
      <w:r w:rsidR="004346D9" w:rsidRPr="00532CEB">
        <w:rPr>
          <w:iCs/>
          <w:lang w:eastAsia="en-US"/>
        </w:rPr>
        <w:t>5</w:t>
      </w:r>
      <w:r w:rsidR="004D316A" w:rsidRPr="00532CEB">
        <w:rPr>
          <w:iCs/>
          <w:lang w:eastAsia="en-US"/>
        </w:rPr>
        <w:t>. Контракта</w:t>
      </w:r>
      <w:r w:rsidRPr="00532CEB">
        <w:rPr>
          <w:lang w:eastAsia="ar-SA"/>
        </w:rPr>
        <w:t>.</w:t>
      </w:r>
    </w:p>
    <w:p w14:paraId="167CAEC4" w14:textId="77777777" w:rsidR="000E0196" w:rsidRPr="00532CEB" w:rsidRDefault="000E0196" w:rsidP="00485B6D">
      <w:pPr>
        <w:pStyle w:val="ConsPlusNormal"/>
        <w:jc w:val="both"/>
        <w:rPr>
          <w:rFonts w:ascii="Times New Roman" w:hAnsi="Times New Roman" w:cs="Times New Roman"/>
          <w:sz w:val="24"/>
          <w:szCs w:val="24"/>
          <w:lang w:eastAsia="ar-SA"/>
        </w:rPr>
      </w:pPr>
      <w:r w:rsidRPr="00532CEB">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4849629B" w14:textId="77777777" w:rsidR="00D175F9" w:rsidRPr="00532CEB" w:rsidRDefault="00D175F9" w:rsidP="00D175F9">
      <w:pPr>
        <w:shd w:val="clear" w:color="auto" w:fill="FFFFFF"/>
        <w:ind w:firstLine="851"/>
        <w:jc w:val="both"/>
      </w:pPr>
      <w:r w:rsidRPr="00532CEB">
        <w:lastRenderedPageBreak/>
        <w:t xml:space="preserve">Оформление документов о приемке </w:t>
      </w:r>
      <w:r w:rsidR="009B0FB5" w:rsidRPr="00532CEB">
        <w:t>Товара</w:t>
      </w:r>
      <w:r w:rsidRPr="00532CEB">
        <w:t xml:space="preserve"> осуществляется после предоставления </w:t>
      </w:r>
      <w:r w:rsidR="009B0FB5" w:rsidRPr="00532CEB">
        <w:t>Поставщик</w:t>
      </w:r>
      <w:r w:rsidRPr="00532CEB">
        <w:t>ом обеспечения гарантийных обязательств, в случае установления Заказчиком требований об обеспечении таких обязательств.</w:t>
      </w:r>
    </w:p>
    <w:p w14:paraId="4258A023" w14:textId="77777777" w:rsidR="00786637" w:rsidRPr="00532CEB" w:rsidRDefault="000E0196" w:rsidP="000F1BF4">
      <w:pPr>
        <w:widowControl w:val="0"/>
        <w:tabs>
          <w:tab w:val="left" w:pos="709"/>
        </w:tabs>
        <w:ind w:firstLine="851"/>
        <w:jc w:val="both"/>
        <w:rPr>
          <w:lang w:eastAsia="ar-SA"/>
        </w:rPr>
      </w:pPr>
      <w:r w:rsidRPr="00532CEB">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5BEF4259" w14:textId="77777777" w:rsidR="00213AF5" w:rsidRPr="00532CEB" w:rsidRDefault="00213AF5" w:rsidP="00213AF5">
      <w:pPr>
        <w:widowControl w:val="0"/>
        <w:ind w:firstLine="568"/>
        <w:jc w:val="both"/>
      </w:pPr>
      <w:r w:rsidRPr="00532CEB">
        <w:t xml:space="preserve">4.3.По факту приемки товара Заказчик подписывает товарную накладную и/или УПД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04D127C7" w14:textId="77777777" w:rsidR="00213AF5" w:rsidRPr="00532CEB" w:rsidRDefault="00213AF5" w:rsidP="00213AF5">
      <w:pPr>
        <w:widowControl w:val="0"/>
        <w:ind w:firstLine="568"/>
        <w:jc w:val="both"/>
      </w:pPr>
      <w:r w:rsidRPr="00532CEB">
        <w:t xml:space="preserve">При наличии технической возможности у обеих сторон </w:t>
      </w:r>
      <w:r w:rsidRPr="00532CEB">
        <w:rPr>
          <w:bCs/>
        </w:rPr>
        <w:t xml:space="preserve">акт </w:t>
      </w:r>
      <w:r w:rsidRPr="00532CEB">
        <w:t xml:space="preserve">приемки ТРУ по форме ОКУД 0510452 подписывается электронно. </w:t>
      </w:r>
    </w:p>
    <w:p w14:paraId="66EFAFCB" w14:textId="77777777" w:rsidR="00213AF5" w:rsidRPr="00532CEB" w:rsidRDefault="00213AF5" w:rsidP="00213AF5">
      <w:pPr>
        <w:widowControl w:val="0"/>
        <w:ind w:firstLine="568"/>
        <w:jc w:val="both"/>
      </w:pPr>
      <w:r w:rsidRPr="00532CEB">
        <w:t>При отсутствии технической возможности подписания акта приемки ТРУ по форме ОКУД 0510452электронно, акт подписывается Заказчиком и Поставщиком на бумажном носителе.</w:t>
      </w:r>
    </w:p>
    <w:p w14:paraId="1437E8EC" w14:textId="77777777" w:rsidR="00213AF5" w:rsidRPr="00532CEB" w:rsidRDefault="00213AF5" w:rsidP="00213AF5">
      <w:pPr>
        <w:pStyle w:val="ConsPlusNormal"/>
        <w:jc w:val="both"/>
        <w:rPr>
          <w:rFonts w:ascii="Times New Roman" w:hAnsi="Times New Roman" w:cs="Times New Roman"/>
          <w:sz w:val="24"/>
          <w:szCs w:val="24"/>
        </w:rPr>
      </w:pPr>
      <w:r w:rsidRPr="00532CEB">
        <w:rPr>
          <w:rFonts w:ascii="Times New Roman" w:hAnsi="Times New Roman" w:cs="Times New Roman"/>
          <w:sz w:val="24"/>
          <w:szCs w:val="24"/>
        </w:rPr>
        <w:t xml:space="preserve">При приемке Товара без участия Поставщика </w:t>
      </w:r>
      <w:r w:rsidRPr="00532CEB">
        <w:rPr>
          <w:rFonts w:ascii="Times New Roman" w:hAnsi="Times New Roman" w:cs="Times New Roman"/>
          <w:bCs/>
          <w:sz w:val="24"/>
          <w:szCs w:val="24"/>
        </w:rPr>
        <w:t>акт</w:t>
      </w:r>
      <w:r w:rsidRPr="00532CEB">
        <w:rPr>
          <w:rFonts w:ascii="Times New Roman" w:hAnsi="Times New Roman" w:cs="Times New Roman"/>
          <w:sz w:val="24"/>
          <w:szCs w:val="24"/>
        </w:rPr>
        <w:t xml:space="preserve">приемки ТРУ по форме ОКУД 0510452 </w:t>
      </w:r>
      <w:r w:rsidRPr="00532CEB">
        <w:rPr>
          <w:rFonts w:ascii="Times New Roman" w:hAnsi="Times New Roman" w:cs="Times New Roman"/>
          <w:bCs/>
          <w:sz w:val="24"/>
          <w:szCs w:val="24"/>
        </w:rPr>
        <w:t xml:space="preserve">подписывается Заказчиком </w:t>
      </w:r>
      <w:r w:rsidRPr="00532CEB">
        <w:rPr>
          <w:rFonts w:ascii="Times New Roman" w:hAnsi="Times New Roman" w:cs="Times New Roman"/>
          <w:sz w:val="24"/>
          <w:szCs w:val="24"/>
        </w:rPr>
        <w:t>в одностороннем порядке на бумажном носителе,скан-копия направляется в адрес Поставщика.</w:t>
      </w:r>
    </w:p>
    <w:p w14:paraId="3FEF67F9" w14:textId="77777777" w:rsidR="00213AF5" w:rsidRPr="00532CEB" w:rsidRDefault="00213AF5" w:rsidP="00213AF5">
      <w:pPr>
        <w:pStyle w:val="ConsPlusNormal"/>
        <w:jc w:val="both"/>
        <w:rPr>
          <w:rFonts w:ascii="Times New Roman" w:hAnsi="Times New Roman" w:cs="Times New Roman"/>
          <w:sz w:val="24"/>
          <w:szCs w:val="24"/>
        </w:rPr>
      </w:pPr>
      <w:r w:rsidRPr="00532CEB">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14:paraId="5E7484CF" w14:textId="77777777" w:rsidR="00213AF5" w:rsidRPr="00532CEB" w:rsidRDefault="00213AF5" w:rsidP="00213AF5">
      <w:pPr>
        <w:pStyle w:val="ConsPlusNormal"/>
        <w:jc w:val="both"/>
        <w:rPr>
          <w:rFonts w:ascii="Times New Roman" w:hAnsi="Times New Roman" w:cs="Times New Roman"/>
          <w:sz w:val="24"/>
          <w:szCs w:val="24"/>
        </w:rPr>
      </w:pPr>
      <w:r w:rsidRPr="00532CEB">
        <w:rPr>
          <w:rFonts w:ascii="Times New Roman" w:hAnsi="Times New Roman" w:cs="Times New Roman"/>
          <w:bCs/>
          <w:sz w:val="24"/>
          <w:szCs w:val="24"/>
        </w:rPr>
        <w:t xml:space="preserve">Акт </w:t>
      </w:r>
      <w:r w:rsidRPr="00532CEB">
        <w:rPr>
          <w:rFonts w:ascii="Times New Roman" w:hAnsi="Times New Roman" w:cs="Times New Roman"/>
          <w:sz w:val="24"/>
          <w:szCs w:val="24"/>
        </w:rPr>
        <w:t>приемки ТРУ по форме ОКУД 0510452,после его подписания, утверждается Заказчиком в целях подтверждения возникновения у Заказчика обязанности оплатить товары.</w:t>
      </w:r>
    </w:p>
    <w:p w14:paraId="5D0431A9" w14:textId="77777777" w:rsidR="000E0196" w:rsidRPr="00532CEB" w:rsidRDefault="00DD3BFE" w:rsidP="00DD3BFE">
      <w:pPr>
        <w:ind w:firstLine="708"/>
        <w:jc w:val="both"/>
      </w:pPr>
      <w:r w:rsidRPr="00532CEB">
        <w:rPr>
          <w:rFonts w:eastAsia="Calibri"/>
          <w:lang w:eastAsia="ar-SA"/>
        </w:rPr>
        <w:t>4.4</w:t>
      </w:r>
      <w:r w:rsidR="00782922" w:rsidRPr="00532CEB">
        <w:rPr>
          <w:rFonts w:eastAsia="Calibri"/>
          <w:lang w:eastAsia="ar-SA"/>
        </w:rPr>
        <w:t>.</w:t>
      </w:r>
      <w:r w:rsidR="000E0196" w:rsidRPr="00532CEB">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04F1FD29" w14:textId="77777777" w:rsidR="000E0196" w:rsidRPr="00532CEB" w:rsidRDefault="000E0196">
      <w:pPr>
        <w:ind w:firstLine="851"/>
        <w:jc w:val="both"/>
      </w:pPr>
      <w:r w:rsidRPr="00532CEB">
        <w:rPr>
          <w:rFonts w:eastAsia="Calibri"/>
          <w:lang w:eastAsia="ar-SA"/>
        </w:rPr>
        <w:t>Товар должен быть поставлен полностью. Заказчик вправе отказаться от приемки части Товара.</w:t>
      </w:r>
    </w:p>
    <w:p w14:paraId="5289BC6D" w14:textId="77777777" w:rsidR="000E0196" w:rsidRPr="00532CEB" w:rsidRDefault="00DD3BFE" w:rsidP="00DD3BFE">
      <w:pPr>
        <w:tabs>
          <w:tab w:val="left" w:pos="709"/>
          <w:tab w:val="left" w:pos="1134"/>
        </w:tabs>
        <w:jc w:val="both"/>
      </w:pPr>
      <w:r w:rsidRPr="00532CEB">
        <w:rPr>
          <w:rFonts w:eastAsia="Calibri"/>
          <w:bCs/>
          <w:lang w:eastAsia="ar-SA"/>
        </w:rPr>
        <w:tab/>
        <w:t>4.5</w:t>
      </w:r>
      <w:r w:rsidR="00782922" w:rsidRPr="00532CEB">
        <w:rPr>
          <w:rFonts w:eastAsia="Calibri"/>
          <w:bCs/>
          <w:lang w:eastAsia="ar-SA"/>
        </w:rPr>
        <w:t>.</w:t>
      </w:r>
      <w:r w:rsidR="000E0196" w:rsidRPr="00532CEB">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090E73B9" w14:textId="77777777" w:rsidR="000E0196" w:rsidRPr="00532CEB" w:rsidRDefault="000E0196">
      <w:pPr>
        <w:ind w:firstLine="851"/>
        <w:jc w:val="both"/>
      </w:pPr>
      <w:r w:rsidRPr="00532CEB">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0A7A36AF" w14:textId="77777777" w:rsidR="000E0196" w:rsidRPr="00532CEB" w:rsidRDefault="00DD3BFE" w:rsidP="00DD3BFE">
      <w:pPr>
        <w:widowControl w:val="0"/>
        <w:ind w:firstLine="709"/>
        <w:contextualSpacing/>
        <w:jc w:val="both"/>
      </w:pPr>
      <w:r w:rsidRPr="00532CEB">
        <w:rPr>
          <w:rFonts w:eastAsia="Calibri"/>
          <w:lang w:eastAsia="ar-SA"/>
        </w:rPr>
        <w:t>4.6</w:t>
      </w:r>
      <w:r w:rsidR="00782922" w:rsidRPr="00532CEB">
        <w:rPr>
          <w:rFonts w:eastAsia="Calibri"/>
          <w:lang w:eastAsia="ar-SA"/>
        </w:rPr>
        <w:t>.</w:t>
      </w:r>
      <w:r w:rsidR="000E0196" w:rsidRPr="00532CEB">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0D908D14" w14:textId="77777777" w:rsidR="000E0196" w:rsidRPr="00532CEB" w:rsidRDefault="000E0196">
      <w:pPr>
        <w:widowControl w:val="0"/>
        <w:ind w:firstLine="851"/>
        <w:jc w:val="both"/>
      </w:pPr>
      <w:r w:rsidRPr="00532CEB">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7D80DFE6" w14:textId="77777777" w:rsidR="000E0196" w:rsidRPr="00532CEB" w:rsidRDefault="00DD3BFE" w:rsidP="0035178A">
      <w:pPr>
        <w:widowControl w:val="0"/>
        <w:ind w:firstLine="568"/>
        <w:contextualSpacing/>
        <w:jc w:val="both"/>
      </w:pPr>
      <w:bookmarkStart w:id="0" w:name="Par119"/>
      <w:bookmarkEnd w:id="0"/>
      <w:r w:rsidRPr="00532CEB">
        <w:rPr>
          <w:rFonts w:eastAsia="Calibri"/>
          <w:lang w:eastAsia="ar-SA"/>
        </w:rPr>
        <w:t>4.7</w:t>
      </w:r>
      <w:r w:rsidR="00782922" w:rsidRPr="00532CEB">
        <w:rPr>
          <w:rFonts w:eastAsia="Calibri"/>
          <w:lang w:eastAsia="ar-SA"/>
        </w:rPr>
        <w:t>.</w:t>
      </w:r>
      <w:r w:rsidR="000E0196" w:rsidRPr="00532CEB">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541A7E21" w14:textId="77777777" w:rsidR="000E0196" w:rsidRPr="00532CEB" w:rsidRDefault="00DD3BFE" w:rsidP="00DD3BFE">
      <w:pPr>
        <w:widowControl w:val="0"/>
        <w:ind w:firstLine="568"/>
        <w:jc w:val="both"/>
        <w:rPr>
          <w:rFonts w:eastAsia="Calibri"/>
          <w:lang w:eastAsia="ar-SA"/>
        </w:rPr>
      </w:pPr>
      <w:r w:rsidRPr="00532CEB">
        <w:rPr>
          <w:rFonts w:eastAsia="Calibri"/>
          <w:lang w:eastAsia="ar-SA"/>
        </w:rPr>
        <w:t>4.8</w:t>
      </w:r>
      <w:r w:rsidR="00782922" w:rsidRPr="00532CEB">
        <w:rPr>
          <w:rFonts w:eastAsia="Calibri"/>
          <w:lang w:eastAsia="ar-SA"/>
        </w:rPr>
        <w:t>.</w:t>
      </w:r>
      <w:r w:rsidR="000E0196" w:rsidRPr="00532CEB">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17659055" w14:textId="77777777" w:rsidR="00B86A3B" w:rsidRPr="00532CEB" w:rsidRDefault="00DD3BFE" w:rsidP="00DD3BFE">
      <w:pPr>
        <w:widowControl w:val="0"/>
        <w:ind w:firstLine="568"/>
        <w:jc w:val="both"/>
        <w:rPr>
          <w:lang w:eastAsia="ar-SA"/>
        </w:rPr>
      </w:pPr>
      <w:r w:rsidRPr="00532CEB">
        <w:rPr>
          <w:rFonts w:eastAsia="Calibri"/>
          <w:lang w:eastAsia="ar-SA"/>
        </w:rPr>
        <w:t>4.9</w:t>
      </w:r>
      <w:r w:rsidR="00782922" w:rsidRPr="00532CEB">
        <w:rPr>
          <w:rFonts w:eastAsia="Calibri"/>
          <w:lang w:eastAsia="ar-SA"/>
        </w:rPr>
        <w:t>.</w:t>
      </w:r>
      <w:r w:rsidR="000E0196" w:rsidRPr="00532CEB">
        <w:rPr>
          <w:lang w:eastAsia="ar-SA"/>
        </w:rPr>
        <w:t xml:space="preserve">Для проверки </w:t>
      </w:r>
      <w:r w:rsidR="000E0196" w:rsidRPr="00532CEB">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532CEB">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E5EC646" w14:textId="77777777" w:rsidR="000E0196" w:rsidRPr="00532CEB"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532CEB">
        <w:rPr>
          <w:rFonts w:ascii="Times New Roman" w:eastAsia="Times New Roman" w:hAnsi="Times New Roman" w:cs="Times New Roman"/>
          <w:i w:val="0"/>
          <w:iCs w:val="0"/>
          <w:sz w:val="24"/>
          <w:szCs w:val="24"/>
          <w:lang w:eastAsia="ar-SA"/>
        </w:rPr>
        <w:lastRenderedPageBreak/>
        <w:t>Все расходы, связанные с возвратом фальсифицированных и бракованных Товаров, осуществляются за счет Поставщика.</w:t>
      </w:r>
    </w:p>
    <w:p w14:paraId="04E94A85" w14:textId="77777777" w:rsidR="000E0196" w:rsidRPr="00532CEB" w:rsidRDefault="000E0196" w:rsidP="00F6032A">
      <w:pPr>
        <w:numPr>
          <w:ilvl w:val="1"/>
          <w:numId w:val="20"/>
        </w:numPr>
        <w:tabs>
          <w:tab w:val="left" w:pos="0"/>
          <w:tab w:val="left" w:pos="709"/>
        </w:tabs>
        <w:ind w:left="0" w:firstLine="568"/>
        <w:contextualSpacing/>
        <w:jc w:val="both"/>
        <w:rPr>
          <w:lang w:eastAsia="ar-SA"/>
        </w:rPr>
      </w:pPr>
      <w:r w:rsidRPr="00532CEB">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sidRPr="00532CEB">
        <w:rPr>
          <w:lang w:eastAsia="ar-SA"/>
        </w:rPr>
        <w:t xml:space="preserve"> передачи Товара согласно п. 4.3.</w:t>
      </w:r>
      <w:r w:rsidRPr="00532CEB">
        <w:rPr>
          <w:lang w:eastAsia="ar-SA"/>
        </w:rPr>
        <w:t xml:space="preserve"> Контракта.</w:t>
      </w:r>
    </w:p>
    <w:p w14:paraId="04DC70B0" w14:textId="77777777" w:rsidR="000E0196" w:rsidRPr="00532CEB" w:rsidRDefault="000E0196">
      <w:pPr>
        <w:tabs>
          <w:tab w:val="left" w:pos="0"/>
          <w:tab w:val="left" w:pos="709"/>
        </w:tabs>
        <w:contextualSpacing/>
        <w:jc w:val="both"/>
        <w:rPr>
          <w:rFonts w:eastAsia="Calibri"/>
          <w:lang w:eastAsia="ar-SA"/>
        </w:rPr>
      </w:pPr>
    </w:p>
    <w:p w14:paraId="17DBD566" w14:textId="77777777" w:rsidR="000E0196" w:rsidRPr="00532CEB" w:rsidRDefault="000E0196" w:rsidP="00F6032A">
      <w:pPr>
        <w:widowControl w:val="0"/>
        <w:numPr>
          <w:ilvl w:val="0"/>
          <w:numId w:val="20"/>
        </w:numPr>
        <w:ind w:left="426" w:hanging="426"/>
        <w:contextualSpacing/>
        <w:jc w:val="center"/>
      </w:pPr>
      <w:r w:rsidRPr="00532CEB">
        <w:rPr>
          <w:rFonts w:eastAsia="Calibri"/>
          <w:b/>
          <w:lang w:eastAsia="ar-SA"/>
        </w:rPr>
        <w:t>Права и обязанности Сторон</w:t>
      </w:r>
    </w:p>
    <w:p w14:paraId="67966C24" w14:textId="77777777" w:rsidR="000E0196" w:rsidRPr="00532CEB" w:rsidRDefault="000E0196">
      <w:pPr>
        <w:widowControl w:val="0"/>
        <w:jc w:val="center"/>
        <w:rPr>
          <w:rFonts w:eastAsia="Calibri"/>
          <w:b/>
          <w:lang w:eastAsia="ar-SA"/>
        </w:rPr>
      </w:pPr>
    </w:p>
    <w:p w14:paraId="10BF82DD" w14:textId="77777777" w:rsidR="000E0196" w:rsidRPr="00532CEB" w:rsidRDefault="000E0196" w:rsidP="00F6032A">
      <w:pPr>
        <w:widowControl w:val="0"/>
        <w:numPr>
          <w:ilvl w:val="2"/>
          <w:numId w:val="22"/>
        </w:numPr>
        <w:ind w:left="0" w:firstLine="709"/>
        <w:contextualSpacing/>
        <w:jc w:val="both"/>
        <w:rPr>
          <w:rFonts w:eastAsia="Calibri"/>
          <w:lang w:eastAsia="ar-SA"/>
        </w:rPr>
      </w:pPr>
      <w:r w:rsidRPr="00532CEB">
        <w:rPr>
          <w:rFonts w:eastAsia="Calibri"/>
          <w:lang w:eastAsia="ar-SA"/>
        </w:rPr>
        <w:t>Заказчик вправе:</w:t>
      </w:r>
    </w:p>
    <w:p w14:paraId="1E0C0D56"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4F6866CC" w14:textId="77777777" w:rsidR="000E0196" w:rsidRPr="00532CEB" w:rsidRDefault="000E0196" w:rsidP="00F6032A">
      <w:pPr>
        <w:widowControl w:val="0"/>
        <w:numPr>
          <w:ilvl w:val="2"/>
          <w:numId w:val="22"/>
        </w:numPr>
        <w:tabs>
          <w:tab w:val="left" w:pos="709"/>
        </w:tabs>
        <w:ind w:left="0" w:firstLine="709"/>
        <w:contextualSpacing/>
        <w:jc w:val="both"/>
      </w:pPr>
      <w:r w:rsidRPr="00532CEB">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532CEB">
        <w:rPr>
          <w:rFonts w:eastAsia="Calibri"/>
          <w:lang w:eastAsia="ar-SA"/>
        </w:rPr>
        <w:t xml:space="preserve">3.5. </w:t>
      </w:r>
      <w:r w:rsidRPr="00532CEB">
        <w:rPr>
          <w:rFonts w:eastAsia="Calibri"/>
          <w:lang w:eastAsia="ar-SA"/>
        </w:rPr>
        <w:t>Контракта.</w:t>
      </w:r>
    </w:p>
    <w:p w14:paraId="733C6FAE" w14:textId="77777777" w:rsidR="000E0196" w:rsidRPr="00532CEB" w:rsidRDefault="000E0196" w:rsidP="00F6032A">
      <w:pPr>
        <w:widowControl w:val="0"/>
        <w:numPr>
          <w:ilvl w:val="2"/>
          <w:numId w:val="22"/>
        </w:numPr>
        <w:tabs>
          <w:tab w:val="left" w:pos="709"/>
        </w:tabs>
        <w:ind w:left="0" w:firstLine="709"/>
        <w:contextualSpacing/>
        <w:jc w:val="both"/>
      </w:pPr>
      <w:r w:rsidRPr="00532CEB">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09562AA"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Запрашивать у Поставщика информацию о ходе исполнения обязательств по Контракту.</w:t>
      </w:r>
    </w:p>
    <w:p w14:paraId="2DF708B9" w14:textId="77777777" w:rsidR="000E0196" w:rsidRPr="00532CEB" w:rsidRDefault="000E0196" w:rsidP="00F6032A">
      <w:pPr>
        <w:numPr>
          <w:ilvl w:val="2"/>
          <w:numId w:val="22"/>
        </w:numPr>
        <w:tabs>
          <w:tab w:val="left" w:pos="540"/>
        </w:tabs>
        <w:ind w:left="0" w:firstLine="709"/>
        <w:contextualSpacing/>
        <w:jc w:val="both"/>
      </w:pPr>
      <w:r w:rsidRPr="00532CEB">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532CEB">
        <w:rPr>
          <w:rFonts w:eastAsia="Calibri"/>
          <w:spacing w:val="1"/>
          <w:lang w:eastAsia="ar-SA"/>
        </w:rPr>
        <w:t xml:space="preserve">. </w:t>
      </w:r>
    </w:p>
    <w:p w14:paraId="79166982" w14:textId="77777777" w:rsidR="000E0196" w:rsidRPr="00532CEB" w:rsidRDefault="000E0196" w:rsidP="00F6032A">
      <w:pPr>
        <w:numPr>
          <w:ilvl w:val="2"/>
          <w:numId w:val="22"/>
        </w:numPr>
        <w:ind w:left="0" w:firstLine="709"/>
        <w:contextualSpacing/>
        <w:jc w:val="both"/>
      </w:pPr>
      <w:r w:rsidRPr="00532CEB">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BDAAB4B" w14:textId="77777777" w:rsidR="000E0196" w:rsidRPr="00532CEB" w:rsidRDefault="000E0196" w:rsidP="00F6032A">
      <w:pPr>
        <w:numPr>
          <w:ilvl w:val="2"/>
          <w:numId w:val="22"/>
        </w:numPr>
        <w:ind w:left="0" w:firstLine="709"/>
        <w:contextualSpacing/>
        <w:jc w:val="both"/>
      </w:pPr>
      <w:r w:rsidRPr="00532CEB">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532CEB">
        <w:rPr>
          <w:rFonts w:eastAsia="Calibri"/>
          <w:lang w:eastAsia="ar-SA"/>
        </w:rPr>
        <w:t>о контрактной системе</w:t>
      </w:r>
      <w:r w:rsidRPr="00532CEB">
        <w:rPr>
          <w:rFonts w:eastAsia="Calibri"/>
          <w:spacing w:val="1"/>
          <w:lang w:eastAsia="ar-SA"/>
        </w:rPr>
        <w:t>.</w:t>
      </w:r>
    </w:p>
    <w:p w14:paraId="3EEA3AE2"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Пользоваться иными правами, установленными Контрактом и законодательством Российской Федерации.</w:t>
      </w:r>
    </w:p>
    <w:p w14:paraId="3AE1B376" w14:textId="77777777" w:rsidR="000E0196" w:rsidRPr="00532CEB" w:rsidRDefault="000E0196" w:rsidP="00F6032A">
      <w:pPr>
        <w:widowControl w:val="0"/>
        <w:numPr>
          <w:ilvl w:val="1"/>
          <w:numId w:val="22"/>
        </w:numPr>
        <w:ind w:left="0" w:firstLine="709"/>
        <w:contextualSpacing/>
        <w:jc w:val="both"/>
      </w:pPr>
      <w:r w:rsidRPr="00532CEB">
        <w:rPr>
          <w:rFonts w:eastAsia="Calibri"/>
          <w:lang w:eastAsia="ar-SA"/>
        </w:rPr>
        <w:t>Заказчик обязан:</w:t>
      </w:r>
    </w:p>
    <w:p w14:paraId="7FAE9B04"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687DF0E5" w14:textId="77777777" w:rsidR="000E0196" w:rsidRPr="00532CEB" w:rsidRDefault="000E0196" w:rsidP="00F6032A">
      <w:pPr>
        <w:numPr>
          <w:ilvl w:val="2"/>
          <w:numId w:val="22"/>
        </w:numPr>
        <w:shd w:val="clear" w:color="auto" w:fill="FFFFFF"/>
        <w:tabs>
          <w:tab w:val="left" w:pos="540"/>
        </w:tabs>
        <w:ind w:left="0" w:firstLine="709"/>
        <w:contextualSpacing/>
        <w:jc w:val="both"/>
      </w:pPr>
      <w:r w:rsidRPr="00532CEB">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428F788D" w14:textId="77777777" w:rsidR="000E0196" w:rsidRPr="00532CEB" w:rsidRDefault="000E0196" w:rsidP="00F6032A">
      <w:pPr>
        <w:numPr>
          <w:ilvl w:val="2"/>
          <w:numId w:val="22"/>
        </w:numPr>
        <w:shd w:val="clear" w:color="auto" w:fill="FFFFFF"/>
        <w:tabs>
          <w:tab w:val="left" w:pos="540"/>
        </w:tabs>
        <w:ind w:left="0" w:firstLine="709"/>
        <w:contextualSpacing/>
        <w:jc w:val="both"/>
      </w:pPr>
      <w:r w:rsidRPr="00532CEB">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1510A0A0"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39EEE714"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1D23B2A6"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Исполнять иные обязанности, предусмотренные законодательством Российской Федерации и условиями Контракта.</w:t>
      </w:r>
    </w:p>
    <w:p w14:paraId="7D894F9C" w14:textId="77777777" w:rsidR="000E0196" w:rsidRPr="00532CEB" w:rsidRDefault="000E0196" w:rsidP="00F6032A">
      <w:pPr>
        <w:widowControl w:val="0"/>
        <w:numPr>
          <w:ilvl w:val="1"/>
          <w:numId w:val="22"/>
        </w:numPr>
        <w:ind w:left="0" w:firstLine="709"/>
        <w:contextualSpacing/>
        <w:jc w:val="both"/>
      </w:pPr>
      <w:r w:rsidRPr="00532CEB">
        <w:rPr>
          <w:rFonts w:eastAsia="Calibri"/>
          <w:lang w:eastAsia="ar-SA"/>
        </w:rPr>
        <w:t>Поставщик вправе:</w:t>
      </w:r>
    </w:p>
    <w:p w14:paraId="17C0148D"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532CEB">
        <w:rPr>
          <w:rFonts w:eastAsia="Calibri"/>
          <w:lang w:eastAsia="ar-SA"/>
        </w:rPr>
        <w:t>3.5.</w:t>
      </w:r>
      <w:r w:rsidRPr="00532CEB">
        <w:rPr>
          <w:rFonts w:eastAsia="Calibri"/>
          <w:lang w:eastAsia="ar-SA"/>
        </w:rPr>
        <w:t>Контракта.</w:t>
      </w:r>
    </w:p>
    <w:p w14:paraId="3EE128E2"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5EEA40C3"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lastRenderedPageBreak/>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5BC370CC"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Запрашивать у Заказчика разъяснения и уточнения относительно Товара в рамках Контракта.</w:t>
      </w:r>
    </w:p>
    <w:p w14:paraId="73CB3AE4"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Получать от Заказчика содействие при поставке Товара в соответствии с условиями Контракта.</w:t>
      </w:r>
    </w:p>
    <w:p w14:paraId="569F3589"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Досрочно исполнить обязательства по Контракту с согласия Заказчика.</w:t>
      </w:r>
    </w:p>
    <w:p w14:paraId="34D5BA96" w14:textId="77777777" w:rsidR="000E0196" w:rsidRPr="00532CEB" w:rsidRDefault="000E0196" w:rsidP="00F6032A">
      <w:pPr>
        <w:numPr>
          <w:ilvl w:val="2"/>
          <w:numId w:val="22"/>
        </w:numPr>
        <w:ind w:left="0" w:firstLine="709"/>
        <w:contextualSpacing/>
        <w:jc w:val="both"/>
      </w:pPr>
      <w:r w:rsidRPr="00532CEB">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0663E2F7"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Пользоваться иными правами, установленными законодательством Российской Федерации.</w:t>
      </w:r>
    </w:p>
    <w:p w14:paraId="4106C25F" w14:textId="77777777" w:rsidR="000E0196" w:rsidRPr="00532CEB" w:rsidRDefault="000E0196" w:rsidP="00F6032A">
      <w:pPr>
        <w:widowControl w:val="0"/>
        <w:numPr>
          <w:ilvl w:val="1"/>
          <w:numId w:val="22"/>
        </w:numPr>
        <w:ind w:left="0" w:firstLine="709"/>
        <w:contextualSpacing/>
        <w:jc w:val="both"/>
      </w:pPr>
      <w:r w:rsidRPr="00532CEB">
        <w:rPr>
          <w:rFonts w:eastAsia="Calibri"/>
          <w:lang w:eastAsia="ar-SA"/>
        </w:rPr>
        <w:t>Поставщик обязан:</w:t>
      </w:r>
    </w:p>
    <w:p w14:paraId="3B5B8988"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532CEB">
        <w:rPr>
          <w:rFonts w:eastAsia="Calibri"/>
          <w:lang w:eastAsia="ar-SA"/>
        </w:rPr>
        <w:t>3.5.</w:t>
      </w:r>
      <w:r w:rsidRPr="00532CEB">
        <w:rPr>
          <w:rFonts w:eastAsia="Calibri"/>
          <w:lang w:eastAsia="ar-SA"/>
        </w:rPr>
        <w:t xml:space="preserve"> Контракта, по итогам исполнения Контракта. </w:t>
      </w:r>
    </w:p>
    <w:p w14:paraId="41B80A23" w14:textId="77777777" w:rsidR="000E0196" w:rsidRPr="00532CEB" w:rsidRDefault="000E0196" w:rsidP="00F6032A">
      <w:pPr>
        <w:numPr>
          <w:ilvl w:val="2"/>
          <w:numId w:val="22"/>
        </w:numPr>
        <w:ind w:left="0" w:firstLine="709"/>
        <w:jc w:val="both"/>
      </w:pPr>
      <w:r w:rsidRPr="00532CEB">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C69B17D"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0DCADAE9" w14:textId="77777777" w:rsidR="000E0196" w:rsidRPr="00532CEB" w:rsidRDefault="000E0196">
      <w:pPr>
        <w:widowControl w:val="0"/>
        <w:tabs>
          <w:tab w:val="left" w:pos="709"/>
        </w:tabs>
        <w:ind w:firstLine="709"/>
        <w:jc w:val="both"/>
      </w:pPr>
      <w:r w:rsidRPr="00532CEB">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A3CCF99"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49F4E7D7"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536EF2FA"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532CEB">
        <w:rPr>
          <w:rFonts w:eastAsia="Calibri"/>
          <w:iCs/>
          <w:lang w:eastAsia="en-US"/>
        </w:rPr>
        <w:t>,</w:t>
      </w:r>
      <w:r w:rsidRPr="00532CEB">
        <w:rPr>
          <w:rFonts w:eastAsia="Calibri"/>
          <w:lang w:eastAsia="ar-SA"/>
        </w:rPr>
        <w:t xml:space="preserve"> с указанием причин данного обстоятельства.</w:t>
      </w:r>
    </w:p>
    <w:p w14:paraId="626C52C9" w14:textId="77777777" w:rsidR="000E0196" w:rsidRPr="00532CEB" w:rsidRDefault="000E0196" w:rsidP="00F6032A">
      <w:pPr>
        <w:widowControl w:val="0"/>
        <w:numPr>
          <w:ilvl w:val="2"/>
          <w:numId w:val="22"/>
        </w:numPr>
        <w:tabs>
          <w:tab w:val="left" w:pos="709"/>
        </w:tabs>
        <w:ind w:left="0" w:firstLine="709"/>
        <w:contextualSpacing/>
        <w:jc w:val="both"/>
      </w:pPr>
      <w:r w:rsidRPr="00532CEB">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70B0CD6C"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9C5915C" w14:textId="77777777" w:rsidR="00477636" w:rsidRPr="00532CEB" w:rsidRDefault="000E0196" w:rsidP="00F6032A">
      <w:pPr>
        <w:widowControl w:val="0"/>
        <w:numPr>
          <w:ilvl w:val="2"/>
          <w:numId w:val="22"/>
        </w:numPr>
        <w:ind w:left="0" w:firstLine="709"/>
        <w:contextualSpacing/>
        <w:jc w:val="both"/>
      </w:pPr>
      <w:r w:rsidRPr="00532CEB">
        <w:rPr>
          <w:rFonts w:eastAsia="Calibri"/>
          <w:lang w:eastAsia="ar-SA"/>
        </w:rPr>
        <w:t>Исполнять иные обязанности, предусмотренные законодательством Российской Федерации и Контрактом.</w:t>
      </w:r>
    </w:p>
    <w:p w14:paraId="3B664A44" w14:textId="77777777" w:rsidR="00F6032A" w:rsidRPr="00532CEB" w:rsidRDefault="00F6032A" w:rsidP="00F6032A">
      <w:pPr>
        <w:widowControl w:val="0"/>
        <w:ind w:left="709"/>
        <w:contextualSpacing/>
        <w:jc w:val="both"/>
      </w:pPr>
    </w:p>
    <w:p w14:paraId="5E3BF65B" w14:textId="77777777" w:rsidR="000E0196" w:rsidRPr="00532CEB" w:rsidRDefault="000E0196" w:rsidP="00F6032A">
      <w:pPr>
        <w:widowControl w:val="0"/>
        <w:numPr>
          <w:ilvl w:val="0"/>
          <w:numId w:val="22"/>
        </w:numPr>
        <w:ind w:left="426" w:hanging="426"/>
        <w:contextualSpacing/>
        <w:jc w:val="center"/>
      </w:pPr>
      <w:r w:rsidRPr="00532CEB">
        <w:rPr>
          <w:b/>
          <w:lang w:eastAsia="ar-SA"/>
        </w:rPr>
        <w:t>Гарантии</w:t>
      </w:r>
    </w:p>
    <w:p w14:paraId="3D66F13A" w14:textId="77777777" w:rsidR="000E0196" w:rsidRPr="00532CEB" w:rsidRDefault="000E0196">
      <w:pPr>
        <w:widowControl w:val="0"/>
        <w:jc w:val="center"/>
        <w:rPr>
          <w:rFonts w:eastAsia="Calibri"/>
          <w:b/>
          <w:lang w:eastAsia="ar-SA"/>
        </w:rPr>
      </w:pPr>
    </w:p>
    <w:p w14:paraId="314114B0" w14:textId="77777777" w:rsidR="000E0196" w:rsidRPr="00532CEB" w:rsidRDefault="000E0196" w:rsidP="00F6032A">
      <w:pPr>
        <w:numPr>
          <w:ilvl w:val="1"/>
          <w:numId w:val="22"/>
        </w:numPr>
        <w:ind w:left="0" w:firstLine="709"/>
        <w:contextualSpacing/>
        <w:jc w:val="both"/>
      </w:pPr>
      <w:r w:rsidRPr="00532CEB">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28C37CE1" w14:textId="77777777" w:rsidR="000E0196" w:rsidRPr="00532CEB" w:rsidRDefault="000E0196" w:rsidP="00F6032A">
      <w:pPr>
        <w:numPr>
          <w:ilvl w:val="1"/>
          <w:numId w:val="22"/>
        </w:numPr>
        <w:tabs>
          <w:tab w:val="left" w:pos="1080"/>
        </w:tabs>
        <w:ind w:left="0" w:firstLine="709"/>
        <w:contextualSpacing/>
        <w:jc w:val="both"/>
      </w:pPr>
      <w:r w:rsidRPr="00532CEB">
        <w:rPr>
          <w:rFonts w:eastAsia="Calibri"/>
          <w:lang w:eastAsia="ar-SA"/>
        </w:rPr>
        <w:lastRenderedPageBreak/>
        <w:t>Соответствие качества Товара должно быть подтверждено следующими документами в соответствии с законодательством Российской Федерации:</w:t>
      </w:r>
    </w:p>
    <w:p w14:paraId="6E9A8E84" w14:textId="77777777" w:rsidR="000E0196" w:rsidRPr="00532CEB" w:rsidRDefault="000E0196">
      <w:pPr>
        <w:widowControl w:val="0"/>
        <w:snapToGrid w:val="0"/>
        <w:ind w:firstLine="709"/>
        <w:jc w:val="both"/>
      </w:pPr>
      <w:r w:rsidRPr="00532CEB">
        <w:rPr>
          <w:lang w:eastAsia="ar-SA"/>
        </w:rPr>
        <w:t>сертификатом соответствия (или декларацией), оформленным в соответствии с законодательством Российской Федерации;</w:t>
      </w:r>
    </w:p>
    <w:p w14:paraId="3A5A426F" w14:textId="77777777" w:rsidR="000E0196" w:rsidRPr="00532CEB" w:rsidRDefault="000E0196">
      <w:pPr>
        <w:widowControl w:val="0"/>
        <w:ind w:firstLine="709"/>
        <w:jc w:val="both"/>
      </w:pPr>
      <w:r w:rsidRPr="00532CEB">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33B36621" w14:textId="77777777" w:rsidR="000E0196" w:rsidRPr="00532CEB" w:rsidRDefault="000E0196">
      <w:pPr>
        <w:ind w:firstLine="709"/>
        <w:jc w:val="both"/>
      </w:pPr>
      <w:r w:rsidRPr="00532CEB">
        <w:rPr>
          <w:rFonts w:eastAsia="Calibri"/>
          <w:lang w:eastAsia="ar-SA"/>
        </w:rPr>
        <w:t>техническим паспортом;</w:t>
      </w:r>
    </w:p>
    <w:p w14:paraId="0461D69C" w14:textId="77777777" w:rsidR="000E0196" w:rsidRPr="00532CEB" w:rsidRDefault="000E0196">
      <w:pPr>
        <w:tabs>
          <w:tab w:val="left" w:pos="709"/>
        </w:tabs>
        <w:ind w:firstLine="709"/>
        <w:jc w:val="both"/>
      </w:pPr>
      <w:r w:rsidRPr="00532CEB">
        <w:rPr>
          <w:rFonts w:eastAsia="Calibri"/>
          <w:lang w:eastAsia="ar-SA"/>
        </w:rPr>
        <w:t>гарантийным талоном, оформленным на Заказчика;</w:t>
      </w:r>
    </w:p>
    <w:p w14:paraId="3872D140" w14:textId="77777777" w:rsidR="000E0196" w:rsidRPr="00532CEB" w:rsidRDefault="000E0196">
      <w:pPr>
        <w:ind w:firstLine="709"/>
        <w:jc w:val="both"/>
      </w:pPr>
      <w:r w:rsidRPr="00532CEB">
        <w:rPr>
          <w:rFonts w:eastAsia="Calibri"/>
          <w:lang w:eastAsia="ar-SA"/>
        </w:rPr>
        <w:t>инструкцией по эксплуатации.</w:t>
      </w:r>
    </w:p>
    <w:p w14:paraId="27D24F08" w14:textId="77777777" w:rsidR="000E0196" w:rsidRPr="00532CEB" w:rsidRDefault="000E0196">
      <w:pPr>
        <w:ind w:firstLine="709"/>
        <w:jc w:val="both"/>
      </w:pPr>
      <w:r w:rsidRPr="00532CEB">
        <w:rPr>
          <w:rFonts w:eastAsia="Calibri"/>
          <w:lang w:eastAsia="ar-SA"/>
        </w:rPr>
        <w:t>Все документы должны быть заверены надлежащим образом.</w:t>
      </w:r>
    </w:p>
    <w:p w14:paraId="4A2EA406" w14:textId="77777777" w:rsidR="000E0196" w:rsidRPr="00532CEB" w:rsidRDefault="000E0196" w:rsidP="00F6032A">
      <w:pPr>
        <w:numPr>
          <w:ilvl w:val="1"/>
          <w:numId w:val="22"/>
        </w:numPr>
        <w:tabs>
          <w:tab w:val="left" w:pos="1080"/>
        </w:tabs>
        <w:ind w:left="0" w:firstLine="709"/>
        <w:contextualSpacing/>
        <w:jc w:val="both"/>
      </w:pPr>
      <w:r w:rsidRPr="00532CEB">
        <w:rPr>
          <w:rFonts w:eastAsia="Calibri"/>
          <w:lang w:eastAsia="ar-SA"/>
        </w:rPr>
        <w:t>На Товар установлена гарантия – не менее срока установленного изготовителем.</w:t>
      </w:r>
    </w:p>
    <w:p w14:paraId="7A5743E8" w14:textId="77777777" w:rsidR="000E0196" w:rsidRPr="00532CEB" w:rsidRDefault="000E0196">
      <w:pPr>
        <w:ind w:firstLine="709"/>
        <w:jc w:val="both"/>
      </w:pPr>
      <w:r w:rsidRPr="00532CEB">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00D5114C" w14:textId="77777777" w:rsidR="000E0196" w:rsidRPr="00532CEB" w:rsidRDefault="000E0196" w:rsidP="00F6032A">
      <w:pPr>
        <w:numPr>
          <w:ilvl w:val="2"/>
          <w:numId w:val="22"/>
        </w:numPr>
        <w:ind w:left="0" w:firstLine="709"/>
        <w:contextualSpacing/>
        <w:jc w:val="both"/>
      </w:pPr>
      <w:r w:rsidRPr="00532CEB">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09054763"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2A904BFA"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7CBF7ED6" w14:textId="77777777" w:rsidR="000E0196" w:rsidRPr="00532CEB" w:rsidRDefault="000E0196">
      <w:pPr>
        <w:ind w:firstLine="709"/>
        <w:contextualSpacing/>
        <w:jc w:val="both"/>
      </w:pPr>
      <w:r w:rsidRPr="00532CEB">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5971C519" w14:textId="77777777" w:rsidR="000E0196" w:rsidRPr="00532CEB" w:rsidRDefault="000E0196" w:rsidP="00F6032A">
      <w:pPr>
        <w:numPr>
          <w:ilvl w:val="2"/>
          <w:numId w:val="22"/>
        </w:numPr>
        <w:ind w:left="0" w:firstLine="709"/>
        <w:contextualSpacing/>
        <w:jc w:val="both"/>
      </w:pPr>
      <w:r w:rsidRPr="00532CEB">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7CA34125" w14:textId="77777777" w:rsidR="000E0196" w:rsidRPr="00532CEB" w:rsidRDefault="000E0196" w:rsidP="00F6032A">
      <w:pPr>
        <w:numPr>
          <w:ilvl w:val="2"/>
          <w:numId w:val="22"/>
        </w:numPr>
        <w:tabs>
          <w:tab w:val="left" w:pos="709"/>
        </w:tabs>
        <w:ind w:left="0" w:firstLine="709"/>
        <w:contextualSpacing/>
        <w:jc w:val="both"/>
      </w:pPr>
      <w:r w:rsidRPr="00532CEB">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532CEB">
        <w:rPr>
          <w:rFonts w:eastAsia="Calibri"/>
          <w:lang w:eastAsia="ar-SA"/>
        </w:rPr>
        <w:t xml:space="preserve">е менее срока, указанного в п. </w:t>
      </w:r>
      <w:r w:rsidR="00882A29" w:rsidRPr="00532CEB">
        <w:rPr>
          <w:rFonts w:eastAsia="Calibri"/>
          <w:lang w:eastAsia="ar-SA"/>
        </w:rPr>
        <w:t>6</w:t>
      </w:r>
      <w:r w:rsidRPr="00532CEB">
        <w:rPr>
          <w:rFonts w:eastAsia="Calibri"/>
          <w:lang w:eastAsia="ar-SA"/>
        </w:rPr>
        <w:t>.3 Контракта.</w:t>
      </w:r>
    </w:p>
    <w:p w14:paraId="1E072C51" w14:textId="77777777" w:rsidR="000E0196" w:rsidRPr="00532CEB" w:rsidRDefault="000E0196" w:rsidP="00F6032A">
      <w:pPr>
        <w:numPr>
          <w:ilvl w:val="2"/>
          <w:numId w:val="22"/>
        </w:numPr>
        <w:ind w:left="0" w:firstLine="709"/>
        <w:contextualSpacing/>
        <w:jc w:val="both"/>
      </w:pPr>
      <w:r w:rsidRPr="00532CEB">
        <w:rPr>
          <w:rFonts w:eastAsia="Calibri"/>
          <w:lang w:eastAsia="ar-SA"/>
        </w:rPr>
        <w:t>Все расходы, связанные с возвратом, ремонтом Товара ненадлежащего качества, осуществляются за счет Поставщика.</w:t>
      </w:r>
    </w:p>
    <w:p w14:paraId="143BED47" w14:textId="77777777" w:rsidR="000E0196" w:rsidRPr="00532CEB" w:rsidRDefault="000E0196">
      <w:pPr>
        <w:widowControl w:val="0"/>
        <w:jc w:val="center"/>
        <w:rPr>
          <w:rFonts w:eastAsia="Calibri"/>
          <w:b/>
          <w:lang w:eastAsia="ar-SA"/>
        </w:rPr>
      </w:pPr>
    </w:p>
    <w:p w14:paraId="5A0A8C11" w14:textId="77777777" w:rsidR="000E0196" w:rsidRPr="00532CEB" w:rsidRDefault="000E0196" w:rsidP="00F6032A">
      <w:pPr>
        <w:widowControl w:val="0"/>
        <w:numPr>
          <w:ilvl w:val="0"/>
          <w:numId w:val="22"/>
        </w:numPr>
        <w:ind w:left="426" w:hanging="426"/>
        <w:contextualSpacing/>
        <w:jc w:val="center"/>
      </w:pPr>
      <w:r w:rsidRPr="00532CEB">
        <w:rPr>
          <w:rFonts w:eastAsia="Calibri"/>
          <w:b/>
          <w:lang w:eastAsia="ar-SA"/>
        </w:rPr>
        <w:t>Ответственность Сторон</w:t>
      </w:r>
    </w:p>
    <w:p w14:paraId="61AC48C2" w14:textId="77777777" w:rsidR="00F6032A" w:rsidRPr="00532CEB" w:rsidRDefault="00F6032A" w:rsidP="00F6032A">
      <w:pPr>
        <w:widowControl w:val="0"/>
        <w:ind w:left="426"/>
        <w:contextualSpacing/>
      </w:pPr>
    </w:p>
    <w:p w14:paraId="2970197D" w14:textId="77777777" w:rsidR="001B5A35" w:rsidRPr="00532CEB"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532CEB">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C8E902C" w14:textId="77777777" w:rsidR="000E0196" w:rsidRPr="00532CEB" w:rsidRDefault="000E0196">
      <w:pPr>
        <w:widowControl w:val="0"/>
        <w:jc w:val="center"/>
        <w:rPr>
          <w:rFonts w:eastAsia="Calibri"/>
          <w:b/>
          <w:iCs/>
          <w:lang w:eastAsia="ar-SA"/>
        </w:rPr>
      </w:pPr>
    </w:p>
    <w:p w14:paraId="143DD7EE" w14:textId="77777777" w:rsidR="000E0196" w:rsidRPr="00532CEB" w:rsidRDefault="000E0196" w:rsidP="00F6032A">
      <w:pPr>
        <w:widowControl w:val="0"/>
        <w:numPr>
          <w:ilvl w:val="0"/>
          <w:numId w:val="22"/>
        </w:numPr>
        <w:ind w:left="0" w:firstLine="426"/>
        <w:contextualSpacing/>
        <w:jc w:val="center"/>
      </w:pPr>
      <w:r w:rsidRPr="00532CEB">
        <w:rPr>
          <w:rFonts w:eastAsia="Calibri"/>
          <w:b/>
          <w:lang w:eastAsia="ar-SA"/>
        </w:rPr>
        <w:lastRenderedPageBreak/>
        <w:t>Срок действия, порядок изменения и расторжения Контракта</w:t>
      </w:r>
    </w:p>
    <w:p w14:paraId="2391872D" w14:textId="77777777" w:rsidR="000E0196" w:rsidRPr="00532CEB" w:rsidRDefault="000E0196">
      <w:pPr>
        <w:widowControl w:val="0"/>
        <w:jc w:val="center"/>
        <w:rPr>
          <w:rFonts w:eastAsia="Calibri"/>
          <w:b/>
          <w:lang w:eastAsia="ar-SA"/>
        </w:rPr>
      </w:pPr>
    </w:p>
    <w:p w14:paraId="20FB884A" w14:textId="0BC144DF" w:rsidR="000E0196" w:rsidRPr="00532CEB" w:rsidRDefault="000E0196" w:rsidP="00F6032A">
      <w:pPr>
        <w:numPr>
          <w:ilvl w:val="1"/>
          <w:numId w:val="22"/>
        </w:numPr>
        <w:ind w:left="0" w:firstLine="709"/>
        <w:contextualSpacing/>
        <w:jc w:val="both"/>
      </w:pPr>
      <w:r w:rsidRPr="00532CEB">
        <w:rPr>
          <w:rFonts w:eastAsia="Calibri"/>
          <w:iCs/>
          <w:lang w:eastAsia="en-US"/>
        </w:rPr>
        <w:t xml:space="preserve">Настоящий Контракт вступает в силу и считается заключенным с </w:t>
      </w:r>
      <w:r w:rsidR="00D47196" w:rsidRPr="00532CEB">
        <w:rPr>
          <w:rFonts w:eastAsia="Calibri"/>
          <w:iCs/>
          <w:color w:val="auto"/>
          <w:lang w:eastAsia="en-US"/>
        </w:rPr>
        <w:t>даты</w:t>
      </w:r>
      <w:r w:rsidR="00DA36FB" w:rsidRPr="00532CEB">
        <w:rPr>
          <w:rFonts w:eastAsia="Calibri"/>
          <w:iCs/>
          <w:color w:val="auto"/>
          <w:lang w:eastAsia="en-US"/>
        </w:rPr>
        <w:t xml:space="preserve"> </w:t>
      </w:r>
      <w:r w:rsidRPr="00532CEB">
        <w:rPr>
          <w:rFonts w:eastAsia="Calibri"/>
          <w:iCs/>
          <w:lang w:eastAsia="en-US"/>
        </w:rPr>
        <w:t>подписания его Сторонами, и действует до «31» декабря 20</w:t>
      </w:r>
      <w:r w:rsidR="00782922" w:rsidRPr="00532CEB">
        <w:rPr>
          <w:rFonts w:eastAsia="Calibri"/>
          <w:iCs/>
          <w:lang w:eastAsia="en-US"/>
        </w:rPr>
        <w:t xml:space="preserve">26 </w:t>
      </w:r>
      <w:r w:rsidRPr="00532CEB">
        <w:rPr>
          <w:rFonts w:eastAsia="Calibri"/>
          <w:iCs/>
          <w:lang w:eastAsia="en-US"/>
        </w:rPr>
        <w:t>года.</w:t>
      </w:r>
      <w:r w:rsidR="00D6229E" w:rsidRPr="00532CEB">
        <w:t xml:space="preserve"> Окончание срока действия Контракта не влечет прекращения неисполненных обязательств Сторон по Контракту.</w:t>
      </w:r>
    </w:p>
    <w:p w14:paraId="6CA84889" w14:textId="77777777" w:rsidR="000E0196" w:rsidRPr="00532CEB" w:rsidRDefault="000E0196" w:rsidP="00F6032A">
      <w:pPr>
        <w:numPr>
          <w:ilvl w:val="1"/>
          <w:numId w:val="22"/>
        </w:numPr>
        <w:tabs>
          <w:tab w:val="left" w:pos="788"/>
        </w:tabs>
        <w:ind w:left="0" w:firstLine="709"/>
        <w:contextualSpacing/>
        <w:jc w:val="both"/>
      </w:pPr>
      <w:r w:rsidRPr="00532CEB">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0EF39ED1" w14:textId="77777777" w:rsidR="002126A1" w:rsidRPr="00532CEB"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532CEB">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532CEB">
        <w:rPr>
          <w:rFonts w:ascii="Times New Roman" w:hAnsi="Times New Roman" w:cs="Times New Roman"/>
          <w:i w:val="0"/>
          <w:color w:val="000000"/>
          <w:sz w:val="24"/>
          <w:szCs w:val="24"/>
        </w:rPr>
        <w:t>Российской Федерации</w:t>
      </w:r>
      <w:r w:rsidRPr="00532CEB">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332072E5" w14:textId="77777777" w:rsidR="004E24D7" w:rsidRPr="00532CEB" w:rsidRDefault="004E24D7" w:rsidP="00F6032A">
      <w:pPr>
        <w:numPr>
          <w:ilvl w:val="1"/>
          <w:numId w:val="22"/>
        </w:numPr>
        <w:tabs>
          <w:tab w:val="left" w:pos="788"/>
        </w:tabs>
        <w:ind w:left="0" w:firstLine="709"/>
        <w:contextualSpacing/>
        <w:jc w:val="both"/>
      </w:pPr>
      <w:r w:rsidRPr="00532CEB">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7EE49327" w14:textId="77777777" w:rsidR="004E24D7" w:rsidRPr="00532CEB" w:rsidRDefault="004E24D7" w:rsidP="00F6032A">
      <w:pPr>
        <w:numPr>
          <w:ilvl w:val="1"/>
          <w:numId w:val="22"/>
        </w:numPr>
        <w:tabs>
          <w:tab w:val="left" w:pos="788"/>
        </w:tabs>
        <w:ind w:left="0" w:firstLine="709"/>
        <w:contextualSpacing/>
        <w:jc w:val="both"/>
      </w:pPr>
      <w:r w:rsidRPr="00532CEB">
        <w:rPr>
          <w:rFonts w:eastAsia="Calibri"/>
          <w:iCs/>
        </w:rPr>
        <w:t xml:space="preserve">При исполнении контракта не допускается перемена </w:t>
      </w:r>
      <w:r w:rsidR="00197FC2" w:rsidRPr="00532CEB">
        <w:rPr>
          <w:rFonts w:eastAsia="Calibri"/>
          <w:iCs/>
        </w:rPr>
        <w:t>Поставщика</w:t>
      </w:r>
      <w:r w:rsidRPr="00532CEB">
        <w:rPr>
          <w:rFonts w:eastAsia="Calibri"/>
          <w:iCs/>
        </w:rPr>
        <w:t xml:space="preserve">, за исключением случая, если новый </w:t>
      </w:r>
      <w:r w:rsidR="00197FC2" w:rsidRPr="00532CEB">
        <w:rPr>
          <w:rFonts w:eastAsia="Calibri"/>
          <w:iCs/>
        </w:rPr>
        <w:t>Поставщик</w:t>
      </w:r>
      <w:r w:rsidRPr="00532CEB">
        <w:rPr>
          <w:rFonts w:eastAsia="Calibri"/>
          <w:iCs/>
        </w:rPr>
        <w:t xml:space="preserve"> является правопреемником </w:t>
      </w:r>
      <w:r w:rsidR="00197FC2" w:rsidRPr="00532CEB">
        <w:rPr>
          <w:rFonts w:eastAsia="Calibri"/>
          <w:iCs/>
        </w:rPr>
        <w:t>Поставщика</w:t>
      </w:r>
      <w:r w:rsidRPr="00532CEB">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21EE48D0" w14:textId="77777777" w:rsidR="000E0196" w:rsidRPr="00532CEB" w:rsidRDefault="000E0196" w:rsidP="00F6032A">
      <w:pPr>
        <w:widowControl w:val="0"/>
        <w:numPr>
          <w:ilvl w:val="1"/>
          <w:numId w:val="22"/>
        </w:numPr>
        <w:tabs>
          <w:tab w:val="left" w:pos="709"/>
        </w:tabs>
        <w:ind w:left="0" w:firstLine="709"/>
        <w:contextualSpacing/>
        <w:jc w:val="both"/>
      </w:pPr>
      <w:r w:rsidRPr="00532CEB">
        <w:rPr>
          <w:rFonts w:eastAsia="Calibri"/>
          <w:lang w:eastAsia="ar-SA"/>
        </w:rPr>
        <w:t xml:space="preserve">Контракт может быть расторгнут: по соглашению Сторон; по решению суда; </w:t>
      </w:r>
      <w:r w:rsidRPr="00532CEB">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532CEB">
        <w:rPr>
          <w:rFonts w:eastAsia="Calibri"/>
          <w:lang w:eastAsia="ar-SA"/>
        </w:rPr>
        <w:t>.</w:t>
      </w:r>
    </w:p>
    <w:p w14:paraId="4D6C20F7" w14:textId="77777777" w:rsidR="000E0196" w:rsidRPr="00532CEB" w:rsidRDefault="000E0196" w:rsidP="00F6032A">
      <w:pPr>
        <w:widowControl w:val="0"/>
        <w:numPr>
          <w:ilvl w:val="1"/>
          <w:numId w:val="22"/>
        </w:numPr>
        <w:tabs>
          <w:tab w:val="left" w:pos="709"/>
        </w:tabs>
        <w:ind w:left="0" w:firstLine="709"/>
        <w:contextualSpacing/>
        <w:jc w:val="both"/>
      </w:pPr>
      <w:r w:rsidRPr="00532CEB">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48396F8F" w14:textId="77777777" w:rsidR="000E0196" w:rsidRPr="00532CEB" w:rsidRDefault="000E0196" w:rsidP="00F6032A">
      <w:pPr>
        <w:widowControl w:val="0"/>
        <w:numPr>
          <w:ilvl w:val="2"/>
          <w:numId w:val="22"/>
        </w:numPr>
        <w:tabs>
          <w:tab w:val="left" w:pos="709"/>
        </w:tabs>
        <w:ind w:left="0" w:firstLine="709"/>
        <w:contextualSpacing/>
        <w:jc w:val="both"/>
      </w:pPr>
      <w:r w:rsidRPr="00532CEB">
        <w:rPr>
          <w:rFonts w:eastAsia="Calibri"/>
          <w:lang w:eastAsia="ar-SA"/>
        </w:rPr>
        <w:t>При существенном нарушении Контракта Поставщиком.</w:t>
      </w:r>
    </w:p>
    <w:p w14:paraId="5E7993E5" w14:textId="77777777" w:rsidR="000E0196" w:rsidRPr="00532CEB" w:rsidRDefault="000E0196" w:rsidP="00F6032A">
      <w:pPr>
        <w:widowControl w:val="0"/>
        <w:numPr>
          <w:ilvl w:val="2"/>
          <w:numId w:val="22"/>
        </w:numPr>
        <w:tabs>
          <w:tab w:val="left" w:pos="709"/>
        </w:tabs>
        <w:ind w:left="0" w:firstLine="709"/>
        <w:contextualSpacing/>
        <w:jc w:val="both"/>
      </w:pPr>
      <w:r w:rsidRPr="00532CEB">
        <w:rPr>
          <w:rFonts w:eastAsia="Calibri"/>
          <w:lang w:eastAsia="ar-SA"/>
        </w:rPr>
        <w:t>В случае просрочки исполнения обязательств по поставке Товара более чем на 5 (пять) дней.</w:t>
      </w:r>
    </w:p>
    <w:p w14:paraId="792B94F3" w14:textId="77777777" w:rsidR="000E0196" w:rsidRPr="00532CEB" w:rsidRDefault="000E0196" w:rsidP="00F6032A">
      <w:pPr>
        <w:numPr>
          <w:ilvl w:val="2"/>
          <w:numId w:val="22"/>
        </w:numPr>
        <w:ind w:left="0" w:firstLine="709"/>
        <w:contextualSpacing/>
        <w:jc w:val="both"/>
      </w:pPr>
      <w:r w:rsidRPr="00532CEB">
        <w:rPr>
          <w:rFonts w:eastAsia="Calibri"/>
          <w:lang w:eastAsia="ar-SA"/>
        </w:rPr>
        <w:t>В случае неоднократного нарушения сроков поставки Товара.</w:t>
      </w:r>
    </w:p>
    <w:p w14:paraId="17FE298A" w14:textId="77777777" w:rsidR="000E0196" w:rsidRPr="00532CEB" w:rsidRDefault="000E0196" w:rsidP="00F6032A">
      <w:pPr>
        <w:numPr>
          <w:ilvl w:val="2"/>
          <w:numId w:val="22"/>
        </w:numPr>
        <w:ind w:left="0" w:firstLine="709"/>
        <w:contextualSpacing/>
        <w:jc w:val="both"/>
      </w:pPr>
      <w:r w:rsidRPr="00532CEB">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C8C3EF8" w14:textId="77777777" w:rsidR="000E0196" w:rsidRPr="00532CEB" w:rsidRDefault="000E0196" w:rsidP="00F6032A">
      <w:pPr>
        <w:widowControl w:val="0"/>
        <w:numPr>
          <w:ilvl w:val="2"/>
          <w:numId w:val="22"/>
        </w:numPr>
        <w:ind w:left="0" w:firstLine="709"/>
        <w:contextualSpacing/>
        <w:jc w:val="both"/>
      </w:pPr>
      <w:r w:rsidRPr="00532CEB">
        <w:rPr>
          <w:rFonts w:eastAsia="Calibri"/>
          <w:lang w:eastAsia="ar-SA"/>
        </w:rPr>
        <w:t>В иных случаях, предусмотренных законодательством Российской Федерации.</w:t>
      </w:r>
    </w:p>
    <w:p w14:paraId="7B586D88" w14:textId="77777777" w:rsidR="000E0196" w:rsidRPr="00532CEB" w:rsidRDefault="000E0196" w:rsidP="00F6032A">
      <w:pPr>
        <w:numPr>
          <w:ilvl w:val="1"/>
          <w:numId w:val="22"/>
        </w:numPr>
        <w:ind w:left="0" w:firstLine="709"/>
        <w:contextualSpacing/>
        <w:jc w:val="both"/>
      </w:pPr>
      <w:r w:rsidRPr="00532CEB">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0A6EF884" w14:textId="77777777" w:rsidR="000E0196" w:rsidRPr="00532CEB" w:rsidRDefault="000E0196" w:rsidP="00F6032A">
      <w:pPr>
        <w:numPr>
          <w:ilvl w:val="2"/>
          <w:numId w:val="22"/>
        </w:numPr>
        <w:ind w:left="0" w:firstLine="709"/>
        <w:contextualSpacing/>
        <w:jc w:val="both"/>
      </w:pPr>
      <w:r w:rsidRPr="00532CEB">
        <w:rPr>
          <w:rFonts w:eastAsia="Calibri"/>
          <w:lang w:eastAsia="ar-SA"/>
        </w:rPr>
        <w:t>При существенном нарушении Контракта Поставщиком (пункт 1 статьи 523 ГК РФ)</w:t>
      </w:r>
      <w:r w:rsidRPr="00532CEB">
        <w:rPr>
          <w:rFonts w:eastAsia="Calibri"/>
        </w:rPr>
        <w:t>.</w:t>
      </w:r>
    </w:p>
    <w:p w14:paraId="5E40880A" w14:textId="77777777" w:rsidR="000E0196" w:rsidRPr="00532CEB" w:rsidRDefault="000E0196" w:rsidP="00F6032A">
      <w:pPr>
        <w:numPr>
          <w:ilvl w:val="2"/>
          <w:numId w:val="22"/>
        </w:numPr>
        <w:ind w:left="0" w:firstLine="709"/>
        <w:contextualSpacing/>
        <w:jc w:val="both"/>
      </w:pPr>
      <w:r w:rsidRPr="00532CEB">
        <w:rPr>
          <w:rFonts w:eastAsia="Calibri"/>
        </w:rPr>
        <w:t xml:space="preserve">В случае </w:t>
      </w:r>
      <w:r w:rsidRPr="00532CEB">
        <w:t xml:space="preserve">поставки товаров ненадлежащего качества с недостатками, которые не могут быть устранены в приемлемый для Заказчика срок </w:t>
      </w:r>
      <w:r w:rsidRPr="00532CEB">
        <w:rPr>
          <w:rFonts w:eastAsia="Calibri"/>
          <w:lang w:eastAsia="ar-SA"/>
        </w:rPr>
        <w:t>(пункт 2 статьи 523 ГК РФ)</w:t>
      </w:r>
      <w:r w:rsidRPr="00532CEB">
        <w:rPr>
          <w:rFonts w:eastAsia="Calibri"/>
        </w:rPr>
        <w:t>.</w:t>
      </w:r>
    </w:p>
    <w:p w14:paraId="6CAFC84A" w14:textId="77777777" w:rsidR="000E0196" w:rsidRPr="00532CEB" w:rsidRDefault="000E0196" w:rsidP="00F6032A">
      <w:pPr>
        <w:numPr>
          <w:ilvl w:val="2"/>
          <w:numId w:val="22"/>
        </w:numPr>
        <w:ind w:left="0" w:firstLine="709"/>
        <w:contextualSpacing/>
        <w:jc w:val="both"/>
      </w:pPr>
      <w:r w:rsidRPr="00532CEB">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2EA3A4DD" w14:textId="77777777" w:rsidR="000E0196" w:rsidRPr="00532CEB" w:rsidRDefault="000E0196" w:rsidP="00F6032A">
      <w:pPr>
        <w:numPr>
          <w:ilvl w:val="2"/>
          <w:numId w:val="22"/>
        </w:numPr>
        <w:ind w:left="0" w:firstLine="709"/>
        <w:contextualSpacing/>
        <w:jc w:val="both"/>
      </w:pPr>
      <w:r w:rsidRPr="00532CEB">
        <w:rPr>
          <w:rFonts w:eastAsia="Calibri"/>
        </w:rPr>
        <w:t xml:space="preserve">В случае </w:t>
      </w:r>
      <w:r w:rsidRPr="00532CEB">
        <w:t xml:space="preserve">неоднократного нарушения Поставщиком сроков поставки Товара </w:t>
      </w:r>
      <w:r w:rsidRPr="00532CEB">
        <w:rPr>
          <w:rFonts w:eastAsia="Calibri"/>
          <w:lang w:eastAsia="ar-SA"/>
        </w:rPr>
        <w:t>(пункт 2 статьи 523 ГК РФ)</w:t>
      </w:r>
      <w:r w:rsidRPr="00532CEB">
        <w:rPr>
          <w:rFonts w:eastAsia="Calibri"/>
        </w:rPr>
        <w:t>.</w:t>
      </w:r>
    </w:p>
    <w:p w14:paraId="56F86E00" w14:textId="77777777" w:rsidR="000E0196" w:rsidRPr="00532CEB" w:rsidRDefault="000E0196" w:rsidP="00F6032A">
      <w:pPr>
        <w:numPr>
          <w:ilvl w:val="2"/>
          <w:numId w:val="22"/>
        </w:numPr>
        <w:ind w:left="0" w:firstLine="709"/>
        <w:contextualSpacing/>
        <w:jc w:val="both"/>
      </w:pPr>
      <w:r w:rsidRPr="00532CEB">
        <w:rPr>
          <w:rFonts w:eastAsia="Calibri"/>
        </w:rPr>
        <w:t>Если Поставщик отказывается передать Заказчику проданный Товар (пункт 1 статьи 463 ГК РФ).</w:t>
      </w:r>
    </w:p>
    <w:p w14:paraId="13A0ED4A" w14:textId="77777777" w:rsidR="000E0196" w:rsidRPr="00532CEB" w:rsidRDefault="000E0196" w:rsidP="00F6032A">
      <w:pPr>
        <w:numPr>
          <w:ilvl w:val="2"/>
          <w:numId w:val="22"/>
        </w:numPr>
        <w:ind w:left="0" w:firstLine="709"/>
        <w:contextualSpacing/>
        <w:jc w:val="both"/>
      </w:pPr>
      <w:r w:rsidRPr="00532CEB">
        <w:rPr>
          <w:rFonts w:eastAsia="Calibri"/>
        </w:rPr>
        <w:t>Если Поставщик в разумный срок не выполнил требование Заказчика о доукомплектовании Товара (пункт 2 статьи 480 ГК РФ).</w:t>
      </w:r>
    </w:p>
    <w:p w14:paraId="1FBBE9F4" w14:textId="77777777" w:rsidR="000E0196" w:rsidRPr="00532CEB" w:rsidRDefault="000E0196" w:rsidP="00F6032A">
      <w:pPr>
        <w:numPr>
          <w:ilvl w:val="2"/>
          <w:numId w:val="22"/>
        </w:numPr>
        <w:ind w:left="0" w:firstLine="709"/>
        <w:contextualSpacing/>
        <w:jc w:val="both"/>
        <w:rPr>
          <w:rFonts w:eastAsia="Calibri"/>
          <w:lang w:eastAsia="ar-SA"/>
        </w:rPr>
      </w:pPr>
      <w:r w:rsidRPr="00532CEB">
        <w:rPr>
          <w:rFonts w:eastAsia="Calibri"/>
        </w:rPr>
        <w:t>Порядок одностороннего отказа Сторонами от исполнения настоящего Контракта предусмотрен и осуществля</w:t>
      </w:r>
      <w:r w:rsidR="00EB4162" w:rsidRPr="00532CEB">
        <w:rPr>
          <w:rFonts w:eastAsia="Calibri"/>
        </w:rPr>
        <w:t xml:space="preserve">ется в соответствии частями </w:t>
      </w:r>
      <w:r w:rsidR="00EF5F65" w:rsidRPr="00532CEB">
        <w:rPr>
          <w:rFonts w:eastAsia="Calibri"/>
        </w:rPr>
        <w:t>8</w:t>
      </w:r>
      <w:r w:rsidR="00EB4162" w:rsidRPr="00532CEB">
        <w:rPr>
          <w:rFonts w:eastAsia="Calibri"/>
        </w:rPr>
        <w:t>-25</w:t>
      </w:r>
      <w:r w:rsidRPr="00532CEB">
        <w:rPr>
          <w:rFonts w:eastAsia="Calibri"/>
        </w:rPr>
        <w:t xml:space="preserve"> статьи 95 Закона о контрактной системе.</w:t>
      </w:r>
      <w:r w:rsidR="00A61731" w:rsidRPr="00532CEB">
        <w:rPr>
          <w:rFonts w:eastAsia="Calibri"/>
          <w:lang w:eastAsia="ar-SA"/>
        </w:rPr>
        <w:tab/>
      </w:r>
    </w:p>
    <w:p w14:paraId="070B06B8" w14:textId="77777777" w:rsidR="000E0196" w:rsidRPr="00532CEB" w:rsidRDefault="000E0196" w:rsidP="00F6032A">
      <w:pPr>
        <w:pStyle w:val="ae"/>
        <w:widowControl w:val="0"/>
        <w:numPr>
          <w:ilvl w:val="0"/>
          <w:numId w:val="22"/>
        </w:numPr>
        <w:spacing w:after="0" w:line="240" w:lineRule="auto"/>
        <w:ind w:left="0" w:firstLine="426"/>
        <w:jc w:val="center"/>
      </w:pPr>
      <w:r w:rsidRPr="00532CEB">
        <w:rPr>
          <w:rFonts w:ascii="Times New Roman" w:hAnsi="Times New Roman" w:cs="Times New Roman"/>
          <w:b/>
          <w:i w:val="0"/>
          <w:sz w:val="24"/>
          <w:szCs w:val="24"/>
        </w:rPr>
        <w:t>Порядок урегулирования споров</w:t>
      </w:r>
    </w:p>
    <w:p w14:paraId="4D0D627C" w14:textId="77777777" w:rsidR="000E0196" w:rsidRPr="00532CEB" w:rsidRDefault="000E0196">
      <w:pPr>
        <w:pStyle w:val="ae"/>
        <w:widowControl w:val="0"/>
        <w:spacing w:after="0" w:line="240" w:lineRule="auto"/>
        <w:ind w:left="0"/>
        <w:jc w:val="center"/>
        <w:rPr>
          <w:rFonts w:ascii="Times New Roman" w:hAnsi="Times New Roman" w:cs="Times New Roman"/>
          <w:b/>
          <w:i w:val="0"/>
          <w:sz w:val="24"/>
          <w:szCs w:val="24"/>
        </w:rPr>
      </w:pPr>
    </w:p>
    <w:p w14:paraId="15881E3E" w14:textId="77777777" w:rsidR="000E0196" w:rsidRPr="00532CEB" w:rsidRDefault="000E0196" w:rsidP="00F6032A">
      <w:pPr>
        <w:widowControl w:val="0"/>
        <w:numPr>
          <w:ilvl w:val="1"/>
          <w:numId w:val="22"/>
        </w:numPr>
        <w:ind w:left="0" w:firstLine="709"/>
        <w:contextualSpacing/>
        <w:jc w:val="both"/>
      </w:pPr>
      <w:r w:rsidRPr="00532CEB">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21FCF948" w14:textId="77777777" w:rsidR="000E0196" w:rsidRPr="00532CEB" w:rsidRDefault="000E0196" w:rsidP="00F6032A">
      <w:pPr>
        <w:widowControl w:val="0"/>
        <w:numPr>
          <w:ilvl w:val="1"/>
          <w:numId w:val="22"/>
        </w:numPr>
        <w:ind w:left="0" w:firstLine="709"/>
        <w:contextualSpacing/>
        <w:jc w:val="both"/>
      </w:pPr>
      <w:r w:rsidRPr="00532CEB">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00F400F3" w14:textId="77777777" w:rsidR="000E0196" w:rsidRPr="00532CEB" w:rsidRDefault="000E0196" w:rsidP="00F6032A">
      <w:pPr>
        <w:widowControl w:val="0"/>
        <w:numPr>
          <w:ilvl w:val="1"/>
          <w:numId w:val="22"/>
        </w:numPr>
        <w:ind w:left="0" w:firstLine="709"/>
        <w:contextualSpacing/>
        <w:jc w:val="both"/>
      </w:pPr>
      <w:r w:rsidRPr="00532CEB">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BD509D3" w14:textId="77777777" w:rsidR="000E0196" w:rsidRPr="00532CEB" w:rsidRDefault="000E0196" w:rsidP="00F6032A">
      <w:pPr>
        <w:numPr>
          <w:ilvl w:val="0"/>
          <w:numId w:val="22"/>
        </w:numPr>
        <w:ind w:left="0" w:hanging="426"/>
        <w:contextualSpacing/>
        <w:jc w:val="center"/>
      </w:pPr>
      <w:r w:rsidRPr="00532CEB">
        <w:rPr>
          <w:rFonts w:eastAsia="Calibri"/>
          <w:b/>
          <w:lang w:eastAsia="ar-SA"/>
        </w:rPr>
        <w:t>Прочие условия</w:t>
      </w:r>
    </w:p>
    <w:p w14:paraId="26E6A930" w14:textId="77777777" w:rsidR="000E0196" w:rsidRPr="00532CEB" w:rsidRDefault="000E0196">
      <w:pPr>
        <w:jc w:val="center"/>
        <w:rPr>
          <w:rFonts w:eastAsia="Calibri"/>
          <w:b/>
          <w:lang w:eastAsia="ar-SA"/>
        </w:rPr>
      </w:pPr>
    </w:p>
    <w:p w14:paraId="79F56AFE" w14:textId="107BD63D" w:rsidR="000E0196" w:rsidRPr="00532CEB" w:rsidRDefault="000E0196" w:rsidP="00F6032A">
      <w:pPr>
        <w:numPr>
          <w:ilvl w:val="1"/>
          <w:numId w:val="22"/>
        </w:numPr>
        <w:ind w:left="0" w:firstLine="709"/>
        <w:contextualSpacing/>
        <w:jc w:val="both"/>
        <w:rPr>
          <w:color w:val="000000" w:themeColor="text1"/>
        </w:rPr>
      </w:pPr>
      <w:r w:rsidRPr="00532CEB">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532CEB">
        <w:t>о указанному в Контракте адресу</w:t>
      </w:r>
      <w:r w:rsidR="00B86A3B" w:rsidRPr="00532CEB">
        <w:rPr>
          <w:color w:val="000000" w:themeColor="text1"/>
        </w:rPr>
        <w:t>,</w:t>
      </w:r>
      <w:r w:rsidR="00DA36FB" w:rsidRPr="00532CEB">
        <w:rPr>
          <w:color w:val="000000" w:themeColor="text1"/>
        </w:rPr>
        <w:t xml:space="preserve"> </w:t>
      </w:r>
      <w:r w:rsidR="00B86A3B" w:rsidRPr="00532CEB">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532CEB">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532CEB">
        <w:rPr>
          <w:rFonts w:eastAsia="Calibri"/>
          <w:color w:val="000000" w:themeColor="text1"/>
          <w:lang w:eastAsia="ar-SA"/>
        </w:rPr>
        <w:t>.</w:t>
      </w:r>
    </w:p>
    <w:p w14:paraId="57167E95" w14:textId="77777777" w:rsidR="00FB345F" w:rsidRPr="00532CEB" w:rsidRDefault="00FB345F" w:rsidP="00F6032A">
      <w:pPr>
        <w:pStyle w:val="ae"/>
        <w:numPr>
          <w:ilvl w:val="1"/>
          <w:numId w:val="22"/>
        </w:numPr>
        <w:spacing w:after="0" w:line="240" w:lineRule="auto"/>
        <w:ind w:left="0" w:firstLine="709"/>
        <w:jc w:val="both"/>
        <w:rPr>
          <w:color w:val="000000" w:themeColor="text1"/>
        </w:rPr>
      </w:pPr>
      <w:r w:rsidRPr="00532CEB">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1502F65E" w14:textId="77777777" w:rsidR="000E0196" w:rsidRPr="00532CEB" w:rsidRDefault="000E0196" w:rsidP="00F6032A">
      <w:pPr>
        <w:widowControl w:val="0"/>
        <w:numPr>
          <w:ilvl w:val="1"/>
          <w:numId w:val="22"/>
        </w:numPr>
        <w:ind w:left="0" w:firstLine="709"/>
        <w:contextualSpacing/>
        <w:jc w:val="both"/>
        <w:rPr>
          <w:color w:val="000000" w:themeColor="text1"/>
        </w:rPr>
      </w:pPr>
      <w:r w:rsidRPr="00532CEB">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2DB23EA1" w14:textId="77777777" w:rsidR="00B86A3B" w:rsidRPr="00532CE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532CEB">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2A196F18" w14:textId="77777777" w:rsidR="00782922" w:rsidRPr="00532CEB"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sidRPr="00532CEB">
        <w:rPr>
          <w:rFonts w:ascii="Times New Roman" w:hAnsi="Times New Roman"/>
          <w:i w:val="0"/>
          <w:color w:val="000000" w:themeColor="text1"/>
          <w:sz w:val="24"/>
        </w:rPr>
        <w:t>Электронный документооборот:</w:t>
      </w:r>
    </w:p>
    <w:p w14:paraId="2CC7C5EF" w14:textId="77777777" w:rsidR="00DD5974" w:rsidRPr="00532CEB" w:rsidRDefault="00DD5974" w:rsidP="00DD5974">
      <w:pPr>
        <w:pStyle w:val="ae"/>
        <w:spacing w:after="0" w:line="240" w:lineRule="auto"/>
        <w:ind w:left="0" w:firstLine="567"/>
        <w:jc w:val="both"/>
        <w:rPr>
          <w:rFonts w:ascii="Times New Roman" w:hAnsi="Times New Roman"/>
          <w:i w:val="0"/>
          <w:color w:val="000000" w:themeColor="text1"/>
          <w:sz w:val="24"/>
        </w:rPr>
      </w:pPr>
      <w:r w:rsidRPr="00532CEB">
        <w:rPr>
          <w:rFonts w:ascii="Times New Roman" w:hAnsi="Times New Roman"/>
          <w:i w:val="0"/>
          <w:color w:val="000000" w:themeColor="text1"/>
          <w:sz w:val="24"/>
        </w:rPr>
        <w:t>10.5.1.Стороны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07012FFA" w14:textId="77777777" w:rsidR="00DD5974" w:rsidRPr="00532CEB" w:rsidRDefault="00DD5974" w:rsidP="00DD5974">
      <w:pPr>
        <w:pStyle w:val="ae"/>
        <w:spacing w:after="0" w:line="240" w:lineRule="auto"/>
        <w:ind w:left="0" w:firstLine="567"/>
        <w:jc w:val="both"/>
        <w:rPr>
          <w:rFonts w:ascii="Times New Roman" w:hAnsi="Times New Roman"/>
          <w:i w:val="0"/>
          <w:color w:val="000000" w:themeColor="text1"/>
          <w:sz w:val="24"/>
        </w:rPr>
      </w:pPr>
      <w:r w:rsidRPr="00532CEB">
        <w:rPr>
          <w:rFonts w:ascii="Times New Roman" w:hAnsi="Times New Roman"/>
          <w:i w:val="0"/>
          <w:color w:val="000000" w:themeColor="text1"/>
          <w:sz w:val="24"/>
        </w:rPr>
        <w:t>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539A4E9B" w14:textId="77777777" w:rsidR="00DD5974" w:rsidRPr="00532CEB" w:rsidRDefault="00DD5974" w:rsidP="00DD5974">
      <w:pPr>
        <w:pStyle w:val="ae"/>
        <w:spacing w:after="0" w:line="240" w:lineRule="auto"/>
        <w:ind w:left="0" w:firstLine="567"/>
        <w:jc w:val="both"/>
        <w:rPr>
          <w:rFonts w:ascii="Times New Roman" w:hAnsi="Times New Roman"/>
          <w:i w:val="0"/>
          <w:color w:val="000000" w:themeColor="text1"/>
          <w:sz w:val="24"/>
        </w:rPr>
      </w:pPr>
      <w:r w:rsidRPr="00532CEB">
        <w:rPr>
          <w:rFonts w:ascii="Times New Roman" w:hAnsi="Times New Roman"/>
          <w:i w:val="0"/>
          <w:color w:val="000000" w:themeColor="text1"/>
          <w:sz w:val="24"/>
        </w:rPr>
        <w:t xml:space="preserve">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w:t>
      </w:r>
      <w:r w:rsidRPr="00532CEB">
        <w:rPr>
          <w:rFonts w:ascii="Times New Roman" w:hAnsi="Times New Roman"/>
          <w:i w:val="0"/>
          <w:color w:val="000000" w:themeColor="text1"/>
          <w:sz w:val="24"/>
        </w:rPr>
        <w:lastRenderedPageBreak/>
        <w:t>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61C66068" w14:textId="77777777" w:rsidR="00DD5974" w:rsidRPr="00532CEB" w:rsidRDefault="00DD5974" w:rsidP="00DD5974">
      <w:pPr>
        <w:pStyle w:val="ae"/>
        <w:spacing w:after="0" w:line="240" w:lineRule="auto"/>
        <w:ind w:left="0" w:firstLine="567"/>
        <w:jc w:val="both"/>
        <w:rPr>
          <w:rFonts w:ascii="Times New Roman" w:hAnsi="Times New Roman"/>
          <w:i w:val="0"/>
          <w:color w:val="000000" w:themeColor="text1"/>
          <w:sz w:val="24"/>
        </w:rPr>
      </w:pPr>
      <w:r w:rsidRPr="00532CEB">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126D564B" w14:textId="77777777" w:rsidR="00DD5974" w:rsidRPr="00532CEB" w:rsidRDefault="00DD5974" w:rsidP="00DD5974">
      <w:pPr>
        <w:pStyle w:val="ae"/>
        <w:spacing w:after="0" w:line="240" w:lineRule="auto"/>
        <w:ind w:left="0" w:firstLine="567"/>
        <w:jc w:val="both"/>
        <w:rPr>
          <w:rFonts w:ascii="Times New Roman" w:hAnsi="Times New Roman"/>
          <w:i w:val="0"/>
          <w:color w:val="000000" w:themeColor="text1"/>
          <w:sz w:val="24"/>
        </w:rPr>
      </w:pPr>
      <w:r w:rsidRPr="00532CEB">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07942CED" w14:textId="77777777" w:rsidR="00DD5974" w:rsidRPr="00532CEB" w:rsidRDefault="00DD5974" w:rsidP="00DD5974">
      <w:pPr>
        <w:pStyle w:val="ae"/>
        <w:spacing w:after="0" w:line="240" w:lineRule="auto"/>
        <w:ind w:left="0" w:firstLine="567"/>
        <w:jc w:val="both"/>
        <w:rPr>
          <w:rFonts w:ascii="Times New Roman" w:hAnsi="Times New Roman"/>
          <w:i w:val="0"/>
          <w:color w:val="000000" w:themeColor="text1"/>
          <w:sz w:val="24"/>
        </w:rPr>
      </w:pPr>
      <w:r w:rsidRPr="00532CEB">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5A8C43FB" w14:textId="77777777" w:rsidR="000E0196" w:rsidRPr="00532CEB"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532CEB">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5218E3C0" w14:textId="77777777" w:rsidR="00F6032A" w:rsidRPr="00532CEB" w:rsidRDefault="00F6032A" w:rsidP="00F6032A">
      <w:pPr>
        <w:widowControl w:val="0"/>
        <w:ind w:left="709"/>
        <w:contextualSpacing/>
        <w:jc w:val="both"/>
      </w:pPr>
    </w:p>
    <w:p w14:paraId="1FE62859" w14:textId="77777777" w:rsidR="000E0196" w:rsidRPr="00532CEB" w:rsidRDefault="000E0196" w:rsidP="00F6032A">
      <w:pPr>
        <w:widowControl w:val="0"/>
        <w:numPr>
          <w:ilvl w:val="0"/>
          <w:numId w:val="22"/>
        </w:numPr>
        <w:tabs>
          <w:tab w:val="left" w:pos="426"/>
        </w:tabs>
        <w:ind w:left="426" w:hanging="426"/>
        <w:contextualSpacing/>
        <w:jc w:val="center"/>
      </w:pPr>
      <w:r w:rsidRPr="00532CEB">
        <w:rPr>
          <w:rFonts w:eastAsia="Calibri"/>
          <w:b/>
          <w:lang w:eastAsia="ar-SA"/>
        </w:rPr>
        <w:t>Приложения</w:t>
      </w:r>
    </w:p>
    <w:p w14:paraId="5BA6B1E0" w14:textId="77777777" w:rsidR="000E0196" w:rsidRPr="00532CEB" w:rsidRDefault="000E0196">
      <w:pPr>
        <w:widowControl w:val="0"/>
        <w:tabs>
          <w:tab w:val="left" w:pos="709"/>
        </w:tabs>
        <w:jc w:val="center"/>
        <w:rPr>
          <w:rFonts w:eastAsia="Calibri"/>
          <w:b/>
          <w:lang w:eastAsia="ar-SA"/>
        </w:rPr>
      </w:pPr>
    </w:p>
    <w:p w14:paraId="2502CC86" w14:textId="77777777" w:rsidR="000E0196" w:rsidRPr="00532CEB" w:rsidRDefault="000E0196" w:rsidP="00F6032A">
      <w:pPr>
        <w:widowControl w:val="0"/>
        <w:numPr>
          <w:ilvl w:val="1"/>
          <w:numId w:val="22"/>
        </w:numPr>
        <w:tabs>
          <w:tab w:val="left" w:pos="709"/>
        </w:tabs>
        <w:ind w:left="0" w:firstLine="709"/>
        <w:contextualSpacing/>
        <w:jc w:val="both"/>
      </w:pPr>
      <w:r w:rsidRPr="00532CEB">
        <w:rPr>
          <w:rFonts w:eastAsia="Calibri"/>
          <w:lang w:eastAsia="ar-SA"/>
        </w:rPr>
        <w:t>Неотъемлемыми частями Контракта являются следующие приложения к Контракту:</w:t>
      </w:r>
    </w:p>
    <w:p w14:paraId="776CE49A" w14:textId="77777777" w:rsidR="000E0196" w:rsidRPr="00532CEB" w:rsidRDefault="000E0196" w:rsidP="00F5431E">
      <w:pPr>
        <w:widowControl w:val="0"/>
        <w:tabs>
          <w:tab w:val="left" w:pos="709"/>
        </w:tabs>
        <w:ind w:firstLine="709"/>
        <w:jc w:val="both"/>
        <w:rPr>
          <w:rFonts w:eastAsia="Calibri"/>
          <w:lang w:eastAsia="ar-SA"/>
        </w:rPr>
      </w:pPr>
      <w:r w:rsidRPr="00532CEB">
        <w:rPr>
          <w:rFonts w:eastAsia="Calibri"/>
          <w:lang w:eastAsia="ar-SA"/>
        </w:rPr>
        <w:t>Приложение № 1 «Спецификация».</w:t>
      </w:r>
    </w:p>
    <w:p w14:paraId="278AE36E" w14:textId="77777777" w:rsidR="00F6032A" w:rsidRPr="00532CEB" w:rsidRDefault="00F6032A" w:rsidP="00F5431E">
      <w:pPr>
        <w:widowControl w:val="0"/>
        <w:tabs>
          <w:tab w:val="left" w:pos="709"/>
        </w:tabs>
        <w:ind w:firstLine="709"/>
        <w:jc w:val="both"/>
      </w:pPr>
    </w:p>
    <w:p w14:paraId="1643B3A0" w14:textId="77777777" w:rsidR="000E0196" w:rsidRPr="00532CEB" w:rsidRDefault="000E0196" w:rsidP="00F6032A">
      <w:pPr>
        <w:widowControl w:val="0"/>
        <w:numPr>
          <w:ilvl w:val="0"/>
          <w:numId w:val="22"/>
        </w:numPr>
        <w:tabs>
          <w:tab w:val="left" w:pos="426"/>
        </w:tabs>
        <w:ind w:left="426" w:hanging="426"/>
        <w:contextualSpacing/>
        <w:jc w:val="center"/>
      </w:pPr>
      <w:r w:rsidRPr="00532CEB">
        <w:rPr>
          <w:rFonts w:eastAsia="Calibri"/>
          <w:b/>
          <w:lang w:eastAsia="ar-SA"/>
        </w:rPr>
        <w:t>Адреса, реквизиты и подписи Сторон</w:t>
      </w:r>
    </w:p>
    <w:p w14:paraId="3E4ED199" w14:textId="77777777" w:rsidR="000E0196" w:rsidRPr="00532CEB" w:rsidRDefault="000E0196">
      <w:pPr>
        <w:jc w:val="center"/>
        <w:rPr>
          <w:rFonts w:eastAsia="Calibri"/>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2"/>
        <w:gridCol w:w="5173"/>
      </w:tblGrid>
      <w:tr w:rsidR="000E0196" w:rsidRPr="00532CEB" w14:paraId="3F30E573" w14:textId="77777777" w:rsidTr="002B76C6">
        <w:tc>
          <w:tcPr>
            <w:tcW w:w="4818" w:type="dxa"/>
          </w:tcPr>
          <w:p w14:paraId="70CBB791" w14:textId="77777777" w:rsidR="000E0196" w:rsidRPr="00532CEB" w:rsidRDefault="000E0196">
            <w:pPr>
              <w:widowControl w:val="0"/>
            </w:pPr>
            <w:r w:rsidRPr="00532CEB">
              <w:rPr>
                <w:rFonts w:eastAsia="Calibri"/>
                <w:b/>
                <w:lang w:eastAsia="ar-SA"/>
              </w:rPr>
              <w:t>ЗАКАЗЧИК</w:t>
            </w:r>
          </w:p>
          <w:p w14:paraId="524E1F79" w14:textId="77777777" w:rsidR="00EE4CD8" w:rsidRPr="00532CEB" w:rsidRDefault="00EE4CD8" w:rsidP="00EE4CD8">
            <w:pPr>
              <w:rPr>
                <w:bCs/>
              </w:rPr>
            </w:pPr>
            <w:r w:rsidRPr="00532CEB">
              <w:rPr>
                <w:bCs/>
              </w:rPr>
              <w:t>МКОУДО «Аннинская ДШИ»</w:t>
            </w:r>
          </w:p>
          <w:p w14:paraId="1A1A5115" w14:textId="77777777" w:rsidR="00EE4CD8" w:rsidRPr="00532CEB" w:rsidRDefault="00EE4CD8" w:rsidP="00EE4CD8">
            <w:pPr>
              <w:rPr>
                <w:bCs/>
              </w:rPr>
            </w:pPr>
            <w:r w:rsidRPr="00532CEB">
              <w:rPr>
                <w:bCs/>
              </w:rPr>
              <w:t xml:space="preserve">Адрес регистрации: </w:t>
            </w:r>
          </w:p>
          <w:p w14:paraId="7EA54A39" w14:textId="77777777" w:rsidR="00EE4CD8" w:rsidRPr="00532CEB" w:rsidRDefault="00EE4CD8" w:rsidP="00EE4CD8">
            <w:pPr>
              <w:rPr>
                <w:bCs/>
              </w:rPr>
            </w:pPr>
            <w:r w:rsidRPr="00532CEB">
              <w:rPr>
                <w:bCs/>
              </w:rPr>
              <w:t>188507, Ленинградская область, Ломоносовский р-н, Аннинское г.п., г. Новоселье, Красносельское ш.,16, пом.28Н</w:t>
            </w:r>
          </w:p>
          <w:p w14:paraId="261D645F" w14:textId="77777777" w:rsidR="00EE4CD8" w:rsidRPr="00532CEB" w:rsidRDefault="00EE4CD8" w:rsidP="00EE4CD8">
            <w:pPr>
              <w:rPr>
                <w:bCs/>
              </w:rPr>
            </w:pPr>
            <w:r w:rsidRPr="00532CEB">
              <w:rPr>
                <w:bCs/>
              </w:rPr>
              <w:t>ИНН: 4720014935  КПП: 472501001</w:t>
            </w:r>
          </w:p>
          <w:p w14:paraId="50A04722" w14:textId="77777777" w:rsidR="00EE4CD8" w:rsidRPr="00532CEB" w:rsidRDefault="00EE4CD8" w:rsidP="00EE4CD8">
            <w:pPr>
              <w:rPr>
                <w:bCs/>
              </w:rPr>
            </w:pPr>
            <w:r w:rsidRPr="00532CEB">
              <w:rPr>
                <w:bCs/>
              </w:rPr>
              <w:t>Банковские реквизиты:</w:t>
            </w:r>
          </w:p>
          <w:p w14:paraId="2FD5CD27" w14:textId="77777777" w:rsidR="00EE4CD8" w:rsidRPr="00532CEB" w:rsidRDefault="00EE4CD8" w:rsidP="00EE4CD8">
            <w:pPr>
              <w:rPr>
                <w:bCs/>
              </w:rPr>
            </w:pPr>
            <w:r w:rsidRPr="00532CEB">
              <w:rPr>
                <w:bCs/>
              </w:rPr>
              <w:t xml:space="preserve">ОКЦ №1 Северо-Западного ГУ Банка России//УФК по Ленинградской области г. Санкт-Петербург                                                                                                               БИК ТОФК 044030098         </w:t>
            </w:r>
          </w:p>
          <w:p w14:paraId="382C16ED" w14:textId="77777777" w:rsidR="00EE4CD8" w:rsidRPr="00532CEB" w:rsidRDefault="00EE4CD8" w:rsidP="00EE4CD8">
            <w:pPr>
              <w:rPr>
                <w:bCs/>
              </w:rPr>
            </w:pPr>
            <w:r w:rsidRPr="00532CEB">
              <w:rPr>
                <w:bCs/>
              </w:rPr>
              <w:t xml:space="preserve">БИК банка 044030001                                                                                                 кор/сч. 40102810745370000098                                                                                   рас/сч. 03231643416300004500                                                                                                    л/сч 03916120010    </w:t>
            </w:r>
          </w:p>
          <w:p w14:paraId="0E786010" w14:textId="77777777" w:rsidR="00EE4CD8" w:rsidRPr="00532CEB" w:rsidRDefault="00EE4CD8" w:rsidP="00EE4CD8">
            <w:pPr>
              <w:rPr>
                <w:bCs/>
                <w:lang w:val="en-US"/>
              </w:rPr>
            </w:pPr>
            <w:r w:rsidRPr="00532CEB">
              <w:rPr>
                <w:bCs/>
                <w:lang w:val="en-US"/>
              </w:rPr>
              <w:t>e-mail: ms-annino@mail.ru</w:t>
            </w:r>
          </w:p>
          <w:p w14:paraId="3B09F0BF" w14:textId="77777777" w:rsidR="00EE4CD8" w:rsidRPr="00532CEB" w:rsidRDefault="00EE4CD8" w:rsidP="00EE4CD8">
            <w:pPr>
              <w:rPr>
                <w:bCs/>
              </w:rPr>
            </w:pPr>
            <w:r w:rsidRPr="00532CEB">
              <w:rPr>
                <w:bCs/>
              </w:rPr>
              <w:t>Тел./факс: 8(813)76 59597</w:t>
            </w:r>
          </w:p>
          <w:p w14:paraId="0765AC4D" w14:textId="77777777" w:rsidR="00EE4CD8" w:rsidRPr="00532CEB" w:rsidRDefault="00EE4CD8" w:rsidP="00EE4CD8">
            <w:pPr>
              <w:rPr>
                <w:bCs/>
              </w:rPr>
            </w:pPr>
          </w:p>
          <w:p w14:paraId="628FC270" w14:textId="77777777" w:rsidR="00EE4CD8" w:rsidRPr="00532CEB" w:rsidRDefault="00EE4CD8" w:rsidP="00EE4CD8">
            <w:pPr>
              <w:rPr>
                <w:bCs/>
              </w:rPr>
            </w:pPr>
          </w:p>
          <w:p w14:paraId="402332EE" w14:textId="77777777" w:rsidR="00EE4CD8" w:rsidRPr="00532CEB" w:rsidRDefault="00EE4CD8" w:rsidP="00EE4CD8">
            <w:pPr>
              <w:rPr>
                <w:bCs/>
              </w:rPr>
            </w:pPr>
            <w:r w:rsidRPr="00532CEB">
              <w:rPr>
                <w:bCs/>
              </w:rPr>
              <w:t xml:space="preserve">__________________ / А.К. Байрашевская /    </w:t>
            </w:r>
          </w:p>
          <w:p w14:paraId="2165B20C" w14:textId="053FFCDD" w:rsidR="000E0196" w:rsidRPr="00532CEB" w:rsidRDefault="00454FB0" w:rsidP="00EE4CD8">
            <w:r>
              <w:rPr>
                <w:bCs/>
              </w:rPr>
              <w:t>ЭЦП</w:t>
            </w:r>
          </w:p>
        </w:tc>
        <w:tc>
          <w:tcPr>
            <w:tcW w:w="5105" w:type="dxa"/>
          </w:tcPr>
          <w:p w14:paraId="556C4B2D" w14:textId="77777777" w:rsidR="000E0196" w:rsidRPr="00532CEB" w:rsidRDefault="000E0196">
            <w:pPr>
              <w:widowControl w:val="0"/>
              <w:rPr>
                <w:rFonts w:eastAsia="Calibri"/>
                <w:b/>
                <w:lang w:eastAsia="ar-SA"/>
              </w:rPr>
            </w:pPr>
            <w:r w:rsidRPr="00532CEB">
              <w:rPr>
                <w:rFonts w:eastAsia="Calibri"/>
                <w:b/>
                <w:lang w:eastAsia="ar-SA"/>
              </w:rPr>
              <w:t>ПОСТАВЩИК</w:t>
            </w:r>
          </w:p>
          <w:p w14:paraId="368CEEDD" w14:textId="77777777" w:rsidR="001A028C" w:rsidRPr="00532CEB" w:rsidRDefault="001A028C">
            <w:pPr>
              <w:jc w:val="both"/>
              <w:rPr>
                <w:rFonts w:eastAsia="Calibri"/>
                <w:b/>
                <w:lang w:eastAsia="ar-SA"/>
              </w:rPr>
            </w:pPr>
          </w:p>
          <w:p w14:paraId="57B4753E" w14:textId="77777777" w:rsidR="001A028C" w:rsidRPr="00532CEB" w:rsidRDefault="001A028C">
            <w:pPr>
              <w:jc w:val="both"/>
              <w:rPr>
                <w:rFonts w:eastAsia="Calibri"/>
                <w:b/>
                <w:lang w:eastAsia="ar-SA"/>
              </w:rPr>
            </w:pPr>
          </w:p>
          <w:p w14:paraId="4102A703" w14:textId="77777777" w:rsidR="001A028C" w:rsidRPr="00532CEB" w:rsidRDefault="001A028C">
            <w:pPr>
              <w:jc w:val="both"/>
              <w:rPr>
                <w:rFonts w:eastAsia="Calibri"/>
                <w:b/>
                <w:lang w:eastAsia="ar-SA"/>
              </w:rPr>
            </w:pPr>
          </w:p>
          <w:p w14:paraId="1DCDEF9D" w14:textId="77777777" w:rsidR="001A028C" w:rsidRPr="00532CEB" w:rsidRDefault="001A028C">
            <w:pPr>
              <w:jc w:val="both"/>
              <w:rPr>
                <w:rFonts w:eastAsia="Calibri"/>
                <w:b/>
                <w:lang w:eastAsia="ar-SA"/>
              </w:rPr>
            </w:pPr>
          </w:p>
          <w:p w14:paraId="006E257E" w14:textId="77777777" w:rsidR="001A028C" w:rsidRPr="00532CEB" w:rsidRDefault="001A028C">
            <w:pPr>
              <w:jc w:val="both"/>
              <w:rPr>
                <w:rFonts w:eastAsia="Calibri"/>
                <w:b/>
                <w:lang w:eastAsia="ar-SA"/>
              </w:rPr>
            </w:pPr>
          </w:p>
          <w:p w14:paraId="1CA102E1" w14:textId="77777777" w:rsidR="001A028C" w:rsidRPr="00532CEB" w:rsidRDefault="001A028C">
            <w:pPr>
              <w:jc w:val="both"/>
              <w:rPr>
                <w:rFonts w:eastAsia="Calibri"/>
                <w:b/>
                <w:lang w:eastAsia="ar-SA"/>
              </w:rPr>
            </w:pPr>
          </w:p>
          <w:p w14:paraId="67F83CBE" w14:textId="77777777" w:rsidR="001A028C" w:rsidRPr="00532CEB" w:rsidRDefault="001A028C">
            <w:pPr>
              <w:jc w:val="both"/>
              <w:rPr>
                <w:rFonts w:eastAsia="Calibri"/>
                <w:b/>
                <w:lang w:eastAsia="ar-SA"/>
              </w:rPr>
            </w:pPr>
          </w:p>
          <w:p w14:paraId="393F238C" w14:textId="77777777" w:rsidR="001A028C" w:rsidRPr="00532CEB" w:rsidRDefault="001A028C">
            <w:pPr>
              <w:jc w:val="both"/>
              <w:rPr>
                <w:rFonts w:eastAsia="Calibri"/>
                <w:b/>
                <w:lang w:eastAsia="ar-SA"/>
              </w:rPr>
            </w:pPr>
          </w:p>
          <w:p w14:paraId="46437DD6" w14:textId="77777777" w:rsidR="001A028C" w:rsidRPr="00532CEB" w:rsidRDefault="001A028C">
            <w:pPr>
              <w:jc w:val="both"/>
              <w:rPr>
                <w:rFonts w:eastAsia="Calibri"/>
                <w:b/>
                <w:lang w:eastAsia="ar-SA"/>
              </w:rPr>
            </w:pPr>
          </w:p>
          <w:p w14:paraId="263F5BA0" w14:textId="77777777" w:rsidR="001A028C" w:rsidRPr="00532CEB" w:rsidRDefault="001A028C">
            <w:pPr>
              <w:jc w:val="both"/>
              <w:rPr>
                <w:rFonts w:eastAsia="Calibri"/>
                <w:b/>
                <w:lang w:eastAsia="ar-SA"/>
              </w:rPr>
            </w:pPr>
          </w:p>
          <w:p w14:paraId="67AADDA4" w14:textId="77777777" w:rsidR="001A028C" w:rsidRPr="00532CEB" w:rsidRDefault="001A028C">
            <w:pPr>
              <w:jc w:val="both"/>
              <w:rPr>
                <w:rFonts w:eastAsia="Calibri"/>
                <w:b/>
                <w:lang w:eastAsia="ar-SA"/>
              </w:rPr>
            </w:pPr>
          </w:p>
          <w:p w14:paraId="2105D896" w14:textId="77777777" w:rsidR="001A028C" w:rsidRPr="00532CEB" w:rsidRDefault="001A028C">
            <w:pPr>
              <w:jc w:val="both"/>
              <w:rPr>
                <w:rFonts w:eastAsia="Calibri"/>
                <w:b/>
                <w:lang w:eastAsia="ar-SA"/>
              </w:rPr>
            </w:pPr>
          </w:p>
          <w:p w14:paraId="7852BD91" w14:textId="77777777" w:rsidR="001A028C" w:rsidRPr="00532CEB" w:rsidRDefault="001A028C">
            <w:pPr>
              <w:jc w:val="both"/>
              <w:rPr>
                <w:rFonts w:eastAsia="Calibri"/>
                <w:b/>
                <w:lang w:eastAsia="ar-SA"/>
              </w:rPr>
            </w:pPr>
          </w:p>
          <w:p w14:paraId="193F6408" w14:textId="77777777" w:rsidR="001A028C" w:rsidRPr="00532CEB" w:rsidRDefault="001A028C">
            <w:pPr>
              <w:jc w:val="both"/>
              <w:rPr>
                <w:rFonts w:eastAsia="Calibri"/>
                <w:b/>
                <w:lang w:eastAsia="ar-SA"/>
              </w:rPr>
            </w:pPr>
          </w:p>
          <w:p w14:paraId="2FED403A" w14:textId="77777777" w:rsidR="001A028C" w:rsidRPr="00532CEB" w:rsidRDefault="001A028C">
            <w:pPr>
              <w:jc w:val="both"/>
              <w:rPr>
                <w:rFonts w:eastAsia="Calibri"/>
                <w:b/>
                <w:lang w:eastAsia="ar-SA"/>
              </w:rPr>
            </w:pPr>
          </w:p>
          <w:p w14:paraId="3BC5C930" w14:textId="77777777" w:rsidR="001A028C" w:rsidRPr="00532CEB" w:rsidRDefault="001A028C">
            <w:pPr>
              <w:jc w:val="both"/>
              <w:rPr>
                <w:rFonts w:eastAsia="Calibri"/>
                <w:b/>
                <w:lang w:eastAsia="ar-SA"/>
              </w:rPr>
            </w:pPr>
          </w:p>
          <w:p w14:paraId="2DC4014B" w14:textId="77777777" w:rsidR="001A028C" w:rsidRPr="00532CEB" w:rsidRDefault="001A028C">
            <w:pPr>
              <w:jc w:val="both"/>
              <w:rPr>
                <w:rFonts w:eastAsia="Calibri"/>
                <w:b/>
                <w:lang w:eastAsia="ar-SA"/>
              </w:rPr>
            </w:pPr>
          </w:p>
          <w:p w14:paraId="53725F54" w14:textId="77777777" w:rsidR="001A028C" w:rsidRPr="00532CEB" w:rsidRDefault="001A028C">
            <w:pPr>
              <w:jc w:val="both"/>
              <w:rPr>
                <w:rFonts w:eastAsia="Calibri"/>
                <w:b/>
                <w:lang w:eastAsia="ar-SA"/>
              </w:rPr>
            </w:pPr>
          </w:p>
          <w:p w14:paraId="65C0057C" w14:textId="77777777" w:rsidR="001A028C" w:rsidRPr="00532CEB" w:rsidRDefault="001A028C">
            <w:pPr>
              <w:jc w:val="both"/>
              <w:rPr>
                <w:rFonts w:eastAsia="Calibri"/>
                <w:b/>
                <w:lang w:eastAsia="ar-SA"/>
              </w:rPr>
            </w:pPr>
          </w:p>
          <w:p w14:paraId="129F5C70" w14:textId="77777777" w:rsidR="000E0196" w:rsidRPr="00532CEB" w:rsidRDefault="000E0196">
            <w:pPr>
              <w:jc w:val="both"/>
            </w:pPr>
            <w:r w:rsidRPr="00532CEB">
              <w:t xml:space="preserve">__________________ / </w:t>
            </w:r>
            <w:r w:rsidR="001A028C" w:rsidRPr="00532CEB">
              <w:t>____________________</w:t>
            </w:r>
            <w:r w:rsidRPr="00532CEB">
              <w:t>/</w:t>
            </w:r>
          </w:p>
          <w:p w14:paraId="06A9E7DE" w14:textId="21961616" w:rsidR="000E0196" w:rsidRPr="00532CEB" w:rsidRDefault="00454FB0">
            <w:pPr>
              <w:widowControl w:val="0"/>
            </w:pPr>
            <w:r>
              <w:rPr>
                <w:bCs/>
              </w:rPr>
              <w:t>ЭЦП</w:t>
            </w:r>
          </w:p>
        </w:tc>
      </w:tr>
    </w:tbl>
    <w:p w14:paraId="51DF3049" w14:textId="77777777" w:rsidR="000E0196" w:rsidRPr="00532CEB" w:rsidRDefault="000E0196">
      <w:pPr>
        <w:pageBreakBefore/>
        <w:spacing w:line="276" w:lineRule="auto"/>
        <w:jc w:val="right"/>
      </w:pPr>
      <w:r w:rsidRPr="00532CEB">
        <w:rPr>
          <w:rFonts w:eastAsia="Calibri"/>
          <w:lang w:eastAsia="ar-SA"/>
        </w:rPr>
        <w:lastRenderedPageBreak/>
        <w:t>Приложение № 1</w:t>
      </w:r>
    </w:p>
    <w:p w14:paraId="7A4C539B" w14:textId="65E3D146" w:rsidR="000E0196" w:rsidRPr="00532CEB" w:rsidRDefault="000E0196">
      <w:pPr>
        <w:widowControl w:val="0"/>
        <w:spacing w:line="276" w:lineRule="auto"/>
        <w:jc w:val="right"/>
      </w:pPr>
      <w:r w:rsidRPr="00532CEB">
        <w:rPr>
          <w:rFonts w:eastAsia="Calibri"/>
          <w:lang w:eastAsia="ar-SA"/>
        </w:rPr>
        <w:t xml:space="preserve">к Контракту № </w:t>
      </w:r>
      <w:r w:rsidR="00454FB0">
        <w:rPr>
          <w:rFonts w:eastAsia="Calibri"/>
          <w:lang w:eastAsia="ar-SA"/>
        </w:rPr>
        <w:t>2092</w:t>
      </w:r>
    </w:p>
    <w:p w14:paraId="5D306182" w14:textId="77777777" w:rsidR="000E0196" w:rsidRPr="00532CEB" w:rsidRDefault="000E0196">
      <w:pPr>
        <w:widowControl w:val="0"/>
        <w:spacing w:line="276" w:lineRule="auto"/>
        <w:ind w:hanging="810"/>
        <w:jc w:val="right"/>
      </w:pPr>
      <w:r w:rsidRPr="00532CEB">
        <w:rPr>
          <w:rFonts w:eastAsia="Calibri"/>
          <w:lang w:eastAsia="ar-SA"/>
        </w:rPr>
        <w:t>от «___» _________ 20</w:t>
      </w:r>
      <w:r w:rsidR="00A71A0E" w:rsidRPr="00532CEB">
        <w:rPr>
          <w:rFonts w:eastAsia="Calibri"/>
          <w:lang w:eastAsia="ar-SA"/>
        </w:rPr>
        <w:t>2__</w:t>
      </w:r>
      <w:r w:rsidRPr="00532CEB">
        <w:rPr>
          <w:rFonts w:eastAsia="Calibri"/>
          <w:lang w:eastAsia="ar-SA"/>
        </w:rPr>
        <w:t xml:space="preserve"> г.</w:t>
      </w:r>
    </w:p>
    <w:p w14:paraId="2419B057" w14:textId="77777777" w:rsidR="000E0196" w:rsidRPr="00532CEB" w:rsidRDefault="000E0196">
      <w:pPr>
        <w:widowControl w:val="0"/>
        <w:spacing w:line="276" w:lineRule="auto"/>
        <w:ind w:hanging="810"/>
        <w:jc w:val="right"/>
        <w:rPr>
          <w:rFonts w:eastAsia="Calibri"/>
          <w:lang w:eastAsia="ar-SA"/>
        </w:rPr>
      </w:pPr>
    </w:p>
    <w:p w14:paraId="088EB39B" w14:textId="77777777" w:rsidR="000E0196" w:rsidRPr="00532CEB" w:rsidRDefault="000E0196">
      <w:pPr>
        <w:widowControl w:val="0"/>
        <w:ind w:hanging="810"/>
        <w:jc w:val="right"/>
        <w:rPr>
          <w:rFonts w:eastAsia="Calibri"/>
          <w:lang w:eastAsia="ar-SA"/>
        </w:rPr>
      </w:pPr>
    </w:p>
    <w:p w14:paraId="658CE50C" w14:textId="77777777" w:rsidR="000E0196" w:rsidRPr="00532CEB" w:rsidRDefault="000E0196">
      <w:pPr>
        <w:widowControl w:val="0"/>
        <w:jc w:val="center"/>
      </w:pPr>
      <w:r w:rsidRPr="00532CEB">
        <w:rPr>
          <w:rFonts w:eastAsia="Calibri"/>
          <w:b/>
          <w:bCs/>
          <w:lang w:eastAsia="ar-SA"/>
        </w:rPr>
        <w:t>СПЕЦИФИКАЦИЯ</w:t>
      </w:r>
    </w:p>
    <w:tbl>
      <w:tblPr>
        <w:tblW w:w="1063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
        <w:gridCol w:w="703"/>
        <w:gridCol w:w="5953"/>
        <w:gridCol w:w="709"/>
        <w:gridCol w:w="850"/>
        <w:gridCol w:w="1134"/>
        <w:gridCol w:w="1276"/>
      </w:tblGrid>
      <w:tr w:rsidR="002D746E" w:rsidRPr="00532CEB" w14:paraId="7651FB2D" w14:textId="77777777" w:rsidTr="00213AF5">
        <w:trPr>
          <w:trHeight w:val="913"/>
        </w:trPr>
        <w:tc>
          <w:tcPr>
            <w:tcW w:w="709" w:type="dxa"/>
            <w:gridSpan w:val="2"/>
            <w:tcBorders>
              <w:top w:val="single" w:sz="4" w:space="0" w:color="000000"/>
              <w:left w:val="single" w:sz="4" w:space="0" w:color="000000"/>
              <w:bottom w:val="single" w:sz="4" w:space="0" w:color="000000"/>
              <w:right w:val="single" w:sz="4" w:space="0" w:color="000000"/>
            </w:tcBorders>
          </w:tcPr>
          <w:p w14:paraId="693BEFD9" w14:textId="77777777" w:rsidR="002D746E" w:rsidRPr="00532CEB" w:rsidRDefault="002D746E" w:rsidP="002D746E">
            <w:pPr>
              <w:widowControl w:val="0"/>
              <w:jc w:val="both"/>
              <w:rPr>
                <w:rFonts w:eastAsia="Calibri"/>
                <w:bCs/>
                <w:sz w:val="20"/>
                <w:szCs w:val="20"/>
                <w:lang w:val="en-US" w:eastAsia="ar-SA"/>
              </w:rPr>
            </w:pPr>
          </w:p>
          <w:p w14:paraId="3B6D46A7" w14:textId="77777777" w:rsidR="002D746E" w:rsidRPr="00532CEB" w:rsidRDefault="002D746E" w:rsidP="002D746E">
            <w:pPr>
              <w:widowControl w:val="0"/>
              <w:jc w:val="both"/>
              <w:rPr>
                <w:rFonts w:eastAsia="Calibri"/>
                <w:b/>
                <w:bCs/>
                <w:sz w:val="20"/>
                <w:szCs w:val="20"/>
                <w:lang w:val="en-US" w:eastAsia="ar-SA"/>
              </w:rPr>
            </w:pPr>
            <w:r w:rsidRPr="00532CEB">
              <w:rPr>
                <w:rFonts w:eastAsia="Calibri"/>
                <w:b/>
                <w:bCs/>
                <w:sz w:val="20"/>
                <w:szCs w:val="20"/>
                <w:lang w:val="en-US" w:eastAsia="ar-SA"/>
              </w:rPr>
              <w:t>№ п/п</w:t>
            </w:r>
          </w:p>
        </w:tc>
        <w:tc>
          <w:tcPr>
            <w:tcW w:w="5953" w:type="dxa"/>
            <w:tcBorders>
              <w:top w:val="single" w:sz="4" w:space="0" w:color="000000"/>
              <w:left w:val="single" w:sz="4" w:space="0" w:color="000000"/>
              <w:bottom w:val="single" w:sz="4" w:space="0" w:color="000000"/>
              <w:right w:val="single" w:sz="4" w:space="0" w:color="000000"/>
            </w:tcBorders>
          </w:tcPr>
          <w:p w14:paraId="6A3C40F1" w14:textId="6931AA3F" w:rsidR="002D746E" w:rsidRPr="00532CEB" w:rsidRDefault="002947E2" w:rsidP="002D746E">
            <w:pPr>
              <w:widowControl w:val="0"/>
              <w:jc w:val="both"/>
              <w:rPr>
                <w:rFonts w:eastAsia="Calibri"/>
                <w:b/>
                <w:sz w:val="20"/>
                <w:szCs w:val="20"/>
                <w:lang w:eastAsia="ar-SA"/>
              </w:rPr>
            </w:pPr>
            <w:r w:rsidRPr="00532CEB">
              <w:rPr>
                <w:rFonts w:eastAsia="Calibri"/>
                <w:b/>
                <w:sz w:val="20"/>
                <w:szCs w:val="20"/>
                <w:lang w:eastAsia="ar-SA"/>
              </w:rPr>
              <w:t>ОКПД</w:t>
            </w:r>
          </w:p>
          <w:p w14:paraId="5D8F6145" w14:textId="77777777" w:rsidR="002D746E" w:rsidRPr="00532CEB" w:rsidRDefault="002D746E" w:rsidP="002D746E">
            <w:pPr>
              <w:widowControl w:val="0"/>
              <w:jc w:val="both"/>
              <w:rPr>
                <w:rFonts w:eastAsia="Calibri"/>
                <w:b/>
                <w:bCs/>
                <w:sz w:val="20"/>
                <w:szCs w:val="20"/>
                <w:lang w:eastAsia="ar-SA"/>
              </w:rPr>
            </w:pPr>
            <w:r w:rsidRPr="00532CEB">
              <w:rPr>
                <w:rFonts w:eastAsia="Calibri"/>
                <w:b/>
                <w:bCs/>
                <w:sz w:val="20"/>
                <w:szCs w:val="20"/>
                <w:lang w:eastAsia="ar-SA"/>
              </w:rPr>
              <w:t>Наименование товара</w:t>
            </w:r>
          </w:p>
          <w:p w14:paraId="24945A4F" w14:textId="4EE2C7C7" w:rsidR="002947E2" w:rsidRPr="00532CEB" w:rsidRDefault="002947E2" w:rsidP="002D746E">
            <w:pPr>
              <w:widowControl w:val="0"/>
              <w:jc w:val="both"/>
              <w:rPr>
                <w:rFonts w:eastAsia="Calibri"/>
                <w:b/>
                <w:bCs/>
                <w:sz w:val="20"/>
                <w:szCs w:val="20"/>
                <w:lang w:eastAsia="ar-SA"/>
              </w:rPr>
            </w:pPr>
            <w:r w:rsidRPr="00532CEB">
              <w:rPr>
                <w:rFonts w:eastAsia="Calibri"/>
                <w:b/>
                <w:bCs/>
                <w:sz w:val="20"/>
                <w:szCs w:val="20"/>
                <w:lang w:eastAsia="ar-SA"/>
              </w:rPr>
              <w:t>Характеристики товара</w:t>
            </w:r>
          </w:p>
        </w:tc>
        <w:tc>
          <w:tcPr>
            <w:tcW w:w="709" w:type="dxa"/>
            <w:tcBorders>
              <w:top w:val="single" w:sz="4" w:space="0" w:color="000000"/>
              <w:left w:val="single" w:sz="4" w:space="0" w:color="000000"/>
              <w:bottom w:val="single" w:sz="4" w:space="0" w:color="000000"/>
              <w:right w:val="single" w:sz="4" w:space="0" w:color="000000"/>
            </w:tcBorders>
          </w:tcPr>
          <w:p w14:paraId="6A594CBB" w14:textId="77777777" w:rsidR="002D746E" w:rsidRPr="00532CEB" w:rsidRDefault="002D746E" w:rsidP="002D746E">
            <w:pPr>
              <w:widowControl w:val="0"/>
              <w:jc w:val="both"/>
              <w:rPr>
                <w:rFonts w:eastAsia="Calibri"/>
                <w:bCs/>
                <w:sz w:val="20"/>
                <w:szCs w:val="20"/>
                <w:lang w:eastAsia="ar-SA"/>
              </w:rPr>
            </w:pPr>
          </w:p>
          <w:p w14:paraId="7EE19F6F" w14:textId="77777777" w:rsidR="002D746E" w:rsidRPr="00532CEB" w:rsidRDefault="002D746E" w:rsidP="002D746E">
            <w:pPr>
              <w:widowControl w:val="0"/>
              <w:jc w:val="both"/>
              <w:rPr>
                <w:rFonts w:eastAsia="Calibri"/>
                <w:b/>
                <w:bCs/>
                <w:sz w:val="20"/>
                <w:szCs w:val="20"/>
                <w:lang w:val="en-US" w:eastAsia="ar-SA"/>
              </w:rPr>
            </w:pPr>
            <w:r w:rsidRPr="00532CEB">
              <w:rPr>
                <w:rFonts w:eastAsia="Calibri"/>
                <w:b/>
                <w:bCs/>
                <w:sz w:val="20"/>
                <w:szCs w:val="20"/>
                <w:lang w:val="en-US" w:eastAsia="ar-SA"/>
              </w:rPr>
              <w:t>Кол-во</w:t>
            </w:r>
          </w:p>
        </w:tc>
        <w:tc>
          <w:tcPr>
            <w:tcW w:w="850" w:type="dxa"/>
            <w:tcBorders>
              <w:top w:val="single" w:sz="4" w:space="0" w:color="000000"/>
              <w:left w:val="single" w:sz="4" w:space="0" w:color="000000"/>
              <w:bottom w:val="single" w:sz="4" w:space="0" w:color="000000"/>
              <w:right w:val="single" w:sz="4" w:space="0" w:color="000000"/>
            </w:tcBorders>
          </w:tcPr>
          <w:p w14:paraId="30AE6F0B" w14:textId="77777777" w:rsidR="002D746E" w:rsidRPr="00532CEB" w:rsidRDefault="002D746E" w:rsidP="002D746E">
            <w:pPr>
              <w:widowControl w:val="0"/>
              <w:jc w:val="both"/>
              <w:rPr>
                <w:rFonts w:eastAsia="Calibri"/>
                <w:bCs/>
                <w:sz w:val="20"/>
                <w:szCs w:val="20"/>
                <w:lang w:val="en-US" w:eastAsia="ar-SA"/>
              </w:rPr>
            </w:pPr>
          </w:p>
          <w:p w14:paraId="2EE6CD71" w14:textId="77777777" w:rsidR="002D746E" w:rsidRPr="00532CEB" w:rsidRDefault="002D746E" w:rsidP="002D746E">
            <w:pPr>
              <w:widowControl w:val="0"/>
              <w:jc w:val="both"/>
              <w:rPr>
                <w:rFonts w:eastAsia="Calibri"/>
                <w:b/>
                <w:bCs/>
                <w:sz w:val="20"/>
                <w:szCs w:val="20"/>
                <w:lang w:val="en-US" w:eastAsia="ar-SA"/>
              </w:rPr>
            </w:pPr>
            <w:r w:rsidRPr="00532CEB">
              <w:rPr>
                <w:rFonts w:eastAsia="Calibri"/>
                <w:b/>
                <w:bCs/>
                <w:sz w:val="20"/>
                <w:szCs w:val="20"/>
                <w:lang w:val="en-US" w:eastAsia="ar-SA"/>
              </w:rPr>
              <w:t>Ед.Изм.</w:t>
            </w:r>
          </w:p>
        </w:tc>
        <w:tc>
          <w:tcPr>
            <w:tcW w:w="1134" w:type="dxa"/>
            <w:tcBorders>
              <w:top w:val="single" w:sz="4" w:space="0" w:color="000000"/>
              <w:left w:val="single" w:sz="4" w:space="0" w:color="000000"/>
              <w:bottom w:val="single" w:sz="4" w:space="0" w:color="000000"/>
              <w:right w:val="single" w:sz="4" w:space="0" w:color="000000"/>
            </w:tcBorders>
            <w:hideMark/>
          </w:tcPr>
          <w:p w14:paraId="676436B9" w14:textId="77777777" w:rsidR="002D746E" w:rsidRPr="00532CEB" w:rsidRDefault="002D746E" w:rsidP="001A028C">
            <w:pPr>
              <w:widowControl w:val="0"/>
              <w:jc w:val="both"/>
              <w:rPr>
                <w:rFonts w:eastAsia="Calibri"/>
                <w:b/>
                <w:bCs/>
                <w:sz w:val="20"/>
                <w:szCs w:val="20"/>
                <w:lang w:eastAsia="ar-SA"/>
              </w:rPr>
            </w:pPr>
            <w:r w:rsidRPr="00532CEB">
              <w:rPr>
                <w:rFonts w:eastAsia="Calibri"/>
                <w:b/>
                <w:bCs/>
                <w:sz w:val="20"/>
                <w:szCs w:val="20"/>
                <w:lang w:eastAsia="ar-SA"/>
              </w:rPr>
              <w:t xml:space="preserve">Цена, с учётом НДС </w:t>
            </w:r>
            <w:r w:rsidR="001A028C" w:rsidRPr="00532CEB">
              <w:rPr>
                <w:rFonts w:eastAsia="Calibri"/>
                <w:b/>
                <w:bCs/>
                <w:sz w:val="20"/>
                <w:szCs w:val="20"/>
                <w:lang w:eastAsia="ar-SA"/>
              </w:rPr>
              <w:t>(</w:t>
            </w:r>
            <w:r w:rsidRPr="00532CEB">
              <w:rPr>
                <w:rFonts w:eastAsia="Calibri"/>
                <w:b/>
                <w:bCs/>
                <w:sz w:val="20"/>
                <w:szCs w:val="20"/>
                <w:lang w:eastAsia="ar-SA"/>
              </w:rPr>
              <w:t>руб.</w:t>
            </w:r>
            <w:r w:rsidR="001A028C" w:rsidRPr="00532CEB">
              <w:rPr>
                <w:rFonts w:eastAsia="Calibri"/>
                <w:b/>
                <w:bCs/>
                <w:sz w:val="20"/>
                <w:szCs w:val="20"/>
                <w:lang w:eastAsia="ar-SA"/>
              </w:rPr>
              <w:t>)</w:t>
            </w:r>
          </w:p>
        </w:tc>
        <w:tc>
          <w:tcPr>
            <w:tcW w:w="1276" w:type="dxa"/>
            <w:tcBorders>
              <w:top w:val="single" w:sz="4" w:space="0" w:color="000000"/>
              <w:left w:val="single" w:sz="4" w:space="0" w:color="000000"/>
              <w:bottom w:val="single" w:sz="4" w:space="0" w:color="000000"/>
              <w:right w:val="single" w:sz="4" w:space="0" w:color="000000"/>
            </w:tcBorders>
            <w:hideMark/>
          </w:tcPr>
          <w:p w14:paraId="0A944CC6" w14:textId="77777777" w:rsidR="002D746E" w:rsidRPr="00532CEB" w:rsidRDefault="002D746E" w:rsidP="001A028C">
            <w:pPr>
              <w:widowControl w:val="0"/>
              <w:jc w:val="both"/>
              <w:rPr>
                <w:rFonts w:eastAsia="Calibri"/>
                <w:b/>
                <w:bCs/>
                <w:sz w:val="20"/>
                <w:szCs w:val="20"/>
                <w:lang w:eastAsia="ar-SA"/>
              </w:rPr>
            </w:pPr>
            <w:r w:rsidRPr="00532CEB">
              <w:rPr>
                <w:rFonts w:eastAsia="Calibri"/>
                <w:b/>
                <w:bCs/>
                <w:sz w:val="20"/>
                <w:szCs w:val="20"/>
                <w:lang w:eastAsia="ar-SA"/>
              </w:rPr>
              <w:t xml:space="preserve">Сумма с учётом НДС </w:t>
            </w:r>
            <w:r w:rsidR="001A028C" w:rsidRPr="00532CEB">
              <w:rPr>
                <w:rFonts w:eastAsia="Calibri"/>
                <w:b/>
                <w:bCs/>
                <w:sz w:val="20"/>
                <w:szCs w:val="20"/>
                <w:lang w:eastAsia="ar-SA"/>
              </w:rPr>
              <w:t>(</w:t>
            </w:r>
            <w:r w:rsidRPr="00532CEB">
              <w:rPr>
                <w:rFonts w:eastAsia="Calibri"/>
                <w:b/>
                <w:bCs/>
                <w:sz w:val="20"/>
                <w:szCs w:val="20"/>
                <w:lang w:eastAsia="ar-SA"/>
              </w:rPr>
              <w:t>руб.</w:t>
            </w:r>
            <w:r w:rsidR="001A028C" w:rsidRPr="00532CEB">
              <w:rPr>
                <w:rFonts w:eastAsia="Calibri"/>
                <w:b/>
                <w:bCs/>
                <w:sz w:val="20"/>
                <w:szCs w:val="20"/>
                <w:lang w:eastAsia="ar-SA"/>
              </w:rPr>
              <w:t>)</w:t>
            </w:r>
          </w:p>
        </w:tc>
      </w:tr>
      <w:tr w:rsidR="002D746E" w:rsidRPr="00532CEB" w14:paraId="34DFAF98" w14:textId="77777777" w:rsidTr="00213AF5">
        <w:trPr>
          <w:trHeight w:val="842"/>
        </w:trPr>
        <w:tc>
          <w:tcPr>
            <w:tcW w:w="709" w:type="dxa"/>
            <w:gridSpan w:val="2"/>
            <w:tcBorders>
              <w:top w:val="single" w:sz="4" w:space="0" w:color="000000"/>
              <w:left w:val="single" w:sz="4" w:space="0" w:color="000000"/>
              <w:bottom w:val="single" w:sz="4" w:space="0" w:color="000000"/>
              <w:right w:val="single" w:sz="4" w:space="0" w:color="000000"/>
            </w:tcBorders>
            <w:hideMark/>
          </w:tcPr>
          <w:p w14:paraId="421DF6D7"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1.</w:t>
            </w:r>
          </w:p>
        </w:tc>
        <w:tc>
          <w:tcPr>
            <w:tcW w:w="5953" w:type="dxa"/>
            <w:tcBorders>
              <w:top w:val="single" w:sz="4" w:space="0" w:color="000000"/>
              <w:left w:val="single" w:sz="4" w:space="0" w:color="000000"/>
              <w:bottom w:val="single" w:sz="4" w:space="0" w:color="000000"/>
              <w:right w:val="single" w:sz="4" w:space="0" w:color="000000"/>
            </w:tcBorders>
            <w:hideMark/>
          </w:tcPr>
          <w:p w14:paraId="27698A20" w14:textId="04A36FAB" w:rsidR="002947E2" w:rsidRPr="00532CEB" w:rsidRDefault="002947E2" w:rsidP="002D746E">
            <w:pPr>
              <w:widowControl w:val="0"/>
              <w:jc w:val="both"/>
              <w:rPr>
                <w:rFonts w:eastAsia="Calibri"/>
                <w:bCs/>
                <w:sz w:val="20"/>
                <w:szCs w:val="20"/>
                <w:lang w:eastAsia="ar-SA"/>
              </w:rPr>
            </w:pPr>
            <w:r w:rsidRPr="00532CEB">
              <w:rPr>
                <w:rFonts w:eastAsia="Calibri"/>
                <w:bCs/>
                <w:sz w:val="20"/>
                <w:szCs w:val="20"/>
                <w:lang w:eastAsia="ar-SA"/>
              </w:rPr>
              <w:t>32.20.16.140</w:t>
            </w:r>
          </w:p>
          <w:p w14:paraId="3F0653E5" w14:textId="2AA563DA" w:rsidR="002D746E" w:rsidRPr="00532CEB" w:rsidRDefault="002D746E" w:rsidP="00A210C8">
            <w:pPr>
              <w:widowControl w:val="0"/>
              <w:jc w:val="both"/>
              <w:rPr>
                <w:rFonts w:eastAsia="Calibri"/>
                <w:bCs/>
                <w:sz w:val="20"/>
                <w:szCs w:val="20"/>
                <w:lang w:eastAsia="ar-SA"/>
              </w:rPr>
            </w:pPr>
            <w:r w:rsidRPr="00532CEB">
              <w:rPr>
                <w:rFonts w:eastAsia="Calibri"/>
                <w:bCs/>
                <w:sz w:val="20"/>
                <w:szCs w:val="20"/>
                <w:lang w:val="en-US" w:eastAsia="ar-SA"/>
              </w:rPr>
              <w:t>Savarez</w:t>
            </w:r>
            <w:r w:rsidRPr="00532CEB">
              <w:rPr>
                <w:rFonts w:eastAsia="Calibri"/>
                <w:bCs/>
                <w:sz w:val="20"/>
                <w:szCs w:val="20"/>
                <w:lang w:eastAsia="ar-SA"/>
              </w:rPr>
              <w:t xml:space="preserve"> 540</w:t>
            </w:r>
            <w:r w:rsidRPr="00532CEB">
              <w:rPr>
                <w:rFonts w:eastAsia="Calibri"/>
                <w:bCs/>
                <w:sz w:val="20"/>
                <w:szCs w:val="20"/>
                <w:lang w:val="en-US" w:eastAsia="ar-SA"/>
              </w:rPr>
              <w:t>CR</w:t>
            </w:r>
            <w:r w:rsidRPr="00532CEB">
              <w:rPr>
                <w:rFonts w:eastAsia="Calibri"/>
                <w:bCs/>
                <w:sz w:val="20"/>
                <w:szCs w:val="20"/>
                <w:lang w:eastAsia="ar-SA"/>
              </w:rPr>
              <w:t xml:space="preserve"> </w:t>
            </w:r>
            <w:r w:rsidRPr="00532CEB">
              <w:rPr>
                <w:rFonts w:eastAsia="Calibri"/>
                <w:bCs/>
                <w:sz w:val="20"/>
                <w:szCs w:val="20"/>
                <w:lang w:val="en-US" w:eastAsia="ar-SA"/>
              </w:rPr>
              <w:t>New</w:t>
            </w:r>
            <w:r w:rsidRPr="00532CEB">
              <w:rPr>
                <w:rFonts w:eastAsia="Calibri"/>
                <w:bCs/>
                <w:sz w:val="20"/>
                <w:szCs w:val="20"/>
                <w:lang w:eastAsia="ar-SA"/>
              </w:rPr>
              <w:t xml:space="preserve"> </w:t>
            </w:r>
            <w:r w:rsidRPr="00532CEB">
              <w:rPr>
                <w:rFonts w:eastAsia="Calibri"/>
                <w:bCs/>
                <w:sz w:val="20"/>
                <w:szCs w:val="20"/>
                <w:lang w:val="en-US" w:eastAsia="ar-SA"/>
              </w:rPr>
              <w:t>Cristal</w:t>
            </w:r>
            <w:r w:rsidRPr="00532CEB">
              <w:rPr>
                <w:rFonts w:eastAsia="Calibri"/>
                <w:bCs/>
                <w:sz w:val="20"/>
                <w:szCs w:val="20"/>
                <w:lang w:eastAsia="ar-SA"/>
              </w:rPr>
              <w:t xml:space="preserve"> </w:t>
            </w:r>
            <w:r w:rsidRPr="00532CEB">
              <w:rPr>
                <w:rFonts w:eastAsia="Calibri"/>
                <w:bCs/>
                <w:sz w:val="20"/>
                <w:szCs w:val="20"/>
                <w:lang w:val="en-US" w:eastAsia="ar-SA"/>
              </w:rPr>
              <w:t>Classic</w:t>
            </w:r>
            <w:r w:rsidRPr="00532CEB">
              <w:rPr>
                <w:rFonts w:eastAsia="Calibri"/>
                <w:bCs/>
                <w:sz w:val="20"/>
                <w:szCs w:val="20"/>
                <w:lang w:eastAsia="ar-SA"/>
              </w:rPr>
              <w:t xml:space="preserve"> Комплект струн для классической гитары,</w:t>
            </w:r>
            <w:r w:rsidR="00A210C8" w:rsidRPr="00532CEB">
              <w:rPr>
                <w:rFonts w:eastAsia="Calibri"/>
                <w:bCs/>
                <w:sz w:val="20"/>
                <w:szCs w:val="20"/>
                <w:lang w:eastAsia="ar-SA"/>
              </w:rPr>
              <w:t xml:space="preserve"> </w:t>
            </w:r>
            <w:r w:rsidRPr="00532CEB">
              <w:rPr>
                <w:rFonts w:eastAsia="Calibri"/>
                <w:bCs/>
                <w:sz w:val="20"/>
                <w:szCs w:val="20"/>
                <w:lang w:eastAsia="ar-SA"/>
              </w:rPr>
              <w:t>норм.натяжение, посеребренные.</w:t>
            </w:r>
          </w:p>
        </w:tc>
        <w:tc>
          <w:tcPr>
            <w:tcW w:w="709" w:type="dxa"/>
            <w:tcBorders>
              <w:top w:val="single" w:sz="4" w:space="0" w:color="000000"/>
              <w:left w:val="single" w:sz="4" w:space="0" w:color="000000"/>
              <w:bottom w:val="single" w:sz="4" w:space="0" w:color="000000"/>
              <w:right w:val="single" w:sz="4" w:space="0" w:color="000000"/>
            </w:tcBorders>
            <w:hideMark/>
          </w:tcPr>
          <w:p w14:paraId="70CD4A63"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5</w:t>
            </w:r>
          </w:p>
        </w:tc>
        <w:tc>
          <w:tcPr>
            <w:tcW w:w="850" w:type="dxa"/>
            <w:tcBorders>
              <w:top w:val="single" w:sz="4" w:space="0" w:color="000000"/>
              <w:left w:val="single" w:sz="4" w:space="0" w:color="000000"/>
              <w:bottom w:val="single" w:sz="4" w:space="0" w:color="000000"/>
              <w:right w:val="single" w:sz="4" w:space="0" w:color="000000"/>
            </w:tcBorders>
            <w:hideMark/>
          </w:tcPr>
          <w:p w14:paraId="0EAB9BC6"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кмп.</w:t>
            </w:r>
          </w:p>
        </w:tc>
        <w:tc>
          <w:tcPr>
            <w:tcW w:w="1134" w:type="dxa"/>
            <w:tcBorders>
              <w:top w:val="single" w:sz="4" w:space="0" w:color="000000"/>
              <w:left w:val="single" w:sz="4" w:space="0" w:color="000000"/>
              <w:bottom w:val="single" w:sz="4" w:space="0" w:color="000000"/>
              <w:right w:val="single" w:sz="4" w:space="0" w:color="000000"/>
            </w:tcBorders>
          </w:tcPr>
          <w:p w14:paraId="6883AC4E"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1E762114"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426EE163" w14:textId="77777777" w:rsidTr="00213AF5">
        <w:trPr>
          <w:trHeight w:val="1033"/>
        </w:trPr>
        <w:tc>
          <w:tcPr>
            <w:tcW w:w="709" w:type="dxa"/>
            <w:gridSpan w:val="2"/>
            <w:tcBorders>
              <w:top w:val="single" w:sz="4" w:space="0" w:color="000000"/>
              <w:left w:val="single" w:sz="4" w:space="0" w:color="000000"/>
              <w:bottom w:val="single" w:sz="4" w:space="0" w:color="000000"/>
              <w:right w:val="single" w:sz="4" w:space="0" w:color="000000"/>
            </w:tcBorders>
            <w:hideMark/>
          </w:tcPr>
          <w:p w14:paraId="04601DF5"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2.</w:t>
            </w:r>
          </w:p>
        </w:tc>
        <w:tc>
          <w:tcPr>
            <w:tcW w:w="5953" w:type="dxa"/>
            <w:tcBorders>
              <w:top w:val="single" w:sz="4" w:space="0" w:color="000000"/>
              <w:left w:val="single" w:sz="4" w:space="0" w:color="000000"/>
              <w:bottom w:val="single" w:sz="4" w:space="0" w:color="000000"/>
              <w:right w:val="single" w:sz="4" w:space="0" w:color="000000"/>
            </w:tcBorders>
            <w:hideMark/>
          </w:tcPr>
          <w:p w14:paraId="0EB8316D" w14:textId="77777777" w:rsidR="00435DDF" w:rsidRPr="00532CEB" w:rsidRDefault="00435DDF" w:rsidP="002D746E">
            <w:pPr>
              <w:widowControl w:val="0"/>
              <w:jc w:val="both"/>
              <w:rPr>
                <w:rFonts w:eastAsia="Calibri"/>
                <w:bCs/>
                <w:sz w:val="20"/>
                <w:szCs w:val="20"/>
                <w:lang w:eastAsia="ar-SA"/>
              </w:rPr>
            </w:pPr>
            <w:r w:rsidRPr="00532CEB">
              <w:rPr>
                <w:rFonts w:eastAsia="Calibri"/>
                <w:bCs/>
                <w:sz w:val="20"/>
                <w:szCs w:val="20"/>
                <w:lang w:eastAsia="ar-SA"/>
              </w:rPr>
              <w:t>32.20.20.120</w:t>
            </w:r>
          </w:p>
          <w:p w14:paraId="64268C3A" w14:textId="2B0650AD" w:rsidR="002D746E" w:rsidRPr="00532CEB" w:rsidRDefault="002D746E" w:rsidP="00A210C8">
            <w:pPr>
              <w:widowControl w:val="0"/>
              <w:jc w:val="both"/>
              <w:rPr>
                <w:rFonts w:eastAsia="Calibri"/>
                <w:bCs/>
                <w:sz w:val="20"/>
                <w:szCs w:val="20"/>
                <w:lang w:val="en-US" w:eastAsia="ar-SA"/>
              </w:rPr>
            </w:pPr>
            <w:r w:rsidRPr="00532CEB">
              <w:rPr>
                <w:rFonts w:eastAsia="Calibri"/>
                <w:bCs/>
                <w:sz w:val="20"/>
                <w:szCs w:val="20"/>
                <w:lang w:val="en-US" w:eastAsia="ar-SA"/>
              </w:rPr>
              <w:t>Lawrence</w:t>
            </w:r>
            <w:r w:rsidRPr="00532CEB">
              <w:rPr>
                <w:rFonts w:eastAsia="Calibri"/>
                <w:bCs/>
                <w:sz w:val="20"/>
                <w:szCs w:val="20"/>
                <w:lang w:eastAsia="ar-SA"/>
              </w:rPr>
              <w:t>. Подставка под ногу гитариста. Складная. Фиксация в четырех положениях.</w:t>
            </w:r>
            <w:r w:rsidR="00A210C8" w:rsidRPr="00532CEB">
              <w:rPr>
                <w:rFonts w:eastAsia="Calibri"/>
                <w:bCs/>
                <w:sz w:val="20"/>
                <w:szCs w:val="20"/>
                <w:lang w:eastAsia="ar-SA"/>
              </w:rPr>
              <w:t xml:space="preserve"> </w:t>
            </w:r>
            <w:r w:rsidRPr="00532CEB">
              <w:rPr>
                <w:rFonts w:eastAsia="Calibri"/>
                <w:bCs/>
                <w:sz w:val="20"/>
                <w:szCs w:val="20"/>
                <w:lang w:eastAsia="ar-SA"/>
              </w:rPr>
              <w:t>Нескользящая поверхность. Размеры упаковки:</w:t>
            </w:r>
            <w:r w:rsidR="00A210C8" w:rsidRPr="00532CEB">
              <w:rPr>
                <w:rFonts w:eastAsia="Calibri"/>
                <w:bCs/>
                <w:sz w:val="20"/>
                <w:szCs w:val="20"/>
                <w:lang w:eastAsia="ar-SA"/>
              </w:rPr>
              <w:t xml:space="preserve"> </w:t>
            </w:r>
            <w:r w:rsidRPr="00532CEB">
              <w:rPr>
                <w:rFonts w:eastAsia="Calibri"/>
                <w:bCs/>
                <w:sz w:val="20"/>
                <w:szCs w:val="20"/>
                <w:lang w:eastAsia="ar-SA"/>
              </w:rPr>
              <w:t xml:space="preserve">11.5 х 2 х 30см. </w:t>
            </w:r>
            <w:r w:rsidRPr="00532CEB">
              <w:rPr>
                <w:rFonts w:eastAsia="Calibri"/>
                <w:bCs/>
                <w:sz w:val="20"/>
                <w:szCs w:val="20"/>
                <w:lang w:val="en-US" w:eastAsia="ar-SA"/>
              </w:rPr>
              <w:t>Вес: 800гр.</w:t>
            </w:r>
          </w:p>
        </w:tc>
        <w:tc>
          <w:tcPr>
            <w:tcW w:w="709" w:type="dxa"/>
            <w:tcBorders>
              <w:top w:val="single" w:sz="4" w:space="0" w:color="000000"/>
              <w:left w:val="single" w:sz="4" w:space="0" w:color="000000"/>
              <w:bottom w:val="single" w:sz="4" w:space="0" w:color="000000"/>
              <w:right w:val="single" w:sz="4" w:space="0" w:color="000000"/>
            </w:tcBorders>
            <w:hideMark/>
          </w:tcPr>
          <w:p w14:paraId="35DE69D5"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5</w:t>
            </w:r>
          </w:p>
        </w:tc>
        <w:tc>
          <w:tcPr>
            <w:tcW w:w="850" w:type="dxa"/>
            <w:tcBorders>
              <w:top w:val="single" w:sz="4" w:space="0" w:color="000000"/>
              <w:left w:val="single" w:sz="4" w:space="0" w:color="000000"/>
              <w:bottom w:val="single" w:sz="4" w:space="0" w:color="000000"/>
              <w:right w:val="single" w:sz="4" w:space="0" w:color="000000"/>
            </w:tcBorders>
            <w:hideMark/>
          </w:tcPr>
          <w:p w14:paraId="308EE546"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74FE808C"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62967E0F"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030EC44E" w14:textId="77777777" w:rsidTr="00213AF5">
        <w:trPr>
          <w:trHeight w:val="825"/>
        </w:trPr>
        <w:tc>
          <w:tcPr>
            <w:tcW w:w="709" w:type="dxa"/>
            <w:gridSpan w:val="2"/>
            <w:tcBorders>
              <w:top w:val="single" w:sz="4" w:space="0" w:color="000000"/>
              <w:left w:val="single" w:sz="4" w:space="0" w:color="000000"/>
              <w:bottom w:val="single" w:sz="4" w:space="0" w:color="000000"/>
              <w:right w:val="single" w:sz="4" w:space="0" w:color="000000"/>
            </w:tcBorders>
            <w:hideMark/>
          </w:tcPr>
          <w:p w14:paraId="32C967EF"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3.</w:t>
            </w:r>
          </w:p>
        </w:tc>
        <w:tc>
          <w:tcPr>
            <w:tcW w:w="5953" w:type="dxa"/>
            <w:tcBorders>
              <w:top w:val="single" w:sz="4" w:space="0" w:color="000000"/>
              <w:left w:val="single" w:sz="4" w:space="0" w:color="000000"/>
              <w:bottom w:val="single" w:sz="4" w:space="0" w:color="000000"/>
              <w:right w:val="single" w:sz="4" w:space="0" w:color="000000"/>
            </w:tcBorders>
            <w:hideMark/>
          </w:tcPr>
          <w:p w14:paraId="32917494" w14:textId="77777777" w:rsidR="00435DDF" w:rsidRPr="00532CEB" w:rsidRDefault="00435DDF" w:rsidP="002D746E">
            <w:pPr>
              <w:widowControl w:val="0"/>
              <w:jc w:val="both"/>
              <w:rPr>
                <w:rFonts w:eastAsia="Calibri"/>
                <w:bCs/>
                <w:sz w:val="20"/>
                <w:szCs w:val="20"/>
                <w:lang w:eastAsia="ar-SA"/>
              </w:rPr>
            </w:pPr>
            <w:r w:rsidRPr="00532CEB">
              <w:rPr>
                <w:rFonts w:eastAsia="Calibri"/>
                <w:bCs/>
                <w:sz w:val="20"/>
                <w:szCs w:val="20"/>
                <w:lang w:eastAsia="ar-SA"/>
              </w:rPr>
              <w:t>32.20.20.120</w:t>
            </w:r>
          </w:p>
          <w:p w14:paraId="1F202DBA" w14:textId="54FD55DA" w:rsidR="002D746E" w:rsidRPr="00532CEB" w:rsidRDefault="002D746E" w:rsidP="00A210C8">
            <w:pPr>
              <w:widowControl w:val="0"/>
              <w:jc w:val="both"/>
              <w:rPr>
                <w:rFonts w:eastAsia="Calibri"/>
                <w:bCs/>
                <w:sz w:val="20"/>
                <w:szCs w:val="20"/>
                <w:lang w:eastAsia="ar-SA"/>
              </w:rPr>
            </w:pPr>
            <w:r w:rsidRPr="00532CEB">
              <w:rPr>
                <w:rFonts w:eastAsia="Calibri"/>
                <w:bCs/>
                <w:sz w:val="20"/>
                <w:szCs w:val="20"/>
                <w:lang w:val="en-US" w:eastAsia="ar-SA"/>
              </w:rPr>
              <w:t>Lawrence</w:t>
            </w:r>
            <w:r w:rsidRPr="00532CEB">
              <w:rPr>
                <w:rFonts w:eastAsia="Calibri"/>
                <w:bCs/>
                <w:sz w:val="20"/>
                <w:szCs w:val="20"/>
                <w:lang w:eastAsia="ar-SA"/>
              </w:rPr>
              <w:t xml:space="preserve"> Держатель настенный для гитары,</w:t>
            </w:r>
            <w:r w:rsidR="00A210C8" w:rsidRPr="00532CEB">
              <w:rPr>
                <w:rFonts w:eastAsia="Calibri"/>
                <w:bCs/>
                <w:sz w:val="20"/>
                <w:szCs w:val="20"/>
                <w:lang w:eastAsia="ar-SA"/>
              </w:rPr>
              <w:t xml:space="preserve"> «</w:t>
            </w:r>
            <w:r w:rsidRPr="00532CEB">
              <w:rPr>
                <w:rFonts w:eastAsia="Calibri"/>
                <w:bCs/>
                <w:sz w:val="20"/>
                <w:szCs w:val="20"/>
                <w:lang w:eastAsia="ar-SA"/>
              </w:rPr>
              <w:t>крюк». Круглое основание. Изогнутый крюк. Мягкий материал на крюке.</w:t>
            </w:r>
          </w:p>
        </w:tc>
        <w:tc>
          <w:tcPr>
            <w:tcW w:w="709" w:type="dxa"/>
            <w:tcBorders>
              <w:top w:val="single" w:sz="4" w:space="0" w:color="000000"/>
              <w:left w:val="single" w:sz="4" w:space="0" w:color="000000"/>
              <w:bottom w:val="single" w:sz="4" w:space="0" w:color="000000"/>
              <w:right w:val="single" w:sz="4" w:space="0" w:color="000000"/>
            </w:tcBorders>
            <w:hideMark/>
          </w:tcPr>
          <w:p w14:paraId="3086EE72"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5</w:t>
            </w:r>
          </w:p>
        </w:tc>
        <w:tc>
          <w:tcPr>
            <w:tcW w:w="850" w:type="dxa"/>
            <w:tcBorders>
              <w:top w:val="single" w:sz="4" w:space="0" w:color="000000"/>
              <w:left w:val="single" w:sz="4" w:space="0" w:color="000000"/>
              <w:bottom w:val="single" w:sz="4" w:space="0" w:color="000000"/>
              <w:right w:val="single" w:sz="4" w:space="0" w:color="000000"/>
            </w:tcBorders>
            <w:hideMark/>
          </w:tcPr>
          <w:p w14:paraId="437655E5"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2DC9FACC"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38A73E53"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652E170E" w14:textId="77777777" w:rsidTr="00213AF5">
        <w:trPr>
          <w:trHeight w:val="549"/>
        </w:trPr>
        <w:tc>
          <w:tcPr>
            <w:tcW w:w="709" w:type="dxa"/>
            <w:gridSpan w:val="2"/>
            <w:tcBorders>
              <w:top w:val="single" w:sz="4" w:space="0" w:color="000000"/>
              <w:left w:val="single" w:sz="4" w:space="0" w:color="000000"/>
              <w:bottom w:val="single" w:sz="4" w:space="0" w:color="000000"/>
              <w:right w:val="single" w:sz="4" w:space="0" w:color="000000"/>
            </w:tcBorders>
            <w:hideMark/>
          </w:tcPr>
          <w:p w14:paraId="688DA91E"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4.</w:t>
            </w:r>
          </w:p>
        </w:tc>
        <w:tc>
          <w:tcPr>
            <w:tcW w:w="5953" w:type="dxa"/>
            <w:tcBorders>
              <w:top w:val="single" w:sz="4" w:space="0" w:color="000000"/>
              <w:left w:val="single" w:sz="4" w:space="0" w:color="000000"/>
              <w:bottom w:val="single" w:sz="4" w:space="0" w:color="000000"/>
              <w:right w:val="single" w:sz="4" w:space="0" w:color="000000"/>
            </w:tcBorders>
            <w:hideMark/>
          </w:tcPr>
          <w:p w14:paraId="10435091" w14:textId="77777777" w:rsidR="00435DDF" w:rsidRPr="00532CEB" w:rsidRDefault="00435DDF" w:rsidP="002D746E">
            <w:pPr>
              <w:widowControl w:val="0"/>
              <w:jc w:val="both"/>
              <w:rPr>
                <w:rFonts w:eastAsia="Calibri"/>
                <w:bCs/>
                <w:sz w:val="20"/>
                <w:szCs w:val="20"/>
                <w:lang w:eastAsia="ar-SA"/>
              </w:rPr>
            </w:pPr>
            <w:r w:rsidRPr="00532CEB">
              <w:rPr>
                <w:rFonts w:eastAsia="Calibri"/>
                <w:bCs/>
                <w:sz w:val="20"/>
                <w:szCs w:val="20"/>
                <w:lang w:eastAsia="ar-SA"/>
              </w:rPr>
              <w:t>32.20.20.120</w:t>
            </w:r>
          </w:p>
          <w:p w14:paraId="4BCEF2EF" w14:textId="1A59AB41" w:rsidR="002D746E" w:rsidRPr="00532CEB" w:rsidRDefault="002D746E" w:rsidP="00A210C8">
            <w:pPr>
              <w:widowControl w:val="0"/>
              <w:jc w:val="both"/>
              <w:rPr>
                <w:rFonts w:eastAsia="Calibri"/>
                <w:bCs/>
                <w:sz w:val="20"/>
                <w:szCs w:val="20"/>
                <w:lang w:eastAsia="ar-SA"/>
              </w:rPr>
            </w:pPr>
            <w:r w:rsidRPr="00532CEB">
              <w:rPr>
                <w:rFonts w:eastAsia="Calibri"/>
                <w:bCs/>
                <w:sz w:val="20"/>
                <w:szCs w:val="20"/>
                <w:lang w:val="en-US" w:eastAsia="ar-SA"/>
              </w:rPr>
              <w:t>Lawrence</w:t>
            </w:r>
            <w:r w:rsidRPr="00532CEB">
              <w:rPr>
                <w:rFonts w:eastAsia="Calibri"/>
                <w:bCs/>
                <w:sz w:val="20"/>
                <w:szCs w:val="20"/>
                <w:lang w:eastAsia="ar-SA"/>
              </w:rPr>
              <w:t xml:space="preserve"> Стойка для гитары. Материал: сталь</w:t>
            </w:r>
            <w:r w:rsidR="00A210C8" w:rsidRPr="00532CEB">
              <w:rPr>
                <w:rFonts w:eastAsia="Calibri"/>
                <w:bCs/>
                <w:sz w:val="20"/>
                <w:szCs w:val="20"/>
                <w:lang w:eastAsia="ar-SA"/>
              </w:rPr>
              <w:t xml:space="preserve"> </w:t>
            </w:r>
            <w:r w:rsidRPr="00532CEB">
              <w:rPr>
                <w:rFonts w:eastAsia="Calibri"/>
                <w:bCs/>
                <w:sz w:val="20"/>
                <w:szCs w:val="20"/>
                <w:lang w:eastAsia="ar-SA"/>
              </w:rPr>
              <w:t>+ пластик. Высота: 430-750мм.</w:t>
            </w:r>
          </w:p>
        </w:tc>
        <w:tc>
          <w:tcPr>
            <w:tcW w:w="709" w:type="dxa"/>
            <w:tcBorders>
              <w:top w:val="single" w:sz="4" w:space="0" w:color="000000"/>
              <w:left w:val="single" w:sz="4" w:space="0" w:color="000000"/>
              <w:bottom w:val="single" w:sz="4" w:space="0" w:color="000000"/>
              <w:right w:val="single" w:sz="4" w:space="0" w:color="000000"/>
            </w:tcBorders>
            <w:hideMark/>
          </w:tcPr>
          <w:p w14:paraId="5D4A89CC"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5</w:t>
            </w:r>
          </w:p>
        </w:tc>
        <w:tc>
          <w:tcPr>
            <w:tcW w:w="850" w:type="dxa"/>
            <w:tcBorders>
              <w:top w:val="single" w:sz="4" w:space="0" w:color="000000"/>
              <w:left w:val="single" w:sz="4" w:space="0" w:color="000000"/>
              <w:bottom w:val="single" w:sz="4" w:space="0" w:color="000000"/>
              <w:right w:val="single" w:sz="4" w:space="0" w:color="000000"/>
            </w:tcBorders>
            <w:hideMark/>
          </w:tcPr>
          <w:p w14:paraId="0F95422F"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6C18CE34"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0EAB8586"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5C8ED812" w14:textId="77777777" w:rsidTr="00213AF5">
        <w:trPr>
          <w:trHeight w:val="2188"/>
        </w:trPr>
        <w:tc>
          <w:tcPr>
            <w:tcW w:w="709" w:type="dxa"/>
            <w:gridSpan w:val="2"/>
            <w:tcBorders>
              <w:top w:val="single" w:sz="4" w:space="0" w:color="000000"/>
              <w:left w:val="single" w:sz="4" w:space="0" w:color="000000"/>
              <w:bottom w:val="single" w:sz="4" w:space="0" w:color="000000"/>
              <w:right w:val="single" w:sz="4" w:space="0" w:color="000000"/>
            </w:tcBorders>
            <w:hideMark/>
          </w:tcPr>
          <w:p w14:paraId="343768D3"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5.</w:t>
            </w:r>
          </w:p>
        </w:tc>
        <w:tc>
          <w:tcPr>
            <w:tcW w:w="5953" w:type="dxa"/>
            <w:tcBorders>
              <w:top w:val="single" w:sz="4" w:space="0" w:color="000000"/>
              <w:left w:val="single" w:sz="4" w:space="0" w:color="000000"/>
              <w:bottom w:val="single" w:sz="4" w:space="0" w:color="000000"/>
              <w:right w:val="single" w:sz="4" w:space="0" w:color="000000"/>
            </w:tcBorders>
            <w:hideMark/>
          </w:tcPr>
          <w:p w14:paraId="681194DB" w14:textId="356BF780" w:rsidR="002947E2" w:rsidRPr="00532CEB" w:rsidRDefault="002947E2" w:rsidP="002D746E">
            <w:pPr>
              <w:widowControl w:val="0"/>
              <w:jc w:val="both"/>
              <w:rPr>
                <w:rFonts w:eastAsia="Calibri"/>
                <w:bCs/>
                <w:color w:val="auto"/>
                <w:sz w:val="20"/>
                <w:szCs w:val="20"/>
                <w:lang w:eastAsia="ar-SA"/>
              </w:rPr>
            </w:pPr>
            <w:r w:rsidRPr="00532CEB">
              <w:rPr>
                <w:rFonts w:eastAsia="Calibri"/>
                <w:bCs/>
                <w:color w:val="auto"/>
                <w:sz w:val="20"/>
                <w:szCs w:val="20"/>
                <w:lang w:eastAsia="ar-SA"/>
              </w:rPr>
              <w:t>15.12.12.193</w:t>
            </w:r>
          </w:p>
          <w:p w14:paraId="4CBD4057" w14:textId="57796B2D"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val="en-US" w:eastAsia="ar-SA"/>
              </w:rPr>
              <w:t>Lutner</w:t>
            </w:r>
            <w:r w:rsidRPr="00532CEB">
              <w:rPr>
                <w:rFonts w:eastAsia="Calibri"/>
                <w:bCs/>
                <w:sz w:val="20"/>
                <w:szCs w:val="20"/>
                <w:lang w:eastAsia="ar-SA"/>
              </w:rPr>
              <w:t xml:space="preserve"> Чехол для акустической гитары,</w:t>
            </w:r>
          </w:p>
          <w:p w14:paraId="135A33B5" w14:textId="77777777"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eastAsia="ar-SA"/>
              </w:rPr>
              <w:t xml:space="preserve">профессиональный. Материал верха: полиэстр </w:t>
            </w:r>
            <w:r w:rsidRPr="00532CEB">
              <w:rPr>
                <w:rFonts w:eastAsia="Calibri"/>
                <w:bCs/>
                <w:sz w:val="20"/>
                <w:szCs w:val="20"/>
                <w:lang w:val="en-US" w:eastAsia="ar-SA"/>
              </w:rPr>
              <w:t>PVC</w:t>
            </w:r>
            <w:r w:rsidRPr="00532CEB">
              <w:rPr>
                <w:rFonts w:eastAsia="Calibri"/>
                <w:bCs/>
                <w:sz w:val="20"/>
                <w:szCs w:val="20"/>
                <w:lang w:eastAsia="ar-SA"/>
              </w:rPr>
              <w:t>, утеплитель: Пена стенофон (полиэтилен высокого давления), толщина 10 мм В качестве утеплителя (уплотнителя) используется пенополиэтилен, подкладка: искусственный войлок. Широкие мягкие лямки - можно носить как рюкзак. На передней стенке имеются два</w:t>
            </w:r>
          </w:p>
          <w:p w14:paraId="067E6207" w14:textId="77777777"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eastAsia="ar-SA"/>
              </w:rPr>
              <w:t>кармана: большой - для нот, и маленький - для аксессуаров. Поддержка грифа гитары, двойная</w:t>
            </w:r>
          </w:p>
          <w:p w14:paraId="39834DA8" w14:textId="77777777"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eastAsia="ar-SA"/>
              </w:rPr>
              <w:t>застежка молния. Д х Ш чехла- примерно 109х40 см.</w:t>
            </w:r>
          </w:p>
        </w:tc>
        <w:tc>
          <w:tcPr>
            <w:tcW w:w="709" w:type="dxa"/>
            <w:tcBorders>
              <w:top w:val="single" w:sz="4" w:space="0" w:color="000000"/>
              <w:left w:val="single" w:sz="4" w:space="0" w:color="000000"/>
              <w:bottom w:val="single" w:sz="4" w:space="0" w:color="000000"/>
              <w:right w:val="single" w:sz="4" w:space="0" w:color="000000"/>
            </w:tcBorders>
            <w:hideMark/>
          </w:tcPr>
          <w:p w14:paraId="7D46F8D3"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2</w:t>
            </w:r>
          </w:p>
        </w:tc>
        <w:tc>
          <w:tcPr>
            <w:tcW w:w="850" w:type="dxa"/>
            <w:tcBorders>
              <w:top w:val="single" w:sz="4" w:space="0" w:color="000000"/>
              <w:left w:val="single" w:sz="4" w:space="0" w:color="000000"/>
              <w:bottom w:val="single" w:sz="4" w:space="0" w:color="000000"/>
              <w:right w:val="single" w:sz="4" w:space="0" w:color="000000"/>
            </w:tcBorders>
            <w:hideMark/>
          </w:tcPr>
          <w:p w14:paraId="26C4ABD8"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6201343D"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633DFFE5"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12A77672" w14:textId="77777777" w:rsidTr="00213AF5">
        <w:trPr>
          <w:gridBefore w:val="1"/>
          <w:wBefore w:w="6" w:type="dxa"/>
          <w:trHeight w:val="1681"/>
        </w:trPr>
        <w:tc>
          <w:tcPr>
            <w:tcW w:w="703" w:type="dxa"/>
            <w:tcBorders>
              <w:top w:val="single" w:sz="4" w:space="0" w:color="000000"/>
              <w:left w:val="single" w:sz="4" w:space="0" w:color="000000"/>
              <w:bottom w:val="single" w:sz="4" w:space="0" w:color="000000"/>
              <w:right w:val="single" w:sz="4" w:space="0" w:color="000000"/>
            </w:tcBorders>
            <w:hideMark/>
          </w:tcPr>
          <w:p w14:paraId="6F04093F"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6.</w:t>
            </w:r>
          </w:p>
        </w:tc>
        <w:tc>
          <w:tcPr>
            <w:tcW w:w="5953" w:type="dxa"/>
            <w:tcBorders>
              <w:top w:val="single" w:sz="4" w:space="0" w:color="000000"/>
              <w:left w:val="single" w:sz="4" w:space="0" w:color="000000"/>
              <w:bottom w:val="single" w:sz="4" w:space="0" w:color="000000"/>
              <w:right w:val="single" w:sz="4" w:space="0" w:color="000000"/>
            </w:tcBorders>
            <w:hideMark/>
          </w:tcPr>
          <w:p w14:paraId="23B138F3" w14:textId="1D9B4F26" w:rsidR="002947E2" w:rsidRPr="00532CEB" w:rsidRDefault="00CC5D42" w:rsidP="002D746E">
            <w:pPr>
              <w:widowControl w:val="0"/>
              <w:jc w:val="both"/>
              <w:rPr>
                <w:rFonts w:eastAsia="Calibri"/>
                <w:bCs/>
                <w:color w:val="auto"/>
                <w:sz w:val="20"/>
                <w:szCs w:val="20"/>
                <w:lang w:eastAsia="ar-SA"/>
              </w:rPr>
            </w:pPr>
            <w:r w:rsidRPr="00532CEB">
              <w:rPr>
                <w:rFonts w:eastAsia="Calibri"/>
                <w:bCs/>
                <w:color w:val="auto"/>
                <w:sz w:val="20"/>
                <w:szCs w:val="20"/>
                <w:lang w:eastAsia="ar-SA"/>
              </w:rPr>
              <w:t>31.09.13.190</w:t>
            </w:r>
          </w:p>
          <w:p w14:paraId="2303568C" w14:textId="1A2FD4C7" w:rsidR="002D746E" w:rsidRPr="00532CEB" w:rsidRDefault="002D746E" w:rsidP="006E5CDD">
            <w:pPr>
              <w:widowControl w:val="0"/>
              <w:jc w:val="both"/>
              <w:rPr>
                <w:rFonts w:eastAsia="Calibri"/>
                <w:bCs/>
                <w:sz w:val="20"/>
                <w:szCs w:val="20"/>
                <w:lang w:eastAsia="ar-SA"/>
              </w:rPr>
            </w:pPr>
            <w:r w:rsidRPr="00532CEB">
              <w:rPr>
                <w:rFonts w:eastAsia="Calibri"/>
                <w:bCs/>
                <w:sz w:val="20"/>
                <w:szCs w:val="20"/>
                <w:lang w:val="en-US" w:eastAsia="ar-SA"/>
              </w:rPr>
              <w:t>Rin</w:t>
            </w:r>
            <w:r w:rsidRPr="00532CEB">
              <w:rPr>
                <w:rFonts w:eastAsia="Calibri"/>
                <w:bCs/>
                <w:sz w:val="20"/>
                <w:szCs w:val="20"/>
                <w:lang w:eastAsia="ar-SA"/>
              </w:rPr>
              <w:t xml:space="preserve"> </w:t>
            </w:r>
            <w:r w:rsidRPr="00532CEB">
              <w:rPr>
                <w:rFonts w:eastAsia="Calibri"/>
                <w:bCs/>
                <w:sz w:val="20"/>
                <w:szCs w:val="20"/>
                <w:lang w:val="en-US" w:eastAsia="ar-SA"/>
              </w:rPr>
              <w:t>HY</w:t>
            </w:r>
            <w:r w:rsidRPr="00532CEB">
              <w:rPr>
                <w:rFonts w:eastAsia="Calibri"/>
                <w:bCs/>
                <w:sz w:val="20"/>
                <w:szCs w:val="20"/>
                <w:lang w:eastAsia="ar-SA"/>
              </w:rPr>
              <w:t>-</w:t>
            </w:r>
            <w:r w:rsidRPr="00532CEB">
              <w:rPr>
                <w:rFonts w:eastAsia="Calibri"/>
                <w:bCs/>
                <w:sz w:val="20"/>
                <w:szCs w:val="20"/>
                <w:lang w:val="en-US" w:eastAsia="ar-SA"/>
              </w:rPr>
              <w:t>PJ</w:t>
            </w:r>
            <w:r w:rsidRPr="00532CEB">
              <w:rPr>
                <w:rFonts w:eastAsia="Calibri"/>
                <w:bCs/>
                <w:sz w:val="20"/>
                <w:szCs w:val="20"/>
                <w:lang w:eastAsia="ar-SA"/>
              </w:rPr>
              <w:t>026 Банкетка двойная, черный глянец, искусственная кожа. Размер сидения: 980х345мм. Регулировка высоты: 490 590мм. Обивка: искусственная кожа. Цвет обивки: черный.</w:t>
            </w:r>
            <w:r w:rsidR="006E5CDD" w:rsidRPr="00532CEB">
              <w:rPr>
                <w:rFonts w:eastAsia="Calibri"/>
                <w:bCs/>
                <w:sz w:val="20"/>
                <w:szCs w:val="20"/>
                <w:lang w:eastAsia="ar-SA"/>
              </w:rPr>
              <w:t xml:space="preserve"> </w:t>
            </w:r>
            <w:r w:rsidRPr="00532CEB">
              <w:rPr>
                <w:rFonts w:eastAsia="Calibri"/>
                <w:bCs/>
                <w:sz w:val="20"/>
                <w:szCs w:val="20"/>
                <w:lang w:eastAsia="ar-SA"/>
              </w:rPr>
              <w:t>Максимальная статическая</w:t>
            </w:r>
            <w:r w:rsidR="006E5CDD" w:rsidRPr="00532CEB">
              <w:rPr>
                <w:rFonts w:eastAsia="Calibri"/>
                <w:bCs/>
                <w:sz w:val="20"/>
                <w:szCs w:val="20"/>
                <w:lang w:eastAsia="ar-SA"/>
              </w:rPr>
              <w:t xml:space="preserve"> </w:t>
            </w:r>
            <w:r w:rsidRPr="00532CEB">
              <w:rPr>
                <w:rFonts w:eastAsia="Calibri"/>
                <w:bCs/>
                <w:sz w:val="20"/>
                <w:szCs w:val="20"/>
                <w:lang w:eastAsia="ar-SA"/>
              </w:rPr>
              <w:t>нагрузка:240 кг Цвет: черный глянец. Регулировка двумя отдельными подъёмными</w:t>
            </w:r>
            <w:r w:rsidR="006E5CDD" w:rsidRPr="00532CEB">
              <w:rPr>
                <w:rFonts w:eastAsia="Calibri"/>
                <w:bCs/>
                <w:sz w:val="20"/>
                <w:szCs w:val="20"/>
                <w:lang w:eastAsia="ar-SA"/>
              </w:rPr>
              <w:t xml:space="preserve"> </w:t>
            </w:r>
            <w:r w:rsidRPr="00532CEB">
              <w:rPr>
                <w:rFonts w:eastAsia="Calibri"/>
                <w:bCs/>
                <w:sz w:val="20"/>
                <w:szCs w:val="20"/>
                <w:lang w:eastAsia="ar-SA"/>
              </w:rPr>
              <w:t>механизмами.</w:t>
            </w:r>
          </w:p>
        </w:tc>
        <w:tc>
          <w:tcPr>
            <w:tcW w:w="709" w:type="dxa"/>
            <w:tcBorders>
              <w:top w:val="single" w:sz="4" w:space="0" w:color="000000"/>
              <w:left w:val="single" w:sz="4" w:space="0" w:color="000000"/>
              <w:bottom w:val="single" w:sz="4" w:space="0" w:color="000000"/>
              <w:right w:val="single" w:sz="4" w:space="0" w:color="000000"/>
            </w:tcBorders>
            <w:hideMark/>
          </w:tcPr>
          <w:p w14:paraId="521C01C4"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1</w:t>
            </w:r>
          </w:p>
        </w:tc>
        <w:tc>
          <w:tcPr>
            <w:tcW w:w="850" w:type="dxa"/>
            <w:tcBorders>
              <w:top w:val="single" w:sz="4" w:space="0" w:color="000000"/>
              <w:left w:val="single" w:sz="4" w:space="0" w:color="000000"/>
              <w:bottom w:val="single" w:sz="4" w:space="0" w:color="000000"/>
              <w:right w:val="single" w:sz="4" w:space="0" w:color="000000"/>
            </w:tcBorders>
            <w:hideMark/>
          </w:tcPr>
          <w:p w14:paraId="177C8BEE"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2010E721"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437FA345"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53456E4D" w14:textId="77777777" w:rsidTr="00213AF5">
        <w:trPr>
          <w:gridBefore w:val="1"/>
          <w:wBefore w:w="6" w:type="dxa"/>
          <w:trHeight w:val="1110"/>
        </w:trPr>
        <w:tc>
          <w:tcPr>
            <w:tcW w:w="703" w:type="dxa"/>
            <w:tcBorders>
              <w:top w:val="single" w:sz="4" w:space="0" w:color="000000"/>
              <w:left w:val="single" w:sz="4" w:space="0" w:color="000000"/>
              <w:bottom w:val="single" w:sz="4" w:space="0" w:color="000000"/>
              <w:right w:val="single" w:sz="4" w:space="0" w:color="000000"/>
            </w:tcBorders>
            <w:hideMark/>
          </w:tcPr>
          <w:p w14:paraId="3D77A7DD"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7.</w:t>
            </w:r>
          </w:p>
        </w:tc>
        <w:tc>
          <w:tcPr>
            <w:tcW w:w="5953" w:type="dxa"/>
            <w:tcBorders>
              <w:top w:val="single" w:sz="4" w:space="0" w:color="000000"/>
              <w:left w:val="single" w:sz="4" w:space="0" w:color="000000"/>
              <w:bottom w:val="single" w:sz="4" w:space="0" w:color="000000"/>
              <w:right w:val="single" w:sz="4" w:space="0" w:color="000000"/>
            </w:tcBorders>
            <w:hideMark/>
          </w:tcPr>
          <w:p w14:paraId="09EABB93" w14:textId="71296533" w:rsidR="00CC5D42" w:rsidRPr="00532CEB" w:rsidRDefault="00CC5D42" w:rsidP="002D746E">
            <w:pPr>
              <w:widowControl w:val="0"/>
              <w:jc w:val="both"/>
              <w:rPr>
                <w:rFonts w:eastAsia="Calibri"/>
                <w:bCs/>
                <w:sz w:val="20"/>
                <w:szCs w:val="20"/>
                <w:lang w:eastAsia="ar-SA"/>
              </w:rPr>
            </w:pPr>
            <w:r w:rsidRPr="00532CEB">
              <w:rPr>
                <w:rFonts w:eastAsia="Calibri"/>
                <w:bCs/>
                <w:sz w:val="20"/>
                <w:szCs w:val="20"/>
                <w:lang w:eastAsia="ar-SA"/>
              </w:rPr>
              <w:t>31.09.13.190</w:t>
            </w:r>
          </w:p>
          <w:p w14:paraId="326FA8D2" w14:textId="6A3838DF"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val="en-US" w:eastAsia="ar-SA"/>
              </w:rPr>
              <w:t>Fleet</w:t>
            </w:r>
            <w:r w:rsidRPr="00532CEB">
              <w:rPr>
                <w:rFonts w:eastAsia="Calibri"/>
                <w:bCs/>
                <w:sz w:val="20"/>
                <w:szCs w:val="20"/>
                <w:lang w:eastAsia="ar-SA"/>
              </w:rPr>
              <w:t xml:space="preserve"> Банкетка, черный/черный. Размер</w:t>
            </w:r>
          </w:p>
          <w:p w14:paraId="00AC4A79" w14:textId="77777777"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eastAsia="ar-SA"/>
              </w:rPr>
              <w:t>сиденья: 55 х 32см. Высота: 48-56см. Материал сиденья: искусственная кожа. Цвет: черный.</w:t>
            </w:r>
          </w:p>
          <w:p w14:paraId="6CB1B0B0" w14:textId="77777777"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eastAsia="ar-SA"/>
              </w:rPr>
              <w:t>Цвет сиденья: черный.</w:t>
            </w:r>
          </w:p>
        </w:tc>
        <w:tc>
          <w:tcPr>
            <w:tcW w:w="709" w:type="dxa"/>
            <w:tcBorders>
              <w:top w:val="single" w:sz="4" w:space="0" w:color="000000"/>
              <w:left w:val="single" w:sz="4" w:space="0" w:color="000000"/>
              <w:bottom w:val="single" w:sz="4" w:space="0" w:color="000000"/>
              <w:right w:val="single" w:sz="4" w:space="0" w:color="000000"/>
            </w:tcBorders>
            <w:hideMark/>
          </w:tcPr>
          <w:p w14:paraId="77D43AA2"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15</w:t>
            </w:r>
          </w:p>
        </w:tc>
        <w:tc>
          <w:tcPr>
            <w:tcW w:w="850" w:type="dxa"/>
            <w:tcBorders>
              <w:top w:val="single" w:sz="4" w:space="0" w:color="000000"/>
              <w:left w:val="single" w:sz="4" w:space="0" w:color="000000"/>
              <w:bottom w:val="single" w:sz="4" w:space="0" w:color="000000"/>
              <w:right w:val="single" w:sz="4" w:space="0" w:color="000000"/>
            </w:tcBorders>
            <w:hideMark/>
          </w:tcPr>
          <w:p w14:paraId="23DA5768"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0A5802AE"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6D6B9524"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224FCF37" w14:textId="77777777" w:rsidTr="00213AF5">
        <w:trPr>
          <w:gridBefore w:val="1"/>
          <w:wBefore w:w="6" w:type="dxa"/>
          <w:trHeight w:val="1140"/>
        </w:trPr>
        <w:tc>
          <w:tcPr>
            <w:tcW w:w="703" w:type="dxa"/>
            <w:tcBorders>
              <w:top w:val="single" w:sz="4" w:space="0" w:color="000000"/>
              <w:left w:val="single" w:sz="4" w:space="0" w:color="000000"/>
              <w:bottom w:val="single" w:sz="4" w:space="0" w:color="000000"/>
              <w:right w:val="single" w:sz="4" w:space="0" w:color="000000"/>
            </w:tcBorders>
            <w:hideMark/>
          </w:tcPr>
          <w:p w14:paraId="29A5734A"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8.</w:t>
            </w:r>
          </w:p>
        </w:tc>
        <w:tc>
          <w:tcPr>
            <w:tcW w:w="5953" w:type="dxa"/>
            <w:tcBorders>
              <w:top w:val="single" w:sz="4" w:space="0" w:color="000000"/>
              <w:left w:val="single" w:sz="4" w:space="0" w:color="000000"/>
              <w:bottom w:val="single" w:sz="4" w:space="0" w:color="000000"/>
              <w:right w:val="single" w:sz="4" w:space="0" w:color="000000"/>
            </w:tcBorders>
            <w:hideMark/>
          </w:tcPr>
          <w:p w14:paraId="6E02DEC9" w14:textId="77777777" w:rsidR="00CC5D42" w:rsidRPr="00532CEB" w:rsidRDefault="00CC5D42" w:rsidP="002D746E">
            <w:pPr>
              <w:widowControl w:val="0"/>
              <w:jc w:val="both"/>
              <w:rPr>
                <w:rFonts w:eastAsia="Calibri"/>
                <w:bCs/>
                <w:sz w:val="20"/>
                <w:szCs w:val="20"/>
                <w:lang w:eastAsia="ar-SA"/>
              </w:rPr>
            </w:pPr>
            <w:r w:rsidRPr="00532CEB">
              <w:rPr>
                <w:rFonts w:eastAsia="Calibri"/>
                <w:bCs/>
                <w:sz w:val="20"/>
                <w:szCs w:val="20"/>
                <w:lang w:eastAsia="ar-SA"/>
              </w:rPr>
              <w:t>32.20.20.120</w:t>
            </w:r>
          </w:p>
          <w:p w14:paraId="4B44A643" w14:textId="287D67C6"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val="en-US" w:eastAsia="ar-SA"/>
              </w:rPr>
              <w:t>Lutner</w:t>
            </w:r>
            <w:r w:rsidRPr="00532CEB">
              <w:rPr>
                <w:rFonts w:eastAsia="Calibri"/>
                <w:bCs/>
                <w:sz w:val="20"/>
                <w:szCs w:val="20"/>
                <w:lang w:eastAsia="ar-SA"/>
              </w:rPr>
              <w:t xml:space="preserve"> </w:t>
            </w:r>
            <w:r w:rsidRPr="00532CEB">
              <w:rPr>
                <w:rFonts w:eastAsia="Calibri"/>
                <w:bCs/>
                <w:sz w:val="20"/>
                <w:szCs w:val="20"/>
                <w:lang w:val="en-US" w:eastAsia="ar-SA"/>
              </w:rPr>
              <w:t>Lut</w:t>
            </w:r>
            <w:r w:rsidRPr="00532CEB">
              <w:rPr>
                <w:rFonts w:eastAsia="Calibri"/>
                <w:bCs/>
                <w:sz w:val="20"/>
                <w:szCs w:val="20"/>
                <w:lang w:eastAsia="ar-SA"/>
              </w:rPr>
              <w:t>-</w:t>
            </w:r>
            <w:r w:rsidRPr="00532CEB">
              <w:rPr>
                <w:rFonts w:eastAsia="Calibri"/>
                <w:bCs/>
                <w:sz w:val="20"/>
                <w:szCs w:val="20"/>
                <w:lang w:val="en-US" w:eastAsia="ar-SA"/>
              </w:rPr>
              <w:t>DS</w:t>
            </w:r>
            <w:r w:rsidRPr="00532CEB">
              <w:rPr>
                <w:rFonts w:eastAsia="Calibri"/>
                <w:bCs/>
                <w:sz w:val="20"/>
                <w:szCs w:val="20"/>
                <w:lang w:eastAsia="ar-SA"/>
              </w:rPr>
              <w:t>-100-</w:t>
            </w:r>
            <w:r w:rsidRPr="00532CEB">
              <w:rPr>
                <w:rFonts w:eastAsia="Calibri"/>
                <w:bCs/>
                <w:sz w:val="20"/>
                <w:szCs w:val="20"/>
                <w:lang w:val="en-US" w:eastAsia="ar-SA"/>
              </w:rPr>
              <w:t>BK</w:t>
            </w:r>
            <w:r w:rsidRPr="00532CEB">
              <w:rPr>
                <w:rFonts w:eastAsia="Calibri"/>
                <w:bCs/>
                <w:sz w:val="20"/>
                <w:szCs w:val="20"/>
                <w:lang w:eastAsia="ar-SA"/>
              </w:rPr>
              <w:t xml:space="preserve"> Подставка под ноги юного пианиста, черная. Длина: 43 см; Ширина: 30 см; Высота регулируется 15,4 - 18,7 - 22см. Максимальная нагрузка 35кг. Изготовлена из экологически чистого ЛДСП.</w:t>
            </w:r>
          </w:p>
          <w:p w14:paraId="23AB4404" w14:textId="77777777"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eastAsia="ar-SA"/>
              </w:rPr>
              <w:t>Фетровые подпятники предотвращают скольжение по полу.</w:t>
            </w:r>
          </w:p>
        </w:tc>
        <w:tc>
          <w:tcPr>
            <w:tcW w:w="709" w:type="dxa"/>
            <w:tcBorders>
              <w:top w:val="single" w:sz="4" w:space="0" w:color="000000"/>
              <w:left w:val="single" w:sz="4" w:space="0" w:color="000000"/>
              <w:bottom w:val="single" w:sz="4" w:space="0" w:color="000000"/>
              <w:right w:val="single" w:sz="4" w:space="0" w:color="000000"/>
            </w:tcBorders>
            <w:hideMark/>
          </w:tcPr>
          <w:p w14:paraId="7C5D019A"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5</w:t>
            </w:r>
          </w:p>
        </w:tc>
        <w:tc>
          <w:tcPr>
            <w:tcW w:w="850" w:type="dxa"/>
            <w:tcBorders>
              <w:top w:val="single" w:sz="4" w:space="0" w:color="000000"/>
              <w:left w:val="single" w:sz="4" w:space="0" w:color="000000"/>
              <w:bottom w:val="single" w:sz="4" w:space="0" w:color="000000"/>
              <w:right w:val="single" w:sz="4" w:space="0" w:color="000000"/>
            </w:tcBorders>
            <w:hideMark/>
          </w:tcPr>
          <w:p w14:paraId="17135AF9"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5C95B6D5"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7693E1F1"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6C25683B" w14:textId="77777777" w:rsidTr="00213AF5">
        <w:trPr>
          <w:gridBefore w:val="1"/>
          <w:wBefore w:w="6" w:type="dxa"/>
          <w:trHeight w:val="958"/>
        </w:trPr>
        <w:tc>
          <w:tcPr>
            <w:tcW w:w="703" w:type="dxa"/>
            <w:tcBorders>
              <w:top w:val="single" w:sz="4" w:space="0" w:color="000000"/>
              <w:left w:val="single" w:sz="4" w:space="0" w:color="000000"/>
              <w:bottom w:val="single" w:sz="4" w:space="0" w:color="000000"/>
              <w:right w:val="single" w:sz="4" w:space="0" w:color="000000"/>
            </w:tcBorders>
            <w:hideMark/>
          </w:tcPr>
          <w:p w14:paraId="6ACD43C6"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9.</w:t>
            </w:r>
          </w:p>
        </w:tc>
        <w:tc>
          <w:tcPr>
            <w:tcW w:w="5953" w:type="dxa"/>
            <w:tcBorders>
              <w:top w:val="single" w:sz="4" w:space="0" w:color="000000"/>
              <w:left w:val="single" w:sz="4" w:space="0" w:color="000000"/>
              <w:bottom w:val="single" w:sz="4" w:space="0" w:color="000000"/>
              <w:right w:val="single" w:sz="4" w:space="0" w:color="000000"/>
            </w:tcBorders>
            <w:hideMark/>
          </w:tcPr>
          <w:p w14:paraId="1B5FDB75" w14:textId="77777777" w:rsidR="00CC5D42" w:rsidRPr="00532CEB" w:rsidRDefault="00CC5D42" w:rsidP="002D746E">
            <w:pPr>
              <w:widowControl w:val="0"/>
              <w:jc w:val="both"/>
              <w:rPr>
                <w:rFonts w:eastAsia="Calibri"/>
                <w:bCs/>
                <w:sz w:val="20"/>
                <w:szCs w:val="20"/>
                <w:lang w:eastAsia="ar-SA"/>
              </w:rPr>
            </w:pPr>
            <w:r w:rsidRPr="00532CEB">
              <w:rPr>
                <w:rFonts w:eastAsia="Calibri"/>
                <w:bCs/>
                <w:sz w:val="20"/>
                <w:szCs w:val="20"/>
                <w:lang w:eastAsia="ar-SA"/>
              </w:rPr>
              <w:t>32.20.20.120</w:t>
            </w:r>
          </w:p>
          <w:p w14:paraId="5FADF81E" w14:textId="31AED64B"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Rin</w:t>
            </w:r>
            <w:r w:rsidRPr="00532CEB">
              <w:rPr>
                <w:rFonts w:eastAsia="Calibri"/>
                <w:bCs/>
                <w:sz w:val="20"/>
                <w:szCs w:val="20"/>
                <w:lang w:eastAsia="ar-SA"/>
              </w:rPr>
              <w:t xml:space="preserve"> </w:t>
            </w:r>
            <w:r w:rsidRPr="00532CEB">
              <w:rPr>
                <w:rFonts w:eastAsia="Calibri"/>
                <w:bCs/>
                <w:sz w:val="20"/>
                <w:szCs w:val="20"/>
                <w:lang w:val="en-US" w:eastAsia="ar-SA"/>
              </w:rPr>
              <w:t>HY</w:t>
            </w:r>
            <w:r w:rsidRPr="00532CEB">
              <w:rPr>
                <w:rFonts w:eastAsia="Calibri"/>
                <w:bCs/>
                <w:sz w:val="20"/>
                <w:szCs w:val="20"/>
                <w:lang w:eastAsia="ar-SA"/>
              </w:rPr>
              <w:t>-</w:t>
            </w:r>
            <w:r w:rsidRPr="00532CEB">
              <w:rPr>
                <w:rFonts w:eastAsia="Calibri"/>
                <w:bCs/>
                <w:sz w:val="20"/>
                <w:szCs w:val="20"/>
                <w:lang w:val="en-US" w:eastAsia="ar-SA"/>
              </w:rPr>
              <w:t>PJ</w:t>
            </w:r>
            <w:r w:rsidRPr="00532CEB">
              <w:rPr>
                <w:rFonts w:eastAsia="Calibri"/>
                <w:bCs/>
                <w:sz w:val="20"/>
                <w:szCs w:val="20"/>
                <w:lang w:eastAsia="ar-SA"/>
              </w:rPr>
              <w:t xml:space="preserve">017 Подставка-удлинитель педалей пианино для детей, чёрная. Материал: МДФ. Регулировка высоты: 14-21см. Размеры: 37,5 х 35 х 14-21 см. Размер упаковки: 50 х 40,5 х 26,5 см. </w:t>
            </w:r>
            <w:r w:rsidRPr="00532CEB">
              <w:rPr>
                <w:rFonts w:eastAsia="Calibri"/>
                <w:bCs/>
                <w:sz w:val="20"/>
                <w:szCs w:val="20"/>
                <w:lang w:val="en-US" w:eastAsia="ar-SA"/>
              </w:rPr>
              <w:t>Вес: 7 кг. Цвет: черный.</w:t>
            </w:r>
          </w:p>
        </w:tc>
        <w:tc>
          <w:tcPr>
            <w:tcW w:w="709" w:type="dxa"/>
            <w:tcBorders>
              <w:top w:val="single" w:sz="4" w:space="0" w:color="000000"/>
              <w:left w:val="single" w:sz="4" w:space="0" w:color="000000"/>
              <w:bottom w:val="single" w:sz="4" w:space="0" w:color="000000"/>
              <w:right w:val="single" w:sz="4" w:space="0" w:color="000000"/>
            </w:tcBorders>
            <w:hideMark/>
          </w:tcPr>
          <w:p w14:paraId="30147409"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2</w:t>
            </w:r>
          </w:p>
        </w:tc>
        <w:tc>
          <w:tcPr>
            <w:tcW w:w="850" w:type="dxa"/>
            <w:tcBorders>
              <w:top w:val="single" w:sz="4" w:space="0" w:color="000000"/>
              <w:left w:val="single" w:sz="4" w:space="0" w:color="000000"/>
              <w:bottom w:val="single" w:sz="4" w:space="0" w:color="000000"/>
              <w:right w:val="single" w:sz="4" w:space="0" w:color="000000"/>
            </w:tcBorders>
            <w:hideMark/>
          </w:tcPr>
          <w:p w14:paraId="1BB44EA5"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6F39CD74"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178BE037" w14:textId="77777777" w:rsidR="002D746E" w:rsidRPr="00532CEB" w:rsidRDefault="002D746E" w:rsidP="002D746E">
            <w:pPr>
              <w:widowControl w:val="0"/>
              <w:jc w:val="both"/>
              <w:rPr>
                <w:rFonts w:eastAsia="Calibri"/>
                <w:bCs/>
                <w:sz w:val="20"/>
                <w:szCs w:val="20"/>
                <w:lang w:val="en-US" w:eastAsia="ar-SA"/>
              </w:rPr>
            </w:pPr>
          </w:p>
        </w:tc>
      </w:tr>
      <w:tr w:rsidR="002D746E" w:rsidRPr="00532CEB" w14:paraId="6FB27D7A" w14:textId="77777777" w:rsidTr="00213AF5">
        <w:trPr>
          <w:gridBefore w:val="1"/>
          <w:wBefore w:w="6" w:type="dxa"/>
          <w:trHeight w:val="1331"/>
        </w:trPr>
        <w:tc>
          <w:tcPr>
            <w:tcW w:w="703" w:type="dxa"/>
            <w:tcBorders>
              <w:top w:val="single" w:sz="4" w:space="0" w:color="000000"/>
              <w:left w:val="single" w:sz="4" w:space="0" w:color="000000"/>
              <w:bottom w:val="single" w:sz="4" w:space="0" w:color="000000"/>
              <w:right w:val="single" w:sz="4" w:space="0" w:color="000000"/>
            </w:tcBorders>
            <w:hideMark/>
          </w:tcPr>
          <w:p w14:paraId="721C9FDC"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lastRenderedPageBreak/>
              <w:t>10.</w:t>
            </w:r>
          </w:p>
        </w:tc>
        <w:tc>
          <w:tcPr>
            <w:tcW w:w="5953" w:type="dxa"/>
            <w:tcBorders>
              <w:top w:val="single" w:sz="4" w:space="0" w:color="000000"/>
              <w:left w:val="single" w:sz="4" w:space="0" w:color="000000"/>
              <w:bottom w:val="single" w:sz="4" w:space="0" w:color="000000"/>
              <w:right w:val="single" w:sz="4" w:space="0" w:color="000000"/>
            </w:tcBorders>
            <w:hideMark/>
          </w:tcPr>
          <w:p w14:paraId="017AC3A4" w14:textId="77777777" w:rsidR="00CC5D42" w:rsidRPr="00532CEB" w:rsidRDefault="00CC5D42" w:rsidP="002D746E">
            <w:pPr>
              <w:widowControl w:val="0"/>
              <w:jc w:val="both"/>
              <w:rPr>
                <w:rFonts w:eastAsia="Calibri"/>
                <w:bCs/>
                <w:sz w:val="20"/>
                <w:szCs w:val="20"/>
                <w:lang w:eastAsia="ar-SA"/>
              </w:rPr>
            </w:pPr>
            <w:r w:rsidRPr="00532CEB">
              <w:rPr>
                <w:rFonts w:eastAsia="Calibri"/>
                <w:bCs/>
                <w:sz w:val="20"/>
                <w:szCs w:val="20"/>
                <w:lang w:eastAsia="ar-SA"/>
              </w:rPr>
              <w:t>32.20.20.120</w:t>
            </w:r>
          </w:p>
          <w:p w14:paraId="249F3858" w14:textId="7BD91D6F"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val="en-US" w:eastAsia="ar-SA"/>
              </w:rPr>
              <w:t>Aurora</w:t>
            </w:r>
            <w:r w:rsidRPr="00532CEB">
              <w:rPr>
                <w:rFonts w:eastAsia="Calibri"/>
                <w:bCs/>
                <w:sz w:val="20"/>
                <w:szCs w:val="20"/>
                <w:lang w:eastAsia="ar-SA"/>
              </w:rPr>
              <w:t xml:space="preserve"> </w:t>
            </w:r>
            <w:r w:rsidRPr="00532CEB">
              <w:rPr>
                <w:rFonts w:eastAsia="Calibri"/>
                <w:bCs/>
                <w:sz w:val="20"/>
                <w:szCs w:val="20"/>
                <w:lang w:val="en-US" w:eastAsia="ar-SA"/>
              </w:rPr>
              <w:t>AGPST</w:t>
            </w:r>
            <w:r w:rsidRPr="00532CEB">
              <w:rPr>
                <w:rFonts w:eastAsia="Calibri"/>
                <w:bCs/>
                <w:sz w:val="20"/>
                <w:szCs w:val="20"/>
                <w:lang w:eastAsia="ar-SA"/>
              </w:rPr>
              <w:t>-1</w:t>
            </w:r>
            <w:r w:rsidRPr="00532CEB">
              <w:rPr>
                <w:rFonts w:eastAsia="Calibri"/>
                <w:bCs/>
                <w:sz w:val="20"/>
                <w:szCs w:val="20"/>
                <w:lang w:val="en-US" w:eastAsia="ar-SA"/>
              </w:rPr>
              <w:t>BK</w:t>
            </w:r>
            <w:r w:rsidRPr="00532CEB">
              <w:rPr>
                <w:rFonts w:eastAsia="Calibri"/>
                <w:bCs/>
                <w:sz w:val="20"/>
                <w:szCs w:val="20"/>
                <w:lang w:eastAsia="ar-SA"/>
              </w:rPr>
              <w:t xml:space="preserve"> Комплект</w:t>
            </w:r>
            <w:r w:rsidR="00A210C8" w:rsidRPr="00532CEB">
              <w:rPr>
                <w:rFonts w:eastAsia="Calibri"/>
                <w:bCs/>
                <w:sz w:val="20"/>
                <w:szCs w:val="20"/>
                <w:lang w:eastAsia="ar-SA"/>
              </w:rPr>
              <w:t xml:space="preserve"> </w:t>
            </w:r>
            <w:r w:rsidRPr="00532CEB">
              <w:rPr>
                <w:rFonts w:eastAsia="Calibri"/>
                <w:bCs/>
                <w:sz w:val="20"/>
                <w:szCs w:val="20"/>
                <w:lang w:eastAsia="ar-SA"/>
              </w:rPr>
              <w:t>транспортировочных роликов для рояля (3шт), черный. Размеры посадочной площадки: длина: 120 мм, ширина: 90 мм, глубина: 60 мм.</w:t>
            </w:r>
          </w:p>
          <w:p w14:paraId="0B41560C" w14:textId="77777777" w:rsidR="002D746E" w:rsidRPr="00532CEB" w:rsidRDefault="002D746E" w:rsidP="002D746E">
            <w:pPr>
              <w:widowControl w:val="0"/>
              <w:jc w:val="both"/>
              <w:rPr>
                <w:rFonts w:eastAsia="Calibri"/>
                <w:bCs/>
                <w:sz w:val="20"/>
                <w:szCs w:val="20"/>
                <w:lang w:eastAsia="ar-SA"/>
              </w:rPr>
            </w:pPr>
            <w:r w:rsidRPr="00532CEB">
              <w:rPr>
                <w:rFonts w:eastAsia="Calibri"/>
                <w:bCs/>
                <w:sz w:val="20"/>
                <w:szCs w:val="20"/>
                <w:lang w:eastAsia="ar-SA"/>
              </w:rPr>
              <w:t>Допустимая нагрузка: до 600 кг.</w:t>
            </w:r>
          </w:p>
        </w:tc>
        <w:tc>
          <w:tcPr>
            <w:tcW w:w="709" w:type="dxa"/>
            <w:tcBorders>
              <w:top w:val="single" w:sz="4" w:space="0" w:color="000000"/>
              <w:left w:val="single" w:sz="4" w:space="0" w:color="000000"/>
              <w:bottom w:val="single" w:sz="4" w:space="0" w:color="000000"/>
              <w:right w:val="single" w:sz="4" w:space="0" w:color="000000"/>
            </w:tcBorders>
            <w:hideMark/>
          </w:tcPr>
          <w:p w14:paraId="648EC82C"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2</w:t>
            </w:r>
          </w:p>
        </w:tc>
        <w:tc>
          <w:tcPr>
            <w:tcW w:w="850" w:type="dxa"/>
            <w:tcBorders>
              <w:top w:val="single" w:sz="4" w:space="0" w:color="000000"/>
              <w:left w:val="single" w:sz="4" w:space="0" w:color="000000"/>
              <w:bottom w:val="single" w:sz="4" w:space="0" w:color="000000"/>
              <w:right w:val="single" w:sz="4" w:space="0" w:color="000000"/>
            </w:tcBorders>
            <w:hideMark/>
          </w:tcPr>
          <w:p w14:paraId="54A23A91"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6EADACCE" w14:textId="77777777" w:rsidR="002D746E" w:rsidRPr="00532CEB"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17CB5CC4" w14:textId="77777777" w:rsidR="002D746E" w:rsidRPr="00532CEB" w:rsidRDefault="002D746E" w:rsidP="002D746E">
            <w:pPr>
              <w:widowControl w:val="0"/>
              <w:jc w:val="both"/>
              <w:rPr>
                <w:rFonts w:eastAsia="Calibri"/>
                <w:bCs/>
                <w:sz w:val="20"/>
                <w:szCs w:val="20"/>
                <w:lang w:val="en-US" w:eastAsia="ar-SA"/>
              </w:rPr>
            </w:pPr>
          </w:p>
        </w:tc>
      </w:tr>
      <w:tr w:rsidR="002D746E" w:rsidRPr="002D746E" w14:paraId="5508638C" w14:textId="77777777" w:rsidTr="00213AF5">
        <w:trPr>
          <w:gridBefore w:val="1"/>
          <w:wBefore w:w="6" w:type="dxa"/>
          <w:trHeight w:val="842"/>
        </w:trPr>
        <w:tc>
          <w:tcPr>
            <w:tcW w:w="703" w:type="dxa"/>
            <w:tcBorders>
              <w:top w:val="single" w:sz="4" w:space="0" w:color="000000"/>
              <w:left w:val="single" w:sz="4" w:space="0" w:color="000000"/>
              <w:bottom w:val="single" w:sz="4" w:space="0" w:color="000000"/>
              <w:right w:val="single" w:sz="4" w:space="0" w:color="000000"/>
            </w:tcBorders>
            <w:hideMark/>
          </w:tcPr>
          <w:p w14:paraId="2D84ACF4"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11.</w:t>
            </w:r>
          </w:p>
        </w:tc>
        <w:tc>
          <w:tcPr>
            <w:tcW w:w="5953" w:type="dxa"/>
            <w:tcBorders>
              <w:top w:val="single" w:sz="4" w:space="0" w:color="000000"/>
              <w:left w:val="single" w:sz="4" w:space="0" w:color="000000"/>
              <w:bottom w:val="single" w:sz="4" w:space="0" w:color="000000"/>
              <w:right w:val="single" w:sz="4" w:space="0" w:color="000000"/>
            </w:tcBorders>
            <w:hideMark/>
          </w:tcPr>
          <w:p w14:paraId="4ED0DD2C" w14:textId="77777777" w:rsidR="00CC5D42" w:rsidRPr="00532CEB" w:rsidRDefault="00CC5D42" w:rsidP="002D746E">
            <w:pPr>
              <w:widowControl w:val="0"/>
              <w:jc w:val="both"/>
              <w:rPr>
                <w:rFonts w:eastAsia="Calibri"/>
                <w:bCs/>
                <w:sz w:val="20"/>
                <w:szCs w:val="20"/>
                <w:lang w:eastAsia="ar-SA"/>
              </w:rPr>
            </w:pPr>
            <w:r w:rsidRPr="00532CEB">
              <w:rPr>
                <w:rFonts w:eastAsia="Calibri"/>
                <w:bCs/>
                <w:sz w:val="20"/>
                <w:szCs w:val="20"/>
                <w:lang w:eastAsia="ar-SA"/>
              </w:rPr>
              <w:t>32.20.20.120</w:t>
            </w:r>
          </w:p>
          <w:p w14:paraId="544C617F" w14:textId="5112A430" w:rsidR="002D746E" w:rsidRPr="00532CEB" w:rsidRDefault="002D746E" w:rsidP="00557039">
            <w:pPr>
              <w:widowControl w:val="0"/>
              <w:jc w:val="both"/>
              <w:rPr>
                <w:rFonts w:eastAsia="Calibri"/>
                <w:bCs/>
                <w:sz w:val="20"/>
                <w:szCs w:val="20"/>
                <w:lang w:eastAsia="ar-SA"/>
              </w:rPr>
            </w:pPr>
            <w:r w:rsidRPr="00532CEB">
              <w:rPr>
                <w:rFonts w:eastAsia="Calibri"/>
                <w:bCs/>
                <w:sz w:val="20"/>
                <w:szCs w:val="20"/>
                <w:lang w:val="en-US" w:eastAsia="ar-SA"/>
              </w:rPr>
              <w:t>Soundking</w:t>
            </w:r>
            <w:r w:rsidRPr="00532CEB">
              <w:rPr>
                <w:rFonts w:eastAsia="Calibri"/>
                <w:bCs/>
                <w:sz w:val="20"/>
                <w:szCs w:val="20"/>
                <w:lang w:eastAsia="ar-SA"/>
              </w:rPr>
              <w:t xml:space="preserve"> </w:t>
            </w:r>
            <w:r w:rsidRPr="00532CEB">
              <w:rPr>
                <w:rFonts w:eastAsia="Calibri"/>
                <w:bCs/>
                <w:sz w:val="20"/>
                <w:szCs w:val="20"/>
                <w:lang w:val="en-US" w:eastAsia="ar-SA"/>
              </w:rPr>
              <w:t>DF</w:t>
            </w:r>
            <w:r w:rsidRPr="00532CEB">
              <w:rPr>
                <w:rFonts w:eastAsia="Calibri"/>
                <w:bCs/>
                <w:sz w:val="20"/>
                <w:szCs w:val="20"/>
                <w:lang w:eastAsia="ar-SA"/>
              </w:rPr>
              <w:t>049 Пюпитр складной, черный с чехлом. Регулировка высоты: 740-1380мм.</w:t>
            </w:r>
            <w:r w:rsidR="00557039" w:rsidRPr="00532CEB">
              <w:rPr>
                <w:rFonts w:eastAsia="Calibri"/>
                <w:bCs/>
                <w:sz w:val="20"/>
                <w:szCs w:val="20"/>
                <w:lang w:eastAsia="ar-SA"/>
              </w:rPr>
              <w:t xml:space="preserve"> </w:t>
            </w:r>
            <w:r w:rsidRPr="00532CEB">
              <w:rPr>
                <w:rFonts w:eastAsia="Calibri"/>
                <w:bCs/>
                <w:sz w:val="20"/>
                <w:szCs w:val="20"/>
                <w:lang w:eastAsia="ar-SA"/>
              </w:rPr>
              <w:t>Размер подставки: 465 х 230мм. Материал: сталь. Вес: 1,9кг.</w:t>
            </w:r>
          </w:p>
        </w:tc>
        <w:tc>
          <w:tcPr>
            <w:tcW w:w="709" w:type="dxa"/>
            <w:tcBorders>
              <w:top w:val="single" w:sz="4" w:space="0" w:color="000000"/>
              <w:left w:val="single" w:sz="4" w:space="0" w:color="000000"/>
              <w:bottom w:val="single" w:sz="4" w:space="0" w:color="000000"/>
              <w:right w:val="single" w:sz="4" w:space="0" w:color="000000"/>
            </w:tcBorders>
            <w:hideMark/>
          </w:tcPr>
          <w:p w14:paraId="11451AA2" w14:textId="77777777" w:rsidR="002D746E" w:rsidRPr="00532CEB"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10</w:t>
            </w:r>
          </w:p>
        </w:tc>
        <w:tc>
          <w:tcPr>
            <w:tcW w:w="850" w:type="dxa"/>
            <w:tcBorders>
              <w:top w:val="single" w:sz="4" w:space="0" w:color="000000"/>
              <w:left w:val="single" w:sz="4" w:space="0" w:color="000000"/>
              <w:bottom w:val="single" w:sz="4" w:space="0" w:color="000000"/>
              <w:right w:val="single" w:sz="4" w:space="0" w:color="000000"/>
            </w:tcBorders>
            <w:hideMark/>
          </w:tcPr>
          <w:p w14:paraId="231B75FF" w14:textId="77777777" w:rsidR="002D746E" w:rsidRPr="002D746E" w:rsidRDefault="002D746E" w:rsidP="002D746E">
            <w:pPr>
              <w:widowControl w:val="0"/>
              <w:jc w:val="both"/>
              <w:rPr>
                <w:rFonts w:eastAsia="Calibri"/>
                <w:bCs/>
                <w:sz w:val="20"/>
                <w:szCs w:val="20"/>
                <w:lang w:val="en-US" w:eastAsia="ar-SA"/>
              </w:rPr>
            </w:pPr>
            <w:r w:rsidRPr="00532CEB">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6F8A7380" w14:textId="77777777" w:rsidR="002D746E" w:rsidRPr="002D746E"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2D7DFAB9" w14:textId="77777777" w:rsidR="002D746E" w:rsidRPr="002D746E" w:rsidRDefault="002D746E" w:rsidP="002D746E">
            <w:pPr>
              <w:widowControl w:val="0"/>
              <w:jc w:val="both"/>
              <w:rPr>
                <w:rFonts w:eastAsia="Calibri"/>
                <w:bCs/>
                <w:sz w:val="20"/>
                <w:szCs w:val="20"/>
                <w:lang w:val="en-US" w:eastAsia="ar-SA"/>
              </w:rPr>
            </w:pPr>
          </w:p>
        </w:tc>
      </w:tr>
      <w:tr w:rsidR="002D746E" w:rsidRPr="002D746E" w14:paraId="2B7E7D04" w14:textId="77777777" w:rsidTr="00213AF5">
        <w:trPr>
          <w:gridBefore w:val="1"/>
          <w:wBefore w:w="6" w:type="dxa"/>
          <w:trHeight w:val="858"/>
        </w:trPr>
        <w:tc>
          <w:tcPr>
            <w:tcW w:w="703" w:type="dxa"/>
            <w:tcBorders>
              <w:top w:val="single" w:sz="4" w:space="0" w:color="000000"/>
              <w:left w:val="single" w:sz="4" w:space="0" w:color="000000"/>
              <w:bottom w:val="single" w:sz="4" w:space="0" w:color="000000"/>
              <w:right w:val="single" w:sz="4" w:space="0" w:color="000000"/>
            </w:tcBorders>
            <w:hideMark/>
          </w:tcPr>
          <w:p w14:paraId="3DDFD19E"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12.</w:t>
            </w:r>
          </w:p>
        </w:tc>
        <w:tc>
          <w:tcPr>
            <w:tcW w:w="5953" w:type="dxa"/>
            <w:tcBorders>
              <w:top w:val="single" w:sz="4" w:space="0" w:color="000000"/>
              <w:left w:val="single" w:sz="4" w:space="0" w:color="000000"/>
              <w:bottom w:val="single" w:sz="4" w:space="0" w:color="000000"/>
              <w:right w:val="single" w:sz="4" w:space="0" w:color="000000"/>
            </w:tcBorders>
            <w:hideMark/>
          </w:tcPr>
          <w:p w14:paraId="7BDCC2F0" w14:textId="08878548" w:rsidR="00CC5D42" w:rsidRDefault="00CC5D42" w:rsidP="002D746E">
            <w:pPr>
              <w:widowControl w:val="0"/>
              <w:jc w:val="both"/>
              <w:rPr>
                <w:rFonts w:eastAsia="Calibri"/>
                <w:bCs/>
                <w:sz w:val="20"/>
                <w:szCs w:val="20"/>
                <w:lang w:eastAsia="ar-SA"/>
              </w:rPr>
            </w:pPr>
            <w:r w:rsidRPr="00CC5D42">
              <w:rPr>
                <w:rFonts w:eastAsia="Calibri"/>
                <w:bCs/>
                <w:sz w:val="20"/>
                <w:szCs w:val="20"/>
                <w:lang w:eastAsia="ar-SA"/>
              </w:rPr>
              <w:t>32.20.20.120</w:t>
            </w:r>
          </w:p>
          <w:p w14:paraId="4E79797B" w14:textId="7F29A646" w:rsidR="002D746E" w:rsidRPr="002D746E" w:rsidRDefault="002D746E" w:rsidP="002D746E">
            <w:pPr>
              <w:widowControl w:val="0"/>
              <w:jc w:val="both"/>
              <w:rPr>
                <w:rFonts w:eastAsia="Calibri"/>
                <w:bCs/>
                <w:sz w:val="20"/>
                <w:szCs w:val="20"/>
                <w:lang w:eastAsia="ar-SA"/>
              </w:rPr>
            </w:pPr>
            <w:r w:rsidRPr="002D746E">
              <w:rPr>
                <w:rFonts w:eastAsia="Calibri"/>
                <w:bCs/>
                <w:sz w:val="20"/>
                <w:szCs w:val="20"/>
                <w:lang w:val="en-US" w:eastAsia="ar-SA"/>
              </w:rPr>
              <w:t>Lawrence</w:t>
            </w:r>
            <w:r w:rsidRPr="002D746E">
              <w:rPr>
                <w:rFonts w:eastAsia="Calibri"/>
                <w:bCs/>
                <w:sz w:val="20"/>
                <w:szCs w:val="20"/>
                <w:lang w:eastAsia="ar-SA"/>
              </w:rPr>
              <w:t xml:space="preserve"> Пюпитр оркестровый складной. Высота: 940-1420мм. Размер пульта:</w:t>
            </w:r>
          </w:p>
          <w:p w14:paraId="253650C8" w14:textId="77777777" w:rsidR="002D746E" w:rsidRPr="002D746E" w:rsidRDefault="002D746E" w:rsidP="002D746E">
            <w:pPr>
              <w:widowControl w:val="0"/>
              <w:jc w:val="both"/>
              <w:rPr>
                <w:rFonts w:eastAsia="Calibri"/>
                <w:bCs/>
                <w:sz w:val="20"/>
                <w:szCs w:val="20"/>
                <w:lang w:eastAsia="ar-SA"/>
              </w:rPr>
            </w:pPr>
            <w:r w:rsidRPr="002D746E">
              <w:rPr>
                <w:rFonts w:eastAsia="Calibri"/>
                <w:bCs/>
                <w:sz w:val="20"/>
                <w:szCs w:val="20"/>
                <w:lang w:eastAsia="ar-SA"/>
              </w:rPr>
              <w:t>475х345мм. Материал: пластик/сталь.</w:t>
            </w:r>
          </w:p>
        </w:tc>
        <w:tc>
          <w:tcPr>
            <w:tcW w:w="709" w:type="dxa"/>
            <w:tcBorders>
              <w:top w:val="single" w:sz="4" w:space="0" w:color="000000"/>
              <w:left w:val="single" w:sz="4" w:space="0" w:color="000000"/>
              <w:bottom w:val="single" w:sz="4" w:space="0" w:color="000000"/>
              <w:right w:val="single" w:sz="4" w:space="0" w:color="000000"/>
            </w:tcBorders>
            <w:hideMark/>
          </w:tcPr>
          <w:p w14:paraId="2FC5CE1E"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10</w:t>
            </w:r>
          </w:p>
        </w:tc>
        <w:tc>
          <w:tcPr>
            <w:tcW w:w="850" w:type="dxa"/>
            <w:tcBorders>
              <w:top w:val="single" w:sz="4" w:space="0" w:color="000000"/>
              <w:left w:val="single" w:sz="4" w:space="0" w:color="000000"/>
              <w:bottom w:val="single" w:sz="4" w:space="0" w:color="000000"/>
              <w:right w:val="single" w:sz="4" w:space="0" w:color="000000"/>
            </w:tcBorders>
            <w:hideMark/>
          </w:tcPr>
          <w:p w14:paraId="528116FC"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3D5BA354" w14:textId="77777777" w:rsidR="002D746E" w:rsidRPr="002D746E"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7F95A8ED" w14:textId="77777777" w:rsidR="002D746E" w:rsidRPr="002D746E" w:rsidRDefault="002D746E" w:rsidP="002D746E">
            <w:pPr>
              <w:widowControl w:val="0"/>
              <w:jc w:val="both"/>
              <w:rPr>
                <w:rFonts w:eastAsia="Calibri"/>
                <w:bCs/>
                <w:sz w:val="20"/>
                <w:szCs w:val="20"/>
                <w:lang w:val="en-US" w:eastAsia="ar-SA"/>
              </w:rPr>
            </w:pPr>
          </w:p>
        </w:tc>
      </w:tr>
      <w:tr w:rsidR="002D746E" w:rsidRPr="002D746E" w14:paraId="797B8316" w14:textId="77777777" w:rsidTr="00213AF5">
        <w:trPr>
          <w:gridBefore w:val="1"/>
          <w:wBefore w:w="6" w:type="dxa"/>
          <w:trHeight w:val="1676"/>
        </w:trPr>
        <w:tc>
          <w:tcPr>
            <w:tcW w:w="703" w:type="dxa"/>
            <w:tcBorders>
              <w:top w:val="single" w:sz="4" w:space="0" w:color="000000"/>
              <w:left w:val="single" w:sz="4" w:space="0" w:color="000000"/>
              <w:bottom w:val="single" w:sz="4" w:space="0" w:color="000000"/>
              <w:right w:val="single" w:sz="4" w:space="0" w:color="000000"/>
            </w:tcBorders>
            <w:hideMark/>
          </w:tcPr>
          <w:p w14:paraId="2E8ED21A"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13.</w:t>
            </w:r>
          </w:p>
        </w:tc>
        <w:tc>
          <w:tcPr>
            <w:tcW w:w="5953" w:type="dxa"/>
            <w:tcBorders>
              <w:top w:val="single" w:sz="4" w:space="0" w:color="000000"/>
              <w:left w:val="single" w:sz="4" w:space="0" w:color="000000"/>
              <w:bottom w:val="single" w:sz="4" w:space="0" w:color="000000"/>
              <w:right w:val="single" w:sz="4" w:space="0" w:color="000000"/>
            </w:tcBorders>
            <w:hideMark/>
          </w:tcPr>
          <w:p w14:paraId="7DEFFE9E" w14:textId="6DD6DFB6" w:rsidR="00CC5D42" w:rsidRDefault="00CC5D42" w:rsidP="002D746E">
            <w:pPr>
              <w:widowControl w:val="0"/>
              <w:jc w:val="both"/>
              <w:rPr>
                <w:rFonts w:eastAsia="Calibri"/>
                <w:bCs/>
                <w:sz w:val="20"/>
                <w:szCs w:val="20"/>
                <w:lang w:eastAsia="ar-SA"/>
              </w:rPr>
            </w:pPr>
            <w:r w:rsidRPr="00CC5D42">
              <w:rPr>
                <w:rFonts w:eastAsia="Calibri"/>
                <w:bCs/>
                <w:sz w:val="20"/>
                <w:szCs w:val="20"/>
                <w:lang w:eastAsia="ar-SA"/>
              </w:rPr>
              <w:t>32.20.20.190</w:t>
            </w:r>
          </w:p>
          <w:p w14:paraId="1A2FA1A2" w14:textId="7B29640B" w:rsidR="002D746E" w:rsidRPr="002D746E" w:rsidRDefault="002D746E" w:rsidP="002D746E">
            <w:pPr>
              <w:widowControl w:val="0"/>
              <w:jc w:val="both"/>
              <w:rPr>
                <w:rFonts w:eastAsia="Calibri"/>
                <w:bCs/>
                <w:sz w:val="20"/>
                <w:szCs w:val="20"/>
                <w:lang w:eastAsia="ar-SA"/>
              </w:rPr>
            </w:pPr>
            <w:r w:rsidRPr="002D746E">
              <w:rPr>
                <w:rFonts w:eastAsia="Calibri"/>
                <w:bCs/>
                <w:sz w:val="20"/>
                <w:szCs w:val="20"/>
                <w:lang w:val="en-US" w:eastAsia="ar-SA"/>
              </w:rPr>
              <w:t>Cherub</w:t>
            </w:r>
            <w:r w:rsidRPr="002D746E">
              <w:rPr>
                <w:rFonts w:eastAsia="Calibri"/>
                <w:bCs/>
                <w:sz w:val="20"/>
                <w:szCs w:val="20"/>
                <w:lang w:eastAsia="ar-SA"/>
              </w:rPr>
              <w:t xml:space="preserve"> </w:t>
            </w:r>
            <w:r w:rsidRPr="002D746E">
              <w:rPr>
                <w:rFonts w:eastAsia="Calibri"/>
                <w:bCs/>
                <w:sz w:val="20"/>
                <w:szCs w:val="20"/>
                <w:lang w:val="en-US" w:eastAsia="ar-SA"/>
              </w:rPr>
              <w:t>WST</w:t>
            </w:r>
            <w:r w:rsidRPr="002D746E">
              <w:rPr>
                <w:rFonts w:eastAsia="Calibri"/>
                <w:bCs/>
                <w:sz w:val="20"/>
                <w:szCs w:val="20"/>
                <w:lang w:eastAsia="ar-SA"/>
              </w:rPr>
              <w:t>-570</w:t>
            </w:r>
            <w:r w:rsidRPr="002D746E">
              <w:rPr>
                <w:rFonts w:eastAsia="Calibri"/>
                <w:bCs/>
                <w:sz w:val="20"/>
                <w:szCs w:val="20"/>
                <w:lang w:val="en-US" w:eastAsia="ar-SA"/>
              </w:rPr>
              <w:t>Li</w:t>
            </w:r>
            <w:r w:rsidRPr="002D746E">
              <w:rPr>
                <w:rFonts w:eastAsia="Calibri"/>
                <w:bCs/>
                <w:sz w:val="20"/>
                <w:szCs w:val="20"/>
                <w:lang w:eastAsia="ar-SA"/>
              </w:rPr>
              <w:t>-</w:t>
            </w:r>
            <w:r w:rsidRPr="002D746E">
              <w:rPr>
                <w:rFonts w:eastAsia="Calibri"/>
                <w:bCs/>
                <w:sz w:val="20"/>
                <w:szCs w:val="20"/>
                <w:lang w:val="en-US" w:eastAsia="ar-SA"/>
              </w:rPr>
              <w:t>BL</w:t>
            </w:r>
            <w:r w:rsidRPr="002D746E">
              <w:rPr>
                <w:rFonts w:eastAsia="Calibri"/>
                <w:bCs/>
                <w:sz w:val="20"/>
                <w:szCs w:val="20"/>
                <w:lang w:eastAsia="ar-SA"/>
              </w:rPr>
              <w:t xml:space="preserve"> Тюнер на прищепке, аккумуляторный, синий. Большой, легко читаемый цветной ЖК-дисплей. 4 режима настройки: хроматический, гитара, бас,</w:t>
            </w:r>
            <w:r w:rsidR="00CC5D42">
              <w:rPr>
                <w:rFonts w:eastAsia="Calibri"/>
                <w:bCs/>
                <w:sz w:val="20"/>
                <w:szCs w:val="20"/>
                <w:lang w:eastAsia="ar-SA"/>
              </w:rPr>
              <w:t xml:space="preserve"> </w:t>
            </w:r>
            <w:r w:rsidRPr="002D746E">
              <w:rPr>
                <w:rFonts w:eastAsia="Calibri"/>
                <w:bCs/>
                <w:sz w:val="20"/>
                <w:szCs w:val="20"/>
                <w:lang w:eastAsia="ar-SA"/>
              </w:rPr>
              <w:t xml:space="preserve">укулеле. Регулируемая частота </w:t>
            </w:r>
            <w:r w:rsidRPr="002D746E">
              <w:rPr>
                <w:rFonts w:eastAsia="Calibri"/>
                <w:bCs/>
                <w:sz w:val="20"/>
                <w:szCs w:val="20"/>
                <w:lang w:val="en-US" w:eastAsia="ar-SA"/>
              </w:rPr>
              <w:t>A</w:t>
            </w:r>
            <w:r w:rsidRPr="002D746E">
              <w:rPr>
                <w:rFonts w:eastAsia="Calibri"/>
                <w:bCs/>
                <w:sz w:val="20"/>
                <w:szCs w:val="20"/>
                <w:lang w:eastAsia="ar-SA"/>
              </w:rPr>
              <w:t>4 (430–450 Гц). Литий-ионный аккумулятор для длительного срока службы. Срок работы от аккумулятора: 300 минут. Зарядный кабель в</w:t>
            </w:r>
          </w:p>
          <w:p w14:paraId="3058857D" w14:textId="77777777" w:rsidR="002D746E" w:rsidRPr="002D746E" w:rsidRDefault="002D746E" w:rsidP="002D746E">
            <w:pPr>
              <w:widowControl w:val="0"/>
              <w:jc w:val="both"/>
              <w:rPr>
                <w:rFonts w:eastAsia="Calibri"/>
                <w:bCs/>
                <w:sz w:val="20"/>
                <w:szCs w:val="20"/>
                <w:lang w:eastAsia="ar-SA"/>
              </w:rPr>
            </w:pPr>
            <w:r w:rsidRPr="002D746E">
              <w:rPr>
                <w:rFonts w:eastAsia="Calibri"/>
                <w:bCs/>
                <w:sz w:val="20"/>
                <w:szCs w:val="20"/>
                <w:lang w:eastAsia="ar-SA"/>
              </w:rPr>
              <w:t>комплекте. Цвет: синий.</w:t>
            </w:r>
          </w:p>
        </w:tc>
        <w:tc>
          <w:tcPr>
            <w:tcW w:w="709" w:type="dxa"/>
            <w:tcBorders>
              <w:top w:val="single" w:sz="4" w:space="0" w:color="000000"/>
              <w:left w:val="single" w:sz="4" w:space="0" w:color="000000"/>
              <w:bottom w:val="single" w:sz="4" w:space="0" w:color="000000"/>
              <w:right w:val="single" w:sz="4" w:space="0" w:color="000000"/>
            </w:tcBorders>
            <w:hideMark/>
          </w:tcPr>
          <w:p w14:paraId="4F05EABF"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5</w:t>
            </w:r>
          </w:p>
        </w:tc>
        <w:tc>
          <w:tcPr>
            <w:tcW w:w="850" w:type="dxa"/>
            <w:tcBorders>
              <w:top w:val="single" w:sz="4" w:space="0" w:color="000000"/>
              <w:left w:val="single" w:sz="4" w:space="0" w:color="000000"/>
              <w:bottom w:val="single" w:sz="4" w:space="0" w:color="000000"/>
              <w:right w:val="single" w:sz="4" w:space="0" w:color="000000"/>
            </w:tcBorders>
            <w:hideMark/>
          </w:tcPr>
          <w:p w14:paraId="310B6F2A"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1EB46691" w14:textId="77777777" w:rsidR="002D746E" w:rsidRPr="002D746E"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09CF8705" w14:textId="77777777" w:rsidR="002D746E" w:rsidRPr="002D746E" w:rsidRDefault="002D746E" w:rsidP="002D746E">
            <w:pPr>
              <w:widowControl w:val="0"/>
              <w:jc w:val="both"/>
              <w:rPr>
                <w:rFonts w:eastAsia="Calibri"/>
                <w:bCs/>
                <w:sz w:val="20"/>
                <w:szCs w:val="20"/>
                <w:lang w:val="en-US" w:eastAsia="ar-SA"/>
              </w:rPr>
            </w:pPr>
          </w:p>
        </w:tc>
      </w:tr>
      <w:tr w:rsidR="002D746E" w:rsidRPr="002D746E" w14:paraId="11BA6CF7" w14:textId="77777777" w:rsidTr="00213AF5">
        <w:trPr>
          <w:gridBefore w:val="1"/>
          <w:wBefore w:w="6" w:type="dxa"/>
          <w:trHeight w:val="990"/>
        </w:trPr>
        <w:tc>
          <w:tcPr>
            <w:tcW w:w="703" w:type="dxa"/>
            <w:tcBorders>
              <w:top w:val="single" w:sz="4" w:space="0" w:color="000000"/>
              <w:left w:val="single" w:sz="4" w:space="0" w:color="000000"/>
              <w:bottom w:val="single" w:sz="4" w:space="0" w:color="000000"/>
              <w:right w:val="single" w:sz="4" w:space="0" w:color="000000"/>
            </w:tcBorders>
            <w:hideMark/>
          </w:tcPr>
          <w:p w14:paraId="1260CCA5"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14.</w:t>
            </w:r>
          </w:p>
        </w:tc>
        <w:tc>
          <w:tcPr>
            <w:tcW w:w="5953" w:type="dxa"/>
            <w:tcBorders>
              <w:top w:val="single" w:sz="4" w:space="0" w:color="000000"/>
              <w:left w:val="single" w:sz="4" w:space="0" w:color="000000"/>
              <w:bottom w:val="single" w:sz="4" w:space="0" w:color="000000"/>
              <w:right w:val="single" w:sz="4" w:space="0" w:color="000000"/>
            </w:tcBorders>
            <w:hideMark/>
          </w:tcPr>
          <w:p w14:paraId="6669C352" w14:textId="77777777" w:rsidR="00CC5D42" w:rsidRDefault="00CC5D42" w:rsidP="002D746E">
            <w:pPr>
              <w:widowControl w:val="0"/>
              <w:jc w:val="both"/>
              <w:rPr>
                <w:rFonts w:eastAsia="Calibri"/>
                <w:bCs/>
                <w:sz w:val="20"/>
                <w:szCs w:val="20"/>
                <w:lang w:eastAsia="ar-SA"/>
              </w:rPr>
            </w:pPr>
            <w:r w:rsidRPr="00435DDF">
              <w:rPr>
                <w:rFonts w:eastAsia="Calibri"/>
                <w:bCs/>
                <w:sz w:val="20"/>
                <w:szCs w:val="20"/>
                <w:lang w:eastAsia="ar-SA"/>
              </w:rPr>
              <w:t xml:space="preserve">32.20.16.110 </w:t>
            </w:r>
          </w:p>
          <w:p w14:paraId="1F2C17C9" w14:textId="4EAE5876" w:rsidR="002D746E" w:rsidRPr="002D746E" w:rsidRDefault="002D746E" w:rsidP="00557039">
            <w:pPr>
              <w:widowControl w:val="0"/>
              <w:jc w:val="both"/>
              <w:rPr>
                <w:rFonts w:eastAsia="Calibri"/>
                <w:bCs/>
                <w:sz w:val="20"/>
                <w:szCs w:val="20"/>
                <w:lang w:eastAsia="ar-SA"/>
              </w:rPr>
            </w:pPr>
            <w:r w:rsidRPr="002D746E">
              <w:rPr>
                <w:rFonts w:eastAsia="Calibri"/>
                <w:bCs/>
                <w:sz w:val="20"/>
                <w:szCs w:val="20"/>
                <w:lang w:val="en-US" w:eastAsia="ar-SA"/>
              </w:rPr>
              <w:t>Cherub</w:t>
            </w:r>
            <w:r w:rsidRPr="002D746E">
              <w:rPr>
                <w:rFonts w:eastAsia="Calibri"/>
                <w:bCs/>
                <w:sz w:val="20"/>
                <w:szCs w:val="20"/>
                <w:lang w:eastAsia="ar-SA"/>
              </w:rPr>
              <w:t xml:space="preserve"> </w:t>
            </w:r>
            <w:r w:rsidRPr="002D746E">
              <w:rPr>
                <w:rFonts w:eastAsia="Calibri"/>
                <w:bCs/>
                <w:sz w:val="20"/>
                <w:szCs w:val="20"/>
                <w:lang w:val="en-US" w:eastAsia="ar-SA"/>
              </w:rPr>
              <w:t>WSM</w:t>
            </w:r>
            <w:r w:rsidRPr="002D746E">
              <w:rPr>
                <w:rFonts w:eastAsia="Calibri"/>
                <w:bCs/>
                <w:sz w:val="20"/>
                <w:szCs w:val="20"/>
                <w:lang w:eastAsia="ar-SA"/>
              </w:rPr>
              <w:t>-330</w:t>
            </w:r>
            <w:r w:rsidRPr="002D746E">
              <w:rPr>
                <w:rFonts w:eastAsia="Calibri"/>
                <w:bCs/>
                <w:sz w:val="20"/>
                <w:szCs w:val="20"/>
                <w:lang w:val="en-US" w:eastAsia="ar-SA"/>
              </w:rPr>
              <w:t>BK</w:t>
            </w:r>
            <w:r w:rsidRPr="002D746E">
              <w:rPr>
                <w:rFonts w:eastAsia="Calibri"/>
                <w:bCs/>
                <w:sz w:val="20"/>
                <w:szCs w:val="20"/>
                <w:lang w:eastAsia="ar-SA"/>
              </w:rPr>
              <w:t xml:space="preserve"> Метроном механический. Высокоточный металлический механизм со звонком. Диапазон темпа 40 – 208 уд/мин Цвет</w:t>
            </w:r>
            <w:r w:rsidR="00557039">
              <w:rPr>
                <w:rFonts w:eastAsia="Calibri"/>
                <w:bCs/>
                <w:sz w:val="20"/>
                <w:szCs w:val="20"/>
                <w:lang w:eastAsia="ar-SA"/>
              </w:rPr>
              <w:t xml:space="preserve"> </w:t>
            </w:r>
            <w:r w:rsidRPr="002D746E">
              <w:rPr>
                <w:rFonts w:eastAsia="Calibri"/>
                <w:bCs/>
                <w:sz w:val="20"/>
                <w:szCs w:val="20"/>
                <w:lang w:eastAsia="ar-SA"/>
              </w:rPr>
              <w:t>- черный. Размер: 101(Д)</w:t>
            </w:r>
            <w:r w:rsidRPr="002D746E">
              <w:rPr>
                <w:rFonts w:eastAsia="Calibri"/>
                <w:bCs/>
                <w:sz w:val="20"/>
                <w:szCs w:val="20"/>
                <w:lang w:val="en-US" w:eastAsia="ar-SA"/>
              </w:rPr>
              <w:t>x</w:t>
            </w:r>
            <w:r w:rsidRPr="002D746E">
              <w:rPr>
                <w:rFonts w:eastAsia="Calibri"/>
                <w:bCs/>
                <w:sz w:val="20"/>
                <w:szCs w:val="20"/>
                <w:lang w:eastAsia="ar-SA"/>
              </w:rPr>
              <w:t>62(Ш)</w:t>
            </w:r>
            <w:r w:rsidRPr="002D746E">
              <w:rPr>
                <w:rFonts w:eastAsia="Calibri"/>
                <w:bCs/>
                <w:sz w:val="20"/>
                <w:szCs w:val="20"/>
                <w:lang w:val="en-US" w:eastAsia="ar-SA"/>
              </w:rPr>
              <w:t>x</w:t>
            </w:r>
            <w:r w:rsidRPr="002D746E">
              <w:rPr>
                <w:rFonts w:eastAsia="Calibri"/>
                <w:bCs/>
                <w:sz w:val="20"/>
                <w:szCs w:val="20"/>
                <w:lang w:eastAsia="ar-SA"/>
              </w:rPr>
              <w:t>24(В) мм Вес: 48г.</w:t>
            </w:r>
          </w:p>
        </w:tc>
        <w:tc>
          <w:tcPr>
            <w:tcW w:w="709" w:type="dxa"/>
            <w:tcBorders>
              <w:top w:val="single" w:sz="4" w:space="0" w:color="000000"/>
              <w:left w:val="single" w:sz="4" w:space="0" w:color="000000"/>
              <w:bottom w:val="single" w:sz="4" w:space="0" w:color="000000"/>
              <w:right w:val="single" w:sz="4" w:space="0" w:color="000000"/>
            </w:tcBorders>
            <w:hideMark/>
          </w:tcPr>
          <w:p w14:paraId="79994252"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6</w:t>
            </w:r>
          </w:p>
        </w:tc>
        <w:tc>
          <w:tcPr>
            <w:tcW w:w="850" w:type="dxa"/>
            <w:tcBorders>
              <w:top w:val="single" w:sz="4" w:space="0" w:color="000000"/>
              <w:left w:val="single" w:sz="4" w:space="0" w:color="000000"/>
              <w:bottom w:val="single" w:sz="4" w:space="0" w:color="000000"/>
              <w:right w:val="single" w:sz="4" w:space="0" w:color="000000"/>
            </w:tcBorders>
            <w:hideMark/>
          </w:tcPr>
          <w:p w14:paraId="07924EDC"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12E80632" w14:textId="77777777" w:rsidR="002D746E" w:rsidRPr="002D746E"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6A426F73" w14:textId="77777777" w:rsidR="002D746E" w:rsidRPr="002D746E" w:rsidRDefault="002D746E" w:rsidP="002D746E">
            <w:pPr>
              <w:widowControl w:val="0"/>
              <w:jc w:val="both"/>
              <w:rPr>
                <w:rFonts w:eastAsia="Calibri"/>
                <w:bCs/>
                <w:sz w:val="20"/>
                <w:szCs w:val="20"/>
                <w:lang w:val="en-US" w:eastAsia="ar-SA"/>
              </w:rPr>
            </w:pPr>
          </w:p>
        </w:tc>
      </w:tr>
      <w:tr w:rsidR="002D746E" w:rsidRPr="002D746E" w14:paraId="5BC216FF" w14:textId="77777777" w:rsidTr="00FA52D8">
        <w:trPr>
          <w:gridBefore w:val="1"/>
          <w:wBefore w:w="6" w:type="dxa"/>
          <w:trHeight w:val="882"/>
        </w:trPr>
        <w:tc>
          <w:tcPr>
            <w:tcW w:w="703" w:type="dxa"/>
            <w:tcBorders>
              <w:top w:val="single" w:sz="4" w:space="0" w:color="000000"/>
              <w:left w:val="single" w:sz="4" w:space="0" w:color="000000"/>
              <w:bottom w:val="single" w:sz="4" w:space="0" w:color="000000"/>
              <w:right w:val="single" w:sz="4" w:space="0" w:color="000000"/>
            </w:tcBorders>
            <w:hideMark/>
          </w:tcPr>
          <w:p w14:paraId="37F2FF92"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15.</w:t>
            </w:r>
          </w:p>
        </w:tc>
        <w:tc>
          <w:tcPr>
            <w:tcW w:w="5953" w:type="dxa"/>
            <w:tcBorders>
              <w:top w:val="single" w:sz="4" w:space="0" w:color="000000"/>
              <w:left w:val="single" w:sz="4" w:space="0" w:color="000000"/>
              <w:bottom w:val="single" w:sz="4" w:space="0" w:color="000000"/>
              <w:right w:val="single" w:sz="4" w:space="0" w:color="000000"/>
            </w:tcBorders>
            <w:hideMark/>
          </w:tcPr>
          <w:p w14:paraId="014EDBCA" w14:textId="77777777" w:rsidR="00435DDF" w:rsidRDefault="00435DDF" w:rsidP="002D746E">
            <w:pPr>
              <w:widowControl w:val="0"/>
              <w:jc w:val="both"/>
              <w:rPr>
                <w:rFonts w:eastAsia="Calibri"/>
                <w:bCs/>
                <w:sz w:val="20"/>
                <w:szCs w:val="20"/>
                <w:lang w:eastAsia="ar-SA"/>
              </w:rPr>
            </w:pPr>
            <w:r w:rsidRPr="00435DDF">
              <w:rPr>
                <w:rFonts w:eastAsia="Calibri"/>
                <w:bCs/>
                <w:sz w:val="20"/>
                <w:szCs w:val="20"/>
                <w:lang w:eastAsia="ar-SA"/>
              </w:rPr>
              <w:t>32.20.20.120</w:t>
            </w:r>
          </w:p>
          <w:p w14:paraId="3210E273" w14:textId="56099889" w:rsidR="002D746E" w:rsidRPr="00557039" w:rsidRDefault="002D746E" w:rsidP="00557039">
            <w:pPr>
              <w:widowControl w:val="0"/>
              <w:jc w:val="both"/>
              <w:rPr>
                <w:rFonts w:eastAsia="Calibri"/>
                <w:bCs/>
                <w:sz w:val="20"/>
                <w:szCs w:val="20"/>
                <w:lang w:eastAsia="ar-SA"/>
              </w:rPr>
            </w:pPr>
            <w:r w:rsidRPr="002D746E">
              <w:rPr>
                <w:rFonts w:eastAsia="Calibri"/>
                <w:bCs/>
                <w:sz w:val="20"/>
                <w:szCs w:val="20"/>
                <w:lang w:val="en-US" w:eastAsia="ar-SA"/>
              </w:rPr>
              <w:t>Alice</w:t>
            </w:r>
            <w:r w:rsidRPr="002D746E">
              <w:rPr>
                <w:rFonts w:eastAsia="Calibri"/>
                <w:bCs/>
                <w:sz w:val="20"/>
                <w:szCs w:val="20"/>
                <w:lang w:eastAsia="ar-SA"/>
              </w:rPr>
              <w:t xml:space="preserve"> </w:t>
            </w:r>
            <w:r w:rsidRPr="002D746E">
              <w:rPr>
                <w:rFonts w:eastAsia="Calibri"/>
                <w:bCs/>
                <w:sz w:val="20"/>
                <w:szCs w:val="20"/>
                <w:lang w:val="en-US" w:eastAsia="ar-SA"/>
              </w:rPr>
              <w:t>A</w:t>
            </w:r>
            <w:r w:rsidRPr="002D746E">
              <w:rPr>
                <w:rFonts w:eastAsia="Calibri"/>
                <w:bCs/>
                <w:sz w:val="20"/>
                <w:szCs w:val="20"/>
                <w:lang w:eastAsia="ar-SA"/>
              </w:rPr>
              <w:t>039</w:t>
            </w:r>
            <w:r w:rsidRPr="002D746E">
              <w:rPr>
                <w:rFonts w:eastAsia="Calibri"/>
                <w:bCs/>
                <w:sz w:val="20"/>
                <w:szCs w:val="20"/>
                <w:lang w:val="en-US" w:eastAsia="ar-SA"/>
              </w:rPr>
              <w:t>PO</w:t>
            </w:r>
            <w:r w:rsidRPr="002D746E">
              <w:rPr>
                <w:rFonts w:eastAsia="Calibri"/>
                <w:bCs/>
                <w:sz w:val="20"/>
                <w:szCs w:val="20"/>
                <w:lang w:eastAsia="ar-SA"/>
              </w:rPr>
              <w:t>-</w:t>
            </w:r>
            <w:r w:rsidRPr="002D746E">
              <w:rPr>
                <w:rFonts w:eastAsia="Calibri"/>
                <w:bCs/>
                <w:sz w:val="20"/>
                <w:szCs w:val="20"/>
                <w:lang w:val="en-US" w:eastAsia="ar-SA"/>
              </w:rPr>
              <w:t>B</w:t>
            </w:r>
            <w:r w:rsidRPr="002D746E">
              <w:rPr>
                <w:rFonts w:eastAsia="Calibri"/>
                <w:bCs/>
                <w:sz w:val="20"/>
                <w:szCs w:val="20"/>
                <w:lang w:eastAsia="ar-SA"/>
              </w:rPr>
              <w:t xml:space="preserve"> Полироль для гитары 100мл., в комплекте полировочная салфетка и машинка</w:t>
            </w:r>
            <w:r w:rsidR="00557039">
              <w:rPr>
                <w:rFonts w:eastAsia="Calibri"/>
                <w:bCs/>
                <w:sz w:val="20"/>
                <w:szCs w:val="20"/>
                <w:lang w:eastAsia="ar-SA"/>
              </w:rPr>
              <w:t xml:space="preserve"> </w:t>
            </w:r>
            <w:r w:rsidRPr="00557039">
              <w:rPr>
                <w:rFonts w:eastAsia="Calibri"/>
                <w:bCs/>
                <w:sz w:val="20"/>
                <w:szCs w:val="20"/>
                <w:lang w:eastAsia="ar-SA"/>
              </w:rPr>
              <w:t>для намотки струн.</w:t>
            </w:r>
          </w:p>
        </w:tc>
        <w:tc>
          <w:tcPr>
            <w:tcW w:w="709" w:type="dxa"/>
            <w:tcBorders>
              <w:top w:val="single" w:sz="4" w:space="0" w:color="000000"/>
              <w:left w:val="single" w:sz="4" w:space="0" w:color="000000"/>
              <w:bottom w:val="single" w:sz="4" w:space="0" w:color="000000"/>
              <w:right w:val="single" w:sz="4" w:space="0" w:color="000000"/>
            </w:tcBorders>
            <w:hideMark/>
          </w:tcPr>
          <w:p w14:paraId="4CCC1518"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8</w:t>
            </w:r>
          </w:p>
        </w:tc>
        <w:tc>
          <w:tcPr>
            <w:tcW w:w="850" w:type="dxa"/>
            <w:tcBorders>
              <w:top w:val="single" w:sz="4" w:space="0" w:color="000000"/>
              <w:left w:val="single" w:sz="4" w:space="0" w:color="000000"/>
              <w:bottom w:val="single" w:sz="4" w:space="0" w:color="000000"/>
              <w:right w:val="single" w:sz="4" w:space="0" w:color="000000"/>
            </w:tcBorders>
            <w:hideMark/>
          </w:tcPr>
          <w:p w14:paraId="4C520E3D"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02F90FCF" w14:textId="77777777" w:rsidR="002D746E" w:rsidRPr="002D746E"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27E01CEA" w14:textId="77777777" w:rsidR="002D746E" w:rsidRPr="002D746E" w:rsidRDefault="002D746E" w:rsidP="002D746E">
            <w:pPr>
              <w:widowControl w:val="0"/>
              <w:jc w:val="both"/>
              <w:rPr>
                <w:rFonts w:eastAsia="Calibri"/>
                <w:bCs/>
                <w:sz w:val="20"/>
                <w:szCs w:val="20"/>
                <w:lang w:val="en-US" w:eastAsia="ar-SA"/>
              </w:rPr>
            </w:pPr>
          </w:p>
        </w:tc>
      </w:tr>
      <w:tr w:rsidR="002D746E" w:rsidRPr="002D746E" w14:paraId="535F25A0" w14:textId="77777777" w:rsidTr="00213AF5">
        <w:trPr>
          <w:gridBefore w:val="1"/>
          <w:wBefore w:w="6" w:type="dxa"/>
          <w:trHeight w:val="757"/>
        </w:trPr>
        <w:tc>
          <w:tcPr>
            <w:tcW w:w="703" w:type="dxa"/>
            <w:tcBorders>
              <w:top w:val="single" w:sz="4" w:space="0" w:color="000000"/>
              <w:left w:val="single" w:sz="4" w:space="0" w:color="000000"/>
              <w:bottom w:val="single" w:sz="4" w:space="0" w:color="000000"/>
              <w:right w:val="single" w:sz="4" w:space="0" w:color="000000"/>
            </w:tcBorders>
          </w:tcPr>
          <w:p w14:paraId="3FF92B40"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16.</w:t>
            </w:r>
          </w:p>
        </w:tc>
        <w:tc>
          <w:tcPr>
            <w:tcW w:w="5953" w:type="dxa"/>
            <w:tcBorders>
              <w:top w:val="single" w:sz="4" w:space="0" w:color="000000"/>
              <w:left w:val="single" w:sz="4" w:space="0" w:color="000000"/>
              <w:bottom w:val="single" w:sz="4" w:space="0" w:color="000000"/>
              <w:right w:val="single" w:sz="4" w:space="0" w:color="000000"/>
            </w:tcBorders>
          </w:tcPr>
          <w:p w14:paraId="3D3F9BF1" w14:textId="77777777" w:rsidR="00435DDF" w:rsidRPr="004350AF" w:rsidRDefault="00435DDF" w:rsidP="002D746E">
            <w:pPr>
              <w:widowControl w:val="0"/>
              <w:jc w:val="both"/>
              <w:rPr>
                <w:rFonts w:eastAsia="Calibri"/>
                <w:bCs/>
                <w:sz w:val="20"/>
                <w:szCs w:val="20"/>
                <w:lang w:val="en-US" w:eastAsia="ar-SA"/>
              </w:rPr>
            </w:pPr>
            <w:r w:rsidRPr="004350AF">
              <w:rPr>
                <w:rFonts w:eastAsia="Calibri"/>
                <w:bCs/>
                <w:sz w:val="20"/>
                <w:szCs w:val="20"/>
                <w:lang w:val="en-US" w:eastAsia="ar-SA"/>
              </w:rPr>
              <w:t>32.20.20.120</w:t>
            </w:r>
          </w:p>
          <w:p w14:paraId="08B5D2AE" w14:textId="689DF4DD" w:rsidR="002D746E" w:rsidRPr="004350AF" w:rsidRDefault="002D746E" w:rsidP="00557039">
            <w:pPr>
              <w:widowControl w:val="0"/>
              <w:jc w:val="both"/>
              <w:rPr>
                <w:rFonts w:eastAsia="Calibri"/>
                <w:bCs/>
                <w:sz w:val="20"/>
                <w:szCs w:val="20"/>
                <w:lang w:val="en-US" w:eastAsia="ar-SA"/>
              </w:rPr>
            </w:pPr>
            <w:r w:rsidRPr="002D746E">
              <w:rPr>
                <w:rFonts w:eastAsia="Calibri"/>
                <w:bCs/>
                <w:sz w:val="20"/>
                <w:szCs w:val="20"/>
                <w:lang w:val="en-US" w:eastAsia="ar-SA"/>
              </w:rPr>
              <w:t>Planet</w:t>
            </w:r>
            <w:r w:rsidRPr="004350AF">
              <w:rPr>
                <w:rFonts w:eastAsia="Calibri"/>
                <w:bCs/>
                <w:sz w:val="20"/>
                <w:szCs w:val="20"/>
                <w:lang w:val="en-US" w:eastAsia="ar-SA"/>
              </w:rPr>
              <w:t xml:space="preserve"> </w:t>
            </w:r>
            <w:r w:rsidRPr="002D746E">
              <w:rPr>
                <w:rFonts w:eastAsia="Calibri"/>
                <w:bCs/>
                <w:sz w:val="20"/>
                <w:szCs w:val="20"/>
                <w:lang w:val="en-US" w:eastAsia="ar-SA"/>
              </w:rPr>
              <w:t>Waves</w:t>
            </w:r>
            <w:r w:rsidRPr="004350AF">
              <w:rPr>
                <w:rFonts w:eastAsia="Calibri"/>
                <w:bCs/>
                <w:sz w:val="20"/>
                <w:szCs w:val="20"/>
                <w:lang w:val="en-US" w:eastAsia="ar-SA"/>
              </w:rPr>
              <w:t xml:space="preserve"> </w:t>
            </w:r>
            <w:r w:rsidRPr="002D746E">
              <w:rPr>
                <w:rFonts w:eastAsia="Calibri"/>
                <w:bCs/>
                <w:sz w:val="20"/>
                <w:szCs w:val="20"/>
                <w:lang w:val="en-US" w:eastAsia="ar-SA"/>
              </w:rPr>
              <w:t>PW</w:t>
            </w:r>
            <w:r w:rsidRPr="004350AF">
              <w:rPr>
                <w:rFonts w:eastAsia="Calibri"/>
                <w:bCs/>
                <w:sz w:val="20"/>
                <w:szCs w:val="20"/>
                <w:lang w:val="en-US" w:eastAsia="ar-SA"/>
              </w:rPr>
              <w:t>-</w:t>
            </w:r>
            <w:r w:rsidRPr="002D746E">
              <w:rPr>
                <w:rFonts w:eastAsia="Calibri"/>
                <w:bCs/>
                <w:sz w:val="20"/>
                <w:szCs w:val="20"/>
                <w:lang w:val="en-US" w:eastAsia="ar-SA"/>
              </w:rPr>
              <w:t>XLR</w:t>
            </w:r>
            <w:r w:rsidRPr="004350AF">
              <w:rPr>
                <w:rFonts w:eastAsia="Calibri"/>
                <w:bCs/>
                <w:sz w:val="20"/>
                <w:szCs w:val="20"/>
                <w:lang w:val="en-US" w:eastAsia="ar-SA"/>
              </w:rPr>
              <w:t xml:space="preserve">8-01 </w:t>
            </w:r>
            <w:r w:rsidRPr="002D746E">
              <w:rPr>
                <w:rFonts w:eastAsia="Calibri"/>
                <w:bCs/>
                <w:sz w:val="20"/>
                <w:szCs w:val="20"/>
                <w:lang w:val="en-US" w:eastAsia="ar-SA"/>
              </w:rPr>
              <w:t>String</w:t>
            </w:r>
            <w:r w:rsidR="00557039" w:rsidRPr="004350AF">
              <w:rPr>
                <w:rFonts w:eastAsia="Calibri"/>
                <w:bCs/>
                <w:sz w:val="20"/>
                <w:szCs w:val="20"/>
                <w:lang w:val="en-US" w:eastAsia="ar-SA"/>
              </w:rPr>
              <w:t xml:space="preserve"> </w:t>
            </w:r>
            <w:r w:rsidRPr="002D746E">
              <w:rPr>
                <w:rFonts w:eastAsia="Calibri"/>
                <w:bCs/>
                <w:sz w:val="20"/>
                <w:szCs w:val="20"/>
                <w:lang w:val="en-US" w:eastAsia="ar-SA"/>
              </w:rPr>
              <w:t>Lubricant</w:t>
            </w:r>
            <w:r w:rsidRPr="004350AF">
              <w:rPr>
                <w:rFonts w:eastAsia="Calibri"/>
                <w:bCs/>
                <w:sz w:val="20"/>
                <w:szCs w:val="20"/>
                <w:lang w:val="en-US" w:eastAsia="ar-SA"/>
              </w:rPr>
              <w:t>/</w:t>
            </w:r>
            <w:r w:rsidRPr="002D746E">
              <w:rPr>
                <w:rFonts w:eastAsia="Calibri"/>
                <w:bCs/>
                <w:sz w:val="20"/>
                <w:szCs w:val="20"/>
                <w:lang w:val="en-US" w:eastAsia="ar-SA"/>
              </w:rPr>
              <w:t>Cleaner</w:t>
            </w:r>
            <w:r w:rsidRPr="004350AF">
              <w:rPr>
                <w:rFonts w:eastAsia="Calibri"/>
                <w:bCs/>
                <w:sz w:val="20"/>
                <w:szCs w:val="20"/>
                <w:lang w:val="en-US" w:eastAsia="ar-SA"/>
              </w:rPr>
              <w:t xml:space="preserve"> </w:t>
            </w:r>
            <w:r w:rsidRPr="00557039">
              <w:rPr>
                <w:rFonts w:eastAsia="Calibri"/>
                <w:bCs/>
                <w:sz w:val="20"/>
                <w:szCs w:val="20"/>
                <w:lang w:eastAsia="ar-SA"/>
              </w:rPr>
              <w:t>Средство</w:t>
            </w:r>
            <w:r w:rsidRPr="004350AF">
              <w:rPr>
                <w:rFonts w:eastAsia="Calibri"/>
                <w:bCs/>
                <w:sz w:val="20"/>
                <w:szCs w:val="20"/>
                <w:lang w:val="en-US" w:eastAsia="ar-SA"/>
              </w:rPr>
              <w:t xml:space="preserve"> </w:t>
            </w:r>
            <w:r w:rsidRPr="00557039">
              <w:rPr>
                <w:rFonts w:eastAsia="Calibri"/>
                <w:bCs/>
                <w:sz w:val="20"/>
                <w:szCs w:val="20"/>
                <w:lang w:eastAsia="ar-SA"/>
              </w:rPr>
              <w:t>для</w:t>
            </w:r>
            <w:r w:rsidRPr="004350AF">
              <w:rPr>
                <w:rFonts w:eastAsia="Calibri"/>
                <w:bCs/>
                <w:sz w:val="20"/>
                <w:szCs w:val="20"/>
                <w:lang w:val="en-US" w:eastAsia="ar-SA"/>
              </w:rPr>
              <w:t xml:space="preserve"> </w:t>
            </w:r>
            <w:r w:rsidRPr="00557039">
              <w:rPr>
                <w:rFonts w:eastAsia="Calibri"/>
                <w:bCs/>
                <w:sz w:val="20"/>
                <w:szCs w:val="20"/>
                <w:lang w:eastAsia="ar-SA"/>
              </w:rPr>
              <w:t>очистки</w:t>
            </w:r>
            <w:r w:rsidRPr="004350AF">
              <w:rPr>
                <w:rFonts w:eastAsia="Calibri"/>
                <w:bCs/>
                <w:sz w:val="20"/>
                <w:szCs w:val="20"/>
                <w:lang w:val="en-US" w:eastAsia="ar-SA"/>
              </w:rPr>
              <w:t xml:space="preserve"> </w:t>
            </w:r>
            <w:r w:rsidRPr="00557039">
              <w:rPr>
                <w:rFonts w:eastAsia="Calibri"/>
                <w:bCs/>
                <w:sz w:val="20"/>
                <w:szCs w:val="20"/>
                <w:lang w:eastAsia="ar-SA"/>
              </w:rPr>
              <w:t>и</w:t>
            </w:r>
            <w:r w:rsidRPr="004350AF">
              <w:rPr>
                <w:rFonts w:eastAsia="Calibri"/>
                <w:bCs/>
                <w:sz w:val="20"/>
                <w:szCs w:val="20"/>
                <w:lang w:val="en-US" w:eastAsia="ar-SA"/>
              </w:rPr>
              <w:t xml:space="preserve"> </w:t>
            </w:r>
            <w:r w:rsidRPr="00557039">
              <w:rPr>
                <w:rFonts w:eastAsia="Calibri"/>
                <w:bCs/>
                <w:sz w:val="20"/>
                <w:szCs w:val="20"/>
                <w:lang w:eastAsia="ar-SA"/>
              </w:rPr>
              <w:t>смазки</w:t>
            </w:r>
            <w:r w:rsidRPr="004350AF">
              <w:rPr>
                <w:rFonts w:eastAsia="Calibri"/>
                <w:bCs/>
                <w:sz w:val="20"/>
                <w:szCs w:val="20"/>
                <w:lang w:val="en-US" w:eastAsia="ar-SA"/>
              </w:rPr>
              <w:t xml:space="preserve"> </w:t>
            </w:r>
            <w:r w:rsidRPr="00557039">
              <w:rPr>
                <w:rFonts w:eastAsia="Calibri"/>
                <w:bCs/>
                <w:sz w:val="20"/>
                <w:szCs w:val="20"/>
                <w:lang w:eastAsia="ar-SA"/>
              </w:rPr>
              <w:t>струн</w:t>
            </w:r>
            <w:r w:rsidRPr="004350AF">
              <w:rPr>
                <w:rFonts w:eastAsia="Calibri"/>
                <w:bCs/>
                <w:sz w:val="20"/>
                <w:szCs w:val="20"/>
                <w:lang w:val="en-US" w:eastAsia="ar-SA"/>
              </w:rPr>
              <w:t>.</w:t>
            </w:r>
          </w:p>
        </w:tc>
        <w:tc>
          <w:tcPr>
            <w:tcW w:w="709" w:type="dxa"/>
            <w:tcBorders>
              <w:top w:val="single" w:sz="4" w:space="0" w:color="000000"/>
              <w:left w:val="single" w:sz="4" w:space="0" w:color="000000"/>
              <w:bottom w:val="single" w:sz="4" w:space="0" w:color="000000"/>
              <w:right w:val="single" w:sz="4" w:space="0" w:color="000000"/>
            </w:tcBorders>
          </w:tcPr>
          <w:p w14:paraId="426021D8"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4</w:t>
            </w:r>
          </w:p>
        </w:tc>
        <w:tc>
          <w:tcPr>
            <w:tcW w:w="850" w:type="dxa"/>
            <w:tcBorders>
              <w:top w:val="single" w:sz="4" w:space="0" w:color="000000"/>
              <w:left w:val="single" w:sz="4" w:space="0" w:color="000000"/>
              <w:bottom w:val="single" w:sz="4" w:space="0" w:color="000000"/>
              <w:right w:val="single" w:sz="4" w:space="0" w:color="000000"/>
            </w:tcBorders>
          </w:tcPr>
          <w:p w14:paraId="7CFF43FE"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шт.</w:t>
            </w:r>
          </w:p>
        </w:tc>
        <w:tc>
          <w:tcPr>
            <w:tcW w:w="1134" w:type="dxa"/>
            <w:tcBorders>
              <w:top w:val="single" w:sz="4" w:space="0" w:color="000000"/>
              <w:left w:val="single" w:sz="4" w:space="0" w:color="000000"/>
              <w:bottom w:val="single" w:sz="4" w:space="0" w:color="000000"/>
              <w:right w:val="single" w:sz="4" w:space="0" w:color="000000"/>
            </w:tcBorders>
          </w:tcPr>
          <w:p w14:paraId="67E05005" w14:textId="77777777" w:rsidR="002D746E" w:rsidRPr="002D746E" w:rsidRDefault="002D746E" w:rsidP="002D746E">
            <w:pPr>
              <w:widowControl w:val="0"/>
              <w:jc w:val="both"/>
              <w:rPr>
                <w:rFonts w:eastAsia="Calibri"/>
                <w:bCs/>
                <w:sz w:val="20"/>
                <w:szCs w:val="20"/>
                <w:lang w:val="en-US" w:eastAsia="ar-SA"/>
              </w:rPr>
            </w:pPr>
          </w:p>
        </w:tc>
        <w:tc>
          <w:tcPr>
            <w:tcW w:w="1276" w:type="dxa"/>
            <w:tcBorders>
              <w:top w:val="single" w:sz="4" w:space="0" w:color="000000"/>
              <w:left w:val="single" w:sz="4" w:space="0" w:color="000000"/>
              <w:bottom w:val="single" w:sz="4" w:space="0" w:color="000000"/>
              <w:right w:val="single" w:sz="4" w:space="0" w:color="000000"/>
            </w:tcBorders>
          </w:tcPr>
          <w:p w14:paraId="236ACDA0" w14:textId="77777777" w:rsidR="002D746E" w:rsidRPr="002D746E" w:rsidRDefault="002D746E" w:rsidP="002D746E">
            <w:pPr>
              <w:widowControl w:val="0"/>
              <w:jc w:val="both"/>
              <w:rPr>
                <w:rFonts w:eastAsia="Calibri"/>
                <w:bCs/>
                <w:sz w:val="20"/>
                <w:szCs w:val="20"/>
                <w:lang w:val="en-US" w:eastAsia="ar-SA"/>
              </w:rPr>
            </w:pPr>
          </w:p>
        </w:tc>
      </w:tr>
      <w:tr w:rsidR="002D746E" w:rsidRPr="002D746E" w14:paraId="339FD8A1" w14:textId="77777777" w:rsidTr="00213AF5">
        <w:trPr>
          <w:gridBefore w:val="1"/>
          <w:wBefore w:w="6" w:type="dxa"/>
          <w:trHeight w:val="290"/>
        </w:trPr>
        <w:tc>
          <w:tcPr>
            <w:tcW w:w="8215" w:type="dxa"/>
            <w:gridSpan w:val="4"/>
            <w:vMerge w:val="restart"/>
            <w:tcBorders>
              <w:top w:val="single" w:sz="4" w:space="0" w:color="000000"/>
              <w:left w:val="single" w:sz="4" w:space="0" w:color="000000"/>
              <w:right w:val="single" w:sz="4" w:space="0" w:color="000000"/>
            </w:tcBorders>
          </w:tcPr>
          <w:p w14:paraId="0433554D" w14:textId="77777777" w:rsidR="002D746E" w:rsidRPr="002D746E" w:rsidRDefault="002D746E" w:rsidP="002D746E">
            <w:pPr>
              <w:widowControl w:val="0"/>
              <w:jc w:val="both"/>
              <w:rPr>
                <w:rFonts w:eastAsia="Calibri"/>
                <w:bCs/>
                <w:sz w:val="20"/>
                <w:szCs w:val="20"/>
                <w:lang w:val="en-US" w:eastAsia="ar-SA"/>
              </w:rPr>
            </w:pPr>
          </w:p>
        </w:tc>
        <w:tc>
          <w:tcPr>
            <w:tcW w:w="1134" w:type="dxa"/>
            <w:tcBorders>
              <w:top w:val="single" w:sz="4" w:space="0" w:color="000000"/>
              <w:left w:val="single" w:sz="4" w:space="0" w:color="000000"/>
              <w:bottom w:val="single" w:sz="4" w:space="0" w:color="000000"/>
              <w:right w:val="single" w:sz="4" w:space="0" w:color="000000"/>
            </w:tcBorders>
          </w:tcPr>
          <w:p w14:paraId="405C2D36" w14:textId="77777777" w:rsidR="002D746E" w:rsidRPr="002D746E" w:rsidRDefault="002D746E" w:rsidP="002D746E">
            <w:pPr>
              <w:widowControl w:val="0"/>
              <w:jc w:val="both"/>
              <w:rPr>
                <w:rFonts w:eastAsia="Calibri"/>
                <w:bCs/>
                <w:sz w:val="20"/>
                <w:szCs w:val="20"/>
                <w:lang w:val="en-US" w:eastAsia="ar-SA"/>
              </w:rPr>
            </w:pPr>
            <w:r w:rsidRPr="002D746E">
              <w:rPr>
                <w:rFonts w:eastAsia="Calibri"/>
                <w:bCs/>
                <w:sz w:val="20"/>
                <w:szCs w:val="20"/>
                <w:lang w:val="en-US" w:eastAsia="ar-SA"/>
              </w:rPr>
              <w:t>Итого:</w:t>
            </w:r>
          </w:p>
        </w:tc>
        <w:tc>
          <w:tcPr>
            <w:tcW w:w="1276" w:type="dxa"/>
            <w:tcBorders>
              <w:top w:val="single" w:sz="4" w:space="0" w:color="000000"/>
              <w:left w:val="single" w:sz="4" w:space="0" w:color="000000"/>
              <w:bottom w:val="single" w:sz="4" w:space="0" w:color="000000"/>
              <w:right w:val="single" w:sz="4" w:space="0" w:color="000000"/>
            </w:tcBorders>
          </w:tcPr>
          <w:p w14:paraId="2B3F39F9" w14:textId="77777777" w:rsidR="002D746E" w:rsidRPr="002D746E" w:rsidRDefault="002D746E" w:rsidP="002D746E">
            <w:pPr>
              <w:widowControl w:val="0"/>
              <w:jc w:val="both"/>
              <w:rPr>
                <w:rFonts w:eastAsia="Calibri"/>
                <w:bCs/>
                <w:sz w:val="20"/>
                <w:szCs w:val="20"/>
                <w:lang w:val="en-US" w:eastAsia="ar-SA"/>
              </w:rPr>
            </w:pPr>
          </w:p>
        </w:tc>
      </w:tr>
      <w:tr w:rsidR="002D746E" w:rsidRPr="002D746E" w14:paraId="7A464FE7" w14:textId="77777777" w:rsidTr="00213AF5">
        <w:trPr>
          <w:gridBefore w:val="1"/>
          <w:wBefore w:w="6" w:type="dxa"/>
          <w:trHeight w:val="563"/>
        </w:trPr>
        <w:tc>
          <w:tcPr>
            <w:tcW w:w="8215" w:type="dxa"/>
            <w:gridSpan w:val="4"/>
            <w:vMerge/>
            <w:tcBorders>
              <w:left w:val="single" w:sz="4" w:space="0" w:color="000000"/>
              <w:bottom w:val="single" w:sz="4" w:space="0" w:color="000000"/>
              <w:right w:val="single" w:sz="4" w:space="0" w:color="000000"/>
            </w:tcBorders>
          </w:tcPr>
          <w:p w14:paraId="164663CB" w14:textId="77777777" w:rsidR="002D746E" w:rsidRPr="002D746E" w:rsidRDefault="002D746E" w:rsidP="002D746E">
            <w:pPr>
              <w:widowControl w:val="0"/>
              <w:jc w:val="both"/>
              <w:rPr>
                <w:rFonts w:eastAsia="Calibri"/>
                <w:bCs/>
                <w:sz w:val="20"/>
                <w:szCs w:val="20"/>
                <w:lang w:val="en-US" w:eastAsia="ar-SA"/>
              </w:rPr>
            </w:pPr>
          </w:p>
        </w:tc>
        <w:tc>
          <w:tcPr>
            <w:tcW w:w="1134" w:type="dxa"/>
            <w:tcBorders>
              <w:top w:val="single" w:sz="4" w:space="0" w:color="000000"/>
              <w:left w:val="single" w:sz="4" w:space="0" w:color="000000"/>
              <w:bottom w:val="single" w:sz="4" w:space="0" w:color="000000"/>
              <w:right w:val="single" w:sz="4" w:space="0" w:color="000000"/>
            </w:tcBorders>
          </w:tcPr>
          <w:p w14:paraId="256F2B47" w14:textId="77777777" w:rsidR="002D746E" w:rsidRPr="002D746E" w:rsidRDefault="002D746E" w:rsidP="001A028C">
            <w:pPr>
              <w:widowControl w:val="0"/>
              <w:jc w:val="both"/>
              <w:rPr>
                <w:rFonts w:eastAsia="Calibri"/>
                <w:bCs/>
                <w:sz w:val="20"/>
                <w:szCs w:val="20"/>
                <w:lang w:val="en-US" w:eastAsia="ar-SA"/>
              </w:rPr>
            </w:pPr>
            <w:r w:rsidRPr="002D746E">
              <w:rPr>
                <w:rFonts w:eastAsia="Calibri"/>
                <w:bCs/>
                <w:sz w:val="20"/>
                <w:szCs w:val="20"/>
                <w:lang w:val="en-US" w:eastAsia="ar-SA"/>
              </w:rPr>
              <w:t>В</w:t>
            </w:r>
            <w:bookmarkStart w:id="2" w:name="_GoBack"/>
            <w:bookmarkEnd w:id="2"/>
            <w:r w:rsidRPr="002D746E">
              <w:rPr>
                <w:rFonts w:eastAsia="Calibri"/>
                <w:bCs/>
                <w:sz w:val="20"/>
                <w:szCs w:val="20"/>
                <w:lang w:val="en-US" w:eastAsia="ar-SA"/>
              </w:rPr>
              <w:t xml:space="preserve"> т.ч. НДС</w:t>
            </w:r>
          </w:p>
        </w:tc>
        <w:tc>
          <w:tcPr>
            <w:tcW w:w="1276" w:type="dxa"/>
            <w:tcBorders>
              <w:top w:val="single" w:sz="4" w:space="0" w:color="000000"/>
              <w:left w:val="single" w:sz="4" w:space="0" w:color="000000"/>
              <w:bottom w:val="single" w:sz="4" w:space="0" w:color="000000"/>
              <w:right w:val="single" w:sz="4" w:space="0" w:color="000000"/>
            </w:tcBorders>
          </w:tcPr>
          <w:p w14:paraId="34DC160A" w14:textId="77777777" w:rsidR="002D746E" w:rsidRPr="002D746E" w:rsidRDefault="002D746E" w:rsidP="002D746E">
            <w:pPr>
              <w:widowControl w:val="0"/>
              <w:jc w:val="both"/>
              <w:rPr>
                <w:rFonts w:eastAsia="Calibri"/>
                <w:bCs/>
                <w:sz w:val="20"/>
                <w:szCs w:val="20"/>
                <w:lang w:val="en-US" w:eastAsia="ar-SA"/>
              </w:rPr>
            </w:pPr>
          </w:p>
        </w:tc>
      </w:tr>
    </w:tbl>
    <w:p w14:paraId="524ECCCE" w14:textId="77777777" w:rsidR="00213AF5" w:rsidRDefault="00213AF5" w:rsidP="001A028C">
      <w:pPr>
        <w:rPr>
          <w:b/>
          <w:color w:val="000000"/>
          <w:lang w:eastAsia="ru-RU"/>
        </w:rPr>
      </w:pPr>
    </w:p>
    <w:p w14:paraId="76743BB0" w14:textId="4D9B1A5A" w:rsidR="00963058" w:rsidRPr="000F1BF4" w:rsidRDefault="00D12798" w:rsidP="001A028C">
      <w:pPr>
        <w:rPr>
          <w:b/>
          <w:color w:val="000000"/>
          <w:lang w:eastAsia="ru-RU"/>
        </w:rPr>
      </w:pPr>
      <w:r w:rsidRPr="000F1BF4">
        <w:rPr>
          <w:b/>
          <w:color w:val="000000"/>
          <w:lang w:eastAsia="ru-RU"/>
        </w:rPr>
        <w:t>Иные требования и условия поставки товара</w:t>
      </w:r>
      <w:bookmarkStart w:id="3" w:name="_Hlk198287237"/>
    </w:p>
    <w:p w14:paraId="6422C8FE" w14:textId="77777777" w:rsidR="00963058" w:rsidRPr="000F1BF4" w:rsidRDefault="00D12798" w:rsidP="00963058">
      <w:pPr>
        <w:pStyle w:val="ae"/>
        <w:numPr>
          <w:ilvl w:val="0"/>
          <w:numId w:val="24"/>
        </w:numPr>
        <w:ind w:left="709" w:hanging="425"/>
        <w:jc w:val="both"/>
        <w:rPr>
          <w:rFonts w:ascii="Times New Roman" w:hAnsi="Times New Roman" w:cs="Times New Roman"/>
          <w:b/>
          <w:i w:val="0"/>
          <w:iCs w:val="0"/>
          <w:color w:val="000000"/>
          <w:sz w:val="22"/>
          <w:szCs w:val="22"/>
          <w:lang w:eastAsia="ru-RU"/>
        </w:rPr>
      </w:pPr>
      <w:r w:rsidRPr="000F1BF4">
        <w:rPr>
          <w:rFonts w:ascii="Times New Roman" w:hAnsi="Times New Roman" w:cs="Times New Roman"/>
          <w:bCs/>
          <w:i w:val="0"/>
          <w:iCs w:val="0"/>
          <w:sz w:val="22"/>
          <w:szCs w:val="22"/>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bookmarkEnd w:id="3"/>
    </w:p>
    <w:p w14:paraId="2585B46E" w14:textId="77777777" w:rsidR="00963058" w:rsidRPr="000F1BF4" w:rsidRDefault="00D12798" w:rsidP="00963058">
      <w:pPr>
        <w:pStyle w:val="ae"/>
        <w:numPr>
          <w:ilvl w:val="0"/>
          <w:numId w:val="24"/>
        </w:numPr>
        <w:ind w:left="709" w:hanging="425"/>
        <w:jc w:val="both"/>
        <w:rPr>
          <w:rFonts w:ascii="Times New Roman" w:hAnsi="Times New Roman" w:cs="Times New Roman"/>
          <w:b/>
          <w:i w:val="0"/>
          <w:iCs w:val="0"/>
          <w:color w:val="000000"/>
          <w:sz w:val="22"/>
          <w:szCs w:val="22"/>
          <w:lang w:eastAsia="ru-RU"/>
        </w:rPr>
      </w:pPr>
      <w:r w:rsidRPr="000F1BF4">
        <w:rPr>
          <w:rFonts w:ascii="Times New Roman" w:hAnsi="Times New Roman" w:cs="Times New Roman"/>
          <w:bCs/>
          <w:i w:val="0"/>
          <w:iCs w:val="0"/>
          <w:sz w:val="22"/>
          <w:szCs w:val="22"/>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1567B8FB" w14:textId="77777777" w:rsidR="00963058" w:rsidRPr="000F1BF4" w:rsidRDefault="00D12798" w:rsidP="00963058">
      <w:pPr>
        <w:pStyle w:val="ae"/>
        <w:numPr>
          <w:ilvl w:val="0"/>
          <w:numId w:val="24"/>
        </w:numPr>
        <w:ind w:left="709" w:hanging="425"/>
        <w:jc w:val="both"/>
        <w:rPr>
          <w:rFonts w:ascii="Times New Roman" w:hAnsi="Times New Roman" w:cs="Times New Roman"/>
          <w:b/>
          <w:i w:val="0"/>
          <w:iCs w:val="0"/>
          <w:color w:val="000000"/>
          <w:sz w:val="22"/>
          <w:szCs w:val="22"/>
          <w:lang w:eastAsia="ru-RU"/>
        </w:rPr>
      </w:pPr>
      <w:r w:rsidRPr="000F1BF4">
        <w:rPr>
          <w:rFonts w:ascii="Times New Roman" w:hAnsi="Times New Roman" w:cs="Times New Roman"/>
          <w:bCs/>
          <w:i w:val="0"/>
          <w:iCs w:val="0"/>
          <w:sz w:val="22"/>
          <w:szCs w:val="22"/>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47302091" w14:textId="77777777" w:rsidR="00963058" w:rsidRPr="000F1BF4" w:rsidRDefault="00D12798" w:rsidP="00963058">
      <w:pPr>
        <w:pStyle w:val="ae"/>
        <w:numPr>
          <w:ilvl w:val="0"/>
          <w:numId w:val="24"/>
        </w:numPr>
        <w:ind w:left="709" w:hanging="425"/>
        <w:jc w:val="both"/>
        <w:rPr>
          <w:rFonts w:ascii="Times New Roman" w:hAnsi="Times New Roman" w:cs="Times New Roman"/>
          <w:b/>
          <w:i w:val="0"/>
          <w:iCs w:val="0"/>
          <w:color w:val="000000"/>
          <w:sz w:val="22"/>
          <w:szCs w:val="22"/>
          <w:lang w:eastAsia="ru-RU"/>
        </w:rPr>
      </w:pPr>
      <w:r w:rsidRPr="000F1BF4">
        <w:rPr>
          <w:rFonts w:ascii="Times New Roman" w:hAnsi="Times New Roman" w:cs="Times New Roman"/>
          <w:bCs/>
          <w:i w:val="0"/>
          <w:iCs w:val="0"/>
          <w:sz w:val="22"/>
          <w:szCs w:val="22"/>
          <w:lang w:eastAsia="ru-RU"/>
        </w:rPr>
        <w:t>Поставляемый товар должен быть новым, не восстановленным, не бывшим в употреблении.</w:t>
      </w:r>
    </w:p>
    <w:p w14:paraId="1C5E3B09" w14:textId="77777777" w:rsidR="00D12798" w:rsidRPr="000F1BF4" w:rsidRDefault="00D12798" w:rsidP="00963058">
      <w:pPr>
        <w:pStyle w:val="ae"/>
        <w:numPr>
          <w:ilvl w:val="0"/>
          <w:numId w:val="24"/>
        </w:numPr>
        <w:ind w:left="709" w:hanging="425"/>
        <w:jc w:val="both"/>
        <w:rPr>
          <w:rFonts w:ascii="Times New Roman" w:hAnsi="Times New Roman" w:cs="Times New Roman"/>
          <w:b/>
          <w:i w:val="0"/>
          <w:iCs w:val="0"/>
          <w:color w:val="000000"/>
          <w:sz w:val="22"/>
          <w:szCs w:val="22"/>
          <w:lang w:eastAsia="ru-RU"/>
        </w:rPr>
      </w:pPr>
      <w:r w:rsidRPr="000F1BF4">
        <w:rPr>
          <w:rFonts w:ascii="Times New Roman" w:eastAsia="SimSun" w:hAnsi="Times New Roman" w:cs="Times New Roman"/>
          <w:i w:val="0"/>
          <w:iCs w:val="0"/>
          <w:kern w:val="2"/>
          <w:sz w:val="22"/>
          <w:szCs w:val="22"/>
          <w:lang w:eastAsia="ru-RU"/>
        </w:rPr>
        <w:t xml:space="preserve">Гарантийный срок на поставленный товар  </w:t>
      </w:r>
      <w:r w:rsidRPr="000F1BF4">
        <w:rPr>
          <w:rFonts w:ascii="Times New Roman" w:hAnsi="Times New Roman" w:cs="Times New Roman"/>
          <w:bCs/>
          <w:i w:val="0"/>
          <w:iCs w:val="0"/>
          <w:sz w:val="22"/>
          <w:szCs w:val="22"/>
          <w:lang w:eastAsia="ru-RU"/>
        </w:rPr>
        <w:t>не менее срока, установленного изготовителем.</w:t>
      </w:r>
    </w:p>
    <w:p w14:paraId="660B925F" w14:textId="77777777" w:rsidR="00D12798" w:rsidRPr="000F1BF4" w:rsidRDefault="00D12798" w:rsidP="00C9338F">
      <w:pPr>
        <w:pStyle w:val="af9"/>
        <w:rPr>
          <w:rFonts w:eastAsia="Calibri"/>
          <w:lang w:eastAsia="ar-SA"/>
        </w:rPr>
      </w:pPr>
    </w:p>
    <w:p w14:paraId="64FB3900" w14:textId="77777777" w:rsidR="00D12798" w:rsidRPr="000F1BF4" w:rsidRDefault="00D12798" w:rsidP="00D12798">
      <w:pPr>
        <w:pStyle w:val="af9"/>
        <w:jc w:val="center"/>
        <w:rPr>
          <w:rFonts w:eastAsia="Calibri"/>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40"/>
        <w:gridCol w:w="709"/>
        <w:gridCol w:w="4678"/>
      </w:tblGrid>
      <w:tr w:rsidR="00D12798" w:rsidRPr="000F1BF4" w14:paraId="4852B693" w14:textId="77777777" w:rsidTr="008C1A3C">
        <w:tc>
          <w:tcPr>
            <w:tcW w:w="4740" w:type="dxa"/>
            <w:tcBorders>
              <w:top w:val="nil"/>
              <w:left w:val="nil"/>
              <w:bottom w:val="nil"/>
              <w:right w:val="nil"/>
            </w:tcBorders>
          </w:tcPr>
          <w:p w14:paraId="14C6A3D2" w14:textId="77777777" w:rsidR="00D12798" w:rsidRPr="000F1BF4" w:rsidRDefault="00D12798" w:rsidP="00DB3E3A">
            <w:pPr>
              <w:pStyle w:val="ConsPlusNormal"/>
              <w:jc w:val="center"/>
              <w:rPr>
                <w:rFonts w:ascii="Times New Roman" w:hAnsi="Times New Roman" w:cs="Times New Roman"/>
                <w:bCs/>
                <w:sz w:val="24"/>
                <w:szCs w:val="24"/>
              </w:rPr>
            </w:pPr>
            <w:r w:rsidRPr="000F1BF4">
              <w:rPr>
                <w:rFonts w:ascii="Times New Roman" w:hAnsi="Times New Roman" w:cs="Times New Roman"/>
                <w:bCs/>
                <w:sz w:val="24"/>
                <w:szCs w:val="24"/>
              </w:rPr>
              <w:t>ЗАКАЗЧИК:</w:t>
            </w:r>
          </w:p>
        </w:tc>
        <w:tc>
          <w:tcPr>
            <w:tcW w:w="709" w:type="dxa"/>
            <w:tcBorders>
              <w:top w:val="nil"/>
              <w:left w:val="nil"/>
              <w:bottom w:val="nil"/>
              <w:right w:val="nil"/>
            </w:tcBorders>
          </w:tcPr>
          <w:p w14:paraId="23877B91" w14:textId="77777777" w:rsidR="00D12798" w:rsidRPr="000F1BF4" w:rsidRDefault="00D12798" w:rsidP="00DB3E3A">
            <w:pPr>
              <w:pStyle w:val="ConsPlusNormal"/>
              <w:rPr>
                <w:rFonts w:ascii="Times New Roman" w:hAnsi="Times New Roman" w:cs="Times New Roman"/>
                <w:bCs/>
                <w:sz w:val="24"/>
                <w:szCs w:val="24"/>
              </w:rPr>
            </w:pPr>
          </w:p>
        </w:tc>
        <w:tc>
          <w:tcPr>
            <w:tcW w:w="4678" w:type="dxa"/>
            <w:tcBorders>
              <w:top w:val="nil"/>
              <w:left w:val="nil"/>
              <w:bottom w:val="nil"/>
              <w:right w:val="nil"/>
            </w:tcBorders>
          </w:tcPr>
          <w:p w14:paraId="1F9C4012" w14:textId="77777777" w:rsidR="00D12798" w:rsidRPr="000F1BF4" w:rsidRDefault="00D12798" w:rsidP="00DB3E3A">
            <w:pPr>
              <w:pStyle w:val="ConsPlusNormal"/>
              <w:jc w:val="center"/>
              <w:rPr>
                <w:rFonts w:ascii="Times New Roman" w:hAnsi="Times New Roman" w:cs="Times New Roman"/>
                <w:bCs/>
                <w:sz w:val="24"/>
                <w:szCs w:val="24"/>
              </w:rPr>
            </w:pPr>
            <w:r w:rsidRPr="000F1BF4">
              <w:rPr>
                <w:rFonts w:ascii="Times New Roman" w:hAnsi="Times New Roman" w:cs="Times New Roman"/>
                <w:bCs/>
                <w:sz w:val="24"/>
                <w:szCs w:val="24"/>
              </w:rPr>
              <w:t>ПОСТАВЩИК:</w:t>
            </w:r>
          </w:p>
        </w:tc>
      </w:tr>
      <w:tr w:rsidR="00D12798" w:rsidRPr="000F1BF4" w14:paraId="47F36083" w14:textId="77777777" w:rsidTr="008C1A3C">
        <w:trPr>
          <w:trHeight w:val="40"/>
        </w:trPr>
        <w:tc>
          <w:tcPr>
            <w:tcW w:w="4740" w:type="dxa"/>
            <w:tcBorders>
              <w:top w:val="nil"/>
              <w:left w:val="nil"/>
              <w:bottom w:val="single" w:sz="4" w:space="0" w:color="auto"/>
              <w:right w:val="nil"/>
            </w:tcBorders>
          </w:tcPr>
          <w:p w14:paraId="2832FC8C" w14:textId="77777777" w:rsidR="00D12798" w:rsidRPr="000F1BF4" w:rsidRDefault="008C1A3C" w:rsidP="008C1A3C">
            <w:pPr>
              <w:pStyle w:val="ConsPlusNormal"/>
              <w:ind w:firstLine="0"/>
              <w:jc w:val="center"/>
              <w:rPr>
                <w:rFonts w:ascii="Times New Roman" w:hAnsi="Times New Roman" w:cs="Times New Roman"/>
                <w:bCs/>
                <w:sz w:val="24"/>
                <w:szCs w:val="24"/>
              </w:rPr>
            </w:pPr>
            <w:r w:rsidRPr="000F1BF4">
              <w:rPr>
                <w:rFonts w:ascii="Times New Roman" w:hAnsi="Times New Roman" w:cs="Times New Roman"/>
                <w:bCs/>
                <w:sz w:val="24"/>
                <w:szCs w:val="24"/>
              </w:rPr>
              <w:t>Директор МКОУДО «Аннинская ДШИ»</w:t>
            </w:r>
          </w:p>
        </w:tc>
        <w:tc>
          <w:tcPr>
            <w:tcW w:w="709" w:type="dxa"/>
            <w:tcBorders>
              <w:top w:val="nil"/>
              <w:left w:val="nil"/>
              <w:bottom w:val="nil"/>
              <w:right w:val="nil"/>
            </w:tcBorders>
          </w:tcPr>
          <w:p w14:paraId="470F43DA" w14:textId="77777777" w:rsidR="00D12798" w:rsidRPr="000F1BF4" w:rsidRDefault="00D12798" w:rsidP="00DB3E3A">
            <w:pPr>
              <w:pStyle w:val="ConsPlusNormal"/>
              <w:rPr>
                <w:rFonts w:ascii="Times New Roman" w:hAnsi="Times New Roman" w:cs="Times New Roman"/>
                <w:bCs/>
                <w:sz w:val="24"/>
                <w:szCs w:val="24"/>
              </w:rPr>
            </w:pPr>
          </w:p>
        </w:tc>
        <w:tc>
          <w:tcPr>
            <w:tcW w:w="4678" w:type="dxa"/>
            <w:tcBorders>
              <w:top w:val="nil"/>
              <w:left w:val="nil"/>
              <w:bottom w:val="single" w:sz="4" w:space="0" w:color="auto"/>
              <w:right w:val="nil"/>
            </w:tcBorders>
          </w:tcPr>
          <w:p w14:paraId="2FAAD67E" w14:textId="05C4DD79" w:rsidR="00D12798" w:rsidRPr="000F1BF4" w:rsidRDefault="00D12798" w:rsidP="001A028C">
            <w:pPr>
              <w:pStyle w:val="ConsPlusNormal"/>
              <w:ind w:firstLine="0"/>
              <w:jc w:val="center"/>
              <w:rPr>
                <w:rFonts w:ascii="Times New Roman" w:hAnsi="Times New Roman" w:cs="Times New Roman"/>
                <w:bCs/>
                <w:sz w:val="24"/>
                <w:szCs w:val="24"/>
              </w:rPr>
            </w:pPr>
          </w:p>
        </w:tc>
      </w:tr>
      <w:tr w:rsidR="00D12798" w:rsidRPr="000F1BF4" w14:paraId="61AEEE42" w14:textId="77777777" w:rsidTr="008C1A3C">
        <w:tc>
          <w:tcPr>
            <w:tcW w:w="4740" w:type="dxa"/>
            <w:tcBorders>
              <w:top w:val="single" w:sz="4" w:space="0" w:color="auto"/>
              <w:left w:val="nil"/>
              <w:bottom w:val="nil"/>
              <w:right w:val="nil"/>
            </w:tcBorders>
          </w:tcPr>
          <w:p w14:paraId="5ECA5908" w14:textId="7AA5F3ED" w:rsidR="00D12798" w:rsidRPr="000F1BF4" w:rsidRDefault="00454FB0" w:rsidP="00DB3E3A">
            <w:pPr>
              <w:pStyle w:val="ConsPlusNormal"/>
              <w:jc w:val="center"/>
              <w:rPr>
                <w:rFonts w:ascii="Times New Roman" w:hAnsi="Times New Roman" w:cs="Times New Roman"/>
                <w:bCs/>
                <w:sz w:val="24"/>
                <w:szCs w:val="24"/>
              </w:rPr>
            </w:pPr>
            <w:r>
              <w:rPr>
                <w:rFonts w:ascii="Times New Roman" w:hAnsi="Times New Roman" w:cs="Times New Roman"/>
                <w:bCs/>
                <w:sz w:val="24"/>
                <w:szCs w:val="24"/>
              </w:rPr>
              <w:t xml:space="preserve">             </w:t>
            </w:r>
            <w:r w:rsidR="00D12798" w:rsidRPr="000F1BF4">
              <w:rPr>
                <w:rFonts w:ascii="Times New Roman" w:hAnsi="Times New Roman" w:cs="Times New Roman"/>
                <w:bCs/>
                <w:sz w:val="24"/>
                <w:szCs w:val="24"/>
              </w:rPr>
              <w:t>(должность)</w:t>
            </w:r>
          </w:p>
        </w:tc>
        <w:tc>
          <w:tcPr>
            <w:tcW w:w="709" w:type="dxa"/>
            <w:tcBorders>
              <w:top w:val="nil"/>
              <w:left w:val="nil"/>
              <w:bottom w:val="nil"/>
              <w:right w:val="nil"/>
            </w:tcBorders>
          </w:tcPr>
          <w:p w14:paraId="13C660C6" w14:textId="77777777" w:rsidR="00D12798" w:rsidRPr="000F1BF4" w:rsidRDefault="00D12798" w:rsidP="00DB3E3A">
            <w:pPr>
              <w:pStyle w:val="ConsPlusNormal"/>
              <w:rPr>
                <w:rFonts w:ascii="Times New Roman" w:hAnsi="Times New Roman" w:cs="Times New Roman"/>
                <w:bCs/>
                <w:sz w:val="24"/>
                <w:szCs w:val="24"/>
              </w:rPr>
            </w:pPr>
          </w:p>
        </w:tc>
        <w:tc>
          <w:tcPr>
            <w:tcW w:w="4678" w:type="dxa"/>
            <w:tcBorders>
              <w:top w:val="single" w:sz="4" w:space="0" w:color="auto"/>
              <w:left w:val="nil"/>
              <w:bottom w:val="nil"/>
              <w:right w:val="nil"/>
            </w:tcBorders>
          </w:tcPr>
          <w:p w14:paraId="3C7B4FBE" w14:textId="77777777" w:rsidR="00D12798" w:rsidRPr="000F1BF4" w:rsidRDefault="00D12798" w:rsidP="008C1A3C">
            <w:pPr>
              <w:pStyle w:val="ConsPlusNormal"/>
              <w:ind w:firstLine="0"/>
              <w:jc w:val="center"/>
              <w:rPr>
                <w:rFonts w:ascii="Times New Roman" w:hAnsi="Times New Roman" w:cs="Times New Roman"/>
                <w:bCs/>
                <w:sz w:val="24"/>
                <w:szCs w:val="24"/>
              </w:rPr>
            </w:pPr>
            <w:r w:rsidRPr="000F1BF4">
              <w:rPr>
                <w:rFonts w:ascii="Times New Roman" w:hAnsi="Times New Roman" w:cs="Times New Roman"/>
                <w:bCs/>
                <w:sz w:val="24"/>
                <w:szCs w:val="24"/>
              </w:rPr>
              <w:t>(должность)</w:t>
            </w:r>
          </w:p>
        </w:tc>
      </w:tr>
      <w:tr w:rsidR="00D12798" w:rsidRPr="000F1BF4" w14:paraId="05CB01E5" w14:textId="77777777" w:rsidTr="008C1A3C">
        <w:tc>
          <w:tcPr>
            <w:tcW w:w="4740" w:type="dxa"/>
            <w:tcBorders>
              <w:top w:val="nil"/>
              <w:left w:val="nil"/>
              <w:bottom w:val="single" w:sz="4" w:space="0" w:color="auto"/>
              <w:right w:val="nil"/>
            </w:tcBorders>
          </w:tcPr>
          <w:p w14:paraId="0EF749B3" w14:textId="77777777" w:rsidR="00D12798" w:rsidRPr="000F1BF4" w:rsidRDefault="00963058" w:rsidP="00963058">
            <w:pPr>
              <w:pStyle w:val="ConsPlusNormal"/>
              <w:jc w:val="center"/>
              <w:rPr>
                <w:rFonts w:ascii="Times New Roman" w:hAnsi="Times New Roman" w:cs="Times New Roman"/>
                <w:bCs/>
                <w:sz w:val="24"/>
                <w:szCs w:val="24"/>
              </w:rPr>
            </w:pPr>
            <w:r w:rsidRPr="000F1BF4">
              <w:rPr>
                <w:rFonts w:ascii="Times New Roman" w:hAnsi="Times New Roman" w:cs="Times New Roman"/>
                <w:bCs/>
                <w:sz w:val="24"/>
                <w:szCs w:val="24"/>
              </w:rPr>
              <w:lastRenderedPageBreak/>
              <w:t>А.К. Байрашевская</w:t>
            </w:r>
          </w:p>
        </w:tc>
        <w:tc>
          <w:tcPr>
            <w:tcW w:w="709" w:type="dxa"/>
            <w:tcBorders>
              <w:top w:val="nil"/>
              <w:left w:val="nil"/>
              <w:bottom w:val="nil"/>
              <w:right w:val="nil"/>
            </w:tcBorders>
          </w:tcPr>
          <w:p w14:paraId="3FD304D6" w14:textId="77777777" w:rsidR="00D12798" w:rsidRPr="000F1BF4" w:rsidRDefault="00D12798" w:rsidP="00DB3E3A">
            <w:pPr>
              <w:pStyle w:val="ConsPlusNormal"/>
              <w:rPr>
                <w:rFonts w:ascii="Times New Roman" w:hAnsi="Times New Roman" w:cs="Times New Roman"/>
                <w:bCs/>
                <w:sz w:val="24"/>
                <w:szCs w:val="24"/>
              </w:rPr>
            </w:pPr>
          </w:p>
        </w:tc>
        <w:tc>
          <w:tcPr>
            <w:tcW w:w="4678" w:type="dxa"/>
            <w:tcBorders>
              <w:top w:val="nil"/>
              <w:left w:val="nil"/>
              <w:bottom w:val="single" w:sz="4" w:space="0" w:color="auto"/>
              <w:right w:val="nil"/>
            </w:tcBorders>
          </w:tcPr>
          <w:p w14:paraId="1D6D510C" w14:textId="77777777" w:rsidR="00D12798" w:rsidRPr="000F1BF4" w:rsidRDefault="00D12798" w:rsidP="008C1A3C">
            <w:pPr>
              <w:pStyle w:val="ConsPlusNormal"/>
              <w:ind w:firstLine="0"/>
              <w:jc w:val="center"/>
              <w:rPr>
                <w:rFonts w:ascii="Times New Roman" w:hAnsi="Times New Roman" w:cs="Times New Roman"/>
                <w:bCs/>
                <w:sz w:val="24"/>
                <w:szCs w:val="24"/>
              </w:rPr>
            </w:pPr>
          </w:p>
        </w:tc>
      </w:tr>
      <w:tr w:rsidR="00D12798" w:rsidRPr="000F1BF4" w14:paraId="5C962A18" w14:textId="77777777" w:rsidTr="008C1A3C">
        <w:tc>
          <w:tcPr>
            <w:tcW w:w="4740" w:type="dxa"/>
            <w:tcBorders>
              <w:top w:val="single" w:sz="4" w:space="0" w:color="auto"/>
              <w:left w:val="nil"/>
              <w:bottom w:val="nil"/>
              <w:right w:val="nil"/>
            </w:tcBorders>
          </w:tcPr>
          <w:p w14:paraId="58145B13" w14:textId="24729231" w:rsidR="00D12798" w:rsidRPr="000F1BF4" w:rsidRDefault="00454FB0" w:rsidP="00DB3E3A">
            <w:pPr>
              <w:pStyle w:val="ConsPlusNormal"/>
              <w:jc w:val="center"/>
              <w:rPr>
                <w:rFonts w:ascii="Times New Roman" w:hAnsi="Times New Roman" w:cs="Times New Roman"/>
                <w:bCs/>
                <w:sz w:val="24"/>
                <w:szCs w:val="24"/>
              </w:rPr>
            </w:pPr>
            <w:r>
              <w:rPr>
                <w:rFonts w:ascii="Times New Roman" w:hAnsi="Times New Roman" w:cs="Times New Roman"/>
                <w:bCs/>
                <w:sz w:val="24"/>
                <w:szCs w:val="24"/>
              </w:rPr>
              <w:t>ЭЦП</w:t>
            </w:r>
          </w:p>
        </w:tc>
        <w:tc>
          <w:tcPr>
            <w:tcW w:w="709" w:type="dxa"/>
            <w:tcBorders>
              <w:top w:val="nil"/>
              <w:left w:val="nil"/>
              <w:bottom w:val="nil"/>
              <w:right w:val="nil"/>
            </w:tcBorders>
          </w:tcPr>
          <w:p w14:paraId="1FF6BA2D" w14:textId="77777777" w:rsidR="00D12798" w:rsidRPr="000F1BF4" w:rsidRDefault="00D12798" w:rsidP="00DB3E3A">
            <w:pPr>
              <w:pStyle w:val="ConsPlusNormal"/>
              <w:rPr>
                <w:rFonts w:ascii="Times New Roman" w:hAnsi="Times New Roman" w:cs="Times New Roman"/>
                <w:bCs/>
                <w:sz w:val="24"/>
                <w:szCs w:val="24"/>
              </w:rPr>
            </w:pPr>
          </w:p>
        </w:tc>
        <w:tc>
          <w:tcPr>
            <w:tcW w:w="4678" w:type="dxa"/>
            <w:tcBorders>
              <w:top w:val="single" w:sz="4" w:space="0" w:color="auto"/>
              <w:left w:val="nil"/>
              <w:bottom w:val="nil"/>
              <w:right w:val="nil"/>
            </w:tcBorders>
          </w:tcPr>
          <w:p w14:paraId="575114C2" w14:textId="670E49A5" w:rsidR="00D12798" w:rsidRPr="000F1BF4" w:rsidRDefault="00454FB0" w:rsidP="00DB3E3A">
            <w:pPr>
              <w:pStyle w:val="ConsPlusNormal"/>
              <w:jc w:val="center"/>
              <w:rPr>
                <w:rFonts w:ascii="Times New Roman" w:hAnsi="Times New Roman" w:cs="Times New Roman"/>
                <w:bCs/>
                <w:sz w:val="24"/>
                <w:szCs w:val="24"/>
              </w:rPr>
            </w:pPr>
            <w:r>
              <w:rPr>
                <w:rFonts w:ascii="Times New Roman" w:hAnsi="Times New Roman" w:cs="Times New Roman"/>
                <w:bCs/>
                <w:sz w:val="24"/>
                <w:szCs w:val="24"/>
              </w:rPr>
              <w:t>ЭЦП</w:t>
            </w:r>
          </w:p>
        </w:tc>
      </w:tr>
      <w:tr w:rsidR="00D12798" w:rsidRPr="00D80EFF" w14:paraId="48DC8433" w14:textId="77777777" w:rsidTr="008C1A3C">
        <w:tc>
          <w:tcPr>
            <w:tcW w:w="4740" w:type="dxa"/>
            <w:tcBorders>
              <w:top w:val="nil"/>
              <w:left w:val="nil"/>
              <w:bottom w:val="nil"/>
              <w:right w:val="nil"/>
            </w:tcBorders>
          </w:tcPr>
          <w:p w14:paraId="07D9CFD6" w14:textId="77777777" w:rsidR="00D12798" w:rsidRPr="000F1BF4" w:rsidRDefault="00D12798" w:rsidP="00DB3E3A">
            <w:pPr>
              <w:pStyle w:val="ConsPlusNormal"/>
              <w:jc w:val="center"/>
              <w:rPr>
                <w:rFonts w:ascii="Times New Roman" w:hAnsi="Times New Roman" w:cs="Times New Roman"/>
                <w:bCs/>
                <w:sz w:val="24"/>
                <w:szCs w:val="24"/>
              </w:rPr>
            </w:pPr>
            <w:r w:rsidRPr="000F1BF4">
              <w:rPr>
                <w:rFonts w:ascii="Times New Roman" w:hAnsi="Times New Roman" w:cs="Times New Roman"/>
                <w:bCs/>
                <w:sz w:val="24"/>
                <w:szCs w:val="24"/>
              </w:rPr>
              <w:t>__ ___________ 20__ г.</w:t>
            </w:r>
          </w:p>
        </w:tc>
        <w:tc>
          <w:tcPr>
            <w:tcW w:w="709" w:type="dxa"/>
            <w:tcBorders>
              <w:top w:val="nil"/>
              <w:left w:val="nil"/>
              <w:bottom w:val="nil"/>
              <w:right w:val="nil"/>
            </w:tcBorders>
          </w:tcPr>
          <w:p w14:paraId="4A06F48C" w14:textId="77777777" w:rsidR="00D12798" w:rsidRPr="000F1BF4" w:rsidRDefault="00D12798" w:rsidP="00DB3E3A">
            <w:pPr>
              <w:pStyle w:val="ConsPlusNormal"/>
              <w:rPr>
                <w:rFonts w:ascii="Times New Roman" w:hAnsi="Times New Roman" w:cs="Times New Roman"/>
                <w:bCs/>
                <w:sz w:val="24"/>
                <w:szCs w:val="24"/>
              </w:rPr>
            </w:pPr>
          </w:p>
        </w:tc>
        <w:tc>
          <w:tcPr>
            <w:tcW w:w="4678" w:type="dxa"/>
            <w:tcBorders>
              <w:top w:val="nil"/>
              <w:left w:val="nil"/>
              <w:bottom w:val="nil"/>
              <w:right w:val="nil"/>
            </w:tcBorders>
          </w:tcPr>
          <w:p w14:paraId="07E0745B" w14:textId="77777777" w:rsidR="00D12798" w:rsidRPr="00D80EFF" w:rsidRDefault="00D12798" w:rsidP="00DB3E3A">
            <w:pPr>
              <w:pStyle w:val="ConsPlusNormal"/>
              <w:jc w:val="center"/>
              <w:rPr>
                <w:rFonts w:ascii="Times New Roman" w:hAnsi="Times New Roman" w:cs="Times New Roman"/>
                <w:bCs/>
                <w:sz w:val="24"/>
                <w:szCs w:val="24"/>
              </w:rPr>
            </w:pPr>
            <w:r w:rsidRPr="000F1BF4">
              <w:rPr>
                <w:rFonts w:ascii="Times New Roman" w:hAnsi="Times New Roman" w:cs="Times New Roman"/>
                <w:bCs/>
                <w:sz w:val="24"/>
                <w:szCs w:val="24"/>
              </w:rPr>
              <w:t>__ ___________ 20__ г.</w:t>
            </w:r>
          </w:p>
        </w:tc>
      </w:tr>
    </w:tbl>
    <w:p w14:paraId="4EC87AC2" w14:textId="77777777" w:rsidR="00D12798" w:rsidRDefault="00D12798" w:rsidP="00C9338F">
      <w:pPr>
        <w:pStyle w:val="af9"/>
        <w:rPr>
          <w:rFonts w:eastAsia="Calibri"/>
          <w:lang w:eastAsia="ar-SA"/>
        </w:rPr>
      </w:pPr>
    </w:p>
    <w:sectPr w:rsidR="00D12798" w:rsidSect="00E029D6">
      <w:pgSz w:w="11906" w:h="16838"/>
      <w:pgMar w:top="1134"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5EE6E" w14:textId="77777777" w:rsidR="0093395A" w:rsidRDefault="0093395A" w:rsidP="00F5431E">
      <w:r>
        <w:separator/>
      </w:r>
    </w:p>
  </w:endnote>
  <w:endnote w:type="continuationSeparator" w:id="0">
    <w:p w14:paraId="69D2AFCB" w14:textId="77777777" w:rsidR="0093395A" w:rsidRDefault="0093395A"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auto"/>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05545" w14:textId="77777777" w:rsidR="0093395A" w:rsidRDefault="0093395A" w:rsidP="00F5431E">
      <w:r>
        <w:separator/>
      </w:r>
    </w:p>
  </w:footnote>
  <w:footnote w:type="continuationSeparator" w:id="0">
    <w:p w14:paraId="1EB50AA5" w14:textId="77777777" w:rsidR="0093395A" w:rsidRDefault="0093395A"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E9774E3"/>
    <w:multiLevelType w:val="hybridMultilevel"/>
    <w:tmpl w:val="04D6F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7"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8"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9"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15:restartNumberingAfterBreak="0">
    <w:nsid w:val="6B0731C5"/>
    <w:multiLevelType w:val="hybridMultilevel"/>
    <w:tmpl w:val="04D6F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2"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1"/>
  </w:num>
  <w:num w:numId="7">
    <w:abstractNumId w:val="16"/>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2"/>
  </w:num>
  <w:num w:numId="12">
    <w:abstractNumId w:val="11"/>
  </w:num>
  <w:num w:numId="13">
    <w:abstractNumId w:val="18"/>
  </w:num>
  <w:num w:numId="14">
    <w:abstractNumId w:val="14"/>
  </w:num>
  <w:num w:numId="15">
    <w:abstractNumId w:val="15"/>
  </w:num>
  <w:num w:numId="16">
    <w:abstractNumId w:val="7"/>
  </w:num>
  <w:num w:numId="17">
    <w:abstractNumId w:val="5"/>
  </w:num>
  <w:num w:numId="18">
    <w:abstractNumId w:val="20"/>
  </w:num>
  <w:num w:numId="19">
    <w:abstractNumId w:val="17"/>
  </w:num>
  <w:num w:numId="20">
    <w:abstractNumId w:val="22"/>
  </w:num>
  <w:num w:numId="21">
    <w:abstractNumId w:val="9"/>
  </w:num>
  <w:num w:numId="22">
    <w:abstractNumId w:val="10"/>
  </w:num>
  <w:num w:numId="23">
    <w:abstractNumId w:val="4"/>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31C41"/>
    <w:rsid w:val="0003600B"/>
    <w:rsid w:val="000561FF"/>
    <w:rsid w:val="00085400"/>
    <w:rsid w:val="00092A9D"/>
    <w:rsid w:val="000A1599"/>
    <w:rsid w:val="000A1F84"/>
    <w:rsid w:val="000B3590"/>
    <w:rsid w:val="000C4954"/>
    <w:rsid w:val="000E0196"/>
    <w:rsid w:val="000E3709"/>
    <w:rsid w:val="000F1BF4"/>
    <w:rsid w:val="000F1E55"/>
    <w:rsid w:val="000F6AB1"/>
    <w:rsid w:val="000F7C4D"/>
    <w:rsid w:val="001020C9"/>
    <w:rsid w:val="00112E94"/>
    <w:rsid w:val="0014488F"/>
    <w:rsid w:val="0017429E"/>
    <w:rsid w:val="00176E38"/>
    <w:rsid w:val="00197F3A"/>
    <w:rsid w:val="00197FC2"/>
    <w:rsid w:val="001A028C"/>
    <w:rsid w:val="001B35F3"/>
    <w:rsid w:val="001B5A35"/>
    <w:rsid w:val="001C007A"/>
    <w:rsid w:val="001C11EE"/>
    <w:rsid w:val="001C761A"/>
    <w:rsid w:val="001D2452"/>
    <w:rsid w:val="001D2D71"/>
    <w:rsid w:val="001D62DE"/>
    <w:rsid w:val="001E6ABC"/>
    <w:rsid w:val="00202B9C"/>
    <w:rsid w:val="002126A1"/>
    <w:rsid w:val="00213AF5"/>
    <w:rsid w:val="00225288"/>
    <w:rsid w:val="00225520"/>
    <w:rsid w:val="002514D5"/>
    <w:rsid w:val="00255FDF"/>
    <w:rsid w:val="002828A7"/>
    <w:rsid w:val="002943D7"/>
    <w:rsid w:val="002947E2"/>
    <w:rsid w:val="00296F28"/>
    <w:rsid w:val="0029731D"/>
    <w:rsid w:val="002A53DB"/>
    <w:rsid w:val="002B76C6"/>
    <w:rsid w:val="002C061A"/>
    <w:rsid w:val="002C4134"/>
    <w:rsid w:val="002D746E"/>
    <w:rsid w:val="00325A58"/>
    <w:rsid w:val="00350951"/>
    <w:rsid w:val="0035178A"/>
    <w:rsid w:val="0038247A"/>
    <w:rsid w:val="00385C37"/>
    <w:rsid w:val="003A1CDA"/>
    <w:rsid w:val="003A2F70"/>
    <w:rsid w:val="003C59A8"/>
    <w:rsid w:val="003D429D"/>
    <w:rsid w:val="003F1AAF"/>
    <w:rsid w:val="003F542D"/>
    <w:rsid w:val="00422944"/>
    <w:rsid w:val="004346D9"/>
    <w:rsid w:val="004350AF"/>
    <w:rsid w:val="00435DDF"/>
    <w:rsid w:val="00442552"/>
    <w:rsid w:val="00454FB0"/>
    <w:rsid w:val="004553C7"/>
    <w:rsid w:val="0046297D"/>
    <w:rsid w:val="00470B53"/>
    <w:rsid w:val="00474CBA"/>
    <w:rsid w:val="00477636"/>
    <w:rsid w:val="00477D6F"/>
    <w:rsid w:val="00485B6D"/>
    <w:rsid w:val="00490078"/>
    <w:rsid w:val="004916B3"/>
    <w:rsid w:val="0049384A"/>
    <w:rsid w:val="004B61C1"/>
    <w:rsid w:val="004C1D53"/>
    <w:rsid w:val="004D316A"/>
    <w:rsid w:val="004E22DB"/>
    <w:rsid w:val="004E24D7"/>
    <w:rsid w:val="005028E6"/>
    <w:rsid w:val="00516880"/>
    <w:rsid w:val="00531ABA"/>
    <w:rsid w:val="00532CEB"/>
    <w:rsid w:val="005354B5"/>
    <w:rsid w:val="00553F6D"/>
    <w:rsid w:val="00557039"/>
    <w:rsid w:val="00565625"/>
    <w:rsid w:val="0057425C"/>
    <w:rsid w:val="00582F7E"/>
    <w:rsid w:val="005B14EB"/>
    <w:rsid w:val="005D6E0A"/>
    <w:rsid w:val="005E4CE6"/>
    <w:rsid w:val="005F227F"/>
    <w:rsid w:val="005F2A81"/>
    <w:rsid w:val="00600DE7"/>
    <w:rsid w:val="006131BA"/>
    <w:rsid w:val="00637640"/>
    <w:rsid w:val="00645DF4"/>
    <w:rsid w:val="00647E35"/>
    <w:rsid w:val="00651E8D"/>
    <w:rsid w:val="00656F66"/>
    <w:rsid w:val="006659DA"/>
    <w:rsid w:val="00670ABB"/>
    <w:rsid w:val="006748B6"/>
    <w:rsid w:val="006833ED"/>
    <w:rsid w:val="00684DE4"/>
    <w:rsid w:val="00693561"/>
    <w:rsid w:val="00694496"/>
    <w:rsid w:val="006D29FD"/>
    <w:rsid w:val="006D3AD1"/>
    <w:rsid w:val="006E5CDD"/>
    <w:rsid w:val="00700069"/>
    <w:rsid w:val="007173C1"/>
    <w:rsid w:val="00751C65"/>
    <w:rsid w:val="00757244"/>
    <w:rsid w:val="00760B52"/>
    <w:rsid w:val="007739AD"/>
    <w:rsid w:val="00774C64"/>
    <w:rsid w:val="00782922"/>
    <w:rsid w:val="00784CAD"/>
    <w:rsid w:val="007854F4"/>
    <w:rsid w:val="00786637"/>
    <w:rsid w:val="00791186"/>
    <w:rsid w:val="00793205"/>
    <w:rsid w:val="007B5EEF"/>
    <w:rsid w:val="007B6F7D"/>
    <w:rsid w:val="007E2EFD"/>
    <w:rsid w:val="007F565B"/>
    <w:rsid w:val="00810783"/>
    <w:rsid w:val="00820D66"/>
    <w:rsid w:val="00856369"/>
    <w:rsid w:val="008700A5"/>
    <w:rsid w:val="00874623"/>
    <w:rsid w:val="0087799D"/>
    <w:rsid w:val="00877A2C"/>
    <w:rsid w:val="00882A29"/>
    <w:rsid w:val="00890994"/>
    <w:rsid w:val="0089180D"/>
    <w:rsid w:val="00897F62"/>
    <w:rsid w:val="008B427C"/>
    <w:rsid w:val="008C1A3C"/>
    <w:rsid w:val="008C3C9E"/>
    <w:rsid w:val="008C6993"/>
    <w:rsid w:val="008D2B8E"/>
    <w:rsid w:val="008D49F5"/>
    <w:rsid w:val="008D7160"/>
    <w:rsid w:val="00901113"/>
    <w:rsid w:val="00903974"/>
    <w:rsid w:val="00906616"/>
    <w:rsid w:val="00924803"/>
    <w:rsid w:val="00927745"/>
    <w:rsid w:val="0093395A"/>
    <w:rsid w:val="009574F4"/>
    <w:rsid w:val="00963058"/>
    <w:rsid w:val="0096616C"/>
    <w:rsid w:val="009761FB"/>
    <w:rsid w:val="009808DF"/>
    <w:rsid w:val="00985EBE"/>
    <w:rsid w:val="009B0FB5"/>
    <w:rsid w:val="009B1C8A"/>
    <w:rsid w:val="009C6A91"/>
    <w:rsid w:val="009E6122"/>
    <w:rsid w:val="009E750E"/>
    <w:rsid w:val="00A210C8"/>
    <w:rsid w:val="00A27F66"/>
    <w:rsid w:val="00A370FE"/>
    <w:rsid w:val="00A61731"/>
    <w:rsid w:val="00A66FBF"/>
    <w:rsid w:val="00A71A0E"/>
    <w:rsid w:val="00A76C68"/>
    <w:rsid w:val="00A80FA4"/>
    <w:rsid w:val="00A842EE"/>
    <w:rsid w:val="00A94CC3"/>
    <w:rsid w:val="00AA148D"/>
    <w:rsid w:val="00AB4DE8"/>
    <w:rsid w:val="00AD1558"/>
    <w:rsid w:val="00AD1AC0"/>
    <w:rsid w:val="00AD1D95"/>
    <w:rsid w:val="00AD51B1"/>
    <w:rsid w:val="00AD5296"/>
    <w:rsid w:val="00AF06E6"/>
    <w:rsid w:val="00B205CD"/>
    <w:rsid w:val="00B30F98"/>
    <w:rsid w:val="00B43380"/>
    <w:rsid w:val="00B61E69"/>
    <w:rsid w:val="00B67167"/>
    <w:rsid w:val="00B849A2"/>
    <w:rsid w:val="00B8619C"/>
    <w:rsid w:val="00B86A3B"/>
    <w:rsid w:val="00B910FC"/>
    <w:rsid w:val="00BB67A9"/>
    <w:rsid w:val="00BC2C8C"/>
    <w:rsid w:val="00BD3CA7"/>
    <w:rsid w:val="00C47143"/>
    <w:rsid w:val="00C60821"/>
    <w:rsid w:val="00C63AB7"/>
    <w:rsid w:val="00C80B19"/>
    <w:rsid w:val="00C9338F"/>
    <w:rsid w:val="00CB6842"/>
    <w:rsid w:val="00CC5D42"/>
    <w:rsid w:val="00CC7B4F"/>
    <w:rsid w:val="00CF0146"/>
    <w:rsid w:val="00CF181E"/>
    <w:rsid w:val="00D12798"/>
    <w:rsid w:val="00D158D4"/>
    <w:rsid w:val="00D175F9"/>
    <w:rsid w:val="00D209C6"/>
    <w:rsid w:val="00D24F37"/>
    <w:rsid w:val="00D42B22"/>
    <w:rsid w:val="00D47196"/>
    <w:rsid w:val="00D6229E"/>
    <w:rsid w:val="00D66821"/>
    <w:rsid w:val="00D728A3"/>
    <w:rsid w:val="00D8687E"/>
    <w:rsid w:val="00D91A9C"/>
    <w:rsid w:val="00D979C7"/>
    <w:rsid w:val="00DA36FB"/>
    <w:rsid w:val="00DB3E3A"/>
    <w:rsid w:val="00DC5D56"/>
    <w:rsid w:val="00DD3BFE"/>
    <w:rsid w:val="00DD5974"/>
    <w:rsid w:val="00DD5B5F"/>
    <w:rsid w:val="00E029D6"/>
    <w:rsid w:val="00E11037"/>
    <w:rsid w:val="00E340F2"/>
    <w:rsid w:val="00E41B2E"/>
    <w:rsid w:val="00E52965"/>
    <w:rsid w:val="00E601B4"/>
    <w:rsid w:val="00E82AD0"/>
    <w:rsid w:val="00E83AE5"/>
    <w:rsid w:val="00E9598C"/>
    <w:rsid w:val="00EB4162"/>
    <w:rsid w:val="00EC414B"/>
    <w:rsid w:val="00EC7BAB"/>
    <w:rsid w:val="00ED0556"/>
    <w:rsid w:val="00EE4CD8"/>
    <w:rsid w:val="00EF11ED"/>
    <w:rsid w:val="00EF5F65"/>
    <w:rsid w:val="00EF663C"/>
    <w:rsid w:val="00F05D80"/>
    <w:rsid w:val="00F30179"/>
    <w:rsid w:val="00F34F42"/>
    <w:rsid w:val="00F40719"/>
    <w:rsid w:val="00F5431E"/>
    <w:rsid w:val="00F6032A"/>
    <w:rsid w:val="00F75E3A"/>
    <w:rsid w:val="00F76CF0"/>
    <w:rsid w:val="00F813BB"/>
    <w:rsid w:val="00F91003"/>
    <w:rsid w:val="00FA52D8"/>
    <w:rsid w:val="00FB126E"/>
    <w:rsid w:val="00FB345F"/>
    <w:rsid w:val="00FE6E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92BF3F6"/>
  <w15:docId w15:val="{F16ED6EE-FB8A-4846-8ADE-4C9CDFBE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2947E2"/>
    <w:rPr>
      <w:color w:val="0000FF" w:themeColor="hyperlink"/>
      <w:u w:val="single"/>
    </w:rPr>
  </w:style>
  <w:style w:type="character" w:customStyle="1" w:styleId="UnresolvedMention">
    <w:name w:val="Unresolved Mention"/>
    <w:basedOn w:val="a0"/>
    <w:uiPriority w:val="99"/>
    <w:semiHidden/>
    <w:unhideWhenUsed/>
    <w:rsid w:val="002947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239079">
      <w:bodyDiv w:val="1"/>
      <w:marLeft w:val="0"/>
      <w:marRight w:val="0"/>
      <w:marTop w:val="0"/>
      <w:marBottom w:val="0"/>
      <w:divBdr>
        <w:top w:val="none" w:sz="0" w:space="0" w:color="auto"/>
        <w:left w:val="none" w:sz="0" w:space="0" w:color="auto"/>
        <w:bottom w:val="none" w:sz="0" w:space="0" w:color="auto"/>
        <w:right w:val="none" w:sz="0" w:space="0" w:color="auto"/>
      </w:divBdr>
    </w:div>
    <w:div w:id="871843980">
      <w:bodyDiv w:val="1"/>
      <w:marLeft w:val="0"/>
      <w:marRight w:val="0"/>
      <w:marTop w:val="0"/>
      <w:marBottom w:val="0"/>
      <w:divBdr>
        <w:top w:val="none" w:sz="0" w:space="0" w:color="auto"/>
        <w:left w:val="none" w:sz="0" w:space="0" w:color="auto"/>
        <w:bottom w:val="none" w:sz="0" w:space="0" w:color="auto"/>
        <w:right w:val="none" w:sz="0" w:space="0" w:color="auto"/>
      </w:divBdr>
    </w:div>
    <w:div w:id="1488209536">
      <w:bodyDiv w:val="1"/>
      <w:marLeft w:val="0"/>
      <w:marRight w:val="0"/>
      <w:marTop w:val="0"/>
      <w:marBottom w:val="0"/>
      <w:divBdr>
        <w:top w:val="none" w:sz="0" w:space="0" w:color="auto"/>
        <w:left w:val="none" w:sz="0" w:space="0" w:color="auto"/>
        <w:bottom w:val="none" w:sz="0" w:space="0" w:color="auto"/>
        <w:right w:val="none" w:sz="0" w:space="0" w:color="auto"/>
      </w:divBdr>
    </w:div>
    <w:div w:id="204828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FA0F4-A4DD-48D5-BC61-19A6C371A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5309</Words>
  <Characters>30266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Tatyana-dgvrn</cp:lastModifiedBy>
  <cp:revision>2</cp:revision>
  <cp:lastPrinted>2026-06-29T13:01:00Z</cp:lastPrinted>
  <dcterms:created xsi:type="dcterms:W3CDTF">2026-10-02T06:07:00Z</dcterms:created>
  <dcterms:modified xsi:type="dcterms:W3CDTF">2026-10-02T06:07:00Z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