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7D6CEE">
        <w:tc>
          <w:tcPr>
            <w:tcW w:w="10314" w:type="dxa"/>
          </w:tcPr>
          <w:p w:rsidR="007D6CEE" w:rsidRPr="007D0A00" w:rsidRDefault="0066705C" w:rsidP="009E6725">
            <w:pPr>
              <w:pStyle w:val="a8"/>
              <w:ind w:left="-57"/>
              <w:jc w:val="center"/>
              <w:rPr>
                <w:b/>
                <w:bCs/>
                <w:color w:val="000000" w:themeColor="text1"/>
              </w:rPr>
            </w:pPr>
            <w:r w:rsidRPr="007D0A00">
              <w:rPr>
                <w:b/>
                <w:bCs/>
                <w:color w:val="000000" w:themeColor="text1"/>
              </w:rPr>
              <w:t xml:space="preserve">Договор  </w:t>
            </w:r>
            <w:r w:rsidRPr="007D0A00">
              <w:rPr>
                <w:rFonts w:eastAsia="MS Mincho"/>
                <w:b/>
                <w:caps/>
                <w:color w:val="000000" w:themeColor="text1"/>
              </w:rPr>
              <w:t>№</w:t>
            </w:r>
            <w:r w:rsidR="009E6725">
              <w:rPr>
                <w:rFonts w:eastAsia="MS Mincho"/>
                <w:b/>
                <w:caps/>
                <w:color w:val="000000" w:themeColor="text1"/>
              </w:rPr>
              <w:t>77</w:t>
            </w:r>
            <w:r w:rsidR="007D0A00">
              <w:rPr>
                <w:rFonts w:eastAsia="MS Mincho"/>
                <w:b/>
                <w:caps/>
                <w:color w:val="000000" w:themeColor="text1"/>
              </w:rPr>
              <w:t>/2026</w:t>
            </w:r>
          </w:p>
        </w:tc>
      </w:tr>
    </w:tbl>
    <w:p w:rsidR="007D6CEE" w:rsidRDefault="0066705C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                                                      </w:t>
      </w:r>
      <w:r w:rsidR="009E6725">
        <w:rPr>
          <w:b/>
          <w:bCs/>
          <w:color w:val="000000" w:themeColor="text1"/>
        </w:rPr>
        <w:t>На техническое обследование</w:t>
      </w:r>
      <w:r w:rsidR="00B90CEE">
        <w:rPr>
          <w:b/>
          <w:bCs/>
          <w:color w:val="000000" w:themeColor="text1"/>
        </w:rPr>
        <w:t xml:space="preserve"> </w:t>
      </w:r>
    </w:p>
    <w:p w:rsidR="007C7338" w:rsidRPr="007D0A00" w:rsidRDefault="007C7338" w:rsidP="002C5174">
      <w:pPr>
        <w:jc w:val="center"/>
        <w:rPr>
          <w:b/>
          <w:bCs/>
          <w:color w:val="000000" w:themeColor="text1"/>
        </w:rPr>
      </w:pPr>
      <w:r w:rsidRPr="007D0A00">
        <w:rPr>
          <w:b/>
          <w:bCs/>
          <w:color w:val="000000" w:themeColor="text1"/>
        </w:rPr>
        <w:t xml:space="preserve">ИКЗ </w:t>
      </w:r>
      <w:r w:rsidR="002C5174" w:rsidRPr="002C5174">
        <w:rPr>
          <w:b/>
          <w:bCs/>
          <w:color w:val="000000" w:themeColor="text1"/>
        </w:rPr>
        <w:t>263471502441647150100100020000000244</w:t>
      </w:r>
    </w:p>
    <w:p w:rsidR="007D6CEE" w:rsidRPr="007D0A00" w:rsidRDefault="007D6CEE">
      <w:pPr>
        <w:rPr>
          <w:b/>
          <w:bCs/>
          <w:color w:val="000000" w:themeColor="text1"/>
        </w:rPr>
      </w:pPr>
    </w:p>
    <w:p w:rsidR="007D6CEE" w:rsidRPr="002C5174" w:rsidRDefault="0066705C">
      <w:pPr>
        <w:pStyle w:val="a8"/>
        <w:rPr>
          <w:rFonts w:eastAsia="MS Mincho"/>
          <w:szCs w:val="24"/>
        </w:rPr>
      </w:pPr>
      <w:r w:rsidRPr="002C5174">
        <w:rPr>
          <w:color w:val="000000" w:themeColor="text1"/>
          <w:szCs w:val="24"/>
        </w:rPr>
        <w:t>г. Тихвин</w:t>
      </w:r>
      <w:r w:rsidR="007D0A00" w:rsidRPr="002C5174">
        <w:rPr>
          <w:color w:val="000000" w:themeColor="text1"/>
          <w:szCs w:val="24"/>
        </w:rPr>
        <w:t xml:space="preserve">                                                                        </w:t>
      </w:r>
      <w:r w:rsidR="00B90CEE" w:rsidRPr="002C5174">
        <w:rPr>
          <w:color w:val="000000" w:themeColor="text1"/>
          <w:szCs w:val="24"/>
        </w:rPr>
        <w:t xml:space="preserve">          </w:t>
      </w:r>
      <w:r w:rsidR="007D0A00" w:rsidRPr="002C5174">
        <w:rPr>
          <w:color w:val="000000" w:themeColor="text1"/>
          <w:szCs w:val="24"/>
        </w:rPr>
        <w:t xml:space="preserve">      </w:t>
      </w:r>
      <w:r w:rsidR="009E6725" w:rsidRPr="002C5174">
        <w:rPr>
          <w:color w:val="000000" w:themeColor="text1"/>
          <w:szCs w:val="24"/>
        </w:rPr>
        <w:t xml:space="preserve">           </w:t>
      </w:r>
      <w:r w:rsidRPr="002C5174">
        <w:rPr>
          <w:color w:val="000000" w:themeColor="text1"/>
          <w:szCs w:val="24"/>
        </w:rPr>
        <w:tab/>
      </w:r>
      <w:r w:rsidR="00B90CEE" w:rsidRPr="002C5174">
        <w:rPr>
          <w:rFonts w:eastAsia="MS Mincho"/>
          <w:color w:val="000000" w:themeColor="text1"/>
          <w:szCs w:val="24"/>
        </w:rPr>
        <w:t xml:space="preserve">     </w:t>
      </w:r>
      <w:r w:rsidR="002C5174">
        <w:rPr>
          <w:rFonts w:eastAsia="MS Mincho"/>
          <w:color w:val="000000" w:themeColor="text1"/>
          <w:szCs w:val="24"/>
        </w:rPr>
        <w:t>___</w:t>
      </w:r>
      <w:r w:rsidR="009E6725" w:rsidRPr="002C5174">
        <w:rPr>
          <w:rFonts w:eastAsia="MS Mincho"/>
          <w:color w:val="000000" w:themeColor="text1"/>
          <w:szCs w:val="24"/>
        </w:rPr>
        <w:t xml:space="preserve"> октября</w:t>
      </w:r>
      <w:r w:rsidRPr="002C5174">
        <w:rPr>
          <w:rFonts w:eastAsia="MS Mincho"/>
          <w:szCs w:val="24"/>
        </w:rPr>
        <w:t xml:space="preserve"> 2026г</w:t>
      </w:r>
    </w:p>
    <w:p w:rsidR="002C5174" w:rsidRPr="002C5174" w:rsidRDefault="002C5174">
      <w:pPr>
        <w:pStyle w:val="a8"/>
        <w:rPr>
          <w:szCs w:val="24"/>
        </w:rPr>
      </w:pPr>
    </w:p>
    <w:tbl>
      <w:tblPr>
        <w:tblW w:w="10278" w:type="dxa"/>
        <w:tblLook w:val="04A0" w:firstRow="1" w:lastRow="0" w:firstColumn="1" w:lastColumn="0" w:noHBand="0" w:noVBand="1"/>
      </w:tblPr>
      <w:tblGrid>
        <w:gridCol w:w="10278"/>
      </w:tblGrid>
      <w:tr w:rsidR="007D6CEE" w:rsidRPr="002C5174">
        <w:tc>
          <w:tcPr>
            <w:tcW w:w="10278" w:type="dxa"/>
          </w:tcPr>
          <w:p w:rsidR="007D6CEE" w:rsidRPr="002C5174" w:rsidRDefault="0066705C">
            <w:pPr>
              <w:jc w:val="both"/>
            </w:pPr>
            <w:r w:rsidRPr="002C5174">
              <w:rPr>
                <w:b/>
              </w:rPr>
              <w:t>М</w:t>
            </w:r>
            <w:r w:rsidR="00760BBB" w:rsidRPr="002C5174">
              <w:rPr>
                <w:b/>
              </w:rPr>
              <w:t>униципальное учреждение</w:t>
            </w:r>
            <w:r w:rsidR="00B90CEE" w:rsidRPr="002C5174">
              <w:rPr>
                <w:b/>
              </w:rPr>
              <w:t xml:space="preserve"> «</w:t>
            </w:r>
            <w:proofErr w:type="spellStart"/>
            <w:r w:rsidR="009E6725" w:rsidRPr="002C5174">
              <w:rPr>
                <w:b/>
              </w:rPr>
              <w:t>Ганьковский</w:t>
            </w:r>
            <w:proofErr w:type="spellEnd"/>
            <w:r w:rsidR="009E6725" w:rsidRPr="002C5174">
              <w:rPr>
                <w:b/>
              </w:rPr>
              <w:t xml:space="preserve"> культурный центр</w:t>
            </w:r>
            <w:r w:rsidR="00B90CEE" w:rsidRPr="002C5174">
              <w:rPr>
                <w:b/>
              </w:rPr>
              <w:t>»</w:t>
            </w:r>
            <w:r w:rsidR="00760BBB" w:rsidRPr="002C5174">
              <w:t xml:space="preserve"> </w:t>
            </w:r>
            <w:r w:rsidRPr="002C5174">
              <w:t xml:space="preserve"> в лице  директора</w:t>
            </w:r>
            <w:r w:rsidR="002C5174">
              <w:t xml:space="preserve"> Епифановой Ольга Анатольевны</w:t>
            </w:r>
            <w:r w:rsidRPr="002C5174">
              <w:t xml:space="preserve">, действующего на основании Устава, именуемый в дальнейшем «Заказчик», с одной  стороны, и </w:t>
            </w:r>
            <w:r w:rsidRPr="002C5174">
              <w:rPr>
                <w:b/>
              </w:rPr>
              <w:t>индивидуальный предприниматель Петровская Ольга Николаевна</w:t>
            </w:r>
            <w:r w:rsidRPr="002C5174">
              <w:t xml:space="preserve">, именуемая в дальнейшем «Исполнитель», с другой стороны, именуемые далее по тексту при совместном упоминании «Стороны», на </w:t>
            </w:r>
            <w:r w:rsidRPr="002C5174">
              <w:rPr>
                <w:color w:val="000000" w:themeColor="text1"/>
              </w:rPr>
              <w:t xml:space="preserve">основании </w:t>
            </w:r>
            <w:proofErr w:type="gramStart"/>
            <w:r w:rsidRPr="002C5174">
              <w:rPr>
                <w:color w:val="000000" w:themeColor="text1"/>
              </w:rPr>
              <w:t>п</w:t>
            </w:r>
            <w:proofErr w:type="gramEnd"/>
            <w:r w:rsidR="002C5174" w:rsidRPr="002C5174">
              <w:rPr>
                <w:color w:val="000000" w:themeColor="text1"/>
              </w:rPr>
              <w:t xml:space="preserve"> 4</w:t>
            </w:r>
            <w:r w:rsidRPr="002C5174">
              <w:rPr>
                <w:color w:val="000000" w:themeColor="text1"/>
              </w:rPr>
              <w:t xml:space="preserve"> ч.</w:t>
            </w:r>
            <w:r w:rsidRPr="002C5174">
              <w:rPr>
                <w:color w:val="FF0000"/>
              </w:rPr>
              <w:t xml:space="preserve"> </w:t>
            </w:r>
            <w:r w:rsidRPr="002C5174">
              <w:t xml:space="preserve">1 ст. 93 Федерального закона от 05.04.2013 № 44-ФЗ «О контрактной системе в сфере закупок товаров, работ, услуг для обеспечения государственных муниципальных </w:t>
            </w:r>
            <w:r w:rsidR="002C5174" w:rsidRPr="002C5174">
              <w:t>нужд»</w:t>
            </w:r>
            <w:r w:rsidRPr="002C5174">
              <w:rPr>
                <w:lang w:eastAsia="ar-SA"/>
              </w:rPr>
              <w:t>,</w:t>
            </w:r>
            <w:r w:rsidR="002C5174" w:rsidRPr="002C5174">
              <w:rPr>
                <w:lang w:eastAsia="ar-SA"/>
              </w:rPr>
              <w:t xml:space="preserve"> </w:t>
            </w:r>
            <w:r w:rsidRPr="002C5174">
              <w:t>заключили настоящий договор о нижеследующем:</w:t>
            </w:r>
          </w:p>
          <w:p w:rsidR="007D6CEE" w:rsidRPr="002C5174" w:rsidRDefault="007D6CEE">
            <w:pPr>
              <w:jc w:val="both"/>
            </w:pPr>
          </w:p>
        </w:tc>
      </w:tr>
      <w:tr w:rsidR="007D6CEE" w:rsidRPr="002C5174">
        <w:tc>
          <w:tcPr>
            <w:tcW w:w="10278" w:type="dxa"/>
          </w:tcPr>
          <w:p w:rsidR="00B90CEE" w:rsidRPr="002C5174" w:rsidRDefault="00B90CEE">
            <w:pPr>
              <w:jc w:val="both"/>
            </w:pPr>
          </w:p>
        </w:tc>
      </w:tr>
    </w:tbl>
    <w:p w:rsidR="007D6CEE" w:rsidRPr="002C5174" w:rsidRDefault="0066705C">
      <w:pPr>
        <w:numPr>
          <w:ilvl w:val="0"/>
          <w:numId w:val="1"/>
        </w:numPr>
        <w:jc w:val="center"/>
        <w:rPr>
          <w:b/>
          <w:bCs/>
        </w:rPr>
      </w:pPr>
      <w:r w:rsidRPr="002C5174">
        <w:rPr>
          <w:b/>
          <w:bCs/>
        </w:rPr>
        <w:t>Предмет договора.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817"/>
        <w:gridCol w:w="9497"/>
      </w:tblGrid>
      <w:tr w:rsidR="007D6CEE" w:rsidRPr="002C5174">
        <w:tc>
          <w:tcPr>
            <w:tcW w:w="817" w:type="dxa"/>
          </w:tcPr>
          <w:p w:rsidR="007D6CEE" w:rsidRPr="002C5174" w:rsidRDefault="007D6CEE"/>
        </w:tc>
        <w:tc>
          <w:tcPr>
            <w:tcW w:w="9497" w:type="dxa"/>
          </w:tcPr>
          <w:p w:rsidR="007D6CEE" w:rsidRPr="002C5174" w:rsidRDefault="0066705C">
            <w:pPr>
              <w:jc w:val="both"/>
              <w:rPr>
                <w:bCs/>
              </w:rPr>
            </w:pPr>
            <w:r w:rsidRPr="002C5174">
              <w:t>1.1.</w:t>
            </w:r>
            <w:r w:rsidRPr="002C5174">
              <w:tab/>
              <w:t xml:space="preserve">Заказчик поручает, а Исполнитель принимает на </w:t>
            </w:r>
            <w:r w:rsidRPr="002C5174">
              <w:rPr>
                <w:color w:val="000000" w:themeColor="text1"/>
              </w:rPr>
              <w:t xml:space="preserve">себя провести работы по </w:t>
            </w:r>
            <w:r w:rsidRPr="002C5174">
              <w:t xml:space="preserve"> </w:t>
            </w:r>
            <w:r w:rsidR="009E6725" w:rsidRPr="002C5174">
              <w:t>техническому обследованию здания МУ «</w:t>
            </w:r>
            <w:proofErr w:type="spellStart"/>
            <w:r w:rsidR="009E6725" w:rsidRPr="002C5174">
              <w:t>Ганьковский</w:t>
            </w:r>
            <w:proofErr w:type="spellEnd"/>
            <w:r w:rsidR="009E6725" w:rsidRPr="002C5174">
              <w:t xml:space="preserve"> культурный центр» по</w:t>
            </w:r>
            <w:r w:rsidRPr="002C5174">
              <w:t xml:space="preserve"> </w:t>
            </w:r>
            <w:r w:rsidR="00B90CEE" w:rsidRPr="002C5174">
              <w:t>а</w:t>
            </w:r>
            <w:r w:rsidRPr="002C5174">
              <w:t>дресу Ленинградская область,</w:t>
            </w:r>
            <w:r w:rsidR="00871470" w:rsidRPr="002C5174">
              <w:t xml:space="preserve"> Тихвинский район, </w:t>
            </w:r>
            <w:r w:rsidR="009E6725" w:rsidRPr="002C5174">
              <w:t>д.</w:t>
            </w:r>
            <w:r w:rsidR="002C5174" w:rsidRPr="002C5174">
              <w:t xml:space="preserve"> </w:t>
            </w:r>
            <w:r w:rsidR="009E6725" w:rsidRPr="002C5174">
              <w:t>Ганьково,</w:t>
            </w:r>
            <w:r w:rsidR="00871470" w:rsidRPr="002C5174">
              <w:t xml:space="preserve"> </w:t>
            </w:r>
            <w:r w:rsidR="009E6725" w:rsidRPr="002C5174">
              <w:t>переулок Клубный,</w:t>
            </w:r>
            <w:r w:rsidR="00871470" w:rsidRPr="002C5174">
              <w:t xml:space="preserve"> </w:t>
            </w:r>
            <w:r w:rsidR="009E6725" w:rsidRPr="002C5174">
              <w:t>д.8</w:t>
            </w:r>
          </w:p>
          <w:p w:rsidR="007D6CEE" w:rsidRPr="002C5174" w:rsidRDefault="007D6CEE">
            <w:pPr>
              <w:jc w:val="both"/>
              <w:rPr>
                <w:bCs/>
              </w:rPr>
            </w:pPr>
          </w:p>
          <w:p w:rsidR="007D6CEE" w:rsidRPr="002C5174" w:rsidRDefault="0066705C">
            <w:pPr>
              <w:jc w:val="both"/>
            </w:pPr>
            <w:r w:rsidRPr="002C5174">
              <w:rPr>
                <w:bCs/>
              </w:rPr>
              <w:t>1.2.</w:t>
            </w:r>
            <w:r w:rsidRPr="002C5174">
              <w:rPr>
                <w:bCs/>
              </w:rPr>
              <w:tab/>
              <w:t xml:space="preserve">Заказчик обязуется принять и оплатить результат выполненных Исполнителем работ, </w:t>
            </w:r>
            <w:proofErr w:type="gramStart"/>
            <w:r w:rsidRPr="002C5174">
              <w:rPr>
                <w:bCs/>
              </w:rPr>
              <w:t>согласно Протокола</w:t>
            </w:r>
            <w:proofErr w:type="gramEnd"/>
            <w:r w:rsidRPr="002C5174">
              <w:rPr>
                <w:bCs/>
              </w:rPr>
              <w:t xml:space="preserve"> согласования стоимости работ, которое утверждается Заказчиком (Приложение № 1) и является неотъемлемой частью Договора</w:t>
            </w:r>
          </w:p>
          <w:p w:rsidR="007D6CEE" w:rsidRPr="002C5174" w:rsidRDefault="007D6CEE">
            <w:pPr>
              <w:jc w:val="both"/>
            </w:pPr>
          </w:p>
        </w:tc>
      </w:tr>
    </w:tbl>
    <w:p w:rsidR="007D6CEE" w:rsidRPr="002C5174" w:rsidRDefault="0066705C">
      <w:pPr>
        <w:pStyle w:val="a8"/>
        <w:numPr>
          <w:ilvl w:val="0"/>
          <w:numId w:val="1"/>
        </w:numPr>
        <w:jc w:val="center"/>
        <w:rPr>
          <w:b/>
          <w:bCs/>
          <w:szCs w:val="24"/>
        </w:rPr>
      </w:pPr>
      <w:r w:rsidRPr="002C5174">
        <w:rPr>
          <w:b/>
          <w:bCs/>
          <w:szCs w:val="24"/>
        </w:rPr>
        <w:t>Сроки выполнения работ и порядок расчёта.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798"/>
        <w:gridCol w:w="9516"/>
      </w:tblGrid>
      <w:tr w:rsidR="007D6CEE" w:rsidRPr="002C5174">
        <w:tc>
          <w:tcPr>
            <w:tcW w:w="798" w:type="dxa"/>
          </w:tcPr>
          <w:p w:rsidR="007D6CEE" w:rsidRPr="002C5174" w:rsidRDefault="007D6CEE"/>
        </w:tc>
        <w:tc>
          <w:tcPr>
            <w:tcW w:w="9516" w:type="dxa"/>
          </w:tcPr>
          <w:p w:rsidR="00183E80" w:rsidRPr="002C5174" w:rsidRDefault="0066705C">
            <w:pPr>
              <w:jc w:val="both"/>
              <w:rPr>
                <w:color w:val="000000" w:themeColor="text1"/>
              </w:rPr>
            </w:pPr>
            <w:r w:rsidRPr="002C5174">
              <w:t>2.1. Срок выполнения работ: до 31.12.2026г</w:t>
            </w:r>
            <w:r w:rsidRPr="002C5174">
              <w:rPr>
                <w:color w:val="000000" w:themeColor="text1"/>
              </w:rPr>
              <w:t>.</w:t>
            </w:r>
          </w:p>
          <w:p w:rsidR="007D6CEE" w:rsidRPr="002C5174" w:rsidRDefault="00183E80">
            <w:pPr>
              <w:jc w:val="both"/>
            </w:pPr>
            <w:r w:rsidRPr="002C5174">
              <w:rPr>
                <w:color w:val="000000" w:themeColor="text1"/>
              </w:rPr>
              <w:t>Исполнитель имеет право привлекать для выполнения работ субподрядные организации.</w:t>
            </w:r>
          </w:p>
        </w:tc>
      </w:tr>
      <w:tr w:rsidR="007D6CEE" w:rsidRPr="002C5174">
        <w:tc>
          <w:tcPr>
            <w:tcW w:w="798" w:type="dxa"/>
          </w:tcPr>
          <w:p w:rsidR="007D6CEE" w:rsidRPr="002C5174" w:rsidRDefault="007D6CEE"/>
        </w:tc>
        <w:tc>
          <w:tcPr>
            <w:tcW w:w="9516" w:type="dxa"/>
          </w:tcPr>
          <w:p w:rsidR="007D6CEE" w:rsidRPr="002C5174" w:rsidRDefault="0066705C">
            <w:pPr>
              <w:autoSpaceDE w:val="0"/>
              <w:autoSpaceDN w:val="0"/>
              <w:adjustRightInd w:val="0"/>
              <w:jc w:val="both"/>
            </w:pPr>
            <w:r w:rsidRPr="002C5174">
              <w:t>2.2. Срок, указанный в п.2.1. настоящего Договора, является исходным для определения имущественных санкций в случае нарушения Исполнителем срока выполнения работ по Договору.</w:t>
            </w:r>
          </w:p>
        </w:tc>
      </w:tr>
      <w:tr w:rsidR="007D6CEE" w:rsidRPr="002C5174">
        <w:tc>
          <w:tcPr>
            <w:tcW w:w="798" w:type="dxa"/>
          </w:tcPr>
          <w:p w:rsidR="007D6CEE" w:rsidRPr="002C5174" w:rsidRDefault="007D6CEE"/>
        </w:tc>
        <w:tc>
          <w:tcPr>
            <w:tcW w:w="9516" w:type="dxa"/>
          </w:tcPr>
          <w:p w:rsidR="007D6CEE" w:rsidRPr="002C5174" w:rsidRDefault="0066705C">
            <w:pPr>
              <w:autoSpaceDE w:val="0"/>
              <w:autoSpaceDN w:val="0"/>
              <w:adjustRightInd w:val="0"/>
              <w:jc w:val="both"/>
            </w:pPr>
            <w:r w:rsidRPr="002C5174">
              <w:t>2.3. Авансовый платеж не предусмотрен.</w:t>
            </w:r>
          </w:p>
        </w:tc>
      </w:tr>
      <w:tr w:rsidR="007D6CEE" w:rsidRPr="002C5174">
        <w:tc>
          <w:tcPr>
            <w:tcW w:w="798" w:type="dxa"/>
          </w:tcPr>
          <w:p w:rsidR="007D6CEE" w:rsidRPr="002C5174" w:rsidRDefault="007D6CEE"/>
        </w:tc>
        <w:tc>
          <w:tcPr>
            <w:tcW w:w="9516" w:type="dxa"/>
          </w:tcPr>
          <w:p w:rsidR="007D6CEE" w:rsidRPr="002C5174" w:rsidRDefault="0066705C">
            <w:pPr>
              <w:suppressAutoHyphens/>
              <w:jc w:val="both"/>
              <w:textAlignment w:val="baseline"/>
            </w:pPr>
            <w:r w:rsidRPr="002C5174">
              <w:t>2.4. Исполнитель  представляет Заказчику  Акт сдачи-приемки выполненных работ, составленный в двух экземплярах, подписанный со стороны Исполнителя .</w:t>
            </w:r>
          </w:p>
          <w:p w:rsidR="007D6CEE" w:rsidRPr="002C5174" w:rsidRDefault="0066705C">
            <w:pPr>
              <w:suppressAutoHyphens/>
              <w:jc w:val="both"/>
              <w:textAlignment w:val="baseline"/>
            </w:pPr>
            <w:r w:rsidRPr="002C5174">
              <w:t xml:space="preserve">2.5. Приемка документации осуществляется Заказчиком в течение 4 (четырех) рабочих дней с момента получения от Исполнителя документов, указанных в </w:t>
            </w:r>
            <w:proofErr w:type="gramStart"/>
            <w:r w:rsidRPr="002C5174">
              <w:t>п</w:t>
            </w:r>
            <w:proofErr w:type="gramEnd"/>
            <w:r w:rsidRPr="002C5174">
              <w:t xml:space="preserve"> 2.4 Договора.</w:t>
            </w:r>
          </w:p>
          <w:p w:rsidR="007D6CEE" w:rsidRPr="002C5174" w:rsidRDefault="0066705C">
            <w:pPr>
              <w:suppressAutoHyphens/>
              <w:jc w:val="both"/>
              <w:textAlignment w:val="baseline"/>
            </w:pPr>
            <w:r w:rsidRPr="002C5174">
              <w:t>2.6.По решению Заказчика для приемки выполненной работы или результатов отдельного этапа исполнения Договора может создаваться приемочная комиссия, которая состоит не менее чем из трех человек.</w:t>
            </w:r>
          </w:p>
          <w:p w:rsidR="007D6CEE" w:rsidRPr="002C5174" w:rsidRDefault="0066705C">
            <w:pPr>
              <w:suppressAutoHyphens/>
              <w:jc w:val="both"/>
              <w:textAlignment w:val="baseline"/>
            </w:pPr>
            <w:r w:rsidRPr="002C5174">
              <w:t>2.7.Заказчик вправе отказаться от приемки документации в случае обнаружения недостатков, которые исключают возможность ее использовать в дальнейшем и не могут быть устранены Исполнителем до подписания Акта приемочной комиссии.</w:t>
            </w:r>
          </w:p>
          <w:p w:rsidR="007D6CEE" w:rsidRPr="002C5174" w:rsidRDefault="0066705C">
            <w:pPr>
              <w:suppressAutoHyphens/>
              <w:jc w:val="both"/>
              <w:textAlignment w:val="baseline"/>
            </w:pPr>
            <w:r w:rsidRPr="002C5174">
              <w:t>2.8. Датой сдачи документации считается дата утверждения уполномоченными лицами акта приемки выполненных работ.</w:t>
            </w:r>
          </w:p>
          <w:p w:rsidR="007D6CEE" w:rsidRPr="002C5174" w:rsidRDefault="0066705C">
            <w:pPr>
              <w:suppressAutoHyphens/>
              <w:jc w:val="both"/>
              <w:textAlignment w:val="baseline"/>
            </w:pPr>
            <w:r w:rsidRPr="002C5174">
              <w:t xml:space="preserve">2.9.Заказчик в срок, указанный в </w:t>
            </w:r>
            <w:proofErr w:type="gramStart"/>
            <w:r w:rsidRPr="002C5174">
              <w:t>п</w:t>
            </w:r>
            <w:proofErr w:type="gramEnd"/>
            <w:r w:rsidRPr="002C5174">
              <w:t xml:space="preserve"> 2.5. настоящего Договора, обязан принять выполненные работы (результат работ) и направить Исполнителю подписанный Акт сдачи-приемки работ или в тот же срок направить Исполнителю письменный мотивированный отказ от приемки работ (результата работ)</w:t>
            </w:r>
          </w:p>
          <w:p w:rsidR="007D6CEE" w:rsidRPr="002C5174" w:rsidRDefault="0066705C">
            <w:pPr>
              <w:suppressAutoHyphens/>
              <w:jc w:val="both"/>
              <w:textAlignment w:val="baseline"/>
            </w:pPr>
            <w:r w:rsidRPr="002C5174">
              <w:t>2.10.В случае мотивированного отказа Заказчик от приемки работ (результата работ), Стороны в срок не позднее 2 (двух) календарных дней с момента получения Исполнителем письменного мотивированного отказа Заказчика от приемки работ (результата работ) составляют акт с перечнем необходимых доработок и сроков их выполнения. Устранение недостатков работ (результата работ) осуществляется за счет Исполнителя и в сроки, установленные двусторонним актом.</w:t>
            </w:r>
          </w:p>
        </w:tc>
      </w:tr>
      <w:tr w:rsidR="007D6CEE" w:rsidRPr="002C5174">
        <w:tc>
          <w:tcPr>
            <w:tcW w:w="798" w:type="dxa"/>
          </w:tcPr>
          <w:p w:rsidR="007D6CEE" w:rsidRPr="002C5174" w:rsidRDefault="007D6CEE"/>
        </w:tc>
        <w:tc>
          <w:tcPr>
            <w:tcW w:w="9516" w:type="dxa"/>
          </w:tcPr>
          <w:p w:rsidR="007D6CEE" w:rsidRPr="002C5174" w:rsidRDefault="007D6CEE">
            <w:pPr>
              <w:autoSpaceDE w:val="0"/>
              <w:autoSpaceDN w:val="0"/>
              <w:adjustRightInd w:val="0"/>
              <w:jc w:val="both"/>
            </w:pPr>
          </w:p>
          <w:p w:rsidR="007D6CEE" w:rsidRPr="002C5174" w:rsidRDefault="007D6CEE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7D6CEE" w:rsidRPr="002C5174" w:rsidRDefault="0066705C">
      <w:pPr>
        <w:pStyle w:val="a8"/>
        <w:numPr>
          <w:ilvl w:val="0"/>
          <w:numId w:val="1"/>
        </w:numPr>
        <w:jc w:val="center"/>
        <w:rPr>
          <w:b/>
          <w:bCs/>
          <w:szCs w:val="24"/>
        </w:rPr>
      </w:pPr>
      <w:r w:rsidRPr="002C5174">
        <w:rPr>
          <w:b/>
          <w:bCs/>
          <w:szCs w:val="24"/>
        </w:rPr>
        <w:t>Цена Договора.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798"/>
        <w:gridCol w:w="9516"/>
      </w:tblGrid>
      <w:tr w:rsidR="007D6CEE" w:rsidRPr="002C5174">
        <w:tc>
          <w:tcPr>
            <w:tcW w:w="798" w:type="dxa"/>
          </w:tcPr>
          <w:p w:rsidR="007D6CEE" w:rsidRPr="002C5174" w:rsidRDefault="0066705C">
            <w:r w:rsidRPr="002C5174">
              <w:t>3.1.</w:t>
            </w:r>
          </w:p>
        </w:tc>
        <w:tc>
          <w:tcPr>
            <w:tcW w:w="9516" w:type="dxa"/>
          </w:tcPr>
          <w:p w:rsidR="007D6CEE" w:rsidRPr="002C5174" w:rsidRDefault="0066705C">
            <w:pPr>
              <w:pStyle w:val="a8"/>
              <w:tabs>
                <w:tab w:val="left" w:pos="360"/>
              </w:tabs>
              <w:rPr>
                <w:color w:val="000000" w:themeColor="text1"/>
                <w:szCs w:val="24"/>
              </w:rPr>
            </w:pPr>
            <w:r w:rsidRPr="002C5174">
              <w:rPr>
                <w:color w:val="000000" w:themeColor="text1"/>
                <w:szCs w:val="24"/>
              </w:rPr>
              <w:t>Цена настоящего договора установлена на основании протокола согласования договорной цены  составляет:</w:t>
            </w:r>
            <w:r w:rsidR="002C5174" w:rsidRPr="002C5174">
              <w:rPr>
                <w:color w:val="000000" w:themeColor="text1"/>
                <w:szCs w:val="24"/>
              </w:rPr>
              <w:t xml:space="preserve"> </w:t>
            </w:r>
            <w:r w:rsidR="00760BBB" w:rsidRPr="002C5174">
              <w:rPr>
                <w:b/>
                <w:color w:val="000000" w:themeColor="text1"/>
                <w:szCs w:val="24"/>
              </w:rPr>
              <w:t>3</w:t>
            </w:r>
            <w:r w:rsidR="00B90CEE" w:rsidRPr="002C5174">
              <w:rPr>
                <w:b/>
                <w:color w:val="000000" w:themeColor="text1"/>
                <w:szCs w:val="24"/>
              </w:rPr>
              <w:t>0</w:t>
            </w:r>
            <w:r w:rsidR="002C5174" w:rsidRPr="002C5174">
              <w:rPr>
                <w:b/>
                <w:color w:val="000000" w:themeColor="text1"/>
                <w:szCs w:val="24"/>
              </w:rPr>
              <w:t xml:space="preserve"> </w:t>
            </w:r>
            <w:r w:rsidR="00B90CEE" w:rsidRPr="002C5174">
              <w:rPr>
                <w:b/>
                <w:color w:val="000000" w:themeColor="text1"/>
                <w:szCs w:val="24"/>
              </w:rPr>
              <w:t>000,00</w:t>
            </w:r>
            <w:r w:rsidRPr="002C5174">
              <w:rPr>
                <w:b/>
                <w:color w:val="000000" w:themeColor="text1"/>
                <w:szCs w:val="24"/>
              </w:rPr>
              <w:t xml:space="preserve"> </w:t>
            </w:r>
            <w:r w:rsidR="00760BBB" w:rsidRPr="002C5174">
              <w:rPr>
                <w:b/>
                <w:color w:val="000000" w:themeColor="text1"/>
                <w:szCs w:val="24"/>
              </w:rPr>
              <w:t>(</w:t>
            </w:r>
            <w:r w:rsidR="00B90CEE" w:rsidRPr="002C5174">
              <w:rPr>
                <w:b/>
                <w:color w:val="000000" w:themeColor="text1"/>
                <w:szCs w:val="24"/>
              </w:rPr>
              <w:t>т</w:t>
            </w:r>
            <w:r w:rsidR="00760BBB" w:rsidRPr="002C5174">
              <w:rPr>
                <w:b/>
                <w:color w:val="000000" w:themeColor="text1"/>
                <w:szCs w:val="24"/>
              </w:rPr>
              <w:t>ридцать</w:t>
            </w:r>
            <w:r w:rsidR="00B90CEE" w:rsidRPr="002C5174">
              <w:rPr>
                <w:b/>
                <w:color w:val="000000" w:themeColor="text1"/>
                <w:szCs w:val="24"/>
              </w:rPr>
              <w:t xml:space="preserve"> тысяч рублей)</w:t>
            </w:r>
            <w:r w:rsidRPr="002C5174">
              <w:rPr>
                <w:color w:val="000000" w:themeColor="text1"/>
                <w:szCs w:val="24"/>
              </w:rPr>
              <w:t>, НДС  не облагается, Исполнитель применяет упрощенную систему налогообложени</w:t>
            </w:r>
            <w:proofErr w:type="gramStart"/>
            <w:r w:rsidRPr="002C5174">
              <w:rPr>
                <w:color w:val="000000" w:themeColor="text1"/>
                <w:szCs w:val="24"/>
              </w:rPr>
              <w:t>я(</w:t>
            </w:r>
            <w:proofErr w:type="gramEnd"/>
            <w:r w:rsidRPr="002C5174">
              <w:rPr>
                <w:color w:val="000000" w:themeColor="text1"/>
                <w:szCs w:val="24"/>
              </w:rPr>
              <w:t>ст. 346.11 п. 2 НК РФ). Цена Договора  является твердой и определяется на весь срок его исполнения. Изменение условий договора не допускается, за исключением случаев, предусмотренных  статьей 95 Федерального закона №44-ФЗ от 05 апреля 2013 года.</w:t>
            </w:r>
          </w:p>
          <w:p w:rsidR="007C7338" w:rsidRPr="002C5174" w:rsidRDefault="007C7338">
            <w:pPr>
              <w:pStyle w:val="a8"/>
              <w:tabs>
                <w:tab w:val="left" w:pos="360"/>
              </w:tabs>
              <w:rPr>
                <w:color w:val="000000" w:themeColor="text1"/>
                <w:szCs w:val="24"/>
              </w:rPr>
            </w:pPr>
            <w:r w:rsidRPr="002C5174">
              <w:rPr>
                <w:color w:val="000000" w:themeColor="text1"/>
                <w:szCs w:val="24"/>
              </w:rPr>
              <w:t xml:space="preserve">Источник финансирования – субсидия на выполнение муниципального задания. </w:t>
            </w:r>
          </w:p>
        </w:tc>
      </w:tr>
      <w:tr w:rsidR="007D6CEE" w:rsidRPr="002C5174">
        <w:tc>
          <w:tcPr>
            <w:tcW w:w="798" w:type="dxa"/>
          </w:tcPr>
          <w:p w:rsidR="007D6CEE" w:rsidRPr="002C5174" w:rsidRDefault="0066705C">
            <w:r w:rsidRPr="002C5174">
              <w:t>3.2.</w:t>
            </w:r>
          </w:p>
        </w:tc>
        <w:tc>
          <w:tcPr>
            <w:tcW w:w="9516" w:type="dxa"/>
          </w:tcPr>
          <w:p w:rsidR="007D6CEE" w:rsidRPr="002C5174" w:rsidRDefault="0066705C">
            <w:pPr>
              <w:pStyle w:val="a8"/>
              <w:tabs>
                <w:tab w:val="left" w:pos="360"/>
              </w:tabs>
              <w:rPr>
                <w:color w:val="000000" w:themeColor="text1"/>
                <w:szCs w:val="24"/>
              </w:rPr>
            </w:pPr>
            <w:r w:rsidRPr="002C5174">
              <w:rPr>
                <w:color w:val="000000" w:themeColor="text1"/>
                <w:szCs w:val="24"/>
              </w:rPr>
              <w:t>Исполнитель не вправе требовать от Заказчика оплаты работ, которые были выполнены сверх объемов, предусмотренных настоящим Договором.</w:t>
            </w:r>
          </w:p>
          <w:p w:rsidR="007D6CEE" w:rsidRPr="002C5174" w:rsidRDefault="0066705C">
            <w:pPr>
              <w:pStyle w:val="a8"/>
              <w:tabs>
                <w:tab w:val="left" w:pos="360"/>
              </w:tabs>
              <w:rPr>
                <w:color w:val="000000" w:themeColor="text1"/>
                <w:szCs w:val="24"/>
              </w:rPr>
            </w:pPr>
            <w:r w:rsidRPr="002C5174">
              <w:rPr>
                <w:color w:val="000000" w:themeColor="text1"/>
                <w:szCs w:val="24"/>
              </w:rPr>
              <w:t xml:space="preserve">Оплата производится по факту выполненных работ в течение </w:t>
            </w:r>
            <w:r w:rsidRPr="002C5174">
              <w:rPr>
                <w:color w:val="000000" w:themeColor="text1"/>
                <w:szCs w:val="24"/>
                <w:lang w:eastAsia="ar-SA"/>
              </w:rPr>
              <w:t>10 (Десяти) банковских дней</w:t>
            </w:r>
            <w:r w:rsidRPr="002C5174">
              <w:rPr>
                <w:color w:val="000000" w:themeColor="text1"/>
                <w:szCs w:val="24"/>
              </w:rPr>
              <w:t xml:space="preserve"> со дня подписания сторонами Акта выполненных работ.</w:t>
            </w:r>
          </w:p>
          <w:p w:rsidR="007D6CEE" w:rsidRPr="002C5174" w:rsidRDefault="0066705C">
            <w:pPr>
              <w:pStyle w:val="a8"/>
              <w:tabs>
                <w:tab w:val="left" w:pos="360"/>
              </w:tabs>
              <w:rPr>
                <w:color w:val="000000" w:themeColor="text1"/>
                <w:szCs w:val="24"/>
              </w:rPr>
            </w:pPr>
            <w:r w:rsidRPr="002C5174">
              <w:rPr>
                <w:color w:val="000000" w:themeColor="text1"/>
                <w:szCs w:val="24"/>
              </w:rPr>
              <w:t>Оплата работ по настоящему Договору осуществляется Заказчиком путем безналичного перечисления денежных средств на расчетный счет Исполнителя на основании счета и Акта выполненных работ.</w:t>
            </w:r>
          </w:p>
        </w:tc>
      </w:tr>
      <w:tr w:rsidR="007D6CEE" w:rsidRPr="002C5174">
        <w:tc>
          <w:tcPr>
            <w:tcW w:w="798" w:type="dxa"/>
          </w:tcPr>
          <w:p w:rsidR="007D6CEE" w:rsidRPr="002C5174" w:rsidRDefault="007D6CEE"/>
        </w:tc>
        <w:tc>
          <w:tcPr>
            <w:tcW w:w="9516" w:type="dxa"/>
          </w:tcPr>
          <w:p w:rsidR="007D6CEE" w:rsidRPr="002C5174" w:rsidRDefault="007D6CEE">
            <w:pPr>
              <w:pStyle w:val="a8"/>
              <w:tabs>
                <w:tab w:val="left" w:pos="360"/>
              </w:tabs>
              <w:rPr>
                <w:szCs w:val="24"/>
              </w:rPr>
            </w:pPr>
          </w:p>
        </w:tc>
      </w:tr>
    </w:tbl>
    <w:p w:rsidR="007D6CEE" w:rsidRPr="002C5174" w:rsidRDefault="0066705C">
      <w:pPr>
        <w:numPr>
          <w:ilvl w:val="0"/>
          <w:numId w:val="1"/>
        </w:numPr>
        <w:shd w:val="clear" w:color="auto" w:fill="FFFFFF"/>
        <w:jc w:val="center"/>
      </w:pPr>
      <w:r w:rsidRPr="002C5174">
        <w:rPr>
          <w:b/>
          <w:bCs/>
        </w:rPr>
        <w:t>Обязательства Сторон</w:t>
      </w:r>
      <w:r w:rsidRPr="002C5174">
        <w:t>.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817"/>
        <w:gridCol w:w="9497"/>
      </w:tblGrid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4.1.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b/>
                <w:sz w:val="24"/>
                <w:szCs w:val="24"/>
              </w:rPr>
              <w:t>Заказчик обязан</w:t>
            </w:r>
            <w:r w:rsidRPr="002C5174">
              <w:rPr>
                <w:sz w:val="24"/>
                <w:szCs w:val="24"/>
              </w:rPr>
              <w:t>: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4.1.1.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По окончании выполнения Исполнителем всего объема работ по настоящему Договору своевременно организовывать их приемку и непосредственно участвовать в приемке.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4.1.2.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Осуществлять контроль и надзор за ходом и качеством выполняемых работ, соблюдением сроков их выполнения и соответствием установленной Договором стоимости, не вмешиваясь при этом в оперативно-хозяйственную деятельность Исполнителя.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4.1.3.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При обнаружении в ходе выполнения работ отступлений от условий настоящего Договора, которые могут ухудшить качество выполненных работ, или иных недостатков, немедленно заявлять об этом Исполнителю в письменной форме, назначив срок их устранения.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4.1.4.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Произвести оплату выполненных Исполнителем работ в соответствии с условиями настоящего Договора.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4.2.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b/>
                <w:sz w:val="24"/>
                <w:szCs w:val="24"/>
              </w:rPr>
              <w:t>Исполнитель обязан</w:t>
            </w:r>
            <w:r w:rsidRPr="002C5174">
              <w:rPr>
                <w:sz w:val="24"/>
                <w:szCs w:val="24"/>
              </w:rPr>
              <w:t>: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4.2.1.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Выполнять предусмотренные Договором работы, обеспечивая их надлежащее качество в соответствии с действующим законодательством РФ.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4.2.2.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Исполнитель обязан выполнять и обеспечивать выполнение работ с соблюдением норм, Правил, ГОСТ, СНиП,</w:t>
            </w:r>
            <w:proofErr w:type="gramStart"/>
            <w:r w:rsidRPr="002C5174">
              <w:rPr>
                <w:sz w:val="24"/>
                <w:szCs w:val="24"/>
              </w:rPr>
              <w:t xml:space="preserve"> .</w:t>
            </w:r>
            <w:proofErr w:type="gramEnd"/>
            <w:r w:rsidRPr="002C5174">
              <w:rPr>
                <w:sz w:val="24"/>
                <w:szCs w:val="24"/>
              </w:rPr>
              <w:t xml:space="preserve"> Исполнитель несет полную ответственность за нарушения вышеперечисленных норм в соответствии с действующим законодательством РФ.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4.2.3.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Исполнитель обязан немедленно письменно предупредить заказчика при обнаружении не зависящих от Исполнителя обязательств, которые грозят ухудшению результатов выполняемых работ либо создают невозможность их завершения в срок. При этом</w:t>
            </w:r>
            <w:proofErr w:type="gramStart"/>
            <w:r w:rsidRPr="002C5174">
              <w:rPr>
                <w:sz w:val="24"/>
                <w:szCs w:val="24"/>
              </w:rPr>
              <w:t>,</w:t>
            </w:r>
            <w:proofErr w:type="gramEnd"/>
            <w:r w:rsidRPr="002C5174">
              <w:rPr>
                <w:sz w:val="24"/>
                <w:szCs w:val="24"/>
              </w:rPr>
              <w:t xml:space="preserve"> в случае отсутствия вины Исполнителя в указанных обязательствах, заказчик должен согласовать приостановку работ до завершения указанных обстоятельств, в срок выполнения работ по Договору подлежит продлению на период действия такого согласования (до истечения обстоятельств, которые грозят ухудшению результатов выполняемых работ). В случае отказа в приостановке работ, Исполнитель обязан продолжать выполнение работ по Договору, а Заказчик утрачивает право ссылаться на некачественные результаты работ Исполнителя, вызванные не зависящими от Исполнителя обстоятельствами и не по его вине.</w:t>
            </w:r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4.2.4.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proofErr w:type="gramStart"/>
            <w:r w:rsidRPr="002C5174">
              <w:rPr>
                <w:sz w:val="24"/>
                <w:szCs w:val="24"/>
              </w:rPr>
              <w:t>Исполнитель обязан обеспечивать заказчику возможность контроля и надзора за ходом выполнения работ, представлять по требованию заказчика в установленный им сроки отчеты о ходе выполнения работ и исполнительную документацию.</w:t>
            </w:r>
            <w:proofErr w:type="gramEnd"/>
          </w:p>
        </w:tc>
      </w:tr>
      <w:tr w:rsidR="007D6CEE" w:rsidRPr="002C5174">
        <w:tc>
          <w:tcPr>
            <w:tcW w:w="817" w:type="dxa"/>
          </w:tcPr>
          <w:p w:rsidR="007D6CEE" w:rsidRPr="002C5174" w:rsidRDefault="0066705C">
            <w:r w:rsidRPr="002C5174">
              <w:t>4.2.5.</w:t>
            </w:r>
          </w:p>
        </w:tc>
        <w:tc>
          <w:tcPr>
            <w:tcW w:w="9497" w:type="dxa"/>
          </w:tcPr>
          <w:p w:rsidR="007D6CEE" w:rsidRPr="002C5174" w:rsidRDefault="0066705C">
            <w:pPr>
              <w:pStyle w:val="af0"/>
              <w:ind w:left="0"/>
              <w:rPr>
                <w:sz w:val="24"/>
                <w:szCs w:val="24"/>
              </w:rPr>
            </w:pPr>
            <w:r w:rsidRPr="002C5174">
              <w:rPr>
                <w:sz w:val="24"/>
                <w:szCs w:val="24"/>
              </w:rPr>
              <w:t>Исполнитель обязан устранить все обнаруженные недостатки своими силами и за свой счет в сроки, указанные в рекламационном акте по статье 2 Договора.</w:t>
            </w:r>
          </w:p>
          <w:p w:rsidR="007D6CEE" w:rsidRPr="002C5174" w:rsidRDefault="007D6CEE">
            <w:pPr>
              <w:pStyle w:val="af0"/>
              <w:ind w:left="0"/>
              <w:rPr>
                <w:sz w:val="24"/>
                <w:szCs w:val="24"/>
              </w:rPr>
            </w:pPr>
          </w:p>
          <w:p w:rsidR="007D6CEE" w:rsidRPr="002C5174" w:rsidRDefault="007D6CEE">
            <w:pPr>
              <w:pStyle w:val="af0"/>
              <w:ind w:left="0"/>
              <w:rPr>
                <w:sz w:val="24"/>
                <w:szCs w:val="24"/>
              </w:rPr>
            </w:pPr>
          </w:p>
          <w:p w:rsidR="007D6CEE" w:rsidRPr="002C5174" w:rsidRDefault="007D6CEE">
            <w:pPr>
              <w:pStyle w:val="af0"/>
              <w:ind w:left="0"/>
              <w:rPr>
                <w:sz w:val="24"/>
                <w:szCs w:val="24"/>
              </w:rPr>
            </w:pPr>
          </w:p>
        </w:tc>
      </w:tr>
    </w:tbl>
    <w:p w:rsidR="007D6CEE" w:rsidRPr="002C5174" w:rsidRDefault="0066705C">
      <w:pPr>
        <w:pStyle w:val="1"/>
        <w:keepNext w:val="0"/>
        <w:numPr>
          <w:ilvl w:val="0"/>
          <w:numId w:val="1"/>
        </w:numPr>
        <w:suppressAutoHyphens/>
        <w:spacing w:after="0"/>
        <w:jc w:val="center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2C517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Ответственность Сторон </w:t>
      </w:r>
    </w:p>
    <w:p w:rsidR="007D6CEE" w:rsidRPr="002C5174" w:rsidRDefault="007D6CEE">
      <w:pPr>
        <w:pStyle w:val="a8"/>
        <w:rPr>
          <w:color w:val="000000" w:themeColor="text1"/>
          <w:szCs w:val="24"/>
        </w:rPr>
      </w:pPr>
    </w:p>
    <w:tbl>
      <w:tblPr>
        <w:tblStyle w:val="TableStyle0"/>
        <w:tblW w:w="10085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0085"/>
      </w:tblGrid>
      <w:tr w:rsidR="007D6CEE" w:rsidRPr="002C5174">
        <w:trPr>
          <w:trHeight w:val="282"/>
        </w:trPr>
        <w:tc>
          <w:tcPr>
            <w:tcW w:w="10085" w:type="dxa"/>
            <w:vMerge w:val="restart"/>
            <w:shd w:val="clear" w:color="FFFFFF" w:fill="auto"/>
            <w:vAlign w:val="bottom"/>
          </w:tcPr>
          <w:p w:rsidR="007D6CEE" w:rsidRPr="002C5174" w:rsidRDefault="0066705C">
            <w:pPr>
              <w:ind w:left="46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1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</w:tr>
      <w:tr w:rsidR="007D6CEE" w:rsidRPr="002C5174">
        <w:trPr>
          <w:trHeight w:val="282"/>
        </w:trPr>
        <w:tc>
          <w:tcPr>
            <w:tcW w:w="10085" w:type="dxa"/>
            <w:vMerge/>
            <w:shd w:val="clear" w:color="FFFFFF" w:fill="auto"/>
            <w:vAlign w:val="bottom"/>
          </w:tcPr>
          <w:p w:rsidR="007D6CEE" w:rsidRPr="002C5174" w:rsidRDefault="007D6C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D6CEE" w:rsidRPr="002C5174">
        <w:trPr>
          <w:trHeight w:val="282"/>
        </w:trPr>
        <w:tc>
          <w:tcPr>
            <w:tcW w:w="10085" w:type="dxa"/>
            <w:vMerge/>
            <w:shd w:val="clear" w:color="FFFFFF" w:fill="auto"/>
            <w:vAlign w:val="bottom"/>
          </w:tcPr>
          <w:p w:rsidR="007D6CEE" w:rsidRPr="002C5174" w:rsidRDefault="007D6C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D6CEE" w:rsidRPr="002C5174">
        <w:trPr>
          <w:trHeight w:val="282"/>
        </w:trPr>
        <w:tc>
          <w:tcPr>
            <w:tcW w:w="10085" w:type="dxa"/>
            <w:vMerge w:val="restart"/>
            <w:shd w:val="clear" w:color="FFFFFF" w:fill="auto"/>
            <w:vAlign w:val="bottom"/>
          </w:tcPr>
          <w:p w:rsidR="007D6CEE" w:rsidRPr="002C5174" w:rsidRDefault="0066705C">
            <w:pPr>
              <w:pStyle w:val="af0"/>
              <w:ind w:left="462" w:right="-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1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5.2. Споры, возникающие между Сторонами при исполнении условий настоящего</w:t>
            </w:r>
            <w:r w:rsidR="002C5174" w:rsidRPr="002C51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C51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Договора разрешаются посредством переговоров, в случае </w:t>
            </w:r>
            <w:proofErr w:type="gramStart"/>
            <w:r w:rsidRPr="002C51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достижения</w:t>
            </w:r>
            <w:proofErr w:type="gramEnd"/>
            <w:r w:rsidRPr="002C51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Сторонами понимания, споры разрешаются в порядке, установленном действующим законодательством РФ.</w:t>
            </w:r>
          </w:p>
        </w:tc>
      </w:tr>
      <w:tr w:rsidR="007D6CEE" w:rsidRPr="002C5174">
        <w:trPr>
          <w:trHeight w:val="282"/>
        </w:trPr>
        <w:tc>
          <w:tcPr>
            <w:tcW w:w="10085" w:type="dxa"/>
            <w:vMerge/>
            <w:shd w:val="clear" w:color="FFFFFF" w:fill="auto"/>
            <w:vAlign w:val="bottom"/>
          </w:tcPr>
          <w:p w:rsidR="007D6CEE" w:rsidRPr="002C5174" w:rsidRDefault="007D6CEE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D6CEE" w:rsidRPr="002C5174">
        <w:trPr>
          <w:trHeight w:val="282"/>
        </w:trPr>
        <w:tc>
          <w:tcPr>
            <w:tcW w:w="10085" w:type="dxa"/>
            <w:vMerge w:val="restart"/>
            <w:shd w:val="clear" w:color="FFFFFF" w:fill="auto"/>
            <w:vAlign w:val="bottom"/>
          </w:tcPr>
          <w:p w:rsidR="007D6CEE" w:rsidRPr="002C5174" w:rsidRDefault="0066705C">
            <w:pPr>
              <w:pStyle w:val="af0"/>
              <w:numPr>
                <w:ilvl w:val="1"/>
                <w:numId w:val="2"/>
              </w:numPr>
              <w:ind w:left="462" w:right="-2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51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Стороны не несут ответственности по своим обязательствам в случае действия           обстоятельств непреодолимой силы, подтверждаемых документально.</w:t>
            </w:r>
          </w:p>
          <w:p w:rsidR="007D6CEE" w:rsidRPr="002C5174" w:rsidRDefault="007D6CEE">
            <w:pPr>
              <w:ind w:left="462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D6CEE" w:rsidRPr="002C5174">
        <w:trPr>
          <w:trHeight w:val="282"/>
        </w:trPr>
        <w:tc>
          <w:tcPr>
            <w:tcW w:w="10085" w:type="dxa"/>
            <w:vMerge/>
            <w:shd w:val="clear" w:color="FFFFFF" w:fill="auto"/>
            <w:vAlign w:val="bottom"/>
          </w:tcPr>
          <w:p w:rsidR="007D6CEE" w:rsidRPr="002C5174" w:rsidRDefault="007D6C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CEE" w:rsidRPr="002C5174" w:rsidRDefault="007D6CEE">
      <w:pPr>
        <w:pStyle w:val="af0"/>
        <w:ind w:left="360" w:right="-2"/>
        <w:rPr>
          <w:sz w:val="24"/>
          <w:szCs w:val="24"/>
        </w:rPr>
      </w:pPr>
    </w:p>
    <w:p w:rsidR="007D6CEE" w:rsidRPr="002C5174" w:rsidRDefault="0066705C">
      <w:pPr>
        <w:pStyle w:val="1"/>
        <w:keepNext w:val="0"/>
        <w:numPr>
          <w:ilvl w:val="0"/>
          <w:numId w:val="2"/>
        </w:numPr>
        <w:suppressAutoHyphens/>
        <w:spacing w:before="0" w:after="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2C5174">
        <w:rPr>
          <w:rFonts w:ascii="Times New Roman" w:hAnsi="Times New Roman"/>
          <w:sz w:val="24"/>
          <w:szCs w:val="24"/>
        </w:rPr>
        <w:t>Срок действия Договора</w:t>
      </w:r>
    </w:p>
    <w:p w:rsidR="007D6CEE" w:rsidRPr="002C5174" w:rsidRDefault="0066705C">
      <w:pPr>
        <w:numPr>
          <w:ilvl w:val="1"/>
          <w:numId w:val="2"/>
        </w:numPr>
        <w:shd w:val="clear" w:color="auto" w:fill="FFFFFF"/>
        <w:jc w:val="both"/>
      </w:pPr>
      <w:r w:rsidRPr="002C5174">
        <w:t>Настоящий Договор вступает в силу с момента его подписания обеими Сторонами и действует до 31.12.2026 г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Договор может быть расторгнут:</w:t>
      </w:r>
    </w:p>
    <w:p w:rsidR="007D6CEE" w:rsidRPr="002C5174" w:rsidRDefault="0066705C">
      <w:pPr>
        <w:pStyle w:val="a8"/>
        <w:numPr>
          <w:ilvl w:val="2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По соглашению Сторон,</w:t>
      </w:r>
    </w:p>
    <w:p w:rsidR="007D6CEE" w:rsidRPr="002C5174" w:rsidRDefault="0066705C">
      <w:pPr>
        <w:pStyle w:val="a8"/>
        <w:numPr>
          <w:ilvl w:val="2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По требованию одной из Сторон по решению суда в случаях и в порядке, предусмотренных действующим законодательством,</w:t>
      </w:r>
    </w:p>
    <w:p w:rsidR="007D6CEE" w:rsidRPr="002C5174" w:rsidRDefault="0066705C">
      <w:pPr>
        <w:pStyle w:val="a8"/>
        <w:numPr>
          <w:ilvl w:val="2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В случае одностороннего отказа одной из Сторон от исполнения Договора, когда такой отказ допускается действующим законодательством.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Об одностороннем отказе от исполнения Договора Сторона обязана письменно уведомить другую Сторону (путем вручения уведомления уполномоченному представителю под расписку или почтовым отправлением с уведомлением о вручении отправления адресату</w:t>
      </w:r>
      <w:proofErr w:type="gramStart"/>
      <w:r w:rsidRPr="002C5174">
        <w:rPr>
          <w:szCs w:val="24"/>
        </w:rPr>
        <w:t>)ю</w:t>
      </w:r>
      <w:proofErr w:type="gramEnd"/>
      <w:r w:rsidRPr="002C5174">
        <w:rPr>
          <w:szCs w:val="24"/>
        </w:rPr>
        <w:t xml:space="preserve"> Договор считается расторгнутым с момента получения Стороной уведомления об одностороннем отказе другой Стороны от исполнения Договора.</w:t>
      </w:r>
    </w:p>
    <w:p w:rsidR="007D6CEE" w:rsidRPr="002C5174" w:rsidRDefault="007D6CEE">
      <w:pPr>
        <w:pStyle w:val="a8"/>
        <w:ind w:left="375"/>
        <w:rPr>
          <w:szCs w:val="24"/>
        </w:rPr>
      </w:pPr>
    </w:p>
    <w:p w:rsidR="007D6CEE" w:rsidRPr="002C5174" w:rsidRDefault="0066705C">
      <w:pPr>
        <w:pStyle w:val="a8"/>
        <w:numPr>
          <w:ilvl w:val="0"/>
          <w:numId w:val="2"/>
        </w:numPr>
        <w:suppressAutoHyphens/>
        <w:jc w:val="center"/>
        <w:textAlignment w:val="baseline"/>
        <w:rPr>
          <w:b/>
          <w:bCs/>
          <w:szCs w:val="24"/>
        </w:rPr>
      </w:pPr>
      <w:r w:rsidRPr="002C5174">
        <w:rPr>
          <w:b/>
          <w:bCs/>
          <w:szCs w:val="24"/>
        </w:rPr>
        <w:t>ОБСТОЯТЕЛЬСТВА НЕОПРЕДЕЛЕННОЙ СИЛЫ.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событий чрезвычайного характера, включая акты органов государственной власти и управления, которые сторона не могла ни предвидеть, ни предотвратить разумными мерами.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Срок исполнения обязатель</w:t>
      </w:r>
      <w:proofErr w:type="gramStart"/>
      <w:r w:rsidRPr="002C5174">
        <w:rPr>
          <w:szCs w:val="24"/>
        </w:rPr>
        <w:t>ств Ст</w:t>
      </w:r>
      <w:proofErr w:type="gramEnd"/>
      <w:r w:rsidRPr="002C5174">
        <w:rPr>
          <w:szCs w:val="24"/>
        </w:rPr>
        <w:t>ороной, для которой создалась невозможность исполнения обязательств по Договору вследствие обстоятельств непреодолимой силы, отодвигается соразмерно времени, в течение которого будут действовать обстоятельства непреодолимой силы, а так же последствия этих обстоятельств. Если эти обстоятельства или их последствия будут продолжаться непрерывно более трех месяцев, Стороны встречаются для выработки согласованных решений по урегулированию обязательств по настоящему Договору.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proofErr w:type="gramStart"/>
      <w:r w:rsidRPr="002C5174">
        <w:rPr>
          <w:szCs w:val="24"/>
        </w:rPr>
        <w:t>Сторона, для которой создалась невозможность исполнения обязательств по Договору вследствие обстоятельств непреодолимой силы, должна письменно известить другую Сторону о наступлении и прекращении таких обстоятельств в максимально короткий срок, но не позднее 10 (десяти) календарных дней с даты наступления (прекращения) действия обстоятельств непреодолимой силы, если сами обстоятельства непреодолимой силы не препятствуют такому извещению.</w:t>
      </w:r>
      <w:proofErr w:type="gramEnd"/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lastRenderedPageBreak/>
        <w:t>Надлежащим доказательством наступления обстоятельств непреодолимой силы и их продолжительности будет служить надлежащим образом оформленный документ.</w:t>
      </w:r>
    </w:p>
    <w:p w:rsidR="007D6CEE" w:rsidRPr="002C5174" w:rsidRDefault="007D6CEE">
      <w:pPr>
        <w:pStyle w:val="a8"/>
        <w:ind w:left="375"/>
        <w:rPr>
          <w:szCs w:val="24"/>
        </w:rPr>
      </w:pPr>
    </w:p>
    <w:p w:rsidR="007D6CEE" w:rsidRPr="002C5174" w:rsidRDefault="0066705C">
      <w:pPr>
        <w:pStyle w:val="a8"/>
        <w:numPr>
          <w:ilvl w:val="0"/>
          <w:numId w:val="2"/>
        </w:numPr>
        <w:suppressAutoHyphens/>
        <w:jc w:val="center"/>
        <w:textAlignment w:val="baseline"/>
        <w:rPr>
          <w:b/>
          <w:bCs/>
          <w:szCs w:val="24"/>
        </w:rPr>
      </w:pPr>
      <w:r w:rsidRPr="002C5174">
        <w:rPr>
          <w:b/>
          <w:bCs/>
          <w:szCs w:val="24"/>
        </w:rPr>
        <w:t>ДРУГИЕ УСЛОВИЯ.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Любые изменения и дополнения к настоящему Договору действительны, если они совершены в письменной форме и подписаны обеими сторонами в форме дополнительного соглашения.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Во всем, что не урегулировано настоящим Договором, Стороны руководствуются действующим законодательством.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Все указанные в Договоре приложения являются его неотъемлемыми частями.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Настоящий Договор составлен и подписан в двух экземплярах, имеющих равную юридическую силу, и находится по одному экземпляру у каждой Стороны.</w:t>
      </w:r>
    </w:p>
    <w:p w:rsidR="007D6CEE" w:rsidRPr="002C5174" w:rsidRDefault="0066705C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  <w:r w:rsidRPr="002C5174">
        <w:rPr>
          <w:szCs w:val="24"/>
        </w:rPr>
        <w:t>Приложения к Договору: Приложение № 1</w:t>
      </w:r>
    </w:p>
    <w:p w:rsidR="002C5174" w:rsidRPr="002C5174" w:rsidRDefault="002C5174">
      <w:pPr>
        <w:pStyle w:val="a8"/>
        <w:numPr>
          <w:ilvl w:val="1"/>
          <w:numId w:val="2"/>
        </w:numPr>
        <w:suppressAutoHyphens/>
        <w:textAlignment w:val="baseline"/>
        <w:rPr>
          <w:szCs w:val="24"/>
        </w:rPr>
      </w:pPr>
    </w:p>
    <w:p w:rsidR="007D6CEE" w:rsidRPr="002C5174" w:rsidRDefault="0066705C">
      <w:pPr>
        <w:pStyle w:val="a8"/>
        <w:numPr>
          <w:ilvl w:val="0"/>
          <w:numId w:val="3"/>
        </w:numPr>
        <w:jc w:val="center"/>
        <w:rPr>
          <w:b/>
          <w:bCs/>
          <w:szCs w:val="24"/>
        </w:rPr>
      </w:pPr>
      <w:r w:rsidRPr="002C5174">
        <w:rPr>
          <w:b/>
          <w:bCs/>
          <w:szCs w:val="24"/>
        </w:rPr>
        <w:t>Реквизиты сторон.</w:t>
      </w:r>
    </w:p>
    <w:p w:rsidR="007D6CEE" w:rsidRPr="002C5174" w:rsidRDefault="007D6CEE">
      <w:pPr>
        <w:pStyle w:val="a8"/>
        <w:ind w:left="720"/>
        <w:rPr>
          <w:b/>
          <w:bCs/>
          <w:szCs w:val="24"/>
        </w:rPr>
      </w:pPr>
    </w:p>
    <w:tbl>
      <w:tblPr>
        <w:tblW w:w="103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4"/>
        <w:gridCol w:w="5245"/>
      </w:tblGrid>
      <w:tr w:rsidR="007D6CEE" w:rsidRPr="002C5174">
        <w:trPr>
          <w:trHeight w:val="80"/>
        </w:trPr>
        <w:tc>
          <w:tcPr>
            <w:tcW w:w="5104" w:type="dxa"/>
          </w:tcPr>
          <w:p w:rsidR="007D6CEE" w:rsidRPr="002C5174" w:rsidRDefault="0066705C">
            <w:pPr>
              <w:pStyle w:val="21"/>
              <w:spacing w:after="0" w:line="240" w:lineRule="auto"/>
              <w:rPr>
                <w:b/>
              </w:rPr>
            </w:pPr>
            <w:r w:rsidRPr="002C5174">
              <w:rPr>
                <w:b/>
              </w:rPr>
              <w:t>Исполнитель:</w:t>
            </w:r>
          </w:p>
        </w:tc>
        <w:tc>
          <w:tcPr>
            <w:tcW w:w="5245" w:type="dxa"/>
          </w:tcPr>
          <w:p w:rsidR="007D6CEE" w:rsidRPr="002C5174" w:rsidRDefault="0066705C">
            <w:pPr>
              <w:pStyle w:val="21"/>
              <w:spacing w:after="0" w:line="240" w:lineRule="auto"/>
              <w:rPr>
                <w:b/>
              </w:rPr>
            </w:pPr>
            <w:r w:rsidRPr="002C5174">
              <w:rPr>
                <w:b/>
              </w:rPr>
              <w:t>Заказчик:</w:t>
            </w:r>
          </w:p>
        </w:tc>
      </w:tr>
      <w:tr w:rsidR="007D6CEE" w:rsidRPr="002C5174">
        <w:trPr>
          <w:trHeight w:val="2444"/>
        </w:trPr>
        <w:tc>
          <w:tcPr>
            <w:tcW w:w="5104" w:type="dxa"/>
          </w:tcPr>
          <w:p w:rsidR="007D6CEE" w:rsidRPr="002C5174" w:rsidRDefault="007D6CEE">
            <w:bookmarkStart w:id="0" w:name="NaimN1"/>
            <w:bookmarkEnd w:id="0"/>
          </w:p>
          <w:p w:rsidR="007D6CEE" w:rsidRPr="002C5174" w:rsidRDefault="0066705C">
            <w:pPr>
              <w:ind w:left="240"/>
              <w:rPr>
                <w:b/>
              </w:rPr>
            </w:pPr>
            <w:r w:rsidRPr="002C5174">
              <w:rPr>
                <w:b/>
              </w:rPr>
              <w:t xml:space="preserve">Индивидуальный предприниматель Петровская Ольга Николаевна  </w:t>
            </w:r>
          </w:p>
          <w:p w:rsidR="007D6CEE" w:rsidRPr="002C5174" w:rsidRDefault="007D6CEE">
            <w:pPr>
              <w:ind w:left="240"/>
              <w:rPr>
                <w:b/>
              </w:rPr>
            </w:pPr>
          </w:p>
          <w:p w:rsidR="007D6CEE" w:rsidRPr="002C5174" w:rsidRDefault="0066705C">
            <w:pPr>
              <w:jc w:val="both"/>
            </w:pPr>
            <w:r w:rsidRPr="002C5174">
              <w:t>187555 Ленинградская  область, г. Тихвин,  ул. Пролетарской Диктатуры</w:t>
            </w:r>
            <w:proofErr w:type="gramStart"/>
            <w:r w:rsidRPr="002C5174">
              <w:t>,д</w:t>
            </w:r>
            <w:proofErr w:type="gramEnd"/>
            <w:r w:rsidRPr="002C5174">
              <w:t xml:space="preserve">.34 </w:t>
            </w:r>
          </w:p>
          <w:p w:rsidR="00B90CEE" w:rsidRPr="002C5174" w:rsidRDefault="00B90CEE">
            <w:pPr>
              <w:jc w:val="both"/>
            </w:pPr>
            <w:r w:rsidRPr="002C5174">
              <w:t xml:space="preserve">Почтовый адрес 187555 Ленинградская </w:t>
            </w:r>
            <w:proofErr w:type="spellStart"/>
            <w:r w:rsidRPr="002C5174">
              <w:t>область,г</w:t>
            </w:r>
            <w:proofErr w:type="gramStart"/>
            <w:r w:rsidRPr="002C5174">
              <w:t>.Т</w:t>
            </w:r>
            <w:proofErr w:type="gramEnd"/>
            <w:r w:rsidRPr="002C5174">
              <w:t>ихвин,ул.Карла</w:t>
            </w:r>
            <w:proofErr w:type="spellEnd"/>
            <w:r w:rsidRPr="002C5174">
              <w:t xml:space="preserve"> Маркса,д.14,оф 27</w:t>
            </w:r>
          </w:p>
          <w:p w:rsidR="007D6CEE" w:rsidRPr="002C5174" w:rsidRDefault="0066705C">
            <w:pPr>
              <w:jc w:val="both"/>
            </w:pPr>
            <w:r w:rsidRPr="002C5174">
              <w:t xml:space="preserve">ИНН 519010679500  </w:t>
            </w:r>
          </w:p>
          <w:p w:rsidR="007D6CEE" w:rsidRPr="002C5174" w:rsidRDefault="0066705C">
            <w:pPr>
              <w:jc w:val="both"/>
            </w:pPr>
            <w:r w:rsidRPr="002C5174">
              <w:t>ОГРНИП 325470400136540</w:t>
            </w:r>
          </w:p>
          <w:p w:rsidR="007D6CEE" w:rsidRPr="002C5174" w:rsidRDefault="0066705C">
            <w:pPr>
              <w:jc w:val="both"/>
            </w:pPr>
            <w:r w:rsidRPr="002C5174">
              <w:t xml:space="preserve"> Постановка на учет 14.11.2025г </w:t>
            </w:r>
          </w:p>
          <w:p w:rsidR="007D6CEE" w:rsidRPr="002C5174" w:rsidRDefault="0066705C">
            <w:pPr>
              <w:jc w:val="both"/>
            </w:pPr>
            <w:r w:rsidRPr="002C5174">
              <w:t xml:space="preserve"> </w:t>
            </w:r>
            <w:proofErr w:type="gramStart"/>
            <w:r w:rsidRPr="002C5174">
              <w:t>Р</w:t>
            </w:r>
            <w:proofErr w:type="gramEnd"/>
            <w:r w:rsidRPr="002C5174">
              <w:t xml:space="preserve">/с 40802810755710031163 </w:t>
            </w:r>
          </w:p>
          <w:p w:rsidR="007D6CEE" w:rsidRPr="002C5174" w:rsidRDefault="0066705C">
            <w:pPr>
              <w:jc w:val="both"/>
            </w:pPr>
            <w:r w:rsidRPr="002C5174">
              <w:t xml:space="preserve"> в Северо-Западном банке ПАО «Сбербанк     </w:t>
            </w:r>
          </w:p>
          <w:p w:rsidR="007D6CEE" w:rsidRPr="002C5174" w:rsidRDefault="0066705C">
            <w:pPr>
              <w:jc w:val="both"/>
            </w:pPr>
            <w:r w:rsidRPr="002C5174">
              <w:t xml:space="preserve"> России» </w:t>
            </w:r>
            <w:proofErr w:type="spellStart"/>
            <w:r w:rsidRPr="002C5174">
              <w:t>г</w:t>
            </w:r>
            <w:proofErr w:type="gramStart"/>
            <w:r w:rsidRPr="002C5174">
              <w:t>.С</w:t>
            </w:r>
            <w:proofErr w:type="gramEnd"/>
            <w:r w:rsidRPr="002C5174">
              <w:t>анкт</w:t>
            </w:r>
            <w:proofErr w:type="spellEnd"/>
            <w:r w:rsidRPr="002C5174">
              <w:t xml:space="preserve">-Петербург     </w:t>
            </w:r>
          </w:p>
          <w:p w:rsidR="007D6CEE" w:rsidRPr="002C5174" w:rsidRDefault="0066705C">
            <w:pPr>
              <w:jc w:val="both"/>
              <w:rPr>
                <w:b/>
              </w:rPr>
            </w:pPr>
            <w:r w:rsidRPr="002C5174">
              <w:t xml:space="preserve"> к/с 30101810500000000653 БИК  044030653</w:t>
            </w:r>
          </w:p>
          <w:p w:rsidR="007D6CEE" w:rsidRPr="002C5174" w:rsidRDefault="0066705C">
            <w:r w:rsidRPr="002C5174">
              <w:t xml:space="preserve"> тел. 8931-306-05-82, 8(81367)51-980</w:t>
            </w:r>
          </w:p>
          <w:p w:rsidR="007D6CEE" w:rsidRPr="002C5174" w:rsidRDefault="0066705C">
            <w:r w:rsidRPr="002C5174">
              <w:t xml:space="preserve"> </w:t>
            </w:r>
            <w:proofErr w:type="spellStart"/>
            <w:r w:rsidRPr="002C5174">
              <w:t>эл</w:t>
            </w:r>
            <w:proofErr w:type="gramStart"/>
            <w:r w:rsidRPr="002C5174">
              <w:t>.п</w:t>
            </w:r>
            <w:proofErr w:type="gramEnd"/>
            <w:r w:rsidRPr="002C5174">
              <w:t>очта</w:t>
            </w:r>
            <w:proofErr w:type="spellEnd"/>
            <w:r w:rsidRPr="002C5174">
              <w:t xml:space="preserve">  </w:t>
            </w:r>
            <w:hyperlink r:id="rId8" w:history="1">
              <w:r w:rsidRPr="002C5174">
                <w:rPr>
                  <w:rStyle w:val="a3"/>
                  <w:lang w:val="en-US"/>
                </w:rPr>
                <w:t>petrostroy</w:t>
              </w:r>
              <w:r w:rsidRPr="002C5174">
                <w:rPr>
                  <w:rStyle w:val="a3"/>
                </w:rPr>
                <w:t>47@</w:t>
              </w:r>
              <w:r w:rsidRPr="002C5174">
                <w:rPr>
                  <w:rStyle w:val="a3"/>
                  <w:lang w:val="en-US"/>
                </w:rPr>
                <w:t>bk</w:t>
              </w:r>
              <w:r w:rsidRPr="002C5174">
                <w:rPr>
                  <w:rStyle w:val="a3"/>
                </w:rPr>
                <w:t>.</w:t>
              </w:r>
              <w:proofErr w:type="spellStart"/>
              <w:r w:rsidRPr="002C5174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  <w:p w:rsidR="007D6CEE" w:rsidRPr="002C5174" w:rsidRDefault="007D6CEE"/>
          <w:p w:rsidR="007D6CEE" w:rsidRPr="002C5174" w:rsidRDefault="007D6CEE"/>
          <w:p w:rsidR="007D6CEE" w:rsidRPr="002C5174" w:rsidRDefault="007D6CEE"/>
          <w:p w:rsidR="007D6CEE" w:rsidRPr="002C5174" w:rsidRDefault="007D6CEE"/>
          <w:p w:rsidR="007D6CEE" w:rsidRPr="002C5174" w:rsidRDefault="007D6CEE"/>
          <w:p w:rsidR="007D6CEE" w:rsidRPr="002C5174" w:rsidRDefault="007D6CEE"/>
          <w:p w:rsidR="007D6CEE" w:rsidRPr="002C5174" w:rsidRDefault="007D6CEE"/>
          <w:p w:rsidR="007D6CEE" w:rsidRPr="002C5174" w:rsidRDefault="007D6CEE"/>
          <w:p w:rsidR="007D6CEE" w:rsidRPr="002C5174" w:rsidRDefault="007D6CEE"/>
        </w:tc>
        <w:tc>
          <w:tcPr>
            <w:tcW w:w="5245" w:type="dxa"/>
          </w:tcPr>
          <w:p w:rsidR="007D6CEE" w:rsidRPr="002C5174" w:rsidRDefault="007D6CEE">
            <w:pPr>
              <w:pStyle w:val="21"/>
              <w:spacing w:after="0" w:line="240" w:lineRule="auto"/>
            </w:pPr>
            <w:bookmarkStart w:id="1" w:name="Naim1"/>
            <w:bookmarkEnd w:id="1"/>
          </w:p>
          <w:p w:rsidR="007D6CEE" w:rsidRPr="002C5174" w:rsidRDefault="00760BBB">
            <w:pPr>
              <w:pStyle w:val="21"/>
              <w:spacing w:after="0" w:line="240" w:lineRule="auto"/>
              <w:rPr>
                <w:b/>
              </w:rPr>
            </w:pPr>
            <w:r w:rsidRPr="002C5174">
              <w:rPr>
                <w:b/>
              </w:rPr>
              <w:t>МУ «</w:t>
            </w:r>
            <w:proofErr w:type="spellStart"/>
            <w:r w:rsidR="009E6725" w:rsidRPr="002C5174">
              <w:rPr>
                <w:b/>
              </w:rPr>
              <w:t>Ганьковский</w:t>
            </w:r>
            <w:proofErr w:type="spellEnd"/>
            <w:r w:rsidR="009E6725" w:rsidRPr="002C5174">
              <w:rPr>
                <w:b/>
              </w:rPr>
              <w:t xml:space="preserve"> культурный центр</w:t>
            </w:r>
            <w:r w:rsidRPr="002C5174">
              <w:rPr>
                <w:b/>
              </w:rPr>
              <w:t>»</w:t>
            </w:r>
          </w:p>
          <w:p w:rsidR="007D6CEE" w:rsidRPr="002C5174" w:rsidRDefault="007D6CEE">
            <w:pPr>
              <w:pStyle w:val="21"/>
              <w:spacing w:after="0" w:line="240" w:lineRule="auto"/>
            </w:pPr>
          </w:p>
          <w:p w:rsidR="002C5174" w:rsidRDefault="002C5174" w:rsidP="002C5174">
            <w:pPr>
              <w:ind w:right="-58"/>
            </w:pPr>
          </w:p>
          <w:p w:rsidR="002C5174" w:rsidRPr="002C5174" w:rsidRDefault="002C5174" w:rsidP="002C5174">
            <w:pPr>
              <w:ind w:right="-58"/>
              <w:rPr>
                <w:sz w:val="22"/>
                <w:szCs w:val="22"/>
              </w:rPr>
            </w:pPr>
            <w:r w:rsidRPr="002C5174">
              <w:rPr>
                <w:sz w:val="22"/>
                <w:szCs w:val="22"/>
              </w:rPr>
              <w:t>187520, Ленинградская область, Тихвинский район, д. Ганьково, Клубный переулок, д. 8</w:t>
            </w:r>
          </w:p>
          <w:p w:rsidR="002C5174" w:rsidRPr="002C5174" w:rsidRDefault="002C5174" w:rsidP="002C5174">
            <w:pPr>
              <w:ind w:right="-58"/>
              <w:rPr>
                <w:sz w:val="22"/>
                <w:szCs w:val="22"/>
              </w:rPr>
            </w:pPr>
            <w:r w:rsidRPr="002C5174">
              <w:rPr>
                <w:sz w:val="22"/>
                <w:szCs w:val="22"/>
              </w:rPr>
              <w:t>ИНН 4715024416</w:t>
            </w:r>
          </w:p>
          <w:p w:rsidR="002C5174" w:rsidRPr="002C5174" w:rsidRDefault="002C5174" w:rsidP="002C5174">
            <w:pPr>
              <w:ind w:right="-58"/>
              <w:rPr>
                <w:sz w:val="22"/>
                <w:szCs w:val="22"/>
              </w:rPr>
            </w:pPr>
            <w:r w:rsidRPr="002C5174">
              <w:rPr>
                <w:sz w:val="22"/>
                <w:szCs w:val="22"/>
              </w:rPr>
              <w:t>КПП 471501001</w:t>
            </w:r>
          </w:p>
          <w:p w:rsidR="002C5174" w:rsidRPr="002C5174" w:rsidRDefault="002C5174" w:rsidP="002C5174">
            <w:pPr>
              <w:rPr>
                <w:sz w:val="22"/>
                <w:szCs w:val="22"/>
              </w:rPr>
            </w:pPr>
            <w:r w:rsidRPr="002C5174">
              <w:rPr>
                <w:sz w:val="22"/>
                <w:szCs w:val="22"/>
              </w:rPr>
              <w:t>ОГРН 1104715001423</w:t>
            </w:r>
          </w:p>
          <w:p w:rsidR="002C5174" w:rsidRPr="002C5174" w:rsidRDefault="002C5174" w:rsidP="002C5174">
            <w:pPr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2C5174">
              <w:rPr>
                <w:rFonts w:eastAsia="Calibri"/>
                <w:sz w:val="22"/>
                <w:szCs w:val="22"/>
                <w:lang w:eastAsia="en-US"/>
              </w:rPr>
              <w:t>р</w:t>
            </w:r>
            <w:proofErr w:type="gramEnd"/>
            <w:r w:rsidRPr="002C5174">
              <w:rPr>
                <w:rFonts w:eastAsia="Calibri"/>
                <w:sz w:val="22"/>
                <w:szCs w:val="22"/>
                <w:lang w:eastAsia="en-US"/>
              </w:rPr>
              <w:t>/с 03234643416450004500</w:t>
            </w:r>
          </w:p>
          <w:p w:rsidR="002C5174" w:rsidRPr="002C5174" w:rsidRDefault="002C5174" w:rsidP="002C5174">
            <w:pPr>
              <w:rPr>
                <w:bCs/>
                <w:sz w:val="22"/>
                <w:szCs w:val="22"/>
              </w:rPr>
            </w:pPr>
            <w:r w:rsidRPr="002C5174">
              <w:rPr>
                <w:bCs/>
                <w:sz w:val="22"/>
                <w:szCs w:val="22"/>
              </w:rPr>
              <w:t>ОКЦ № 1 Северо-Западного ГУ Банка России БИК 044030098</w:t>
            </w:r>
          </w:p>
          <w:p w:rsidR="002C5174" w:rsidRPr="002C5174" w:rsidRDefault="002C5174" w:rsidP="002C5174">
            <w:pPr>
              <w:rPr>
                <w:bCs/>
                <w:sz w:val="22"/>
                <w:szCs w:val="22"/>
              </w:rPr>
            </w:pPr>
            <w:r w:rsidRPr="002C5174">
              <w:rPr>
                <w:bCs/>
                <w:sz w:val="22"/>
                <w:szCs w:val="22"/>
              </w:rPr>
              <w:t>Единый казначейский счет 40102810745370000098</w:t>
            </w:r>
          </w:p>
          <w:p w:rsidR="002C5174" w:rsidRPr="002C5174" w:rsidRDefault="002C5174" w:rsidP="002C5174">
            <w:pPr>
              <w:ind w:right="-58"/>
              <w:rPr>
                <w:sz w:val="22"/>
                <w:szCs w:val="22"/>
              </w:rPr>
            </w:pPr>
            <w:r w:rsidRPr="002C5174">
              <w:rPr>
                <w:sz w:val="22"/>
                <w:szCs w:val="22"/>
              </w:rPr>
              <w:t>тел. -  8-813-67-41-266 (бухгалтерия)</w:t>
            </w:r>
          </w:p>
          <w:p w:rsidR="007D6CEE" w:rsidRPr="002C5174" w:rsidRDefault="002C5174" w:rsidP="002C5174">
            <w:pPr>
              <w:pStyle w:val="21"/>
              <w:spacing w:after="0" w:line="240" w:lineRule="auto"/>
              <w:rPr>
                <w:lang w:val="en-US"/>
              </w:rPr>
            </w:pPr>
            <w:r w:rsidRPr="002C5174">
              <w:rPr>
                <w:sz w:val="22"/>
                <w:szCs w:val="22"/>
                <w:lang w:val="en-US"/>
              </w:rPr>
              <w:t xml:space="preserve">e/mail: </w:t>
            </w:r>
            <w:r w:rsidRPr="002C5174">
              <w:rPr>
                <w:lang w:val="en-US"/>
              </w:rPr>
              <w:t>sp-gankovo@team47.ru</w:t>
            </w:r>
          </w:p>
          <w:p w:rsidR="009E6725" w:rsidRPr="002C5174" w:rsidRDefault="009E6725">
            <w:pPr>
              <w:pStyle w:val="21"/>
              <w:spacing w:after="0" w:line="240" w:lineRule="auto"/>
              <w:rPr>
                <w:lang w:val="en-US"/>
              </w:rPr>
            </w:pPr>
          </w:p>
          <w:p w:rsidR="009E6725" w:rsidRPr="002C5174" w:rsidRDefault="009E6725">
            <w:pPr>
              <w:pStyle w:val="21"/>
              <w:spacing w:after="0" w:line="240" w:lineRule="auto"/>
              <w:rPr>
                <w:lang w:val="en-US"/>
              </w:rPr>
            </w:pPr>
          </w:p>
          <w:p w:rsidR="009E6725" w:rsidRPr="002C5174" w:rsidRDefault="009E6725">
            <w:pPr>
              <w:pStyle w:val="21"/>
              <w:spacing w:after="0" w:line="240" w:lineRule="auto"/>
              <w:rPr>
                <w:lang w:val="en-US"/>
              </w:rPr>
            </w:pPr>
          </w:p>
          <w:p w:rsidR="009E6725" w:rsidRPr="002C5174" w:rsidRDefault="009E6725">
            <w:pPr>
              <w:pStyle w:val="21"/>
              <w:spacing w:after="0" w:line="240" w:lineRule="auto"/>
              <w:rPr>
                <w:lang w:val="en-US"/>
              </w:rPr>
            </w:pPr>
          </w:p>
          <w:p w:rsidR="009E6725" w:rsidRPr="002C5174" w:rsidRDefault="009E6725">
            <w:pPr>
              <w:pStyle w:val="21"/>
              <w:spacing w:after="0" w:line="240" w:lineRule="auto"/>
              <w:rPr>
                <w:lang w:val="en-US"/>
              </w:rPr>
            </w:pPr>
          </w:p>
          <w:p w:rsidR="009E6725" w:rsidRPr="002C5174" w:rsidRDefault="009E6725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7D6CEE">
            <w:pPr>
              <w:pStyle w:val="21"/>
              <w:spacing w:after="0" w:line="240" w:lineRule="auto"/>
              <w:rPr>
                <w:lang w:val="en-US"/>
              </w:rPr>
            </w:pPr>
          </w:p>
          <w:p w:rsidR="007D6CEE" w:rsidRPr="002C5174" w:rsidRDefault="0066705C">
            <w:pPr>
              <w:pStyle w:val="21"/>
              <w:spacing w:after="0" w:line="240" w:lineRule="auto"/>
            </w:pPr>
            <w:r w:rsidRPr="002C5174">
              <w:t>Директор</w:t>
            </w:r>
          </w:p>
        </w:tc>
      </w:tr>
      <w:tr w:rsidR="007D6CEE" w:rsidRPr="002C5174">
        <w:trPr>
          <w:trHeight w:val="439"/>
        </w:trPr>
        <w:tc>
          <w:tcPr>
            <w:tcW w:w="5104" w:type="dxa"/>
            <w:vAlign w:val="bottom"/>
          </w:tcPr>
          <w:p w:rsidR="007D6CEE" w:rsidRPr="002C5174" w:rsidRDefault="0066705C">
            <w:pPr>
              <w:pStyle w:val="21"/>
              <w:spacing w:after="0" w:line="240" w:lineRule="auto"/>
            </w:pPr>
            <w:r w:rsidRPr="002C5174">
              <w:t>_ИП________________/</w:t>
            </w:r>
            <w:bookmarkStart w:id="2" w:name="DirFION1"/>
            <w:bookmarkEnd w:id="2"/>
            <w:r w:rsidRPr="002C5174">
              <w:t>Петровская О.Н./</w:t>
            </w:r>
          </w:p>
        </w:tc>
        <w:tc>
          <w:tcPr>
            <w:tcW w:w="5245" w:type="dxa"/>
            <w:vAlign w:val="bottom"/>
          </w:tcPr>
          <w:p w:rsidR="007D6CEE" w:rsidRPr="002C5174" w:rsidRDefault="0066705C" w:rsidP="009E6725">
            <w:pPr>
              <w:pStyle w:val="21"/>
              <w:spacing w:after="0" w:line="240" w:lineRule="auto"/>
            </w:pPr>
            <w:r w:rsidRPr="002C5174">
              <w:t>___________________</w:t>
            </w:r>
            <w:bookmarkStart w:id="3" w:name="FIO1"/>
            <w:bookmarkEnd w:id="3"/>
            <w:r w:rsidR="002C5174">
              <w:t>/Епифанова О. А./</w:t>
            </w:r>
          </w:p>
        </w:tc>
      </w:tr>
      <w:tr w:rsidR="007D6CEE" w:rsidRPr="002C5174">
        <w:tc>
          <w:tcPr>
            <w:tcW w:w="5104" w:type="dxa"/>
          </w:tcPr>
          <w:p w:rsidR="007D6CEE" w:rsidRPr="002C5174" w:rsidRDefault="0066705C">
            <w:pPr>
              <w:pStyle w:val="21"/>
              <w:spacing w:after="0" w:line="240" w:lineRule="auto"/>
              <w:ind w:firstLine="851"/>
            </w:pPr>
            <w:proofErr w:type="spellStart"/>
            <w:r w:rsidRPr="002C5174">
              <w:t>м.п</w:t>
            </w:r>
            <w:proofErr w:type="spellEnd"/>
            <w:r w:rsidRPr="002C5174">
              <w:t>.</w:t>
            </w:r>
          </w:p>
        </w:tc>
        <w:tc>
          <w:tcPr>
            <w:tcW w:w="5245" w:type="dxa"/>
          </w:tcPr>
          <w:p w:rsidR="007D6CEE" w:rsidRPr="002C5174" w:rsidRDefault="0066705C">
            <w:pPr>
              <w:pStyle w:val="21"/>
              <w:spacing w:after="0" w:line="240" w:lineRule="auto"/>
              <w:ind w:firstLine="851"/>
            </w:pPr>
            <w:proofErr w:type="spellStart"/>
            <w:r w:rsidRPr="002C5174">
              <w:t>м.п</w:t>
            </w:r>
            <w:proofErr w:type="spellEnd"/>
            <w:r w:rsidRPr="002C5174">
              <w:t>.</w:t>
            </w:r>
          </w:p>
        </w:tc>
      </w:tr>
    </w:tbl>
    <w:p w:rsidR="007D6CEE" w:rsidRDefault="007D6CEE">
      <w:pPr>
        <w:widowControl w:val="0"/>
        <w:tabs>
          <w:tab w:val="left" w:pos="169"/>
          <w:tab w:val="left" w:pos="5215"/>
        </w:tabs>
        <w:spacing w:before="327"/>
        <w:ind w:left="720"/>
        <w:jc w:val="both"/>
        <w:rPr>
          <w:snapToGrid w:val="0"/>
        </w:rPr>
      </w:pPr>
    </w:p>
    <w:p w:rsidR="007D6CEE" w:rsidRDefault="007D6CEE">
      <w:pPr>
        <w:pStyle w:val="a8"/>
        <w:jc w:val="center"/>
        <w:rPr>
          <w:b/>
          <w:bCs/>
          <w:szCs w:val="24"/>
        </w:rPr>
      </w:pPr>
    </w:p>
    <w:p w:rsidR="007D6CEE" w:rsidRDefault="007D6CEE">
      <w:pPr>
        <w:pStyle w:val="a8"/>
        <w:jc w:val="center"/>
        <w:rPr>
          <w:b/>
          <w:bCs/>
          <w:szCs w:val="24"/>
        </w:rPr>
      </w:pPr>
    </w:p>
    <w:p w:rsidR="007D6CEE" w:rsidRDefault="007D6CEE">
      <w:pPr>
        <w:pStyle w:val="a8"/>
        <w:jc w:val="center"/>
        <w:rPr>
          <w:b/>
          <w:bCs/>
          <w:szCs w:val="24"/>
        </w:rPr>
      </w:pPr>
    </w:p>
    <w:p w:rsidR="007D6CEE" w:rsidRDefault="007D6CEE">
      <w:pPr>
        <w:pStyle w:val="a8"/>
        <w:rPr>
          <w:b/>
          <w:bCs/>
          <w:szCs w:val="24"/>
        </w:rPr>
      </w:pPr>
    </w:p>
    <w:p w:rsidR="007D6CEE" w:rsidRDefault="007D6CEE">
      <w:pPr>
        <w:pStyle w:val="a8"/>
        <w:rPr>
          <w:b/>
          <w:bCs/>
          <w:szCs w:val="24"/>
        </w:rPr>
      </w:pPr>
    </w:p>
    <w:p w:rsidR="007D6CEE" w:rsidRDefault="0066705C">
      <w:pPr>
        <w:tabs>
          <w:tab w:val="left" w:pos="0"/>
        </w:tabs>
        <w:ind w:firstLine="567"/>
        <w:jc w:val="right"/>
        <w:rPr>
          <w:spacing w:val="1"/>
        </w:rPr>
      </w:pPr>
      <w:r>
        <w:rPr>
          <w:spacing w:val="1"/>
        </w:rPr>
        <w:t>Приложение №1</w:t>
      </w:r>
    </w:p>
    <w:p w:rsidR="007D6CEE" w:rsidRDefault="0066705C">
      <w:pPr>
        <w:tabs>
          <w:tab w:val="left" w:pos="0"/>
        </w:tabs>
        <w:ind w:firstLine="567"/>
        <w:jc w:val="right"/>
        <w:rPr>
          <w:spacing w:val="1"/>
        </w:rPr>
      </w:pPr>
      <w:r>
        <w:rPr>
          <w:spacing w:val="1"/>
        </w:rPr>
        <w:t xml:space="preserve">к Договору </w:t>
      </w:r>
      <w:r w:rsidR="007C7338">
        <w:rPr>
          <w:spacing w:val="1"/>
        </w:rPr>
        <w:t xml:space="preserve">№ </w:t>
      </w:r>
      <w:r w:rsidR="009E6725">
        <w:rPr>
          <w:spacing w:val="1"/>
        </w:rPr>
        <w:t>77</w:t>
      </w:r>
      <w:r w:rsidR="00183E80">
        <w:rPr>
          <w:spacing w:val="1"/>
        </w:rPr>
        <w:t>/</w:t>
      </w:r>
      <w:r w:rsidR="007D0A00">
        <w:rPr>
          <w:spacing w:val="1"/>
        </w:rPr>
        <w:t>2026</w:t>
      </w:r>
    </w:p>
    <w:p w:rsidR="007D6CEE" w:rsidRDefault="0066705C">
      <w:pPr>
        <w:tabs>
          <w:tab w:val="left" w:pos="0"/>
        </w:tabs>
        <w:ind w:firstLine="567"/>
        <w:jc w:val="right"/>
        <w:rPr>
          <w:spacing w:val="1"/>
        </w:rPr>
      </w:pPr>
      <w:r>
        <w:rPr>
          <w:spacing w:val="1"/>
        </w:rPr>
        <w:t xml:space="preserve">от </w:t>
      </w:r>
      <w:r>
        <w:rPr>
          <w:color w:val="000000" w:themeColor="text1"/>
          <w:spacing w:val="1"/>
        </w:rPr>
        <w:t>«</w:t>
      </w:r>
      <w:r w:rsidR="002C5174">
        <w:rPr>
          <w:color w:val="000000" w:themeColor="text1"/>
          <w:spacing w:val="1"/>
        </w:rPr>
        <w:t>__</w:t>
      </w:r>
      <w:r>
        <w:rPr>
          <w:color w:val="000000" w:themeColor="text1"/>
          <w:spacing w:val="1"/>
        </w:rPr>
        <w:t>»</w:t>
      </w:r>
      <w:r w:rsidR="00E54879">
        <w:rPr>
          <w:color w:val="000000" w:themeColor="text1"/>
          <w:spacing w:val="1"/>
        </w:rPr>
        <w:t xml:space="preserve"> </w:t>
      </w:r>
      <w:r w:rsidR="00871470">
        <w:rPr>
          <w:color w:val="000000" w:themeColor="text1"/>
          <w:spacing w:val="1"/>
        </w:rPr>
        <w:t>октября</w:t>
      </w:r>
      <w:r>
        <w:rPr>
          <w:spacing w:val="1"/>
        </w:rPr>
        <w:t xml:space="preserve"> 2026г.</w:t>
      </w:r>
    </w:p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66705C">
      <w:pPr>
        <w:tabs>
          <w:tab w:val="left" w:pos="0"/>
        </w:tabs>
        <w:jc w:val="center"/>
        <w:rPr>
          <w:b/>
          <w:spacing w:val="1"/>
        </w:rPr>
      </w:pPr>
      <w:r>
        <w:rPr>
          <w:b/>
          <w:spacing w:val="1"/>
        </w:rPr>
        <w:t>ПРОТОКОЛ СОГЛАСОВАНИЯ СТОИМОСТИ РАБОТ</w:t>
      </w:r>
    </w:p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66705C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МУ «</w:t>
      </w:r>
      <w:proofErr w:type="spellStart"/>
      <w:r w:rsidR="00871470">
        <w:rPr>
          <w:spacing w:val="1"/>
        </w:rPr>
        <w:t>Ганьковский</w:t>
      </w:r>
      <w:proofErr w:type="spellEnd"/>
      <w:r w:rsidR="00871470">
        <w:rPr>
          <w:spacing w:val="1"/>
        </w:rPr>
        <w:t xml:space="preserve"> культурный центр</w:t>
      </w:r>
      <w:r w:rsidR="00183E80">
        <w:rPr>
          <w:spacing w:val="1"/>
        </w:rPr>
        <w:t xml:space="preserve"> </w:t>
      </w:r>
      <w:r>
        <w:rPr>
          <w:spacing w:val="1"/>
        </w:rPr>
        <w:t>», именуемый в дальнейш</w:t>
      </w:r>
      <w:r w:rsidR="002C5174">
        <w:rPr>
          <w:spacing w:val="1"/>
        </w:rPr>
        <w:t>ем «Заказчик», в лице директора Епифановой Ольги Анатольевны,</w:t>
      </w:r>
      <w:r>
        <w:rPr>
          <w:spacing w:val="1"/>
        </w:rPr>
        <w:t xml:space="preserve">  действующе</w:t>
      </w:r>
      <w:r w:rsidR="002C5174">
        <w:rPr>
          <w:spacing w:val="1"/>
        </w:rPr>
        <w:t>й</w:t>
      </w:r>
      <w:r>
        <w:rPr>
          <w:spacing w:val="1"/>
        </w:rPr>
        <w:t xml:space="preserve"> на основании Устава, с одной стороны, и индивидуальный предприниматель Петровская Ольга Николаевна,  с другой стороны, договорились о величине договорной стоимости на следующие виды работ согласно Договору:</w:t>
      </w:r>
    </w:p>
    <w:tbl>
      <w:tblPr>
        <w:tblW w:w="9397" w:type="dxa"/>
        <w:tblInd w:w="8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2985"/>
        <w:gridCol w:w="2433"/>
      </w:tblGrid>
      <w:tr w:rsidR="007D6CEE">
        <w:trPr>
          <w:trHeight w:val="560"/>
        </w:trPr>
        <w:tc>
          <w:tcPr>
            <w:tcW w:w="3979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7D6CEE" w:rsidRDefault="0066705C">
            <w:pPr>
              <w:pStyle w:val="TableParagraph"/>
              <w:spacing w:before="135"/>
              <w:ind w:left="1082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Предмет Договора</w:t>
            </w:r>
          </w:p>
        </w:tc>
        <w:tc>
          <w:tcPr>
            <w:tcW w:w="2985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7D6CEE" w:rsidRDefault="0066705C">
            <w:pPr>
              <w:pStyle w:val="TableParagraph"/>
              <w:ind w:right="297"/>
              <w:jc w:val="center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Ед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2433" w:type="dxa"/>
            <w:tcBorders>
              <w:top w:val="single" w:sz="6" w:space="0" w:color="2B2B2B"/>
              <w:left w:val="single" w:sz="6" w:space="0" w:color="2B2B2B"/>
              <w:bottom w:val="single" w:sz="6" w:space="0" w:color="2B2B2B"/>
              <w:right w:val="single" w:sz="6" w:space="0" w:color="2B2B2B"/>
            </w:tcBorders>
          </w:tcPr>
          <w:p w:rsidR="007D6CEE" w:rsidRDefault="0066705C">
            <w:pPr>
              <w:pStyle w:val="TableParagraph"/>
              <w:ind w:right="266"/>
              <w:jc w:val="center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Общая стоимость работ, руб.</w:t>
            </w:r>
          </w:p>
        </w:tc>
      </w:tr>
      <w:tr w:rsidR="007D6CEE">
        <w:trPr>
          <w:trHeight w:val="1891"/>
        </w:trPr>
        <w:tc>
          <w:tcPr>
            <w:tcW w:w="3979" w:type="dxa"/>
            <w:tcBorders>
              <w:top w:val="single" w:sz="6" w:space="0" w:color="2B2B2B"/>
              <w:left w:val="single" w:sz="6" w:space="0" w:color="2B2B2B"/>
              <w:bottom w:val="nil"/>
              <w:right w:val="single" w:sz="6" w:space="0" w:color="2B2B2B"/>
            </w:tcBorders>
          </w:tcPr>
          <w:p w:rsidR="007D6CEE" w:rsidRDefault="00871470" w:rsidP="00871470">
            <w:pPr>
              <w:pStyle w:val="TableParagraph"/>
              <w:tabs>
                <w:tab w:val="left" w:pos="699"/>
                <w:tab w:val="left" w:pos="2548"/>
              </w:tabs>
              <w:spacing w:before="37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Техническое обследование здания МУ «</w:t>
            </w: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Ганьковский</w:t>
            </w:r>
            <w:proofErr w:type="spell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культурный центр» по адресу Ленинградская область,</w:t>
            </w:r>
            <w:r w:rsidR="002C517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Тихвинский район,</w:t>
            </w:r>
            <w:r w:rsidR="002C517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д.</w:t>
            </w:r>
            <w:r w:rsidR="002C517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Ганьково,</w:t>
            </w:r>
            <w:r w:rsidR="002C517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переулок Клубный</w:t>
            </w:r>
            <w:proofErr w:type="gram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.8</w:t>
            </w:r>
          </w:p>
        </w:tc>
        <w:tc>
          <w:tcPr>
            <w:tcW w:w="2985" w:type="dxa"/>
            <w:tcBorders>
              <w:top w:val="single" w:sz="6" w:space="0" w:color="2B2B2B"/>
              <w:left w:val="single" w:sz="6" w:space="0" w:color="2B2B2B"/>
              <w:bottom w:val="nil"/>
              <w:right w:val="single" w:sz="6" w:space="0" w:color="2B2B2B"/>
            </w:tcBorders>
          </w:tcPr>
          <w:p w:rsidR="007D6CEE" w:rsidRDefault="00183E80">
            <w:pPr>
              <w:pStyle w:val="TableParagraph"/>
              <w:spacing w:before="39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Усл</w:t>
            </w:r>
            <w:proofErr w:type="gramStart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433" w:type="dxa"/>
            <w:tcBorders>
              <w:top w:val="single" w:sz="6" w:space="0" w:color="2B2B2B"/>
              <w:left w:val="single" w:sz="6" w:space="0" w:color="2B2B2B"/>
              <w:bottom w:val="nil"/>
              <w:right w:val="single" w:sz="6" w:space="0" w:color="2B2B2B"/>
            </w:tcBorders>
          </w:tcPr>
          <w:p w:rsidR="007D6CEE" w:rsidRDefault="00871470">
            <w:pPr>
              <w:pStyle w:val="TableParagraph"/>
              <w:spacing w:before="1"/>
              <w:ind w:right="626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         </w:t>
            </w:r>
            <w:r w:rsidR="00E5487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3</w:t>
            </w:r>
            <w:r w:rsidR="00183E8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0000,00</w:t>
            </w:r>
          </w:p>
        </w:tc>
      </w:tr>
      <w:tr w:rsidR="007D6CEE">
        <w:trPr>
          <w:trHeight w:val="561"/>
        </w:trPr>
        <w:tc>
          <w:tcPr>
            <w:tcW w:w="3979" w:type="dxa"/>
            <w:tcBorders>
              <w:top w:val="single" w:sz="6" w:space="0" w:color="2B2B2B"/>
              <w:left w:val="single" w:sz="6" w:space="0" w:color="2B2B2B"/>
              <w:bottom w:val="thickThinMediumGap" w:sz="2" w:space="0" w:color="2B2B2B"/>
              <w:right w:val="single" w:sz="6" w:space="0" w:color="2B2B2B"/>
            </w:tcBorders>
          </w:tcPr>
          <w:p w:rsidR="007D6CEE" w:rsidRDefault="0066705C">
            <w:pPr>
              <w:pStyle w:val="TableParagraph"/>
              <w:spacing w:before="2"/>
              <w:ind w:right="111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Итого:</w:t>
            </w:r>
          </w:p>
        </w:tc>
        <w:tc>
          <w:tcPr>
            <w:tcW w:w="2985" w:type="dxa"/>
            <w:tcBorders>
              <w:top w:val="single" w:sz="6" w:space="0" w:color="2B2B2B"/>
              <w:left w:val="single" w:sz="6" w:space="0" w:color="2B2B2B"/>
              <w:bottom w:val="double" w:sz="2" w:space="0" w:color="232323"/>
              <w:right w:val="single" w:sz="6" w:space="0" w:color="2B2B2B"/>
            </w:tcBorders>
          </w:tcPr>
          <w:p w:rsidR="007D6CEE" w:rsidRDefault="007D6CEE">
            <w:pPr>
              <w:pStyle w:val="TableParagraph"/>
              <w:spacing w:before="2"/>
              <w:ind w:right="351"/>
              <w:jc w:val="right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single" w:sz="6" w:space="0" w:color="2B2B2B"/>
              <w:left w:val="single" w:sz="6" w:space="0" w:color="2B2B2B"/>
              <w:bottom w:val="double" w:sz="2" w:space="0" w:color="2B2B2B"/>
              <w:right w:val="single" w:sz="6" w:space="0" w:color="2B2B2B"/>
            </w:tcBorders>
          </w:tcPr>
          <w:p w:rsidR="007D6CEE" w:rsidRDefault="00E54879">
            <w:pPr>
              <w:pStyle w:val="TableParagraph"/>
              <w:jc w:val="center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3</w:t>
            </w:r>
            <w:r w:rsidR="00183E8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0</w:t>
            </w:r>
            <w:r w:rsidR="0066705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000,00</w:t>
            </w:r>
          </w:p>
        </w:tc>
      </w:tr>
    </w:tbl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66705C">
      <w:pPr>
        <w:tabs>
          <w:tab w:val="left" w:pos="0"/>
        </w:tabs>
        <w:rPr>
          <w:spacing w:val="1"/>
        </w:rPr>
      </w:pPr>
      <w:r>
        <w:rPr>
          <w:spacing w:val="1"/>
        </w:rPr>
        <w:tab/>
      </w:r>
      <w:r>
        <w:rPr>
          <w:color w:val="000000" w:themeColor="text1"/>
          <w:spacing w:val="1"/>
        </w:rPr>
        <w:t>ИТОГО:</w:t>
      </w:r>
      <w:r w:rsidR="00E54879">
        <w:rPr>
          <w:color w:val="000000" w:themeColor="text1"/>
          <w:spacing w:val="1"/>
        </w:rPr>
        <w:t>3</w:t>
      </w:r>
      <w:r w:rsidR="00183E80">
        <w:rPr>
          <w:color w:val="000000" w:themeColor="text1"/>
          <w:spacing w:val="1"/>
        </w:rPr>
        <w:t>0</w:t>
      </w:r>
      <w:r>
        <w:rPr>
          <w:color w:val="000000" w:themeColor="text1"/>
          <w:spacing w:val="1"/>
        </w:rPr>
        <w:t xml:space="preserve"> 000,00 </w:t>
      </w:r>
      <w:proofErr w:type="gramStart"/>
      <w:r w:rsidR="00871470">
        <w:rPr>
          <w:color w:val="000000" w:themeColor="text1"/>
          <w:spacing w:val="1"/>
        </w:rPr>
        <w:t>(</w:t>
      </w:r>
      <w:r w:rsidR="00E54879">
        <w:rPr>
          <w:color w:val="000000" w:themeColor="text1"/>
          <w:spacing w:val="1"/>
        </w:rPr>
        <w:t xml:space="preserve"> </w:t>
      </w:r>
      <w:proofErr w:type="gramEnd"/>
      <w:r w:rsidR="00E54879">
        <w:rPr>
          <w:color w:val="000000" w:themeColor="text1"/>
          <w:spacing w:val="1"/>
        </w:rPr>
        <w:t>тридцать</w:t>
      </w:r>
      <w:r>
        <w:rPr>
          <w:color w:val="000000" w:themeColor="text1"/>
          <w:spacing w:val="1"/>
        </w:rPr>
        <w:t xml:space="preserve"> тысяч рублей) 00копеек. НДС не облагается.</w:t>
      </w:r>
      <w:r>
        <w:rPr>
          <w:spacing w:val="1"/>
        </w:rPr>
        <w:tab/>
        <w:t>Настоящий Протокол является неотъемлемой частью настоящего Договора и основанием для проведения взаимных расчетов и платежей между Заказчиком и Исполнителем.</w:t>
      </w:r>
    </w:p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7D6CEE">
      <w:pPr>
        <w:tabs>
          <w:tab w:val="left" w:pos="0"/>
        </w:tabs>
        <w:rPr>
          <w:spacing w:val="1"/>
        </w:rPr>
      </w:pPr>
    </w:p>
    <w:p w:rsidR="007D6CEE" w:rsidRDefault="007D6CEE">
      <w:pPr>
        <w:tabs>
          <w:tab w:val="left" w:pos="0"/>
        </w:tabs>
        <w:rPr>
          <w:spacing w:val="1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99"/>
        <w:gridCol w:w="4899"/>
      </w:tblGrid>
      <w:tr w:rsidR="007D6CEE">
        <w:tc>
          <w:tcPr>
            <w:tcW w:w="4899" w:type="dxa"/>
          </w:tcPr>
          <w:p w:rsidR="007D6CEE" w:rsidRDefault="0066705C">
            <w:pPr>
              <w:suppressAutoHyphens/>
              <w:rPr>
                <w:spacing w:val="1"/>
              </w:rPr>
            </w:pPr>
            <w:r>
              <w:rPr>
                <w:spacing w:val="1"/>
              </w:rPr>
              <w:t>Заказчик:</w:t>
            </w:r>
          </w:p>
          <w:p w:rsidR="007D6CEE" w:rsidRDefault="0066705C">
            <w:pPr>
              <w:tabs>
                <w:tab w:val="left" w:pos="3360"/>
              </w:tabs>
            </w:pPr>
            <w:r>
              <w:tab/>
            </w:r>
          </w:p>
        </w:tc>
        <w:tc>
          <w:tcPr>
            <w:tcW w:w="4899" w:type="dxa"/>
          </w:tcPr>
          <w:p w:rsidR="007D6CEE" w:rsidRDefault="0066705C">
            <w:pPr>
              <w:suppressAutoHyphens/>
              <w:spacing w:before="100" w:beforeAutospacing="1"/>
              <w:rPr>
                <w:spacing w:val="1"/>
              </w:rPr>
            </w:pPr>
            <w:r>
              <w:rPr>
                <w:spacing w:val="1"/>
              </w:rPr>
              <w:t>Исполнитель:</w:t>
            </w:r>
          </w:p>
          <w:p w:rsidR="007D6CEE" w:rsidRDefault="007D6CEE">
            <w:pPr>
              <w:suppressAutoHyphens/>
              <w:spacing w:before="100" w:beforeAutospacing="1"/>
              <w:rPr>
                <w:spacing w:val="1"/>
              </w:rPr>
            </w:pPr>
          </w:p>
          <w:p w:rsidR="007D6CEE" w:rsidRDefault="007D6CEE">
            <w:pPr>
              <w:suppressAutoHyphens/>
              <w:jc w:val="center"/>
              <w:rPr>
                <w:spacing w:val="1"/>
              </w:rPr>
            </w:pPr>
          </w:p>
        </w:tc>
      </w:tr>
      <w:tr w:rsidR="007D6CEE">
        <w:tc>
          <w:tcPr>
            <w:tcW w:w="4899" w:type="dxa"/>
          </w:tcPr>
          <w:p w:rsidR="007D6CEE" w:rsidRDefault="0066705C">
            <w:pPr>
              <w:ind w:right="252"/>
              <w:rPr>
                <w:spacing w:val="1"/>
              </w:rPr>
            </w:pPr>
            <w:r>
              <w:rPr>
                <w:spacing w:val="1"/>
              </w:rPr>
              <w:t xml:space="preserve">Директор </w:t>
            </w:r>
          </w:p>
          <w:p w:rsidR="007D6CEE" w:rsidRDefault="002C5174">
            <w:pPr>
              <w:ind w:right="252"/>
              <w:rPr>
                <w:spacing w:val="1"/>
              </w:rPr>
            </w:pPr>
            <w:r>
              <w:rPr>
                <w:spacing w:val="1"/>
              </w:rPr>
              <w:t>МУ «</w:t>
            </w:r>
            <w:proofErr w:type="spellStart"/>
            <w:r>
              <w:rPr>
                <w:spacing w:val="1"/>
              </w:rPr>
              <w:t>Ганьковский</w:t>
            </w:r>
            <w:proofErr w:type="spellEnd"/>
            <w:r>
              <w:rPr>
                <w:spacing w:val="1"/>
              </w:rPr>
              <w:t xml:space="preserve"> культурный центр»</w:t>
            </w:r>
          </w:p>
          <w:p w:rsidR="007D6CEE" w:rsidRDefault="007D6CEE">
            <w:pPr>
              <w:suppressAutoHyphens/>
              <w:jc w:val="center"/>
              <w:rPr>
                <w:spacing w:val="1"/>
              </w:rPr>
            </w:pPr>
          </w:p>
        </w:tc>
        <w:tc>
          <w:tcPr>
            <w:tcW w:w="4899" w:type="dxa"/>
          </w:tcPr>
          <w:p w:rsidR="007D6CEE" w:rsidRDefault="007D6CEE">
            <w:pPr>
              <w:suppressAutoHyphens/>
              <w:jc w:val="center"/>
              <w:rPr>
                <w:spacing w:val="1"/>
              </w:rPr>
            </w:pPr>
          </w:p>
        </w:tc>
      </w:tr>
      <w:tr w:rsidR="007D6CEE">
        <w:tc>
          <w:tcPr>
            <w:tcW w:w="4899" w:type="dxa"/>
          </w:tcPr>
          <w:p w:rsidR="007D6CEE" w:rsidRDefault="007D6CEE">
            <w:pPr>
              <w:widowControl w:val="0"/>
              <w:autoSpaceDE w:val="0"/>
              <w:autoSpaceDN w:val="0"/>
              <w:rPr>
                <w:spacing w:val="1"/>
              </w:rPr>
            </w:pPr>
          </w:p>
        </w:tc>
        <w:tc>
          <w:tcPr>
            <w:tcW w:w="4899" w:type="dxa"/>
          </w:tcPr>
          <w:p w:rsidR="007D6CEE" w:rsidRDefault="007D6CEE">
            <w:pPr>
              <w:rPr>
                <w:spacing w:val="1"/>
              </w:rPr>
            </w:pPr>
          </w:p>
        </w:tc>
      </w:tr>
      <w:tr w:rsidR="007D6CEE">
        <w:tc>
          <w:tcPr>
            <w:tcW w:w="4899" w:type="dxa"/>
          </w:tcPr>
          <w:p w:rsidR="007D6CEE" w:rsidRDefault="0066705C" w:rsidP="00871470">
            <w:pPr>
              <w:ind w:right="252"/>
              <w:rPr>
                <w:spacing w:val="1"/>
              </w:rPr>
            </w:pPr>
            <w:r>
              <w:rPr>
                <w:spacing w:val="1"/>
              </w:rPr>
              <w:t>__________________</w:t>
            </w:r>
            <w:r w:rsidR="002C5174">
              <w:rPr>
                <w:spacing w:val="1"/>
              </w:rPr>
              <w:t>Епифанова О. А.</w:t>
            </w:r>
            <w:bookmarkStart w:id="4" w:name="_GoBack"/>
            <w:bookmarkEnd w:id="4"/>
          </w:p>
        </w:tc>
        <w:tc>
          <w:tcPr>
            <w:tcW w:w="4899" w:type="dxa"/>
          </w:tcPr>
          <w:p w:rsidR="007D6CEE" w:rsidRDefault="0066705C">
            <w:pPr>
              <w:rPr>
                <w:spacing w:val="1"/>
              </w:rPr>
            </w:pPr>
            <w:r>
              <w:rPr>
                <w:spacing w:val="1"/>
              </w:rPr>
              <w:t>ИП_______________ Петровская О.Н.</w:t>
            </w:r>
          </w:p>
        </w:tc>
      </w:tr>
      <w:tr w:rsidR="007D6CEE">
        <w:tc>
          <w:tcPr>
            <w:tcW w:w="4899" w:type="dxa"/>
          </w:tcPr>
          <w:p w:rsidR="007D6CEE" w:rsidRDefault="007D6CEE">
            <w:pPr>
              <w:ind w:right="252"/>
              <w:rPr>
                <w:spacing w:val="1"/>
              </w:rPr>
            </w:pPr>
          </w:p>
          <w:p w:rsidR="007D6CEE" w:rsidRDefault="007D6CEE">
            <w:pPr>
              <w:ind w:right="252"/>
              <w:rPr>
                <w:spacing w:val="1"/>
              </w:rPr>
            </w:pPr>
          </w:p>
        </w:tc>
        <w:tc>
          <w:tcPr>
            <w:tcW w:w="4899" w:type="dxa"/>
          </w:tcPr>
          <w:p w:rsidR="007D6CEE" w:rsidRDefault="007D6CEE">
            <w:pPr>
              <w:rPr>
                <w:spacing w:val="1"/>
              </w:rPr>
            </w:pPr>
          </w:p>
        </w:tc>
      </w:tr>
    </w:tbl>
    <w:p w:rsidR="007D6CEE" w:rsidRDefault="007D6CEE">
      <w:pPr>
        <w:pStyle w:val="a8"/>
        <w:rPr>
          <w:szCs w:val="24"/>
        </w:rPr>
        <w:sectPr w:rsidR="007D6CEE">
          <w:footerReference w:type="default" r:id="rId9"/>
          <w:pgSz w:w="11907" w:h="16840"/>
          <w:pgMar w:top="567" w:right="851" w:bottom="284" w:left="1134" w:header="720" w:footer="720" w:gutter="0"/>
          <w:cols w:space="708"/>
          <w:docGrid w:linePitch="286"/>
        </w:sectPr>
      </w:pPr>
    </w:p>
    <w:p w:rsidR="007D6CEE" w:rsidRDefault="007D6CEE" w:rsidP="002C5174"/>
    <w:sectPr w:rsidR="007D6CEE" w:rsidSect="00F646E5">
      <w:pgSz w:w="16840" w:h="11907" w:orient="landscape"/>
      <w:pgMar w:top="1134" w:right="567" w:bottom="851" w:left="567" w:header="720" w:footer="720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C38" w:rsidRDefault="005A7C38">
      <w:r>
        <w:separator/>
      </w:r>
    </w:p>
  </w:endnote>
  <w:endnote w:type="continuationSeparator" w:id="0">
    <w:p w:rsidR="005A7C38" w:rsidRDefault="005A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CEE" w:rsidRDefault="007D6CEE">
    <w:pPr>
      <w:pStyle w:val="ac"/>
      <w:jc w:val="right"/>
    </w:pPr>
  </w:p>
  <w:p w:rsidR="007D6CEE" w:rsidRDefault="007D6CE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C38" w:rsidRDefault="005A7C38">
      <w:r>
        <w:separator/>
      </w:r>
    </w:p>
  </w:footnote>
  <w:footnote w:type="continuationSeparator" w:id="0">
    <w:p w:rsidR="005A7C38" w:rsidRDefault="005A7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43392"/>
    <w:multiLevelType w:val="multilevel"/>
    <w:tmpl w:val="24B4339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96" w:hanging="1800"/>
      </w:pPr>
      <w:rPr>
        <w:rFonts w:hint="default"/>
      </w:rPr>
    </w:lvl>
  </w:abstractNum>
  <w:abstractNum w:abstractNumId="1">
    <w:nsid w:val="4B6061EE"/>
    <w:multiLevelType w:val="multilevel"/>
    <w:tmpl w:val="4B6061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6B0AB7"/>
    <w:multiLevelType w:val="singleLevel"/>
    <w:tmpl w:val="4E6B0AB7"/>
    <w:lvl w:ilvl="0">
      <w:start w:val="1"/>
      <w:numFmt w:val="decimal"/>
      <w:suff w:val="space"/>
      <w:lvlText w:val="%1."/>
      <w:lvlJc w:val="left"/>
    </w:lvl>
  </w:abstractNum>
  <w:abstractNum w:abstractNumId="3">
    <w:nsid w:val="7B9015E9"/>
    <w:multiLevelType w:val="multilevel"/>
    <w:tmpl w:val="7B9015E9"/>
    <w:lvl w:ilvl="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90"/>
  <w:drawingGridVerticalSpacing w:val="143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22D5"/>
    <w:rsid w:val="00000FFE"/>
    <w:rsid w:val="0001352D"/>
    <w:rsid w:val="000147CA"/>
    <w:rsid w:val="0001756C"/>
    <w:rsid w:val="00023C42"/>
    <w:rsid w:val="00024059"/>
    <w:rsid w:val="00024ABF"/>
    <w:rsid w:val="00027F92"/>
    <w:rsid w:val="00033052"/>
    <w:rsid w:val="00033B7F"/>
    <w:rsid w:val="0004116A"/>
    <w:rsid w:val="0004267A"/>
    <w:rsid w:val="00046B56"/>
    <w:rsid w:val="000470DA"/>
    <w:rsid w:val="00051525"/>
    <w:rsid w:val="000528C9"/>
    <w:rsid w:val="00054BB4"/>
    <w:rsid w:val="00054E7A"/>
    <w:rsid w:val="000558D9"/>
    <w:rsid w:val="00060193"/>
    <w:rsid w:val="0006100C"/>
    <w:rsid w:val="0006370A"/>
    <w:rsid w:val="0006542F"/>
    <w:rsid w:val="0006632E"/>
    <w:rsid w:val="00076CA6"/>
    <w:rsid w:val="00077D8E"/>
    <w:rsid w:val="00080BCE"/>
    <w:rsid w:val="00084E96"/>
    <w:rsid w:val="00093F36"/>
    <w:rsid w:val="000A2029"/>
    <w:rsid w:val="000A7F0E"/>
    <w:rsid w:val="000B572C"/>
    <w:rsid w:val="000C2F68"/>
    <w:rsid w:val="000C3432"/>
    <w:rsid w:val="000D15B8"/>
    <w:rsid w:val="000D79B1"/>
    <w:rsid w:val="000E01E3"/>
    <w:rsid w:val="000E1B11"/>
    <w:rsid w:val="000E37E4"/>
    <w:rsid w:val="000F1940"/>
    <w:rsid w:val="000F2442"/>
    <w:rsid w:val="00100F8E"/>
    <w:rsid w:val="001028BD"/>
    <w:rsid w:val="00102905"/>
    <w:rsid w:val="00110471"/>
    <w:rsid w:val="00112784"/>
    <w:rsid w:val="00112924"/>
    <w:rsid w:val="00112B9D"/>
    <w:rsid w:val="00115395"/>
    <w:rsid w:val="00116529"/>
    <w:rsid w:val="00117524"/>
    <w:rsid w:val="00121BE3"/>
    <w:rsid w:val="00122CCD"/>
    <w:rsid w:val="00124913"/>
    <w:rsid w:val="00125D3C"/>
    <w:rsid w:val="00130113"/>
    <w:rsid w:val="00133D1E"/>
    <w:rsid w:val="00135D01"/>
    <w:rsid w:val="00137EA8"/>
    <w:rsid w:val="00154B82"/>
    <w:rsid w:val="00155651"/>
    <w:rsid w:val="00155ABA"/>
    <w:rsid w:val="00160793"/>
    <w:rsid w:val="00161636"/>
    <w:rsid w:val="00171A5E"/>
    <w:rsid w:val="00172A58"/>
    <w:rsid w:val="00174AA1"/>
    <w:rsid w:val="00174EA6"/>
    <w:rsid w:val="001752CC"/>
    <w:rsid w:val="001804C2"/>
    <w:rsid w:val="00180D2F"/>
    <w:rsid w:val="00183A25"/>
    <w:rsid w:val="00183E80"/>
    <w:rsid w:val="001842AF"/>
    <w:rsid w:val="00184CEF"/>
    <w:rsid w:val="00185EF2"/>
    <w:rsid w:val="00187F2F"/>
    <w:rsid w:val="00191804"/>
    <w:rsid w:val="0019420E"/>
    <w:rsid w:val="001A72AE"/>
    <w:rsid w:val="001B1617"/>
    <w:rsid w:val="001B36CB"/>
    <w:rsid w:val="001B5B0A"/>
    <w:rsid w:val="001B7654"/>
    <w:rsid w:val="001C1B40"/>
    <w:rsid w:val="001C1E1B"/>
    <w:rsid w:val="001D3D64"/>
    <w:rsid w:val="001D5211"/>
    <w:rsid w:val="001D5CE6"/>
    <w:rsid w:val="001E2C8D"/>
    <w:rsid w:val="001E745B"/>
    <w:rsid w:val="001F3B0F"/>
    <w:rsid w:val="001F4297"/>
    <w:rsid w:val="001F5DE3"/>
    <w:rsid w:val="001F5F3C"/>
    <w:rsid w:val="00200744"/>
    <w:rsid w:val="00201C62"/>
    <w:rsid w:val="00203EB5"/>
    <w:rsid w:val="00214840"/>
    <w:rsid w:val="002216DF"/>
    <w:rsid w:val="00222851"/>
    <w:rsid w:val="00230DF3"/>
    <w:rsid w:val="0024106E"/>
    <w:rsid w:val="00250420"/>
    <w:rsid w:val="002522D5"/>
    <w:rsid w:val="00252EDF"/>
    <w:rsid w:val="002569BF"/>
    <w:rsid w:val="002657F4"/>
    <w:rsid w:val="00265C3D"/>
    <w:rsid w:val="00265CBC"/>
    <w:rsid w:val="002660DD"/>
    <w:rsid w:val="002709E1"/>
    <w:rsid w:val="00280471"/>
    <w:rsid w:val="00284D8D"/>
    <w:rsid w:val="00287627"/>
    <w:rsid w:val="00287DBD"/>
    <w:rsid w:val="002957FD"/>
    <w:rsid w:val="002A2455"/>
    <w:rsid w:val="002B3181"/>
    <w:rsid w:val="002B4025"/>
    <w:rsid w:val="002B774D"/>
    <w:rsid w:val="002B7BB3"/>
    <w:rsid w:val="002C2879"/>
    <w:rsid w:val="002C5174"/>
    <w:rsid w:val="002C7B08"/>
    <w:rsid w:val="002D3782"/>
    <w:rsid w:val="002D3EAE"/>
    <w:rsid w:val="002D64C1"/>
    <w:rsid w:val="002E7B37"/>
    <w:rsid w:val="002F10EF"/>
    <w:rsid w:val="002F50ED"/>
    <w:rsid w:val="003025B5"/>
    <w:rsid w:val="0031123C"/>
    <w:rsid w:val="003117C1"/>
    <w:rsid w:val="003129BC"/>
    <w:rsid w:val="003130E5"/>
    <w:rsid w:val="00313157"/>
    <w:rsid w:val="003147EE"/>
    <w:rsid w:val="003232B5"/>
    <w:rsid w:val="00324BA8"/>
    <w:rsid w:val="00333449"/>
    <w:rsid w:val="00334127"/>
    <w:rsid w:val="00340C61"/>
    <w:rsid w:val="00341787"/>
    <w:rsid w:val="00341CAF"/>
    <w:rsid w:val="003603F5"/>
    <w:rsid w:val="003704FD"/>
    <w:rsid w:val="0037371B"/>
    <w:rsid w:val="00374295"/>
    <w:rsid w:val="0038138D"/>
    <w:rsid w:val="0038175D"/>
    <w:rsid w:val="00381EB9"/>
    <w:rsid w:val="0038334C"/>
    <w:rsid w:val="003868AE"/>
    <w:rsid w:val="00394445"/>
    <w:rsid w:val="003A2635"/>
    <w:rsid w:val="003A4104"/>
    <w:rsid w:val="003A4782"/>
    <w:rsid w:val="003A6740"/>
    <w:rsid w:val="003B46D4"/>
    <w:rsid w:val="003C1FEC"/>
    <w:rsid w:val="003C6B16"/>
    <w:rsid w:val="003C6F7B"/>
    <w:rsid w:val="003D1CB9"/>
    <w:rsid w:val="003D3CE0"/>
    <w:rsid w:val="003D58FE"/>
    <w:rsid w:val="003D63D8"/>
    <w:rsid w:val="003E000F"/>
    <w:rsid w:val="003E1484"/>
    <w:rsid w:val="003E46D9"/>
    <w:rsid w:val="003E5399"/>
    <w:rsid w:val="003E5CF9"/>
    <w:rsid w:val="003F10C0"/>
    <w:rsid w:val="003F497B"/>
    <w:rsid w:val="003F7825"/>
    <w:rsid w:val="004040C3"/>
    <w:rsid w:val="004043BF"/>
    <w:rsid w:val="00404AC4"/>
    <w:rsid w:val="00405438"/>
    <w:rsid w:val="00407FD9"/>
    <w:rsid w:val="00411A87"/>
    <w:rsid w:val="00412999"/>
    <w:rsid w:val="004129F6"/>
    <w:rsid w:val="00421499"/>
    <w:rsid w:val="00421D02"/>
    <w:rsid w:val="004227AF"/>
    <w:rsid w:val="00431318"/>
    <w:rsid w:val="00431E9E"/>
    <w:rsid w:val="00432E81"/>
    <w:rsid w:val="00434292"/>
    <w:rsid w:val="00434DA2"/>
    <w:rsid w:val="00436068"/>
    <w:rsid w:val="00444A2F"/>
    <w:rsid w:val="00444A4D"/>
    <w:rsid w:val="00445237"/>
    <w:rsid w:val="00446ED9"/>
    <w:rsid w:val="0045015F"/>
    <w:rsid w:val="00451B92"/>
    <w:rsid w:val="0045230F"/>
    <w:rsid w:val="00455516"/>
    <w:rsid w:val="0046414E"/>
    <w:rsid w:val="004648CD"/>
    <w:rsid w:val="004658C2"/>
    <w:rsid w:val="0047134E"/>
    <w:rsid w:val="00472241"/>
    <w:rsid w:val="004731D7"/>
    <w:rsid w:val="0047374B"/>
    <w:rsid w:val="004738FC"/>
    <w:rsid w:val="00473CF3"/>
    <w:rsid w:val="00482936"/>
    <w:rsid w:val="004863E4"/>
    <w:rsid w:val="004926B2"/>
    <w:rsid w:val="004927BE"/>
    <w:rsid w:val="00497782"/>
    <w:rsid w:val="004A2593"/>
    <w:rsid w:val="004A29A2"/>
    <w:rsid w:val="004A2FC9"/>
    <w:rsid w:val="004B105E"/>
    <w:rsid w:val="004B11D6"/>
    <w:rsid w:val="004B2B0C"/>
    <w:rsid w:val="004B57B2"/>
    <w:rsid w:val="004B7CA3"/>
    <w:rsid w:val="004C252D"/>
    <w:rsid w:val="004C2A81"/>
    <w:rsid w:val="004C5574"/>
    <w:rsid w:val="004C65D8"/>
    <w:rsid w:val="004D15D8"/>
    <w:rsid w:val="004D2399"/>
    <w:rsid w:val="004E5533"/>
    <w:rsid w:val="004E6CAC"/>
    <w:rsid w:val="004E7235"/>
    <w:rsid w:val="004E7F17"/>
    <w:rsid w:val="004F12A1"/>
    <w:rsid w:val="004F2276"/>
    <w:rsid w:val="004F46F6"/>
    <w:rsid w:val="005006B5"/>
    <w:rsid w:val="005056DD"/>
    <w:rsid w:val="005062DD"/>
    <w:rsid w:val="00506E88"/>
    <w:rsid w:val="00507022"/>
    <w:rsid w:val="005117D0"/>
    <w:rsid w:val="00512847"/>
    <w:rsid w:val="005130AA"/>
    <w:rsid w:val="00516B6E"/>
    <w:rsid w:val="00521348"/>
    <w:rsid w:val="00533088"/>
    <w:rsid w:val="00541F1F"/>
    <w:rsid w:val="00554290"/>
    <w:rsid w:val="00554D8D"/>
    <w:rsid w:val="00555299"/>
    <w:rsid w:val="00562BFC"/>
    <w:rsid w:val="005631F7"/>
    <w:rsid w:val="00564527"/>
    <w:rsid w:val="00572194"/>
    <w:rsid w:val="005758A3"/>
    <w:rsid w:val="00576547"/>
    <w:rsid w:val="005819D6"/>
    <w:rsid w:val="00581A28"/>
    <w:rsid w:val="005864D6"/>
    <w:rsid w:val="00586C39"/>
    <w:rsid w:val="0059094D"/>
    <w:rsid w:val="00594F61"/>
    <w:rsid w:val="00596E03"/>
    <w:rsid w:val="005A0F51"/>
    <w:rsid w:val="005A7C38"/>
    <w:rsid w:val="005B1E44"/>
    <w:rsid w:val="005B37AD"/>
    <w:rsid w:val="005C1C3E"/>
    <w:rsid w:val="005C2ACA"/>
    <w:rsid w:val="005C678E"/>
    <w:rsid w:val="005C7995"/>
    <w:rsid w:val="005D0745"/>
    <w:rsid w:val="005D2127"/>
    <w:rsid w:val="005D29ED"/>
    <w:rsid w:val="005D5322"/>
    <w:rsid w:val="005D53D8"/>
    <w:rsid w:val="005E0F6A"/>
    <w:rsid w:val="005E4C61"/>
    <w:rsid w:val="005E6A5C"/>
    <w:rsid w:val="005F1AF2"/>
    <w:rsid w:val="005F25E8"/>
    <w:rsid w:val="005F6E1F"/>
    <w:rsid w:val="005F77D4"/>
    <w:rsid w:val="006110A6"/>
    <w:rsid w:val="0061161A"/>
    <w:rsid w:val="00611996"/>
    <w:rsid w:val="0061555F"/>
    <w:rsid w:val="00615B48"/>
    <w:rsid w:val="00626127"/>
    <w:rsid w:val="00627093"/>
    <w:rsid w:val="006315E5"/>
    <w:rsid w:val="0064136C"/>
    <w:rsid w:val="00646621"/>
    <w:rsid w:val="00646E83"/>
    <w:rsid w:val="006473A1"/>
    <w:rsid w:val="00654826"/>
    <w:rsid w:val="00655111"/>
    <w:rsid w:val="0066112E"/>
    <w:rsid w:val="00664740"/>
    <w:rsid w:val="00664A60"/>
    <w:rsid w:val="0066594C"/>
    <w:rsid w:val="0066705C"/>
    <w:rsid w:val="00670C25"/>
    <w:rsid w:val="006743F2"/>
    <w:rsid w:val="006778D7"/>
    <w:rsid w:val="00680487"/>
    <w:rsid w:val="00682E81"/>
    <w:rsid w:val="0068589D"/>
    <w:rsid w:val="006902B9"/>
    <w:rsid w:val="00692331"/>
    <w:rsid w:val="00695BE2"/>
    <w:rsid w:val="0069689D"/>
    <w:rsid w:val="006A2B16"/>
    <w:rsid w:val="006A4862"/>
    <w:rsid w:val="006A77A3"/>
    <w:rsid w:val="006B58E4"/>
    <w:rsid w:val="006B6BA3"/>
    <w:rsid w:val="006C0553"/>
    <w:rsid w:val="006C5BFE"/>
    <w:rsid w:val="006C5CE2"/>
    <w:rsid w:val="006D2A1C"/>
    <w:rsid w:val="006D3969"/>
    <w:rsid w:val="006D3A04"/>
    <w:rsid w:val="006E2392"/>
    <w:rsid w:val="006E50B1"/>
    <w:rsid w:val="006E60F1"/>
    <w:rsid w:val="00705E73"/>
    <w:rsid w:val="00713596"/>
    <w:rsid w:val="00713D86"/>
    <w:rsid w:val="007145BC"/>
    <w:rsid w:val="007176E6"/>
    <w:rsid w:val="00721EEA"/>
    <w:rsid w:val="00722358"/>
    <w:rsid w:val="00731388"/>
    <w:rsid w:val="00740DF2"/>
    <w:rsid w:val="00744AC3"/>
    <w:rsid w:val="00751DC0"/>
    <w:rsid w:val="007520E6"/>
    <w:rsid w:val="007534F6"/>
    <w:rsid w:val="00754FDB"/>
    <w:rsid w:val="0076007E"/>
    <w:rsid w:val="00760BBB"/>
    <w:rsid w:val="00765C22"/>
    <w:rsid w:val="00772DBA"/>
    <w:rsid w:val="00776CDF"/>
    <w:rsid w:val="00777277"/>
    <w:rsid w:val="00780EEB"/>
    <w:rsid w:val="007879FA"/>
    <w:rsid w:val="0079072B"/>
    <w:rsid w:val="00792858"/>
    <w:rsid w:val="00793CE4"/>
    <w:rsid w:val="007A0108"/>
    <w:rsid w:val="007A234D"/>
    <w:rsid w:val="007A37D4"/>
    <w:rsid w:val="007A4C3F"/>
    <w:rsid w:val="007A57DB"/>
    <w:rsid w:val="007A71D4"/>
    <w:rsid w:val="007B267C"/>
    <w:rsid w:val="007B26BF"/>
    <w:rsid w:val="007B4FB5"/>
    <w:rsid w:val="007B52BD"/>
    <w:rsid w:val="007C7338"/>
    <w:rsid w:val="007D0A00"/>
    <w:rsid w:val="007D0A1D"/>
    <w:rsid w:val="007D1780"/>
    <w:rsid w:val="007D2E7A"/>
    <w:rsid w:val="007D30A2"/>
    <w:rsid w:val="007D3AA6"/>
    <w:rsid w:val="007D3E25"/>
    <w:rsid w:val="007D6CEE"/>
    <w:rsid w:val="007E36C9"/>
    <w:rsid w:val="007F212F"/>
    <w:rsid w:val="007F3A1B"/>
    <w:rsid w:val="007F4522"/>
    <w:rsid w:val="00801D27"/>
    <w:rsid w:val="00811552"/>
    <w:rsid w:val="008126E7"/>
    <w:rsid w:val="00813205"/>
    <w:rsid w:val="00827CD1"/>
    <w:rsid w:val="00831F8C"/>
    <w:rsid w:val="0084025D"/>
    <w:rsid w:val="00842FAC"/>
    <w:rsid w:val="0084585F"/>
    <w:rsid w:val="00846427"/>
    <w:rsid w:val="00853456"/>
    <w:rsid w:val="008545B2"/>
    <w:rsid w:val="00860A2B"/>
    <w:rsid w:val="00861AD9"/>
    <w:rsid w:val="008653BB"/>
    <w:rsid w:val="00871470"/>
    <w:rsid w:val="008816F2"/>
    <w:rsid w:val="00890327"/>
    <w:rsid w:val="00893D52"/>
    <w:rsid w:val="0089623F"/>
    <w:rsid w:val="00896484"/>
    <w:rsid w:val="008A0B59"/>
    <w:rsid w:val="008A11FD"/>
    <w:rsid w:val="008A5234"/>
    <w:rsid w:val="008A53D8"/>
    <w:rsid w:val="008B2A8B"/>
    <w:rsid w:val="008B390E"/>
    <w:rsid w:val="008B528B"/>
    <w:rsid w:val="008B56B1"/>
    <w:rsid w:val="008B7C9B"/>
    <w:rsid w:val="008C1041"/>
    <w:rsid w:val="008C45A3"/>
    <w:rsid w:val="008C752C"/>
    <w:rsid w:val="008D39C2"/>
    <w:rsid w:val="008D7449"/>
    <w:rsid w:val="008E05B5"/>
    <w:rsid w:val="008F2D98"/>
    <w:rsid w:val="008F66B2"/>
    <w:rsid w:val="009002DC"/>
    <w:rsid w:val="00905E4E"/>
    <w:rsid w:val="0090753D"/>
    <w:rsid w:val="00907770"/>
    <w:rsid w:val="009122E8"/>
    <w:rsid w:val="009179EA"/>
    <w:rsid w:val="00921E64"/>
    <w:rsid w:val="00921E7B"/>
    <w:rsid w:val="009226F9"/>
    <w:rsid w:val="00923D8B"/>
    <w:rsid w:val="00924BF7"/>
    <w:rsid w:val="009304CC"/>
    <w:rsid w:val="009369B8"/>
    <w:rsid w:val="00937187"/>
    <w:rsid w:val="00937800"/>
    <w:rsid w:val="00943079"/>
    <w:rsid w:val="00945C42"/>
    <w:rsid w:val="0095000B"/>
    <w:rsid w:val="0095009A"/>
    <w:rsid w:val="009507FE"/>
    <w:rsid w:val="00950ADC"/>
    <w:rsid w:val="009569AF"/>
    <w:rsid w:val="00957CA0"/>
    <w:rsid w:val="00960AF2"/>
    <w:rsid w:val="00961A9E"/>
    <w:rsid w:val="0096524E"/>
    <w:rsid w:val="00974242"/>
    <w:rsid w:val="009823A8"/>
    <w:rsid w:val="00985470"/>
    <w:rsid w:val="00987898"/>
    <w:rsid w:val="00991B6E"/>
    <w:rsid w:val="009A141C"/>
    <w:rsid w:val="009A3BB2"/>
    <w:rsid w:val="009A6C11"/>
    <w:rsid w:val="009A6EC8"/>
    <w:rsid w:val="009B1DD6"/>
    <w:rsid w:val="009B1E84"/>
    <w:rsid w:val="009B61D1"/>
    <w:rsid w:val="009B6D18"/>
    <w:rsid w:val="009B761B"/>
    <w:rsid w:val="009C17E6"/>
    <w:rsid w:val="009C1EC0"/>
    <w:rsid w:val="009C690C"/>
    <w:rsid w:val="009C6A32"/>
    <w:rsid w:val="009D3FC0"/>
    <w:rsid w:val="009D7312"/>
    <w:rsid w:val="009E6725"/>
    <w:rsid w:val="009F1BCD"/>
    <w:rsid w:val="009F21A7"/>
    <w:rsid w:val="009F72DF"/>
    <w:rsid w:val="009F766C"/>
    <w:rsid w:val="009F7B01"/>
    <w:rsid w:val="00A03574"/>
    <w:rsid w:val="00A050E7"/>
    <w:rsid w:val="00A076A5"/>
    <w:rsid w:val="00A07AAB"/>
    <w:rsid w:val="00A2488E"/>
    <w:rsid w:val="00A33D97"/>
    <w:rsid w:val="00A47EF7"/>
    <w:rsid w:val="00A537AA"/>
    <w:rsid w:val="00A569B8"/>
    <w:rsid w:val="00A56DEC"/>
    <w:rsid w:val="00A64123"/>
    <w:rsid w:val="00A658B0"/>
    <w:rsid w:val="00A65A54"/>
    <w:rsid w:val="00A726F5"/>
    <w:rsid w:val="00A7328B"/>
    <w:rsid w:val="00A77558"/>
    <w:rsid w:val="00A801A5"/>
    <w:rsid w:val="00A84832"/>
    <w:rsid w:val="00A84CBA"/>
    <w:rsid w:val="00A90048"/>
    <w:rsid w:val="00A935D8"/>
    <w:rsid w:val="00AA218F"/>
    <w:rsid w:val="00AA35B2"/>
    <w:rsid w:val="00AA4380"/>
    <w:rsid w:val="00AB261E"/>
    <w:rsid w:val="00AB26D1"/>
    <w:rsid w:val="00AB4FF0"/>
    <w:rsid w:val="00AC15CA"/>
    <w:rsid w:val="00AC1819"/>
    <w:rsid w:val="00AC6544"/>
    <w:rsid w:val="00AC6DAB"/>
    <w:rsid w:val="00AE09BC"/>
    <w:rsid w:val="00AE1399"/>
    <w:rsid w:val="00AE4A30"/>
    <w:rsid w:val="00AE79AF"/>
    <w:rsid w:val="00AF1DF8"/>
    <w:rsid w:val="00AF278D"/>
    <w:rsid w:val="00AF6A3C"/>
    <w:rsid w:val="00B071C7"/>
    <w:rsid w:val="00B24ECD"/>
    <w:rsid w:val="00B30248"/>
    <w:rsid w:val="00B3112F"/>
    <w:rsid w:val="00B311D1"/>
    <w:rsid w:val="00B32026"/>
    <w:rsid w:val="00B45D24"/>
    <w:rsid w:val="00B45FB9"/>
    <w:rsid w:val="00B460E1"/>
    <w:rsid w:val="00B539A6"/>
    <w:rsid w:val="00B569C6"/>
    <w:rsid w:val="00B56E68"/>
    <w:rsid w:val="00B601BE"/>
    <w:rsid w:val="00B6240E"/>
    <w:rsid w:val="00B66BF9"/>
    <w:rsid w:val="00B70139"/>
    <w:rsid w:val="00B71581"/>
    <w:rsid w:val="00B719B6"/>
    <w:rsid w:val="00B81C8A"/>
    <w:rsid w:val="00B81EA1"/>
    <w:rsid w:val="00B8696F"/>
    <w:rsid w:val="00B874CA"/>
    <w:rsid w:val="00B90144"/>
    <w:rsid w:val="00B90CEE"/>
    <w:rsid w:val="00B93CAC"/>
    <w:rsid w:val="00B9650A"/>
    <w:rsid w:val="00BA0FCA"/>
    <w:rsid w:val="00BA2089"/>
    <w:rsid w:val="00BB766A"/>
    <w:rsid w:val="00BC18F3"/>
    <w:rsid w:val="00BC4A39"/>
    <w:rsid w:val="00BD27B9"/>
    <w:rsid w:val="00BD48E2"/>
    <w:rsid w:val="00BD659B"/>
    <w:rsid w:val="00BE07B6"/>
    <w:rsid w:val="00BE1E40"/>
    <w:rsid w:val="00BE2908"/>
    <w:rsid w:val="00BE327F"/>
    <w:rsid w:val="00BE5BAE"/>
    <w:rsid w:val="00BE62EC"/>
    <w:rsid w:val="00BF52CC"/>
    <w:rsid w:val="00BF566A"/>
    <w:rsid w:val="00BF58B8"/>
    <w:rsid w:val="00C00876"/>
    <w:rsid w:val="00C1121A"/>
    <w:rsid w:val="00C13CD2"/>
    <w:rsid w:val="00C15479"/>
    <w:rsid w:val="00C15F83"/>
    <w:rsid w:val="00C205D0"/>
    <w:rsid w:val="00C23449"/>
    <w:rsid w:val="00C239C2"/>
    <w:rsid w:val="00C23EB5"/>
    <w:rsid w:val="00C25C1C"/>
    <w:rsid w:val="00C3085E"/>
    <w:rsid w:val="00C30A6C"/>
    <w:rsid w:val="00C30E2C"/>
    <w:rsid w:val="00C3552D"/>
    <w:rsid w:val="00C3612E"/>
    <w:rsid w:val="00C37655"/>
    <w:rsid w:val="00C417A4"/>
    <w:rsid w:val="00C51E3B"/>
    <w:rsid w:val="00C573B5"/>
    <w:rsid w:val="00C57F50"/>
    <w:rsid w:val="00C70B9D"/>
    <w:rsid w:val="00C70BD4"/>
    <w:rsid w:val="00C76115"/>
    <w:rsid w:val="00C77D3E"/>
    <w:rsid w:val="00C8227E"/>
    <w:rsid w:val="00C870AA"/>
    <w:rsid w:val="00C875A4"/>
    <w:rsid w:val="00C90393"/>
    <w:rsid w:val="00C90EA4"/>
    <w:rsid w:val="00C947CF"/>
    <w:rsid w:val="00C95CAB"/>
    <w:rsid w:val="00CA69F2"/>
    <w:rsid w:val="00CB0ED5"/>
    <w:rsid w:val="00CB3BFC"/>
    <w:rsid w:val="00CB5428"/>
    <w:rsid w:val="00CC003A"/>
    <w:rsid w:val="00CC0133"/>
    <w:rsid w:val="00CC3E52"/>
    <w:rsid w:val="00CC6DA6"/>
    <w:rsid w:val="00CC7FD5"/>
    <w:rsid w:val="00CD1B5F"/>
    <w:rsid w:val="00CD7FFD"/>
    <w:rsid w:val="00CE526B"/>
    <w:rsid w:val="00CE62A1"/>
    <w:rsid w:val="00CF051B"/>
    <w:rsid w:val="00CF3242"/>
    <w:rsid w:val="00CF3965"/>
    <w:rsid w:val="00CF537A"/>
    <w:rsid w:val="00CF5EAC"/>
    <w:rsid w:val="00CF60C5"/>
    <w:rsid w:val="00CF7C03"/>
    <w:rsid w:val="00D05A3D"/>
    <w:rsid w:val="00D073EC"/>
    <w:rsid w:val="00D1612F"/>
    <w:rsid w:val="00D16DEC"/>
    <w:rsid w:val="00D17A22"/>
    <w:rsid w:val="00D3264A"/>
    <w:rsid w:val="00D33EAF"/>
    <w:rsid w:val="00D34F59"/>
    <w:rsid w:val="00D401B3"/>
    <w:rsid w:val="00D407A5"/>
    <w:rsid w:val="00D4669E"/>
    <w:rsid w:val="00D50AEA"/>
    <w:rsid w:val="00D5201E"/>
    <w:rsid w:val="00D53801"/>
    <w:rsid w:val="00D54BCB"/>
    <w:rsid w:val="00D575DA"/>
    <w:rsid w:val="00D62459"/>
    <w:rsid w:val="00D64168"/>
    <w:rsid w:val="00D701B4"/>
    <w:rsid w:val="00D73776"/>
    <w:rsid w:val="00D74EAC"/>
    <w:rsid w:val="00D8072A"/>
    <w:rsid w:val="00D82933"/>
    <w:rsid w:val="00D86693"/>
    <w:rsid w:val="00D94E21"/>
    <w:rsid w:val="00DA1A0A"/>
    <w:rsid w:val="00DB264A"/>
    <w:rsid w:val="00DD0FE0"/>
    <w:rsid w:val="00DD3161"/>
    <w:rsid w:val="00DE0A87"/>
    <w:rsid w:val="00DE1221"/>
    <w:rsid w:val="00DE2EEF"/>
    <w:rsid w:val="00DE4393"/>
    <w:rsid w:val="00DE4DAC"/>
    <w:rsid w:val="00DE4EC9"/>
    <w:rsid w:val="00DE5514"/>
    <w:rsid w:val="00DE7394"/>
    <w:rsid w:val="00DF096E"/>
    <w:rsid w:val="00DF2727"/>
    <w:rsid w:val="00DF2FFE"/>
    <w:rsid w:val="00DF5EF0"/>
    <w:rsid w:val="00DF720F"/>
    <w:rsid w:val="00E005B3"/>
    <w:rsid w:val="00E01E4A"/>
    <w:rsid w:val="00E03E0A"/>
    <w:rsid w:val="00E05CF3"/>
    <w:rsid w:val="00E103BC"/>
    <w:rsid w:val="00E16481"/>
    <w:rsid w:val="00E168CC"/>
    <w:rsid w:val="00E16C04"/>
    <w:rsid w:val="00E21BA2"/>
    <w:rsid w:val="00E223FA"/>
    <w:rsid w:val="00E2381E"/>
    <w:rsid w:val="00E33978"/>
    <w:rsid w:val="00E36A4B"/>
    <w:rsid w:val="00E37AC6"/>
    <w:rsid w:val="00E40C99"/>
    <w:rsid w:val="00E44CE7"/>
    <w:rsid w:val="00E473F6"/>
    <w:rsid w:val="00E517D1"/>
    <w:rsid w:val="00E52985"/>
    <w:rsid w:val="00E54879"/>
    <w:rsid w:val="00E57324"/>
    <w:rsid w:val="00E60798"/>
    <w:rsid w:val="00E607B9"/>
    <w:rsid w:val="00E60A09"/>
    <w:rsid w:val="00E61956"/>
    <w:rsid w:val="00E61DDC"/>
    <w:rsid w:val="00E630C1"/>
    <w:rsid w:val="00E63CA1"/>
    <w:rsid w:val="00E71415"/>
    <w:rsid w:val="00E71448"/>
    <w:rsid w:val="00E71E69"/>
    <w:rsid w:val="00E72AF7"/>
    <w:rsid w:val="00E74349"/>
    <w:rsid w:val="00E759FC"/>
    <w:rsid w:val="00E75FBF"/>
    <w:rsid w:val="00E7611E"/>
    <w:rsid w:val="00E7686C"/>
    <w:rsid w:val="00E827FA"/>
    <w:rsid w:val="00E86D3A"/>
    <w:rsid w:val="00E904B7"/>
    <w:rsid w:val="00E92E6F"/>
    <w:rsid w:val="00EA5249"/>
    <w:rsid w:val="00EA570F"/>
    <w:rsid w:val="00EA702B"/>
    <w:rsid w:val="00EB0296"/>
    <w:rsid w:val="00EB2926"/>
    <w:rsid w:val="00EB2954"/>
    <w:rsid w:val="00EB5A43"/>
    <w:rsid w:val="00EB6BFD"/>
    <w:rsid w:val="00EB74F2"/>
    <w:rsid w:val="00EC3B6C"/>
    <w:rsid w:val="00EC4553"/>
    <w:rsid w:val="00EC5D1C"/>
    <w:rsid w:val="00ED428C"/>
    <w:rsid w:val="00ED5EB8"/>
    <w:rsid w:val="00ED78AD"/>
    <w:rsid w:val="00EE34AC"/>
    <w:rsid w:val="00EE477A"/>
    <w:rsid w:val="00EE491C"/>
    <w:rsid w:val="00F06802"/>
    <w:rsid w:val="00F11A59"/>
    <w:rsid w:val="00F17CD5"/>
    <w:rsid w:val="00F213BD"/>
    <w:rsid w:val="00F229CD"/>
    <w:rsid w:val="00F2432A"/>
    <w:rsid w:val="00F2746A"/>
    <w:rsid w:val="00F27786"/>
    <w:rsid w:val="00F33723"/>
    <w:rsid w:val="00F40098"/>
    <w:rsid w:val="00F41E68"/>
    <w:rsid w:val="00F46F97"/>
    <w:rsid w:val="00F50F29"/>
    <w:rsid w:val="00F516AD"/>
    <w:rsid w:val="00F5776D"/>
    <w:rsid w:val="00F604BF"/>
    <w:rsid w:val="00F646E5"/>
    <w:rsid w:val="00F65083"/>
    <w:rsid w:val="00F66A47"/>
    <w:rsid w:val="00F7142D"/>
    <w:rsid w:val="00F72A13"/>
    <w:rsid w:val="00F75115"/>
    <w:rsid w:val="00F76A90"/>
    <w:rsid w:val="00F7745F"/>
    <w:rsid w:val="00F82FE5"/>
    <w:rsid w:val="00F831D8"/>
    <w:rsid w:val="00F842B4"/>
    <w:rsid w:val="00F854FE"/>
    <w:rsid w:val="00F8616D"/>
    <w:rsid w:val="00F8646E"/>
    <w:rsid w:val="00F915D5"/>
    <w:rsid w:val="00F917CE"/>
    <w:rsid w:val="00F928FC"/>
    <w:rsid w:val="00F95FF5"/>
    <w:rsid w:val="00F96DBF"/>
    <w:rsid w:val="00F97493"/>
    <w:rsid w:val="00FA4798"/>
    <w:rsid w:val="00FA779B"/>
    <w:rsid w:val="00FB0C76"/>
    <w:rsid w:val="00FB7A88"/>
    <w:rsid w:val="00FC354F"/>
    <w:rsid w:val="00FD2C6D"/>
    <w:rsid w:val="00FD4194"/>
    <w:rsid w:val="00FD51B6"/>
    <w:rsid w:val="00FE1FDA"/>
    <w:rsid w:val="00FE3179"/>
    <w:rsid w:val="00FF02DA"/>
    <w:rsid w:val="00FF07AD"/>
    <w:rsid w:val="00FF637E"/>
    <w:rsid w:val="00FF6F1D"/>
    <w:rsid w:val="00FF7A6A"/>
    <w:rsid w:val="00FF7B18"/>
    <w:rsid w:val="2B605698"/>
    <w:rsid w:val="37E80084"/>
    <w:rsid w:val="57836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locked="1" w:qFormat="1"/>
    <w:lsdException w:name="heading 2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qFormat="1"/>
    <w:lsdException w:name="footer" w:qFormat="1"/>
    <w:lsdException w:name="caption" w:locked="1" w:semiHidden="1" w:unhideWhenUsed="1" w:qFormat="1"/>
    <w:lsdException w:name="Title" w:locked="1" w:qFormat="1"/>
    <w:lsdException w:name="Default Paragraph Font" w:semiHidden="1" w:uiPriority="1" w:unhideWhenUsed="1"/>
    <w:lsdException w:name="Body Text Indent" w:qFormat="1"/>
    <w:lsdException w:name="Subtitle" w:locked="1" w:qFormat="1"/>
    <w:lsdException w:name="Body Text Indent 2" w:qFormat="1"/>
    <w:lsdException w:name="Hyperlink" w:qFormat="1"/>
    <w:lsdException w:name="Strong" w:locked="1" w:qFormat="1"/>
    <w:lsdException w:name="Emphasis" w:locked="1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46E5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F646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646E5"/>
    <w:pPr>
      <w:keepNext/>
      <w:ind w:left="4253"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sid w:val="00F646E5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semiHidden/>
    <w:qFormat/>
    <w:rsid w:val="00F646E5"/>
    <w:rPr>
      <w:rFonts w:ascii="Tahoma" w:hAnsi="Tahoma"/>
      <w:sz w:val="16"/>
      <w:szCs w:val="20"/>
    </w:rPr>
  </w:style>
  <w:style w:type="paragraph" w:styleId="a6">
    <w:name w:val="header"/>
    <w:basedOn w:val="a"/>
    <w:link w:val="a7"/>
    <w:qFormat/>
    <w:rsid w:val="00F646E5"/>
    <w:pPr>
      <w:tabs>
        <w:tab w:val="center" w:pos="4677"/>
        <w:tab w:val="right" w:pos="9355"/>
      </w:tabs>
    </w:pPr>
    <w:rPr>
      <w:szCs w:val="20"/>
    </w:rPr>
  </w:style>
  <w:style w:type="paragraph" w:styleId="a8">
    <w:name w:val="Body Text"/>
    <w:basedOn w:val="a"/>
    <w:link w:val="a9"/>
    <w:rsid w:val="00F646E5"/>
    <w:pPr>
      <w:jc w:val="both"/>
    </w:pPr>
    <w:rPr>
      <w:szCs w:val="20"/>
    </w:rPr>
  </w:style>
  <w:style w:type="paragraph" w:styleId="aa">
    <w:name w:val="Body Text Indent"/>
    <w:basedOn w:val="a"/>
    <w:link w:val="ab"/>
    <w:qFormat/>
    <w:rsid w:val="00F646E5"/>
    <w:pPr>
      <w:ind w:firstLine="708"/>
      <w:jc w:val="both"/>
    </w:pPr>
    <w:rPr>
      <w:szCs w:val="20"/>
    </w:rPr>
  </w:style>
  <w:style w:type="paragraph" w:styleId="ac">
    <w:name w:val="footer"/>
    <w:basedOn w:val="a"/>
    <w:link w:val="ad"/>
    <w:qFormat/>
    <w:rsid w:val="00F646E5"/>
    <w:pPr>
      <w:tabs>
        <w:tab w:val="center" w:pos="4677"/>
        <w:tab w:val="right" w:pos="9355"/>
      </w:tabs>
    </w:pPr>
    <w:rPr>
      <w:szCs w:val="20"/>
    </w:rPr>
  </w:style>
  <w:style w:type="paragraph" w:styleId="21">
    <w:name w:val="Body Text Indent 2"/>
    <w:basedOn w:val="a"/>
    <w:link w:val="22"/>
    <w:qFormat/>
    <w:rsid w:val="00F646E5"/>
    <w:pPr>
      <w:spacing w:after="120" w:line="480" w:lineRule="auto"/>
      <w:ind w:left="283"/>
    </w:pPr>
  </w:style>
  <w:style w:type="table" w:styleId="ae">
    <w:name w:val="Table Grid"/>
    <w:basedOn w:val="a1"/>
    <w:qFormat/>
    <w:rsid w:val="00F646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semiHidden/>
    <w:qFormat/>
    <w:locked/>
    <w:rsid w:val="00F646E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20">
    <w:name w:val="Заголовок 2 Знак"/>
    <w:link w:val="2"/>
    <w:semiHidden/>
    <w:qFormat/>
    <w:locked/>
    <w:rsid w:val="00F646E5"/>
    <w:rPr>
      <w:rFonts w:ascii="Cambria" w:hAnsi="Cambria"/>
      <w:b/>
      <w:i/>
      <w:sz w:val="28"/>
    </w:rPr>
  </w:style>
  <w:style w:type="character" w:customStyle="1" w:styleId="BodyTextIndentChar">
    <w:name w:val="Body Text Indent Char"/>
    <w:semiHidden/>
    <w:qFormat/>
    <w:locked/>
    <w:rsid w:val="00F646E5"/>
    <w:rPr>
      <w:rFonts w:cs="Times New Roman"/>
      <w:sz w:val="24"/>
      <w:szCs w:val="24"/>
    </w:rPr>
  </w:style>
  <w:style w:type="character" w:customStyle="1" w:styleId="ab">
    <w:name w:val="Основной текст с отступом Знак"/>
    <w:link w:val="aa"/>
    <w:semiHidden/>
    <w:qFormat/>
    <w:locked/>
    <w:rsid w:val="00F646E5"/>
    <w:rPr>
      <w:sz w:val="24"/>
    </w:rPr>
  </w:style>
  <w:style w:type="character" w:customStyle="1" w:styleId="BodyTextChar">
    <w:name w:val="Body Text Char"/>
    <w:semiHidden/>
    <w:qFormat/>
    <w:locked/>
    <w:rsid w:val="00F646E5"/>
    <w:rPr>
      <w:rFonts w:cs="Times New Roman"/>
      <w:sz w:val="24"/>
      <w:szCs w:val="24"/>
    </w:rPr>
  </w:style>
  <w:style w:type="character" w:customStyle="1" w:styleId="HeaderChar">
    <w:name w:val="Header Char"/>
    <w:semiHidden/>
    <w:qFormat/>
    <w:locked/>
    <w:rsid w:val="00F646E5"/>
    <w:rPr>
      <w:rFonts w:cs="Times New Roman"/>
      <w:sz w:val="24"/>
      <w:szCs w:val="24"/>
    </w:rPr>
  </w:style>
  <w:style w:type="character" w:customStyle="1" w:styleId="a7">
    <w:name w:val="Верхний колонтитул Знак"/>
    <w:link w:val="a6"/>
    <w:locked/>
    <w:rsid w:val="00F646E5"/>
    <w:rPr>
      <w:sz w:val="24"/>
    </w:rPr>
  </w:style>
  <w:style w:type="character" w:customStyle="1" w:styleId="FooterChar">
    <w:name w:val="Footer Char"/>
    <w:semiHidden/>
    <w:qFormat/>
    <w:locked/>
    <w:rsid w:val="00F646E5"/>
    <w:rPr>
      <w:rFonts w:cs="Times New Roman"/>
      <w:sz w:val="24"/>
      <w:szCs w:val="24"/>
    </w:rPr>
  </w:style>
  <w:style w:type="paragraph" w:customStyle="1" w:styleId="Preformat">
    <w:name w:val="Preformat"/>
    <w:qFormat/>
    <w:rsid w:val="00F646E5"/>
    <w:pPr>
      <w:widowControl w:val="0"/>
    </w:pPr>
    <w:rPr>
      <w:rFonts w:ascii="Courier New" w:hAnsi="Courier New" w:cs="Courier New"/>
    </w:rPr>
  </w:style>
  <w:style w:type="character" w:customStyle="1" w:styleId="a9">
    <w:name w:val="Основной текст Знак"/>
    <w:link w:val="a8"/>
    <w:qFormat/>
    <w:locked/>
    <w:rsid w:val="00F646E5"/>
    <w:rPr>
      <w:sz w:val="24"/>
    </w:rPr>
  </w:style>
  <w:style w:type="character" w:customStyle="1" w:styleId="af">
    <w:name w:val="Знак Знак"/>
    <w:qFormat/>
    <w:locked/>
    <w:rsid w:val="00F646E5"/>
    <w:rPr>
      <w:sz w:val="24"/>
      <w:lang w:val="ru-RU" w:eastAsia="ru-RU"/>
    </w:rPr>
  </w:style>
  <w:style w:type="character" w:customStyle="1" w:styleId="ad">
    <w:name w:val="Нижний колонтитул Знак"/>
    <w:link w:val="ac"/>
    <w:qFormat/>
    <w:locked/>
    <w:rsid w:val="00F646E5"/>
    <w:rPr>
      <w:sz w:val="24"/>
    </w:rPr>
  </w:style>
  <w:style w:type="character" w:customStyle="1" w:styleId="BalloonTextChar">
    <w:name w:val="Balloon Text Char"/>
    <w:semiHidden/>
    <w:qFormat/>
    <w:locked/>
    <w:rsid w:val="00F646E5"/>
    <w:rPr>
      <w:rFonts w:cs="Times New Roman"/>
      <w:sz w:val="2"/>
      <w:szCs w:val="2"/>
    </w:rPr>
  </w:style>
  <w:style w:type="character" w:customStyle="1" w:styleId="a5">
    <w:name w:val="Текст выноски Знак"/>
    <w:link w:val="a4"/>
    <w:semiHidden/>
    <w:qFormat/>
    <w:locked/>
    <w:rsid w:val="00F646E5"/>
    <w:rPr>
      <w:rFonts w:ascii="Tahoma" w:hAnsi="Tahoma"/>
      <w:sz w:val="16"/>
    </w:rPr>
  </w:style>
  <w:style w:type="character" w:customStyle="1" w:styleId="22">
    <w:name w:val="Основной текст с отступом 2 Знак"/>
    <w:link w:val="21"/>
    <w:qFormat/>
    <w:rsid w:val="00F646E5"/>
    <w:rPr>
      <w:sz w:val="24"/>
      <w:szCs w:val="24"/>
    </w:rPr>
  </w:style>
  <w:style w:type="paragraph" w:customStyle="1" w:styleId="TableParagraph">
    <w:name w:val="Table Paragraph"/>
    <w:basedOn w:val="a"/>
    <w:qFormat/>
    <w:rsid w:val="00F646E5"/>
    <w:pPr>
      <w:widowControl w:val="0"/>
      <w:autoSpaceDE w:val="0"/>
      <w:autoSpaceDN w:val="0"/>
    </w:pPr>
    <w:rPr>
      <w:rFonts w:ascii="Cambria" w:hAnsi="Cambria" w:cs="Cambria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F646E5"/>
    <w:pPr>
      <w:suppressAutoHyphens/>
      <w:ind w:left="720"/>
      <w:contextualSpacing/>
      <w:jc w:val="both"/>
      <w:textAlignment w:val="baseline"/>
    </w:pPr>
    <w:rPr>
      <w:sz w:val="20"/>
      <w:szCs w:val="22"/>
    </w:rPr>
  </w:style>
  <w:style w:type="character" w:customStyle="1" w:styleId="10">
    <w:name w:val="Заголовок 1 Знак"/>
    <w:link w:val="1"/>
    <w:qFormat/>
    <w:rsid w:val="00F646E5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TableStyle0">
    <w:name w:val="TableStyle0"/>
    <w:qFormat/>
    <w:rsid w:val="00F646E5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ostroy47@b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1866</Words>
  <Characters>10641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2</Company>
  <LinksUpToDate>false</LinksUpToDate>
  <CharactersWithSpaces>12483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1</dc:creator>
  <cp:lastModifiedBy>User</cp:lastModifiedBy>
  <cp:revision>8</cp:revision>
  <cp:lastPrinted>2026-02-11T08:53:00Z</cp:lastPrinted>
  <dcterms:created xsi:type="dcterms:W3CDTF">2026-02-11T08:25:00Z</dcterms:created>
  <dcterms:modified xsi:type="dcterms:W3CDTF">2026-10-02T08:20:00Z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53227D46BF994652B70E44C98DB2B6FA_12</vt:lpwstr>
  </property>
</Properties>
</file>