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1701"/>
        <w:gridCol w:w="1843"/>
        <w:gridCol w:w="2126"/>
        <w:gridCol w:w="1701"/>
        <w:gridCol w:w="2127"/>
        <w:gridCol w:w="1843"/>
      </w:tblGrid>
      <w:tr w:rsidR="0069531E" w:rsidRPr="00CA6549" w:rsidTr="0069531E">
        <w:trPr>
          <w:cantSplit/>
          <w:trHeight w:val="1108"/>
        </w:trPr>
        <w:tc>
          <w:tcPr>
            <w:tcW w:w="1559" w:type="dxa"/>
          </w:tcPr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</w:rPr>
            </w:pPr>
            <w:r w:rsidRPr="00AD778B">
              <w:rPr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1701" w:type="dxa"/>
          </w:tcPr>
          <w:p w:rsidR="0069531E" w:rsidRPr="00AD778B" w:rsidRDefault="0069531E" w:rsidP="00361EC3">
            <w:pPr>
              <w:jc w:val="center"/>
              <w:rPr>
                <w:color w:val="000000"/>
                <w:kern w:val="32"/>
                <w:sz w:val="24"/>
                <w:szCs w:val="24"/>
              </w:rPr>
            </w:pPr>
            <w:r w:rsidRPr="00AD778B">
              <w:rPr>
                <w:color w:val="000000"/>
                <w:kern w:val="32"/>
                <w:sz w:val="24"/>
                <w:szCs w:val="24"/>
              </w:rPr>
              <w:t>ОКПД</w:t>
            </w:r>
            <w:proofErr w:type="gramStart"/>
            <w:r w:rsidRPr="00AD778B">
              <w:rPr>
                <w:color w:val="000000"/>
                <w:kern w:val="32"/>
                <w:sz w:val="24"/>
                <w:szCs w:val="24"/>
              </w:rPr>
              <w:t>2</w:t>
            </w:r>
            <w:proofErr w:type="gramEnd"/>
            <w:r w:rsidRPr="00AD778B">
              <w:rPr>
                <w:color w:val="000000"/>
                <w:kern w:val="32"/>
                <w:sz w:val="24"/>
                <w:szCs w:val="24"/>
              </w:rPr>
              <w:t>/КТРУ (если имеется)</w:t>
            </w:r>
          </w:p>
        </w:tc>
        <w:tc>
          <w:tcPr>
            <w:tcW w:w="1701" w:type="dxa"/>
          </w:tcPr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Характеристика  </w:t>
            </w:r>
          </w:p>
        </w:tc>
        <w:tc>
          <w:tcPr>
            <w:tcW w:w="1843" w:type="dxa"/>
          </w:tcPr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2126" w:type="dxa"/>
          </w:tcPr>
          <w:p w:rsidR="0069531E" w:rsidRDefault="0069531E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Значение характеристики </w:t>
            </w:r>
          </w:p>
          <w:p w:rsidR="0069531E" w:rsidRPr="00AD778B" w:rsidRDefault="0069531E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</w:tcPr>
          <w:p w:rsidR="0069531E" w:rsidRDefault="0069531E" w:rsidP="009369B8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Страна производитель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27" w:type="dxa"/>
          </w:tcPr>
          <w:p w:rsidR="0069531E" w:rsidRDefault="0069531E" w:rsidP="009369B8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Наименование, модель товара поставки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3" w:type="dxa"/>
          </w:tcPr>
          <w:p w:rsidR="0069531E" w:rsidRDefault="0069531E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Количество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</w:tr>
      <w:tr w:rsidR="005453A6" w:rsidRPr="00CA6549" w:rsidTr="00EE0674">
        <w:trPr>
          <w:cantSplit/>
          <w:trHeight w:val="299"/>
        </w:trPr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5453A6" w:rsidRPr="005453A6" w:rsidRDefault="005453A6" w:rsidP="00450CD3">
            <w:pPr>
              <w:rPr>
                <w:color w:val="000000" w:themeColor="text1"/>
                <w:sz w:val="22"/>
              </w:rPr>
            </w:pPr>
          </w:p>
          <w:p w:rsidR="005453A6" w:rsidRPr="005453A6" w:rsidRDefault="005453A6" w:rsidP="00450CD3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Газонокосилка</w:t>
            </w:r>
          </w:p>
          <w:p w:rsidR="005453A6" w:rsidRPr="005453A6" w:rsidRDefault="005453A6" w:rsidP="00450CD3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5453A6" w:rsidRPr="005453A6" w:rsidRDefault="005453A6" w:rsidP="00450CD3">
            <w:pPr>
              <w:rPr>
                <w:color w:val="000000" w:themeColor="text1"/>
                <w:sz w:val="22"/>
              </w:rPr>
            </w:pPr>
            <w:hyperlink r:id="rId5" w:tgtFrame="_blank" w:history="1">
              <w:r w:rsidRPr="005453A6">
                <w:rPr>
                  <w:rStyle w:val="a3"/>
                  <w:color w:val="000000" w:themeColor="text1"/>
                  <w:sz w:val="22"/>
                </w:rPr>
                <w:t>28.30.40.000-00000004</w:t>
              </w:r>
            </w:hyperlink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Ширина скашивания травы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453A6" w:rsidRPr="005453A6" w:rsidRDefault="005453A6" w:rsidP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≥ 40</w:t>
            </w:r>
            <w:proofErr w:type="gramStart"/>
            <w:r w:rsidRPr="005453A6">
              <w:rPr>
                <w:color w:val="000000" w:themeColor="text1"/>
                <w:sz w:val="22"/>
              </w:rPr>
              <w:t xml:space="preserve"> ;</w:t>
            </w:r>
            <w:proofErr w:type="gramEnd"/>
            <w:r w:rsidRPr="005453A6">
              <w:rPr>
                <w:color w:val="000000" w:themeColor="text1"/>
                <w:sz w:val="22"/>
              </w:rPr>
              <w:t xml:space="preserve"> ≤ 60</w:t>
            </w:r>
          </w:p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53A6" w:rsidRPr="00AD778B" w:rsidRDefault="005453A6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 w:val="restart"/>
          </w:tcPr>
          <w:p w:rsidR="005453A6" w:rsidRDefault="005453A6" w:rsidP="005453A6">
            <w:pPr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</w:tcPr>
          <w:p w:rsidR="005453A6" w:rsidRDefault="005453A6" w:rsidP="005453A6">
            <w:pPr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5453A6" w:rsidRPr="0069531E" w:rsidTr="00006F5C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vMerge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Тип двигателя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Бензиновый</w:t>
            </w:r>
          </w:p>
        </w:tc>
        <w:tc>
          <w:tcPr>
            <w:tcW w:w="2126" w:type="dxa"/>
            <w:shd w:val="clear" w:color="auto" w:fill="auto"/>
          </w:tcPr>
          <w:p w:rsidR="005453A6" w:rsidRPr="0069531E" w:rsidRDefault="005453A6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  <w:r w:rsidRPr="0069531E">
              <w:rPr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Merge/>
          </w:tcPr>
          <w:p w:rsidR="005453A6" w:rsidRPr="0069531E" w:rsidRDefault="005453A6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5453A6" w:rsidRPr="0069531E" w:rsidTr="00006F5C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vMerge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Тип газонокосилки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Триммер</w:t>
            </w:r>
          </w:p>
        </w:tc>
        <w:tc>
          <w:tcPr>
            <w:tcW w:w="2126" w:type="dxa"/>
            <w:shd w:val="clear" w:color="auto" w:fill="auto"/>
          </w:tcPr>
          <w:p w:rsidR="005453A6" w:rsidRPr="0069531E" w:rsidRDefault="005453A6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53A6" w:rsidRPr="0069531E" w:rsidRDefault="005453A6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5453A6" w:rsidRPr="0069531E" w:rsidTr="00006F5C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vMerge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Режущий элемент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Леска</w:t>
            </w:r>
          </w:p>
        </w:tc>
        <w:tc>
          <w:tcPr>
            <w:tcW w:w="2126" w:type="dxa"/>
            <w:shd w:val="clear" w:color="auto" w:fill="auto"/>
          </w:tcPr>
          <w:p w:rsidR="005453A6" w:rsidRPr="0069531E" w:rsidRDefault="005453A6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53A6" w:rsidRPr="0069531E" w:rsidRDefault="005453A6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5453A6" w:rsidRPr="0069531E" w:rsidTr="00006F5C">
        <w:trPr>
          <w:cantSplit/>
          <w:trHeight w:val="212"/>
        </w:trPr>
        <w:tc>
          <w:tcPr>
            <w:tcW w:w="1559" w:type="dxa"/>
            <w:vMerge/>
            <w:shd w:val="clear" w:color="auto" w:fill="auto"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vMerge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Режущий элемент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5453A6" w:rsidRPr="005453A6" w:rsidRDefault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Нож</w:t>
            </w:r>
          </w:p>
        </w:tc>
        <w:tc>
          <w:tcPr>
            <w:tcW w:w="2126" w:type="dxa"/>
            <w:shd w:val="clear" w:color="auto" w:fill="auto"/>
          </w:tcPr>
          <w:p w:rsidR="005453A6" w:rsidRPr="0069531E" w:rsidRDefault="005453A6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53A6" w:rsidRPr="0069531E" w:rsidRDefault="005453A6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5453A6" w:rsidRPr="0069531E" w:rsidTr="005453A6">
        <w:trPr>
          <w:cantSplit/>
          <w:trHeight w:val="537"/>
        </w:trPr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5453A6" w:rsidRPr="005453A6" w:rsidRDefault="005453A6" w:rsidP="0069531E">
            <w:pPr>
              <w:rPr>
                <w:color w:val="000000" w:themeColor="text1"/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5453A6" w:rsidRPr="005453A6" w:rsidRDefault="005453A6" w:rsidP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Мощность двигателя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5453A6" w:rsidRPr="005453A6" w:rsidRDefault="005453A6" w:rsidP="005453A6">
            <w:pPr>
              <w:rPr>
                <w:color w:val="000000" w:themeColor="text1"/>
                <w:sz w:val="22"/>
              </w:rPr>
            </w:pPr>
            <w:r w:rsidRPr="005453A6">
              <w:rPr>
                <w:color w:val="000000" w:themeColor="text1"/>
                <w:sz w:val="22"/>
              </w:rPr>
              <w:t>≥ 5</w:t>
            </w:r>
            <w:proofErr w:type="gramStart"/>
            <w:r w:rsidRPr="005453A6">
              <w:rPr>
                <w:color w:val="000000" w:themeColor="text1"/>
                <w:sz w:val="22"/>
              </w:rPr>
              <w:t xml:space="preserve"> ;</w:t>
            </w:r>
            <w:proofErr w:type="gramEnd"/>
            <w:r w:rsidRPr="005453A6">
              <w:rPr>
                <w:color w:val="000000" w:themeColor="text1"/>
                <w:sz w:val="22"/>
              </w:rPr>
              <w:t xml:space="preserve"> ≤ 10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5453A6" w:rsidRPr="0069531E" w:rsidRDefault="005453A6" w:rsidP="0069531E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5453A6" w:rsidRPr="0069531E" w:rsidRDefault="005453A6" w:rsidP="0069531E">
            <w:pPr>
              <w:widowControl/>
              <w:autoSpaceDE/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53A6" w:rsidRPr="0069531E" w:rsidRDefault="005453A6" w:rsidP="0069531E">
            <w:pPr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</w:tbl>
    <w:p w:rsidR="00B279D5" w:rsidRPr="005453A6" w:rsidRDefault="005453A6" w:rsidP="005453A6">
      <w:pPr>
        <w:ind w:firstLine="708"/>
        <w:jc w:val="both"/>
      </w:pPr>
      <w:proofErr w:type="gramStart"/>
      <w:r w:rsidRPr="005453A6">
        <w:rPr>
          <w:color w:val="212529"/>
          <w:shd w:val="clear" w:color="auto" w:fill="FFFFFF"/>
        </w:rPr>
        <w:t>В соответствии со </w:t>
      </w:r>
      <w:hyperlink r:id="rId6" w:history="1">
        <w:r w:rsidRPr="005453A6">
          <w:rPr>
            <w:rStyle w:val="a3"/>
            <w:color w:val="3272C0"/>
            <w:u w:val="none"/>
            <w:shd w:val="clear" w:color="auto" w:fill="FFFFFF"/>
          </w:rPr>
          <w:t>статьями 14</w:t>
        </w:r>
      </w:hyperlink>
      <w:r w:rsidRPr="005453A6">
        <w:rPr>
          <w:color w:val="212529"/>
          <w:shd w:val="clear" w:color="auto" w:fill="FFFFFF"/>
        </w:rPr>
        <w:t>, </w:t>
      </w:r>
      <w:hyperlink r:id="rId7" w:history="1">
        <w:r w:rsidRPr="005453A6">
          <w:rPr>
            <w:rStyle w:val="a3"/>
            <w:color w:val="3272C0"/>
            <w:u w:val="none"/>
            <w:shd w:val="clear" w:color="auto" w:fill="FFFFFF"/>
          </w:rPr>
          <w:t>27</w:t>
        </w:r>
      </w:hyperlink>
      <w:r w:rsidRPr="005453A6">
        <w:rPr>
          <w:color w:val="212529"/>
          <w:shd w:val="clear" w:color="auto" w:fill="FFFFFF"/>
        </w:rPr>
        <w:t>, </w:t>
      </w:r>
      <w:hyperlink r:id="rId8" w:history="1">
        <w:r w:rsidRPr="005453A6">
          <w:rPr>
            <w:rStyle w:val="a3"/>
            <w:color w:val="3272C0"/>
            <w:u w:val="none"/>
            <w:shd w:val="clear" w:color="auto" w:fill="FFFFFF"/>
          </w:rPr>
          <w:t>33</w:t>
        </w:r>
      </w:hyperlink>
      <w:r w:rsidRPr="005453A6">
        <w:rPr>
          <w:color w:val="212529"/>
          <w:shd w:val="clear" w:color="auto" w:fill="FFFFFF"/>
        </w:rPr>
        <w:t> и </w:t>
      </w:r>
      <w:hyperlink r:id="rId9" w:history="1">
        <w:r w:rsidRPr="005453A6">
          <w:rPr>
            <w:rStyle w:val="a3"/>
            <w:color w:val="3272C0"/>
            <w:u w:val="none"/>
            <w:shd w:val="clear" w:color="auto" w:fill="FFFFFF"/>
          </w:rPr>
          <w:t>34</w:t>
        </w:r>
      </w:hyperlink>
      <w:r w:rsidRPr="005453A6">
        <w:rPr>
          <w:color w:val="212529"/>
          <w:shd w:val="clear" w:color="auto" w:fill="FFFFFF"/>
        </w:rPr>
        <w:t> 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 </w:t>
      </w:r>
      <w:hyperlink r:id="rId10" w:history="1">
        <w:r w:rsidRPr="005453A6">
          <w:rPr>
            <w:rStyle w:val="a3"/>
            <w:color w:val="3272C0"/>
            <w:u w:val="none"/>
            <w:shd w:val="clear" w:color="auto" w:fill="FFFFFF"/>
          </w:rPr>
          <w:t>статьями 3</w:t>
        </w:r>
      </w:hyperlink>
      <w:r w:rsidRPr="005453A6">
        <w:rPr>
          <w:color w:val="212529"/>
          <w:shd w:val="clear" w:color="auto" w:fill="FFFFFF"/>
        </w:rPr>
        <w:t> и </w:t>
      </w:r>
      <w:hyperlink r:id="rId11" w:history="1">
        <w:r w:rsidRPr="005453A6">
          <w:rPr>
            <w:rStyle w:val="a3"/>
            <w:color w:val="3272C0"/>
            <w:u w:val="none"/>
            <w:shd w:val="clear" w:color="auto" w:fill="FFFFFF"/>
          </w:rPr>
          <w:t>3.1-4</w:t>
        </w:r>
      </w:hyperlink>
      <w:r w:rsidRPr="005453A6">
        <w:rPr>
          <w:color w:val="212529"/>
          <w:shd w:val="clear" w:color="auto" w:fill="FFFFFF"/>
        </w:rPr>
        <w:t> Федерального закона от 18 июля 2011 г. N 223-ФЗ "О закупках товаров, работ, услуг отдельными видами юридических лиц", </w:t>
      </w:r>
      <w:hyperlink r:id="rId12" w:history="1">
        <w:r w:rsidRPr="005453A6">
          <w:rPr>
            <w:rStyle w:val="a3"/>
            <w:color w:val="3272C0"/>
            <w:u w:val="none"/>
            <w:shd w:val="clear" w:color="auto" w:fill="FFFFFF"/>
          </w:rPr>
          <w:t>постановлением Правительства от 23</w:t>
        </w:r>
        <w:proofErr w:type="gramEnd"/>
        <w:r w:rsidRPr="005453A6">
          <w:rPr>
            <w:rStyle w:val="a3"/>
            <w:color w:val="3272C0"/>
            <w:u w:val="none"/>
            <w:shd w:val="clear" w:color="auto" w:fill="FFFFFF"/>
          </w:rPr>
          <w:t xml:space="preserve"> декабря 2024 г. N 1875</w:t>
        </w:r>
      </w:hyperlink>
      <w:r w:rsidRPr="005453A6">
        <w:rPr>
          <w:color w:val="212529"/>
          <w:shd w:val="clear" w:color="auto" w:fill="FFFFFF"/>
        </w:rPr>
        <w:t> установлен запрет закупок товаров, работ и услуг, происходящих из иностранных государств, работ и выполняемых, оказываемых иностранными лицами.</w:t>
      </w:r>
      <w:bookmarkStart w:id="0" w:name="_GoBack"/>
      <w:bookmarkEnd w:id="0"/>
    </w:p>
    <w:sectPr w:rsidR="00B279D5" w:rsidRPr="005453A6" w:rsidSect="009369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24"/>
    <w:rsid w:val="005453A6"/>
    <w:rsid w:val="0069531E"/>
    <w:rsid w:val="007D3124"/>
    <w:rsid w:val="009369B8"/>
    <w:rsid w:val="00B2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kpd.garant.ru/document/70353464/entry/3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kpd.garant.ru/document/70353464/entry/27" TargetMode="External"/><Relationship Id="rId12" Type="http://schemas.openxmlformats.org/officeDocument/2006/relationships/hyperlink" Target="http://okpd.garant.ru/document/411197447/entry/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kpd.garant.ru/document/70353464/entry/14" TargetMode="External"/><Relationship Id="rId11" Type="http://schemas.openxmlformats.org/officeDocument/2006/relationships/hyperlink" Target="http://okpd.garant.ru/document/12188083/entry/3140" TargetMode="External"/><Relationship Id="rId5" Type="http://schemas.openxmlformats.org/officeDocument/2006/relationships/hyperlink" Target="https://zakupki.gov.ru/epz/ktru/ktruCard/ktru-description.html?itemId=28.30.40.000-00000004&amp;backUrl=" TargetMode="External"/><Relationship Id="rId10" Type="http://schemas.openxmlformats.org/officeDocument/2006/relationships/hyperlink" Target="http://okpd.garant.ru/document/12188083/entry/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kpd.garant.ru/document/70353464/entry/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2026-08-26T08:27:00Z</dcterms:created>
  <dcterms:modified xsi:type="dcterms:W3CDTF">2026-08-28T09:34:00Z</dcterms:modified>
</cp:coreProperties>
</file>