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60" w:type="dxa"/>
        <w:tblLook w:val="04A0" w:firstRow="1" w:lastRow="0" w:firstColumn="1" w:lastColumn="0" w:noHBand="0" w:noVBand="1"/>
      </w:tblPr>
      <w:tblGrid>
        <w:gridCol w:w="500"/>
        <w:gridCol w:w="4220"/>
        <w:gridCol w:w="1080"/>
        <w:gridCol w:w="1120"/>
        <w:gridCol w:w="2940"/>
      </w:tblGrid>
      <w:tr w:rsidR="00706F1B" w:rsidRPr="007E1E35" w:rsidTr="00472FEE">
        <w:trPr>
          <w:trHeight w:val="9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  <w:t>Наименование услуги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  <w:t>Цена (руб.)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  <w:t>Кол-во человек</w:t>
            </w:r>
          </w:p>
        </w:tc>
        <w:tc>
          <w:tcPr>
            <w:tcW w:w="2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  <w:t>Стоимость</w:t>
            </w:r>
          </w:p>
        </w:tc>
      </w:tr>
      <w:tr w:rsidR="00706F1B" w:rsidRPr="007E1E35" w:rsidTr="00472FEE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Осмотр врачом-отоларингологом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50,00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950,00  </w:t>
            </w:r>
          </w:p>
        </w:tc>
      </w:tr>
      <w:tr w:rsidR="00706F1B" w:rsidRPr="007E1E35" w:rsidTr="00472FEE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Осмотр врачом-стоматологом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50,00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950,00  </w:t>
            </w:r>
          </w:p>
        </w:tc>
      </w:tr>
      <w:tr w:rsidR="00706F1B" w:rsidRPr="007E1E35" w:rsidTr="00472FEE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Осмотр врачом </w:t>
            </w:r>
            <w:proofErr w:type="spellStart"/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дерматовенерологом</w:t>
            </w:r>
            <w:proofErr w:type="spellEnd"/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50,00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950,00  </w:t>
            </w:r>
          </w:p>
        </w:tc>
      </w:tr>
      <w:tr w:rsidR="00706F1B" w:rsidRPr="007E1E35" w:rsidTr="00472FEE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Осмотр врачом терапевтом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50,00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950,00  </w:t>
            </w:r>
          </w:p>
        </w:tc>
      </w:tr>
      <w:tr w:rsidR="00706F1B" w:rsidRPr="007E1E35" w:rsidTr="00472FEE">
        <w:trPr>
          <w:trHeight w:val="2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Осмотр врачом психиатром-наркологом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50,00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950,00  </w:t>
            </w:r>
          </w:p>
        </w:tc>
      </w:tr>
      <w:tr w:rsidR="00706F1B" w:rsidRPr="007E1E35" w:rsidTr="00472FE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Осмотр врачом гинекологом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50,00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750,00  </w:t>
            </w:r>
          </w:p>
        </w:tc>
      </w:tr>
      <w:tr w:rsidR="00706F1B" w:rsidRPr="007E1E35" w:rsidTr="00472FEE">
        <w:trPr>
          <w:trHeight w:val="5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Заключение председателя медицинской комиссии                                                                                                                 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50,00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950,00  </w:t>
            </w:r>
          </w:p>
        </w:tc>
      </w:tr>
      <w:tr w:rsidR="00706F1B" w:rsidRPr="007E1E35" w:rsidTr="00472FEE">
        <w:trPr>
          <w:trHeight w:val="5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Цитологическое и бактериологическое исследование гинекологических мазков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600,00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9 000,00  </w:t>
            </w:r>
          </w:p>
        </w:tc>
      </w:tr>
      <w:tr w:rsidR="00706F1B" w:rsidRPr="007E1E35" w:rsidTr="00472FE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Кровь на сифилис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100,00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1 900,00  </w:t>
            </w:r>
          </w:p>
        </w:tc>
      </w:tr>
      <w:tr w:rsidR="00706F1B" w:rsidRPr="007E1E35" w:rsidTr="00472FEE">
        <w:trPr>
          <w:trHeight w:val="3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Мазок на гонорею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100,00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1 900,00  </w:t>
            </w:r>
          </w:p>
        </w:tc>
      </w:tr>
      <w:tr w:rsidR="00706F1B" w:rsidRPr="007E1E35" w:rsidTr="00472FEE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Клинический анализ мочи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100,00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1 900,00  </w:t>
            </w:r>
          </w:p>
        </w:tc>
      </w:tr>
      <w:tr w:rsidR="00706F1B" w:rsidRPr="007E1E35" w:rsidTr="00472FEE">
        <w:trPr>
          <w:trHeight w:val="3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Кал на я/г, энтеробиоз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100,00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1 900,00  </w:t>
            </w:r>
          </w:p>
        </w:tc>
      </w:tr>
      <w:tr w:rsidR="00706F1B" w:rsidRPr="007E1E35" w:rsidTr="00472FE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Клинический анализ крови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20</w:t>
            </w: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3 800,00  </w:t>
            </w:r>
          </w:p>
        </w:tc>
      </w:tr>
      <w:tr w:rsidR="00706F1B" w:rsidRPr="007E1E35" w:rsidTr="00472FEE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Биохимический анализ крови (на сахар, холестерин)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100,00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1 900,00  </w:t>
            </w:r>
          </w:p>
        </w:tc>
      </w:tr>
      <w:tr w:rsidR="00706F1B" w:rsidRPr="007E1E35" w:rsidTr="00472FEE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ЭКГ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</w:t>
            </w: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5</w:t>
            </w: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2 850,00  </w:t>
            </w:r>
          </w:p>
        </w:tc>
      </w:tr>
      <w:tr w:rsidR="00706F1B" w:rsidRPr="007E1E35" w:rsidTr="00472FEE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Осмотр врачом неврологом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50,00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950,00  </w:t>
            </w:r>
          </w:p>
        </w:tc>
        <w:bookmarkStart w:id="0" w:name="_GoBack"/>
        <w:bookmarkEnd w:id="0"/>
      </w:tr>
      <w:tr w:rsidR="00706F1B" w:rsidRPr="007E1E35" w:rsidTr="00472FEE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Забор анализов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10</w:t>
            </w: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1 900,00  </w:t>
            </w:r>
          </w:p>
        </w:tc>
      </w:tr>
      <w:tr w:rsidR="00706F1B" w:rsidRPr="007E1E35" w:rsidTr="00472FEE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Гигиеническое обучение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800,00</w:t>
            </w: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1 600,00  </w:t>
            </w:r>
          </w:p>
        </w:tc>
      </w:tr>
      <w:tr w:rsidR="00706F1B" w:rsidRPr="007E1E35" w:rsidTr="00472FEE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Оформление новой ЛМК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800</w:t>
            </w: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3 200,00</w:t>
            </w:r>
          </w:p>
        </w:tc>
      </w:tr>
      <w:tr w:rsidR="00706F1B" w:rsidRPr="007E1E35" w:rsidTr="00472FEE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Маммография для женщин старше 40 лет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4</w:t>
            </w: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00,00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4 000,00  </w:t>
            </w:r>
          </w:p>
        </w:tc>
      </w:tr>
      <w:tr w:rsidR="00706F1B" w:rsidRPr="007E1E35" w:rsidTr="00472FEE">
        <w:trPr>
          <w:trHeight w:val="4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УЗИ малого таза для женщин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3</w:t>
            </w: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5</w:t>
            </w: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5 250,00  </w:t>
            </w:r>
          </w:p>
        </w:tc>
      </w:tr>
      <w:tr w:rsidR="00706F1B" w:rsidRPr="007E1E35" w:rsidTr="00472FEE">
        <w:trPr>
          <w:trHeight w:val="4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ВГД для людей старше 40 лет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100,00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1 800,00  </w:t>
            </w:r>
          </w:p>
        </w:tc>
      </w:tr>
      <w:tr w:rsidR="00706F1B" w:rsidRPr="007E1E35" w:rsidTr="00472FEE">
        <w:trPr>
          <w:trHeight w:val="4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right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Оформление заключительного акта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2000</w:t>
            </w: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,00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color w:val="000000"/>
                <w:sz w:val="18"/>
                <w:szCs w:val="18"/>
              </w:rPr>
              <w:t xml:space="preserve">2 000,00  </w:t>
            </w:r>
          </w:p>
        </w:tc>
      </w:tr>
      <w:tr w:rsidR="00706F1B" w:rsidRPr="007E1E35" w:rsidTr="00472FEE">
        <w:trPr>
          <w:trHeight w:val="417"/>
        </w:trPr>
        <w:tc>
          <w:tcPr>
            <w:tcW w:w="69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F1B" w:rsidRPr="007E1E35" w:rsidRDefault="00706F1B" w:rsidP="00472FE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</w:pPr>
            <w:r w:rsidRPr="007E1E35"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  <w:t>Стоимость контракта без  НДС, руб.</w:t>
            </w: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06F1B" w:rsidRPr="007E1E35" w:rsidRDefault="00706F1B" w:rsidP="00472FEE">
            <w:pPr>
              <w:spacing w:after="0" w:line="240" w:lineRule="auto"/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sz w:val="18"/>
                <w:szCs w:val="18"/>
              </w:rPr>
              <w:t>50 400,00</w:t>
            </w:r>
          </w:p>
        </w:tc>
      </w:tr>
    </w:tbl>
    <w:p w:rsidR="001D23AE" w:rsidRDefault="001D23AE"/>
    <w:sectPr w:rsidR="001D2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F1B"/>
    <w:rsid w:val="001D23AE"/>
    <w:rsid w:val="0070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2BA27-8939-482C-9330-A64083160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F1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Рязанов</dc:creator>
  <cp:keywords/>
  <dc:description/>
  <cp:lastModifiedBy>Рязанов</cp:lastModifiedBy>
  <cp:revision>1</cp:revision>
  <dcterms:created xsi:type="dcterms:W3CDTF">2026-10-01T11:00:00Z</dcterms:created>
  <dcterms:modified xsi:type="dcterms:W3CDTF">2026-10-01T11:03:00Z</dcterms:modified>
</cp:coreProperties>
</file>