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16C" w:rsidRDefault="0049616C">
      <w:pPr>
        <w:spacing w:after="110" w:line="259" w:lineRule="auto"/>
        <w:ind w:left="58" w:firstLine="0"/>
        <w:jc w:val="left"/>
      </w:pPr>
    </w:p>
    <w:p w:rsidR="0049616C" w:rsidRDefault="00D05D90">
      <w:pPr>
        <w:spacing w:after="0" w:line="259" w:lineRule="auto"/>
        <w:ind w:left="0" w:right="3" w:firstLine="0"/>
        <w:jc w:val="center"/>
      </w:pPr>
      <w:r>
        <w:rPr>
          <w:b/>
          <w:sz w:val="28"/>
        </w:rPr>
        <w:t xml:space="preserve">ДОГОВОР №  </w:t>
      </w:r>
      <w:r>
        <w:rPr>
          <w:sz w:val="28"/>
        </w:rPr>
        <w:t xml:space="preserve"> </w:t>
      </w:r>
      <w:r>
        <w:rPr>
          <w:b/>
          <w:sz w:val="28"/>
        </w:rPr>
        <w:t xml:space="preserve">НА ОКАЗАНИЕ ПЛАТНЫХ ОБРАЗОВАТЕЛЬНЫХ УСЛУГ от     г. </w:t>
      </w:r>
    </w:p>
    <w:p w:rsidR="0049616C" w:rsidRDefault="00D05D90">
      <w:pPr>
        <w:tabs>
          <w:tab w:val="center" w:pos="9188"/>
        </w:tabs>
        <w:spacing w:after="0" w:line="259" w:lineRule="auto"/>
        <w:ind w:left="0" w:firstLine="0"/>
        <w:jc w:val="left"/>
      </w:pPr>
      <w:r>
        <w:rPr>
          <w:b/>
        </w:rPr>
        <w:t>г.</w:t>
      </w:r>
      <w:r>
        <w:rPr>
          <w:b/>
        </w:rPr>
        <w:tab/>
        <w:t xml:space="preserve">« »     г. </w:t>
      </w:r>
    </w:p>
    <w:tbl>
      <w:tblPr>
        <w:tblStyle w:val="TableGrid"/>
        <w:tblW w:w="10927" w:type="dxa"/>
        <w:tblInd w:w="-10" w:type="dxa"/>
        <w:tblCellMar>
          <w:top w:w="75" w:type="dxa"/>
          <w:left w:w="10" w:type="dxa"/>
          <w:right w:w="115" w:type="dxa"/>
        </w:tblCellMar>
        <w:tblLook w:val="04A0" w:firstRow="1" w:lastRow="0" w:firstColumn="1" w:lastColumn="0" w:noHBand="0" w:noVBand="1"/>
      </w:tblPr>
      <w:tblGrid>
        <w:gridCol w:w="3196"/>
        <w:gridCol w:w="7731"/>
      </w:tblGrid>
      <w:tr w:rsidR="0049616C">
        <w:trPr>
          <w:trHeight w:val="335"/>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72" w:firstLine="0"/>
              <w:jc w:val="left"/>
            </w:pPr>
            <w:r>
              <w:rPr>
                <w:b/>
              </w:rPr>
              <w:t xml:space="preserve">«ИСПОЛНИТЕЛЬ»: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49616C">
            <w:pPr>
              <w:spacing w:after="0" w:line="259" w:lineRule="auto"/>
              <w:ind w:left="2" w:firstLine="0"/>
              <w:jc w:val="left"/>
            </w:pPr>
          </w:p>
        </w:tc>
      </w:tr>
      <w:tr w:rsidR="0049616C">
        <w:trPr>
          <w:trHeight w:val="334"/>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72" w:firstLine="0"/>
              <w:jc w:val="left"/>
            </w:pPr>
            <w:r>
              <w:rPr>
                <w:b/>
                <w:sz w:val="16"/>
              </w:rPr>
              <w:t xml:space="preserve">В лице: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49616C">
            <w:pPr>
              <w:spacing w:after="0" w:line="259" w:lineRule="auto"/>
              <w:ind w:left="2" w:firstLine="0"/>
              <w:jc w:val="left"/>
            </w:pPr>
          </w:p>
        </w:tc>
      </w:tr>
      <w:tr w:rsidR="0049616C">
        <w:trPr>
          <w:trHeight w:val="304"/>
        </w:trPr>
        <w:tc>
          <w:tcPr>
            <w:tcW w:w="3196" w:type="dxa"/>
            <w:tcBorders>
              <w:top w:val="single" w:sz="2" w:space="0" w:color="000000"/>
              <w:left w:val="single" w:sz="2" w:space="0" w:color="000000"/>
              <w:bottom w:val="single" w:sz="2" w:space="0" w:color="000000"/>
              <w:right w:val="single" w:sz="2" w:space="0" w:color="000000"/>
            </w:tcBorders>
          </w:tcPr>
          <w:p w:rsidR="0049616C" w:rsidRDefault="0049616C">
            <w:pPr>
              <w:spacing w:after="0" w:line="259" w:lineRule="auto"/>
              <w:ind w:left="0" w:firstLine="0"/>
              <w:jc w:val="left"/>
            </w:pP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49616C">
            <w:pPr>
              <w:spacing w:after="0" w:line="259" w:lineRule="auto"/>
              <w:ind w:left="2" w:firstLine="0"/>
              <w:jc w:val="left"/>
            </w:pPr>
          </w:p>
        </w:tc>
      </w:tr>
      <w:tr w:rsidR="0049616C">
        <w:trPr>
          <w:trHeight w:val="307"/>
        </w:trPr>
        <w:tc>
          <w:tcPr>
            <w:tcW w:w="3196" w:type="dxa"/>
            <w:tcBorders>
              <w:top w:val="single" w:sz="2" w:space="0" w:color="000000"/>
              <w:left w:val="single" w:sz="2" w:space="0" w:color="000000"/>
              <w:bottom w:val="single" w:sz="2" w:space="0" w:color="000000"/>
              <w:right w:val="nil"/>
            </w:tcBorders>
          </w:tcPr>
          <w:p w:rsidR="0049616C" w:rsidRDefault="0049616C">
            <w:pPr>
              <w:spacing w:after="160" w:line="259" w:lineRule="auto"/>
              <w:ind w:left="0" w:firstLine="0"/>
              <w:jc w:val="left"/>
            </w:pPr>
          </w:p>
        </w:tc>
        <w:tc>
          <w:tcPr>
            <w:tcW w:w="7731" w:type="dxa"/>
            <w:tcBorders>
              <w:top w:val="single" w:sz="2" w:space="0" w:color="000000"/>
              <w:left w:val="nil"/>
              <w:bottom w:val="single" w:sz="2" w:space="0" w:color="000000"/>
              <w:right w:val="single" w:sz="2" w:space="0" w:color="000000"/>
            </w:tcBorders>
          </w:tcPr>
          <w:p w:rsidR="0049616C" w:rsidRDefault="00D05D90">
            <w:pPr>
              <w:spacing w:after="0" w:line="259" w:lineRule="auto"/>
              <w:ind w:left="1607" w:firstLine="0"/>
              <w:jc w:val="left"/>
            </w:pPr>
            <w:r>
              <w:rPr>
                <w:b/>
                <w:sz w:val="16"/>
              </w:rPr>
              <w:t>с одной Стороны, и</w:t>
            </w:r>
            <w:r>
              <w:rPr>
                <w:sz w:val="16"/>
              </w:rPr>
              <w:t xml:space="preserve"> </w:t>
            </w:r>
          </w:p>
        </w:tc>
      </w:tr>
      <w:tr w:rsidR="0049616C">
        <w:trPr>
          <w:trHeight w:val="305"/>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142" w:firstLine="0"/>
              <w:jc w:val="left"/>
            </w:pPr>
            <w:r>
              <w:rPr>
                <w:b/>
              </w:rPr>
              <w:t>«ЗАКАЗЧИК»:</w:t>
            </w:r>
            <w:r>
              <w:rPr>
                <w:b/>
                <w:sz w:val="16"/>
              </w:rPr>
              <w:t xml:space="preserve">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D05D90">
            <w:pPr>
              <w:spacing w:after="0" w:line="259" w:lineRule="auto"/>
              <w:ind w:left="2" w:firstLine="0"/>
              <w:jc w:val="left"/>
            </w:pPr>
            <w:r>
              <w:rPr>
                <w:b/>
                <w:sz w:val="16"/>
              </w:rPr>
              <w:t xml:space="preserve">  </w:t>
            </w:r>
            <w:r w:rsidR="008A3EDD" w:rsidRPr="009F481C">
              <w:rPr>
                <w:rFonts w:ascii="Arial Narrow" w:hAnsi="Arial Narrow" w:cs="Times New Roman"/>
                <w:b/>
                <w:szCs w:val="18"/>
              </w:rPr>
              <w:t>Государственное бюджетное учреждение здравоохранения Ленинградской области «Выборгская межрайонная больница» (ГБУЗ ЛО «Выборгская МБ»)</w:t>
            </w:r>
          </w:p>
        </w:tc>
      </w:tr>
      <w:tr w:rsidR="0049616C">
        <w:trPr>
          <w:trHeight w:val="305"/>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142" w:firstLine="0"/>
              <w:jc w:val="left"/>
            </w:pPr>
            <w:r>
              <w:rPr>
                <w:b/>
              </w:rPr>
              <w:t xml:space="preserve">В лице: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D05D90">
            <w:pPr>
              <w:spacing w:after="0" w:line="259" w:lineRule="auto"/>
              <w:ind w:left="2" w:firstLine="0"/>
              <w:jc w:val="left"/>
            </w:pPr>
            <w:r>
              <w:rPr>
                <w:b/>
                <w:sz w:val="16"/>
              </w:rPr>
              <w:t xml:space="preserve">  </w:t>
            </w:r>
            <w:r w:rsidR="008A3EDD" w:rsidRPr="008A3EDD">
              <w:rPr>
                <w:b/>
                <w:sz w:val="16"/>
              </w:rPr>
              <w:t>Главного врача Карасёва Олега Станиславовича</w:t>
            </w:r>
          </w:p>
        </w:tc>
      </w:tr>
      <w:tr w:rsidR="0049616C">
        <w:trPr>
          <w:trHeight w:val="305"/>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142" w:firstLine="0"/>
              <w:jc w:val="left"/>
            </w:pPr>
            <w:r>
              <w:rPr>
                <w:b/>
              </w:rPr>
              <w:t xml:space="preserve">Действующего на основании: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D05D90">
            <w:pPr>
              <w:spacing w:after="0" w:line="259" w:lineRule="auto"/>
              <w:ind w:left="2" w:firstLine="0"/>
              <w:jc w:val="left"/>
            </w:pPr>
            <w:r>
              <w:rPr>
                <w:b/>
                <w:sz w:val="16"/>
              </w:rPr>
              <w:t xml:space="preserve">  </w:t>
            </w:r>
            <w:r w:rsidR="008A3EDD" w:rsidRPr="008A3EDD">
              <w:rPr>
                <w:b/>
                <w:sz w:val="16"/>
              </w:rPr>
              <w:t>Устава</w:t>
            </w:r>
          </w:p>
        </w:tc>
      </w:tr>
      <w:tr w:rsidR="0049616C">
        <w:trPr>
          <w:trHeight w:val="304"/>
        </w:trPr>
        <w:tc>
          <w:tcPr>
            <w:tcW w:w="3196" w:type="dxa"/>
            <w:tcBorders>
              <w:top w:val="single" w:sz="2" w:space="0" w:color="000000"/>
              <w:left w:val="single" w:sz="2" w:space="0" w:color="000000"/>
              <w:bottom w:val="single" w:sz="2" w:space="0" w:color="000000"/>
              <w:right w:val="single" w:sz="2" w:space="0" w:color="000000"/>
            </w:tcBorders>
          </w:tcPr>
          <w:p w:rsidR="0049616C" w:rsidRDefault="00D05D90">
            <w:pPr>
              <w:spacing w:after="0" w:line="259" w:lineRule="auto"/>
              <w:ind w:left="142" w:firstLine="0"/>
              <w:jc w:val="left"/>
            </w:pPr>
            <w:r>
              <w:rPr>
                <w:b/>
              </w:rPr>
              <w:t>Слушатель:</w:t>
            </w:r>
            <w:r>
              <w:rPr>
                <w:b/>
                <w:sz w:val="16"/>
              </w:rPr>
              <w:t xml:space="preserve"> </w:t>
            </w:r>
          </w:p>
        </w:tc>
        <w:tc>
          <w:tcPr>
            <w:tcW w:w="7731" w:type="dxa"/>
            <w:tcBorders>
              <w:top w:val="single" w:sz="2" w:space="0" w:color="000000"/>
              <w:left w:val="single" w:sz="2" w:space="0" w:color="000000"/>
              <w:bottom w:val="single" w:sz="2" w:space="0" w:color="000000"/>
              <w:right w:val="single" w:sz="2" w:space="0" w:color="000000"/>
            </w:tcBorders>
            <w:shd w:val="clear" w:color="auto" w:fill="F2F2F2"/>
          </w:tcPr>
          <w:p w:rsidR="0049616C" w:rsidRDefault="00B90010" w:rsidP="00B90010">
            <w:pPr>
              <w:spacing w:after="0" w:line="259" w:lineRule="auto"/>
              <w:ind w:left="2" w:firstLine="0"/>
              <w:jc w:val="left"/>
            </w:pPr>
            <w:r>
              <w:rPr>
                <w:b/>
                <w:sz w:val="16"/>
              </w:rPr>
              <w:t>Агапитова Татьяна Николаевна</w:t>
            </w:r>
          </w:p>
        </w:tc>
      </w:tr>
    </w:tbl>
    <w:p w:rsidR="008A3EDD" w:rsidRPr="008A3EDD" w:rsidRDefault="008A3EDD" w:rsidP="008A3EDD">
      <w:pPr>
        <w:widowControl w:val="0"/>
        <w:spacing w:after="0" w:line="240" w:lineRule="auto"/>
        <w:ind w:left="0" w:firstLine="0"/>
        <w:rPr>
          <w:rFonts w:ascii="Arial Narrow" w:eastAsia="Times New Roman" w:hAnsi="Arial Narrow" w:cs="Times New Roman CYR"/>
          <w:szCs w:val="18"/>
        </w:rPr>
      </w:pPr>
      <w:r w:rsidRPr="008A3EDD">
        <w:rPr>
          <w:rFonts w:ascii="Arial Narrow" w:eastAsia="Times New Roman" w:hAnsi="Arial Narrow" w:cs="Times New Roman CYR"/>
          <w:b/>
          <w:szCs w:val="18"/>
        </w:rPr>
        <w:t xml:space="preserve">с другой Стороны, посредством подсистемы «Электронный магазин Ленинградской области», в порядке, предусмотренном п.4 ч.1. ст.93 Федерального </w:t>
      </w:r>
      <w:hyperlink r:id="rId5" w:history="1">
        <w:r w:rsidRPr="008A3EDD">
          <w:rPr>
            <w:rFonts w:ascii="Arial Narrow" w:eastAsia="Times New Roman" w:hAnsi="Arial Narrow" w:cs="Times New Roman CYR"/>
            <w:b/>
            <w:szCs w:val="18"/>
          </w:rPr>
          <w:t>закона</w:t>
        </w:r>
      </w:hyperlink>
      <w:r w:rsidRPr="008A3EDD">
        <w:rPr>
          <w:rFonts w:ascii="Arial Narrow" w:eastAsia="Times New Roman" w:hAnsi="Arial Narrow" w:cs="Times New Roman CYR"/>
          <w:b/>
          <w:szCs w:val="18"/>
        </w:rPr>
        <w:t xml:space="preserve"> от 5 апреля 2013 г. № 44-ФЗ «О контрактной системе в сфере закупок товаров, работ, услуг для обеспечения государственных и муниципальных нужд»</w:t>
      </w:r>
      <w:r w:rsidRPr="008A3EDD">
        <w:rPr>
          <w:rFonts w:ascii="Times New Roman CYR" w:eastAsia="Times New Roman" w:hAnsi="Times New Roman CYR" w:cs="Times New Roman CYR"/>
          <w:sz w:val="22"/>
        </w:rPr>
        <w:t xml:space="preserve">, </w:t>
      </w:r>
      <w:r w:rsidRPr="008A3EDD">
        <w:rPr>
          <w:rFonts w:ascii="Arial Narrow" w:eastAsia="Times New Roman" w:hAnsi="Arial Narrow" w:cs="Times New Roman CYR"/>
          <w:b/>
          <w:szCs w:val="18"/>
        </w:rPr>
        <w:t>ИКЗ 263470408872147040100100010000000000</w:t>
      </w:r>
      <w:r>
        <w:rPr>
          <w:rFonts w:ascii="Arial Narrow" w:eastAsia="Times New Roman" w:hAnsi="Arial Narrow" w:cs="Times New Roman CYR"/>
          <w:b/>
          <w:szCs w:val="18"/>
        </w:rPr>
        <w:t>,</w:t>
      </w:r>
      <w:r w:rsidRPr="008A3EDD">
        <w:rPr>
          <w:rFonts w:ascii="Arial Narrow" w:eastAsia="Times New Roman" w:hAnsi="Arial Narrow" w:cs="Times New Roman CYR"/>
          <w:b/>
          <w:szCs w:val="18"/>
        </w:rPr>
        <w:t xml:space="preserve"> заключили настоящий договор о нижеследующем</w:t>
      </w:r>
      <w:r w:rsidRPr="008A3EDD">
        <w:rPr>
          <w:rFonts w:ascii="Arial Narrow" w:eastAsia="Times New Roman" w:hAnsi="Arial Narrow" w:cs="Times New Roman CYR"/>
          <w:szCs w:val="18"/>
        </w:rPr>
        <w:t>:</w:t>
      </w:r>
    </w:p>
    <w:p w:rsidR="0049616C" w:rsidRDefault="00D05D90">
      <w:pPr>
        <w:spacing w:after="18" w:line="259" w:lineRule="auto"/>
        <w:ind w:left="10" w:hanging="10"/>
        <w:jc w:val="left"/>
      </w:pPr>
      <w:r>
        <w:t xml:space="preserve">: </w:t>
      </w:r>
    </w:p>
    <w:p w:rsidR="0049616C" w:rsidRDefault="008A3EDD">
      <w:pPr>
        <w:ind w:left="-15" w:firstLine="0"/>
      </w:pPr>
      <w:r w:rsidRPr="008A3EDD">
        <w:t xml:space="preserve">Согласно настоящему договору Исполнитель на основании лицензии на право ведения образовательной деятельности, регистрационный № ________________________, выданной _____________________________, обязуется предоставить Заказчику образовательные услуги по обучению слушателя ________- специалиста с высшим медицинским образованием по дополнительной профессиональной программе, а Заказчик обязуется принять и оплатить </w:t>
      </w:r>
      <w:proofErr w:type="gramStart"/>
      <w:r w:rsidRPr="008A3EDD">
        <w:t>услуги.</w:t>
      </w:r>
      <w:r w:rsidR="00D05D90">
        <w:t>.</w:t>
      </w:r>
      <w:proofErr w:type="gramEnd"/>
      <w:r w:rsidR="00D05D90">
        <w:t xml:space="preserve">  </w:t>
      </w:r>
    </w:p>
    <w:p w:rsidR="0049616C" w:rsidRDefault="00D05D90">
      <w:pPr>
        <w:numPr>
          <w:ilvl w:val="0"/>
          <w:numId w:val="1"/>
        </w:numPr>
      </w:pPr>
      <w:r>
        <w:t xml:space="preserve">Наименование и тип дополнительной профессиональной программы, формат обучения и формат итоговой аттестации, сроки освоения дополнительных профессиональных программ, сроки оплаты, стоимость услуг и условия расчетов, сроки проведения обучения определены в Приложении №1 (спецификации-счете) к настоящему Договору, являющемся неотъемлемой частью договора. Обучение проходит согласно расписанию, утвержденному Исполнителем с учетом сроков предоставления доступа к образовательным материалам, указанных в Приложении № 1. О любом изменении сроков проведения обучения в пределах календарного года Заказчик уведомляется не позднее, чем за 3 (три) календарных дня, при этом Исполнитель не производит каких-либо возмещений Заказчику. В случае, если Заказчика не устраивают иные сроки обучения, Заказчик вправе расторгнуть договор и потребовать возврат денежных средств. </w:t>
      </w:r>
    </w:p>
    <w:p w:rsidR="0049616C" w:rsidRDefault="00D05D90">
      <w:pPr>
        <w:numPr>
          <w:ilvl w:val="0"/>
          <w:numId w:val="1"/>
        </w:numPr>
      </w:pPr>
      <w:r>
        <w:t xml:space="preserve">После зачисления на обучение, </w:t>
      </w:r>
      <w:proofErr w:type="gramStart"/>
      <w:r>
        <w:t>на  Заказчика</w:t>
      </w:r>
      <w:proofErr w:type="gramEnd"/>
      <w:r>
        <w:t xml:space="preserve"> распространяются правила внутреннего распорядка и иные локальные нормативные акты Исполнителя по организации обучения, которые размещены на сайте medtrain.ru и образовательной платформе, владельцем которых является Исполнитель. Для контроля и оценки результатов обучения, подтверждения факта проведения занятия Исполнитель имеет право использовать следующие способы дистанционного </w:t>
      </w:r>
      <w:proofErr w:type="gramStart"/>
      <w:r>
        <w:t>взаимодействия:  регистрация</w:t>
      </w:r>
      <w:proofErr w:type="gramEnd"/>
      <w:r>
        <w:t xml:space="preserve"> обучающихся на электронном ресурсе; размещение учебного материала в сети Интернет; программный контроль просмотра и освоения учебной программы; выполнение обучающимся контрольных или тестовых заданий. </w:t>
      </w:r>
    </w:p>
    <w:p w:rsidR="0049616C" w:rsidRDefault="00D05D90">
      <w:pPr>
        <w:ind w:firstLine="0"/>
      </w:pPr>
      <w:r>
        <w:t xml:space="preserve">Исполнитель обязан довести до сведения Слушателя содержание и соблюдение указанных правил и актов. </w:t>
      </w:r>
    </w:p>
    <w:p w:rsidR="0049616C" w:rsidRDefault="00D05D90">
      <w:pPr>
        <w:ind w:left="-15"/>
      </w:pPr>
      <w:r>
        <w:t xml:space="preserve">Права и обязанности сторон, а также порядок оказания образовательных услуг регулируются утвержденными Исполнителем Положениями «Об оказании платных образовательных услуг» и «О порядке организации и осуществления образовательной деятельности по дополнительным профессиональным программам в </w:t>
      </w:r>
      <w:r w:rsidR="008A3EDD">
        <w:t>________</w:t>
      </w:r>
      <w:r>
        <w:t xml:space="preserve"> и иными локальными нормативными актами, которые размещены на сайте </w:t>
      </w:r>
      <w:r w:rsidR="008A3EDD">
        <w:t>____________</w:t>
      </w:r>
      <w:r>
        <w:t xml:space="preserve"> и на образовательной платформе Исполнителя.   </w:t>
      </w:r>
    </w:p>
    <w:p w:rsidR="0049616C" w:rsidRDefault="00D05D90">
      <w:pPr>
        <w:ind w:left="-15"/>
      </w:pPr>
      <w:r>
        <w:t xml:space="preserve">В случае наличия возражений к настоящему Договору Заказчик имеет право подготовить и направить в письменном виде Исполнителю протокол разногласий не менее, чем за 10 дней до начала обучения.  </w:t>
      </w:r>
    </w:p>
    <w:p w:rsidR="0049616C" w:rsidRDefault="00D05D90">
      <w:pPr>
        <w:ind w:left="-15"/>
      </w:pPr>
      <w:r>
        <w:t xml:space="preserve">В случае неспособности Сторон найти совместное решение в отношении разногласий, Заказчик может расторгнуть настоящий договор путем направления предварительного уведомления Исполнителю за тридцать (30) дней до расторжения.  </w:t>
      </w:r>
    </w:p>
    <w:p w:rsidR="0049616C" w:rsidRDefault="00D05D90">
      <w:pPr>
        <w:numPr>
          <w:ilvl w:val="0"/>
          <w:numId w:val="1"/>
        </w:numPr>
      </w:pPr>
      <w:r>
        <w:t xml:space="preserve">Исполнитель имеет право не приступать к оказанию услуг по Договору при нарушении Заказчиком установленных сроков оплаты. Обязательства Заказчика по оплате услуг считаются исполненными с момента поступления денежных средств на расчетный счет Исполнителя. </w:t>
      </w:r>
    </w:p>
    <w:p w:rsidR="0049616C" w:rsidRDefault="00D05D90">
      <w:pPr>
        <w:ind w:left="-15"/>
      </w:pPr>
      <w:r>
        <w:t xml:space="preserve">4.1. Исполнитель вправе не приступать к оказанию услуг по обучению слушателя (специалиста) Заказчика, до момента исполнения обязательства Заказчика по возврату подписанного экземпляра Договора в адрес Исполнителя. </w:t>
      </w:r>
    </w:p>
    <w:p w:rsidR="0049616C" w:rsidRDefault="00D05D90">
      <w:pPr>
        <w:numPr>
          <w:ilvl w:val="0"/>
          <w:numId w:val="1"/>
        </w:numPr>
        <w:spacing w:after="28"/>
      </w:pPr>
      <w:r>
        <w:t xml:space="preserve">Слушатель обязуется соблюдать требования, установленные в статье 43 Федерального закона от 29 декабря 2012 г. № 273-ФЗ «Об образовании в Российской Федерации», а также:  добросовестно осваивать дополнительную профессиональную программу, выполнять учебно-тематический  план, соблюдать график обучения; с целью оперативного получения информации, связанной с осуществлением обучения и исполнением настоящего Договора регулярно знакомиться с содержанием личного кабинета на сайте Исполнителя; при очном обучении - посещать все занятия, осуществлять самостоятельную подготовку к занятиям, выполнять задания, данные преподавателем. Извещать Исполнителя о причинах отсутствия на занятиях. письменно извещать Исполнителя об изменении своих паспортных данных, адреса, контактного телефона и адреса электронной почты в течение 5 (пяти) рабочих дней с даты их изменения. </w:t>
      </w:r>
    </w:p>
    <w:p w:rsidR="0049616C" w:rsidRDefault="00D05D90">
      <w:pPr>
        <w:numPr>
          <w:ilvl w:val="0"/>
          <w:numId w:val="1"/>
        </w:numPr>
        <w:spacing w:after="0" w:line="269" w:lineRule="auto"/>
      </w:pPr>
      <w:r>
        <w:t>Стороны согласовали электронный документооборот</w:t>
      </w:r>
      <w:r>
        <w:rPr>
          <w:rFonts w:ascii="Times New Roman" w:eastAsia="Times New Roman" w:hAnsi="Times New Roman" w:cs="Times New Roman"/>
          <w:sz w:val="24"/>
        </w:rPr>
        <w:t xml:space="preserve"> </w:t>
      </w:r>
      <w:r>
        <w:t xml:space="preserve">между Исполнителем и Слушателем в целях исполнения настоящего Договора с использованием электронных средств подтверждения – простой (неквалифицированной) электронной цифровой подписью, в качестве которой признается учетная запись (аккаунт) пользователя на сайте </w:t>
      </w:r>
      <w:hyperlink r:id="rId6">
        <w:r w:rsidR="008A3EDD">
          <w:rPr>
            <w:color w:val="0000FF"/>
            <w:u w:val="single" w:color="0000FF"/>
          </w:rPr>
          <w:t>______</w:t>
        </w:r>
      </w:hyperlink>
      <w:hyperlink r:id="rId7">
        <w:r>
          <w:t xml:space="preserve"> </w:t>
        </w:r>
      </w:hyperlink>
      <w:r>
        <w:t xml:space="preserve">с использованием логина и пароля на доступ к Личному кабинету, для чего Слушатель обязуется зарегистрироваться в Личном кабинете на сайте </w:t>
      </w:r>
      <w:r w:rsidR="008A3EDD">
        <w:t>____________</w:t>
      </w:r>
      <w:r>
        <w:t xml:space="preserve">по форме и в порядке, предусмотренном пользовательским интерфейсом, </w:t>
      </w:r>
      <w:proofErr w:type="spellStart"/>
      <w:r>
        <w:t>путем</w:t>
      </w:r>
      <w:proofErr w:type="spellEnd"/>
      <w:r>
        <w:t xml:space="preserve"> заполнения </w:t>
      </w:r>
      <w:proofErr w:type="spellStart"/>
      <w:r>
        <w:t>web</w:t>
      </w:r>
      <w:proofErr w:type="spellEnd"/>
      <w:r>
        <w:t xml:space="preserve">-формы для регистрации, при этом регистрация через иностранные сервисы электронной почты не допускается. Пользователь, идентифицированный в личном кабинете на сайте (путем указания логина и пароля, в результате автоматической </w:t>
      </w:r>
      <w:r>
        <w:lastRenderedPageBreak/>
        <w:t xml:space="preserve">идентификации с </w:t>
      </w:r>
      <w:proofErr w:type="gramStart"/>
      <w:r>
        <w:t xml:space="preserve">использованием  </w:t>
      </w:r>
      <w:proofErr w:type="spellStart"/>
      <w:r>
        <w:t>cookies</w:t>
      </w:r>
      <w:proofErr w:type="spellEnd"/>
      <w:proofErr w:type="gramEnd"/>
      <w:r>
        <w:t xml:space="preserve"> и т.д.), считается тождественным лицу, зарегистрировавшемуся в качестве владельца учетной записи, доступ к использованию и управлению которой были получены в результате такой идентификации. </w:t>
      </w:r>
      <w:proofErr w:type="gramStart"/>
      <w:r>
        <w:rPr>
          <w:rFonts w:ascii="Times New Roman" w:eastAsia="Times New Roman" w:hAnsi="Times New Roman" w:cs="Times New Roman"/>
          <w:b/>
          <w:sz w:val="20"/>
        </w:rPr>
        <w:t xml:space="preserve">ИСПОЛНИТЕЛЬ:   </w:t>
      </w:r>
      <w:proofErr w:type="gramEnd"/>
      <w:r>
        <w:rPr>
          <w:rFonts w:ascii="Times New Roman" w:eastAsia="Times New Roman" w:hAnsi="Times New Roman" w:cs="Times New Roman"/>
          <w:b/>
          <w:sz w:val="20"/>
        </w:rPr>
        <w:t xml:space="preserve">                                                                                ЗАКАЗЧИК: </w:t>
      </w:r>
    </w:p>
    <w:p w:rsidR="0049616C" w:rsidRDefault="00D05D90">
      <w:pPr>
        <w:tabs>
          <w:tab w:val="center" w:pos="2545"/>
          <w:tab w:val="right" w:pos="10776"/>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6584" name="Group 6584"/>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55" name="Shape 55"/>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1558B80" id="Group 6584"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">
                <v:shape id="Shape 55"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SGEsAA&#10;AADbAAAADwAAAGRycy9kb3ducmV2LnhtbESPQYvCMBSE7wv+h/AEb2vahYpUo4i4IHtrFc+P5tkU&#10;m5faZGv992ZhweMwM98w6+1oWzFQ7xvHCtJ5AoK4crrhWsH59P25BOEDssbWMSl4koftZvKxxly7&#10;Bxc0lKEWEcI+RwUmhC6X0leGLPq564ijd3W9xRBlX0vd4yPCbSu/kmQhLTYcFwx2tDdU3cpfq4Aw&#10;PQ53Xzybwzm71D+lSXeFUWo2HXcrEIHG8A7/t49aQZbB35f4A+Tm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7SGEsAAAADbAAAADwAAAAAAAAAAAAAAAACYAgAAZHJzL2Rvd25y&#10;ZXYueG1sUEsFBgAAAAAEAAQA9QAAAIUDA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6585" name="Group 6585"/>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56" name="Shape 56"/>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2C2AD31" id="Group 6585"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">
                <v:shape id="Shape 56"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YYZcIA&#10;AADbAAAADwAAAGRycy9kb3ducmV2LnhtbESPwWrDMBBE74X8g9hAbo3sQkxxo4RQUjC52TU9L9bW&#10;MrVWrqXYzt9HgUKPw8y8YfbHxfZiotF3jhWk2wQEceN0x62C+vPj+RWED8gae8ek4EYejofV0x5z&#10;7WYuaapCKyKEfY4KTAhDLqVvDFn0WzcQR+/bjRZDlGMr9YhzhNteviRJJi12HBcMDvRuqPmprlYB&#10;YVpMv768ded699VeKpOeSqPUZr2c3kAEWsJ/+K9daAW7DB5f4g+Qh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ZhhlwgAAANsAAAAPAAAAAAAAAAAAAAAAAJgCAABkcnMvZG93&#10;bnJldi54bWxQSwUGAAAAAAQABAD1AAAAhwM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p>
    <w:p w:rsidR="0049616C" w:rsidRDefault="00D05D90">
      <w:pPr>
        <w:spacing w:after="14" w:line="250" w:lineRule="auto"/>
        <w:ind w:left="561" w:hanging="10"/>
        <w:jc w:val="left"/>
      </w:pPr>
      <w:r>
        <w:rPr>
          <w:rFonts w:ascii="Times New Roman" w:eastAsia="Times New Roman" w:hAnsi="Times New Roman" w:cs="Times New Roman"/>
          <w:sz w:val="16"/>
        </w:rPr>
        <w:t xml:space="preserve">     подпись                                 расшифровка подписи                                                                   подпись                                  расшифровка подписи </w:t>
      </w:r>
    </w:p>
    <w:p w:rsidR="0049616C" w:rsidRDefault="00D05D90">
      <w:pPr>
        <w:spacing w:after="68" w:line="259" w:lineRule="auto"/>
        <w:ind w:firstLine="0"/>
        <w:jc w:val="left"/>
      </w:pP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p>
    <w:p w:rsidR="0049616C" w:rsidRDefault="00D05D90">
      <w:pPr>
        <w:tabs>
          <w:tab w:val="center" w:pos="7373"/>
        </w:tabs>
        <w:spacing w:after="0" w:line="259" w:lineRule="auto"/>
        <w:ind w:left="0" w:firstLine="0"/>
        <w:jc w:val="left"/>
      </w:pP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rFonts w:ascii="Times New Roman" w:eastAsia="Times New Roman" w:hAnsi="Times New Roman" w:cs="Times New Roman"/>
          <w:b/>
          <w:sz w:val="20"/>
        </w:rPr>
        <w:t xml:space="preserve">СЛУШАТЕЛЬ: </w:t>
      </w:r>
    </w:p>
    <w:p w:rsidR="0049616C" w:rsidRDefault="00D05D90">
      <w:pPr>
        <w:tabs>
          <w:tab w:val="center" w:pos="566"/>
          <w:tab w:val="right" w:pos="10776"/>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6586" name="Group 6586"/>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57" name="Shape 57"/>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B3897D6" id="Group 6586"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">
                <v:shape id="Shape 57"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q9/sEA&#10;AADbAAAADwAAAGRycy9kb3ducmV2LnhtbESPQYvCMBSE74L/IbwFb5p2QV26RhFREG+tsudH87Yp&#10;27zUJlvrvzeC4HGYmW+Y1Wawjeip87VjBeksAUFcOl1zpeByPky/QPiArLFxTAru5GGzHo9WmGl3&#10;45z6IlQiQthnqMCE0GZS+tKQRT9zLXH0fl1nMUTZVVJ3eItw28jPJFlIizXHBYMt7QyVf8W/VUCY&#10;Hvurz+/1/jL/qU6FSbe5UWryMWy/QQQawjv8ah+1gvkSnl/iD5D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qvf7BAAAA2wAAAA8AAAAAAAAAAAAAAAAAmAIAAGRycy9kb3du&#10;cmV2LnhtbFBLBQYAAAAABAAEAPUAAACGAw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p>
    <w:p w:rsidR="0049616C" w:rsidRDefault="00D05D90">
      <w:pPr>
        <w:tabs>
          <w:tab w:val="center" w:pos="566"/>
          <w:tab w:val="center" w:pos="8473"/>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подпись                                  расшифровка подписи </w:t>
      </w:r>
    </w:p>
    <w:p w:rsidR="0049616C" w:rsidRDefault="00D05D90">
      <w:pPr>
        <w:ind w:left="-15"/>
      </w:pPr>
      <w:r>
        <w:t xml:space="preserve">Стороны согласовали, </w:t>
      </w:r>
      <w:proofErr w:type="gramStart"/>
      <w:r>
        <w:t>что  действия</w:t>
      </w:r>
      <w:proofErr w:type="gramEnd"/>
      <w:r>
        <w:t xml:space="preserve"> любого лица с использованием Личного кабинета Слушателя на сайте </w:t>
      </w:r>
      <w:hyperlink r:id="rId8">
        <w:r w:rsidR="008A3EDD">
          <w:rPr>
            <w:color w:val="0000FF"/>
            <w:u w:val="single" w:color="0000FF"/>
          </w:rPr>
          <w:t>________</w:t>
        </w:r>
      </w:hyperlink>
      <w:hyperlink r:id="rId9">
        <w:r>
          <w:rPr>
            <w:u w:val="single" w:color="0000FF"/>
          </w:rPr>
          <w:t>,</w:t>
        </w:r>
      </w:hyperlink>
      <w:hyperlink r:id="rId10">
        <w:r>
          <w:t xml:space="preserve"> </w:t>
        </w:r>
      </w:hyperlink>
      <w:r>
        <w:t xml:space="preserve">создают права и обязанности для сторон, а любой документ, подписанный с использованием учетной записи в Личном кабинете, является равнозначным документу на бумажном носителе, подписанному собственноручной подписью Слушателя. </w:t>
      </w:r>
    </w:p>
    <w:p w:rsidR="0049616C" w:rsidRDefault="00D05D90">
      <w:pPr>
        <w:ind w:left="-15"/>
      </w:pPr>
      <w:r>
        <w:t xml:space="preserve">При этом, оформление юридически значимых документов между Исполнителем и Заказчиком осуществляется только с использованием собственноручной подписи ответственного лица и отправление осуществляется только письмом Почтой России. </w:t>
      </w:r>
    </w:p>
    <w:p w:rsidR="0049616C" w:rsidRDefault="00D05D90">
      <w:pPr>
        <w:numPr>
          <w:ilvl w:val="0"/>
          <w:numId w:val="1"/>
        </w:numPr>
      </w:pPr>
      <w:r>
        <w:t xml:space="preserve">Сдача – приемка оказанных услуг осуществляется путем отправки Исполнителем акта об оказанных услугах Заказчику письмом Почтой России. </w:t>
      </w:r>
    </w:p>
    <w:p w:rsidR="0049616C" w:rsidRDefault="00D05D90">
      <w:pPr>
        <w:ind w:left="-15"/>
      </w:pPr>
      <w:r>
        <w:t xml:space="preserve">Заказчик рассматривает и подписывает в течение 10 календарных дней со дня получения письма. И отправляет подписанный акт Исполнителю письмом Почтой России или курьером.  </w:t>
      </w:r>
    </w:p>
    <w:p w:rsidR="0049616C" w:rsidRDefault="00D05D90">
      <w:pPr>
        <w:ind w:left="-15"/>
      </w:pPr>
      <w:r>
        <w:t xml:space="preserve">Исполнитель в течение 10 (Десяти) календарных дней после окончания сроков обучения оформляет документ о квалификации установленного образца: удостоверение о повышении квалификации / диплом о профессиональной переподготовке, оригинал которого отправляет заказным письмом Почтой России Слушателю, а скан размещает в личном кабинете Слушателя при условии: успешного освоения Слушателем дополнительной профессиональной программы и  успешной сдаче им итоговой аттестации, отсутствия задолженности по оплате услуг по настоящему Договору и при условии предоставления Заказчиком всех необходимых документов. </w:t>
      </w:r>
    </w:p>
    <w:p w:rsidR="0049616C" w:rsidRDefault="00D05D90">
      <w:pPr>
        <w:ind w:firstLine="0"/>
      </w:pPr>
      <w:r>
        <w:t xml:space="preserve">По требованию Заказчика ему могут быть предоставлены заверенные копии документа об образовании Слушателя. </w:t>
      </w:r>
    </w:p>
    <w:p w:rsidR="0049616C" w:rsidRDefault="00D05D90">
      <w:pPr>
        <w:numPr>
          <w:ilvl w:val="0"/>
          <w:numId w:val="1"/>
        </w:numPr>
      </w:pPr>
      <w:r>
        <w:t xml:space="preserve">Стороны вправе расторгнуть Договор в одностороннем порядке путем направления соответствующего уведомления в письменной форме за 10 (десять) календарных дней до предполагаемой даты расторжения. При расторжении Договора оплаченная за обучение сумма возвращается путем безналичного перечисления средств за вычетом стоимости пропорционально фактически оказанных образовательных услуг и фактических расходов Исполнителя на оказание услуг, а также расходов на оплату банковской комиссии за перевод средств (в случае расторжения по инициативе Заказчика), в течение десяти банковских дней с момента получения Исполнителем соответствующего письменного уведомления. Не подлежат возврату денежные средства, оплаченные за обучение, в случае, если Заказчик не посещал обучение без уважительных причин и/или не осваивал программу обучения при наличии доступа к ней, обеспеченного Исполнителем, при этом не заявлял о намерении расторгнуть настоящий Договор в порядке, установленном настоящим пунктом.  </w:t>
      </w:r>
    </w:p>
    <w:p w:rsidR="0049616C" w:rsidRDefault="00D05D90">
      <w:pPr>
        <w:numPr>
          <w:ilvl w:val="0"/>
          <w:numId w:val="1"/>
        </w:numPr>
      </w:pPr>
      <w:r>
        <w:t xml:space="preserve">В случае просрочки исполнения Заказчиком обязательств по оплате услуг, </w:t>
      </w:r>
      <w:proofErr w:type="gramStart"/>
      <w:r>
        <w:t>Исполнитель  начисляет</w:t>
      </w:r>
      <w:proofErr w:type="gramEnd"/>
      <w:r>
        <w:t xml:space="preserve"> за каждый день просрочки неустойку в размере 0,1 (одной десятой) процента от общей стоимости услуг по Договору, при этом статья 317.1 ГК РФ не применяется. </w:t>
      </w:r>
    </w:p>
    <w:p w:rsidR="0049616C" w:rsidRDefault="00D05D90">
      <w:pPr>
        <w:numPr>
          <w:ilvl w:val="0"/>
          <w:numId w:val="1"/>
        </w:numPr>
      </w:pPr>
      <w:r>
        <w:t xml:space="preserve">Претензионный порядок урегулирования спора обязателен. Срок рассмотрения претензии – 10 (десять) календарных дней со дня ее получения. Судебные споры подлежат рассмотрению в судах по месту нахождения Исполнителя. </w:t>
      </w:r>
    </w:p>
    <w:p w:rsidR="0049616C" w:rsidRDefault="00D05D90">
      <w:pPr>
        <w:numPr>
          <w:ilvl w:val="0"/>
          <w:numId w:val="1"/>
        </w:numPr>
      </w:pPr>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то есть чрезвычайных и непредотвратимых при данных условиях обстоятельств, возникших после заключения Договора, и эти обстоятельства непосредственно повлияли на исполнение Договора. К обстоятельствам непреодолимой силы относятся события, например, землетрясение, наводнение, пожар, а также забастовка, правительственные постановления или распоряжения государственных органов. При возникновении обстоятельств непреодолимой силы, препятствующих исполнению обязательств по настоящему Договору одной из Сторон, она обязана письменно оповестить другую Сторону незамедлительно после возникновения таких обстоятельств. </w:t>
      </w:r>
    </w:p>
    <w:p w:rsidR="0049616C" w:rsidRDefault="00D05D90">
      <w:pPr>
        <w:numPr>
          <w:ilvl w:val="0"/>
          <w:numId w:val="1"/>
        </w:numPr>
      </w:pPr>
      <w:r>
        <w:t xml:space="preserve">Договор составлен в 3 (Трех) экземплярах, имеющих одинаковую юридическую </w:t>
      </w:r>
      <w:proofErr w:type="gramStart"/>
      <w:r>
        <w:t>силу,  по</w:t>
      </w:r>
      <w:proofErr w:type="gramEnd"/>
      <w:r>
        <w:t xml:space="preserve"> одному для каждой из Сторон, вступает в силу со дня его подписания всеми Сторонами и действует до полного выполнения Сторонами своих обязательств по Договору. Любые изменения Договора, за исключением изменений, предусмотренных п.3 настоящего Договора, действительны после подписания всеми сторонами. Во всем ином, что не урегулировано Договором, Стороны руководствуются действующим законодательством Российской Федерации.</w:t>
      </w:r>
      <w:r>
        <w:rPr>
          <w:b/>
        </w:rPr>
        <w:t xml:space="preserve"> </w:t>
      </w:r>
    </w:p>
    <w:p w:rsidR="0049616C" w:rsidRDefault="00D05D90">
      <w:pPr>
        <w:spacing w:after="6564" w:line="259" w:lineRule="auto"/>
        <w:ind w:firstLine="0"/>
        <w:jc w:val="left"/>
      </w:pPr>
      <w:r>
        <w:t xml:space="preserve"> </w:t>
      </w:r>
    </w:p>
    <w:p w:rsidR="0049616C" w:rsidRDefault="00D05D90">
      <w:pPr>
        <w:spacing w:after="0" w:line="259" w:lineRule="auto"/>
        <w:ind w:left="561" w:hanging="10"/>
        <w:jc w:val="left"/>
      </w:pPr>
      <w:proofErr w:type="gramStart"/>
      <w:r>
        <w:rPr>
          <w:rFonts w:ascii="Times New Roman" w:eastAsia="Times New Roman" w:hAnsi="Times New Roman" w:cs="Times New Roman"/>
          <w:b/>
          <w:sz w:val="20"/>
        </w:rPr>
        <w:lastRenderedPageBreak/>
        <w:t xml:space="preserve">ИСПОЛНИТЕЛЬ:   </w:t>
      </w:r>
      <w:proofErr w:type="gramEnd"/>
      <w:r>
        <w:rPr>
          <w:rFonts w:ascii="Times New Roman" w:eastAsia="Times New Roman" w:hAnsi="Times New Roman" w:cs="Times New Roman"/>
          <w:b/>
          <w:sz w:val="20"/>
        </w:rPr>
        <w:t xml:space="preserve">                                                                                ЗАКАЗЧИК: </w:t>
      </w:r>
    </w:p>
    <w:p w:rsidR="0049616C" w:rsidRDefault="00D05D90">
      <w:pPr>
        <w:tabs>
          <w:tab w:val="center" w:pos="2545"/>
          <w:tab w:val="right" w:pos="10776"/>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5763" name="Group 5763"/>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444" name="Shape 444"/>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3E60232" id="Group 5763"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">
                <v:shape id="Shape 444"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C+TMIA&#10;AADcAAAADwAAAGRycy9kb3ducmV2LnhtbESPQWvCQBSE7wX/w/IEb3UTSaVEV5FSQXpLlJ4f2Wc2&#10;mH0bs2uM/75bEDwOM/MNs96OthUD9b5xrCCdJyCIK6cbrhWcjvv3TxA+IGtsHZOCB3nYbiZva8y1&#10;u3NBQxlqESHsc1RgQuhyKX1lyKKfu444emfXWwxR9rXUPd4j3LZykSRLabHhuGCwoy9D1aW8WQWE&#10;6WG4+uLRfJ8+fuuf0qS7wig1m467FYhAY3iFn+2DVpBlGfyfiUdA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5MwgAAANwAAAAPAAAAAAAAAAAAAAAAAJgCAABkcnMvZG93&#10;bnJldi54bWxQSwUGAAAAAAQABAD1AAAAhwM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5764" name="Group 5764"/>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445" name="Shape 445"/>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4C453B3" id="Group 5764"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">
                <v:shape id="Shape 445"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wb18EA&#10;AADcAAAADwAAAGRycy9kb3ducmV2LnhtbESPQYvCMBSE7wv+h/AEb2vaRRepRhFZQby1K54fzbMp&#10;Ni+1ibX+eyMs7HGYmW+Y1Wawjeip87VjBek0AUFcOl1zpeD0u/9cgPABWWPjmBQ8ycNmPfpYYabd&#10;g3Pqi1CJCGGfoQITQptJ6UtDFv3UtcTRu7jOYoiyq6Tu8BHhtpFfSfItLdYcFwy2tDNUXou7VUCY&#10;Hvqbz5/1z2l+ro6FSbe5UWoyHrZLEIGG8B/+ax+0gtlsDu8z8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cG9fBAAAA3AAAAA8AAAAAAAAAAAAAAAAAmAIAAGRycy9kb3du&#10;cmV2LnhtbFBLBQYAAAAABAAEAPUAAACGAw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p>
    <w:p w:rsidR="0049616C" w:rsidRDefault="00D05D90">
      <w:pPr>
        <w:spacing w:after="14" w:line="250" w:lineRule="auto"/>
        <w:ind w:left="561" w:hanging="10"/>
        <w:jc w:val="left"/>
      </w:pPr>
      <w:r>
        <w:rPr>
          <w:rFonts w:ascii="Times New Roman" w:eastAsia="Times New Roman" w:hAnsi="Times New Roman" w:cs="Times New Roman"/>
          <w:sz w:val="16"/>
        </w:rPr>
        <w:t xml:space="preserve">     подпись                                 расшифровка подписи                                                                   подпись                                  расшифровка подписи </w:t>
      </w:r>
    </w:p>
    <w:p w:rsidR="0049616C" w:rsidRDefault="00D05D90">
      <w:pPr>
        <w:spacing w:after="68" w:line="259" w:lineRule="auto"/>
        <w:ind w:firstLine="0"/>
        <w:jc w:val="left"/>
      </w:pP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r>
        <w:rPr>
          <w:rFonts w:ascii="Times New Roman" w:eastAsia="Times New Roman" w:hAnsi="Times New Roman" w:cs="Times New Roman"/>
          <w:sz w:val="16"/>
        </w:rPr>
        <w:tab/>
        <w:t xml:space="preserve"> </w:t>
      </w:r>
    </w:p>
    <w:p w:rsidR="0049616C" w:rsidRDefault="00D05D90">
      <w:pPr>
        <w:tabs>
          <w:tab w:val="center" w:pos="7373"/>
        </w:tabs>
        <w:spacing w:after="0" w:line="259" w:lineRule="auto"/>
        <w:ind w:left="0" w:firstLine="0"/>
        <w:jc w:val="left"/>
      </w:pP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rFonts w:ascii="Times New Roman" w:eastAsia="Times New Roman" w:hAnsi="Times New Roman" w:cs="Times New Roman"/>
          <w:b/>
          <w:sz w:val="20"/>
        </w:rPr>
        <w:t xml:space="preserve">СЛУШАТЕЛЬ: </w:t>
      </w:r>
    </w:p>
    <w:p w:rsidR="0049616C" w:rsidRDefault="00D05D90">
      <w:pPr>
        <w:tabs>
          <w:tab w:val="center" w:pos="566"/>
          <w:tab w:val="right" w:pos="10776"/>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r>
        <w:rPr>
          <w:rFonts w:ascii="Calibri" w:eastAsia="Calibri" w:hAnsi="Calibri" w:cs="Calibri"/>
          <w:noProof/>
          <w:sz w:val="22"/>
        </w:rPr>
        <mc:AlternateContent>
          <mc:Choice Requires="wpg">
            <w:drawing>
              <wp:inline distT="0" distB="0" distL="0" distR="0">
                <wp:extent cx="1312545" cy="12700"/>
                <wp:effectExtent l="0" t="0" r="0" b="0"/>
                <wp:docPr id="5765" name="Group 5765"/>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446" name="Shape 446"/>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AAFEB50" id="Group 5765" o:spid="_x0000_s1026" style="width:103.35pt;height:1pt;mso-position-horizontal-relative:char;mso-position-vertical-relative:line"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">
                <v:shape id="Shape 446"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6FoMEA&#10;AADcAAAADwAAAGRycy9kb3ducmV2LnhtbESPQYvCMBSE7wv+h/AEb2vaxRWpRhFZQby1K54fzbMp&#10;Ni+1ibX+eyMs7HGYmW+Y1Wawjeip87VjBek0AUFcOl1zpeD0u/9cgPABWWPjmBQ8ycNmPfpYYabd&#10;g3Pqi1CJCGGfoQITQptJ6UtDFv3UtcTRu7jOYoiyq6Tu8BHhtpFfSTKXFmuOCwZb2hkqr8XdKiBM&#10;D/3N58/65/R9ro6FSbe5UWoyHrZLEIGG8B/+ax+0gtlsDu8z8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OhaDBAAAA3AAAAA8AAAAAAAAAAAAAAAAAmAIAAGRycy9kb3du&#10;cmV2LnhtbFBLBQYAAAAABAAEAPUAAACGAwAAAAA=&#10;" path="m,l1312545,e" filled="f" strokeweight="1pt">
                  <v:path arrowok="t" textboxrect="0,0,1312545,0"/>
                </v:shape>
                <w10:anchorlock/>
              </v:group>
            </w:pict>
          </mc:Fallback>
        </mc:AlternateContent>
      </w:r>
      <w:r>
        <w:rPr>
          <w:rFonts w:ascii="Times New Roman" w:eastAsia="Times New Roman" w:hAnsi="Times New Roman" w:cs="Times New Roman"/>
          <w:sz w:val="16"/>
        </w:rPr>
        <w:t xml:space="preserve"> </w:t>
      </w:r>
    </w:p>
    <w:p w:rsidR="0049616C" w:rsidRDefault="00D05D90">
      <w:pPr>
        <w:tabs>
          <w:tab w:val="center" w:pos="566"/>
          <w:tab w:val="center" w:pos="8473"/>
        </w:tabs>
        <w:spacing w:after="14"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подпись                                  расшифровка подписи </w:t>
      </w:r>
    </w:p>
    <w:p w:rsidR="0049616C" w:rsidRDefault="00D05D90">
      <w:pPr>
        <w:pStyle w:val="1"/>
        <w:ind w:left="565"/>
      </w:pPr>
      <w:r>
        <w:t>Адреса, реквизиты и подписи Сторон</w:t>
      </w:r>
      <w:r>
        <w:rPr>
          <w:sz w:val="24"/>
        </w:rPr>
        <w:t xml:space="preserve"> </w:t>
      </w:r>
    </w:p>
    <w:tbl>
      <w:tblPr>
        <w:tblStyle w:val="TableGrid"/>
        <w:tblW w:w="10761" w:type="dxa"/>
        <w:tblInd w:w="0" w:type="dxa"/>
        <w:tblCellMar>
          <w:top w:w="92" w:type="dxa"/>
          <w:left w:w="58" w:type="dxa"/>
          <w:right w:w="38" w:type="dxa"/>
        </w:tblCellMar>
        <w:tblLook w:val="04A0" w:firstRow="1" w:lastRow="0" w:firstColumn="1" w:lastColumn="0" w:noHBand="0" w:noVBand="1"/>
      </w:tblPr>
      <w:tblGrid>
        <w:gridCol w:w="3589"/>
        <w:gridCol w:w="3588"/>
        <w:gridCol w:w="3584"/>
      </w:tblGrid>
      <w:tr w:rsidR="0049616C">
        <w:trPr>
          <w:trHeight w:val="307"/>
        </w:trPr>
        <w:tc>
          <w:tcPr>
            <w:tcW w:w="3589"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sz w:val="16"/>
              </w:rPr>
              <w:t xml:space="preserve"> </w:t>
            </w:r>
          </w:p>
        </w:tc>
        <w:tc>
          <w:tcPr>
            <w:tcW w:w="3588"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sz w:val="16"/>
              </w:rPr>
              <w:t xml:space="preserve">ИСПОЛНИТЕЛЬ </w:t>
            </w:r>
          </w:p>
        </w:tc>
        <w:tc>
          <w:tcPr>
            <w:tcW w:w="3584" w:type="dxa"/>
            <w:tcBorders>
              <w:top w:val="single" w:sz="4" w:space="0" w:color="000000"/>
              <w:left w:val="single" w:sz="4" w:space="0" w:color="000000"/>
              <w:bottom w:val="single" w:sz="4" w:space="0" w:color="000000"/>
              <w:right w:val="single" w:sz="4" w:space="0" w:color="000000"/>
            </w:tcBorders>
          </w:tcPr>
          <w:p w:rsidR="0049616C" w:rsidRDefault="00D05D90" w:rsidP="008A3EDD">
            <w:pPr>
              <w:spacing w:after="0" w:line="259" w:lineRule="auto"/>
              <w:ind w:left="0" w:firstLine="0"/>
              <w:jc w:val="left"/>
            </w:pPr>
            <w:r>
              <w:rPr>
                <w:b/>
                <w:sz w:val="16"/>
              </w:rPr>
              <w:t>ЗАКАЗЧИК</w:t>
            </w:r>
          </w:p>
        </w:tc>
      </w:tr>
      <w:tr w:rsidR="008A3EDD">
        <w:trPr>
          <w:trHeight w:val="31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Краткое наименование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r w:rsidRPr="004113FB">
              <w:rPr>
                <w:rFonts w:ascii="Arial Narrow" w:hAnsi="Arial Narrow"/>
                <w:b/>
                <w:szCs w:val="18"/>
              </w:rPr>
              <w:t>ГБУЗ ЛО «Выборгская МБ»</w:t>
            </w:r>
          </w:p>
        </w:tc>
      </w:tr>
      <w:tr w:rsidR="008A3EDD">
        <w:trPr>
          <w:trHeight w:val="49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Полное наименование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p>
        </w:tc>
      </w:tr>
      <w:tr w:rsidR="008A3EDD">
        <w:trPr>
          <w:trHeight w:val="492"/>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Юридический адрес: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suppressAutoHyphens/>
              <w:ind w:left="-152" w:firstLine="1274"/>
              <w:jc w:val="left"/>
              <w:rPr>
                <w:rFonts w:ascii="Arial Narrow" w:hAnsi="Arial Narrow"/>
                <w:kern w:val="1"/>
                <w:szCs w:val="18"/>
                <w:lang w:eastAsia="ar-SA"/>
              </w:rPr>
            </w:pPr>
            <w:r w:rsidRPr="004113FB">
              <w:rPr>
                <w:rFonts w:ascii="Arial Narrow" w:hAnsi="Arial Narrow"/>
                <w:kern w:val="1"/>
                <w:szCs w:val="18"/>
                <w:lang w:eastAsia="ar-SA"/>
              </w:rPr>
              <w:t>188800 Россия,</w:t>
            </w:r>
          </w:p>
          <w:p w:rsidR="008A3EDD" w:rsidRPr="004113FB" w:rsidRDefault="008A3EDD" w:rsidP="008A3EDD">
            <w:pPr>
              <w:suppressAutoHyphens/>
              <w:jc w:val="left"/>
              <w:rPr>
                <w:rFonts w:ascii="Arial Narrow" w:hAnsi="Arial Narrow"/>
                <w:kern w:val="1"/>
                <w:szCs w:val="18"/>
                <w:lang w:eastAsia="ar-SA"/>
              </w:rPr>
            </w:pPr>
            <w:r w:rsidRPr="004113FB">
              <w:rPr>
                <w:rFonts w:ascii="Arial Narrow" w:hAnsi="Arial Narrow"/>
                <w:kern w:val="1"/>
                <w:szCs w:val="18"/>
                <w:lang w:eastAsia="ar-SA"/>
              </w:rPr>
              <w:t>Ленинградская область, г. Выборг,</w:t>
            </w:r>
          </w:p>
          <w:p w:rsidR="008A3EDD" w:rsidRPr="004113FB" w:rsidRDefault="008A3EDD" w:rsidP="008A3EDD">
            <w:pPr>
              <w:jc w:val="left"/>
              <w:rPr>
                <w:rFonts w:ascii="Arial Narrow" w:hAnsi="Arial Narrow" w:cs="Times New Roman"/>
                <w:b/>
                <w:szCs w:val="18"/>
              </w:rPr>
            </w:pPr>
            <w:r w:rsidRPr="004113FB">
              <w:rPr>
                <w:rFonts w:ascii="Arial Narrow" w:hAnsi="Arial Narrow"/>
                <w:kern w:val="1"/>
                <w:szCs w:val="18"/>
                <w:lang w:eastAsia="ar-SA"/>
              </w:rPr>
              <w:t>улица Октябрьская, дом 2</w:t>
            </w:r>
          </w:p>
        </w:tc>
      </w:tr>
      <w:tr w:rsidR="008A3EDD">
        <w:trPr>
          <w:trHeight w:val="492"/>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Фактический адрес: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p>
        </w:tc>
      </w:tr>
      <w:tr w:rsidR="008A3EDD">
        <w:trPr>
          <w:trHeight w:val="49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Почтовый адрес (адрес для официальной переписки):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suppressAutoHyphens/>
              <w:jc w:val="left"/>
              <w:rPr>
                <w:rFonts w:ascii="Arial Narrow" w:hAnsi="Arial Narrow"/>
                <w:kern w:val="1"/>
                <w:szCs w:val="18"/>
                <w:lang w:eastAsia="ar-SA"/>
              </w:rPr>
            </w:pPr>
            <w:r w:rsidRPr="004113FB">
              <w:rPr>
                <w:rFonts w:ascii="Arial Narrow" w:hAnsi="Arial Narrow"/>
                <w:kern w:val="1"/>
                <w:szCs w:val="18"/>
                <w:lang w:eastAsia="ar-SA"/>
              </w:rPr>
              <w:t>188800 Россия,</w:t>
            </w:r>
          </w:p>
          <w:p w:rsidR="008A3EDD" w:rsidRPr="004113FB" w:rsidRDefault="008A3EDD" w:rsidP="008A3EDD">
            <w:pPr>
              <w:suppressAutoHyphens/>
              <w:jc w:val="left"/>
              <w:rPr>
                <w:rFonts w:ascii="Arial Narrow" w:hAnsi="Arial Narrow"/>
                <w:kern w:val="1"/>
                <w:szCs w:val="18"/>
                <w:lang w:eastAsia="ar-SA"/>
              </w:rPr>
            </w:pPr>
            <w:r w:rsidRPr="004113FB">
              <w:rPr>
                <w:rFonts w:ascii="Arial Narrow" w:hAnsi="Arial Narrow"/>
                <w:kern w:val="1"/>
                <w:szCs w:val="18"/>
                <w:lang w:eastAsia="ar-SA"/>
              </w:rPr>
              <w:t>Ленинградская область, г. Выборг,</w:t>
            </w:r>
          </w:p>
          <w:p w:rsidR="008A3EDD" w:rsidRPr="004113FB" w:rsidRDefault="008A3EDD" w:rsidP="008A3EDD">
            <w:pPr>
              <w:jc w:val="left"/>
              <w:rPr>
                <w:rFonts w:ascii="Arial Narrow" w:hAnsi="Arial Narrow" w:cs="Times New Roman"/>
                <w:b/>
                <w:szCs w:val="18"/>
              </w:rPr>
            </w:pPr>
            <w:r w:rsidRPr="004113FB">
              <w:rPr>
                <w:rFonts w:ascii="Arial Narrow" w:hAnsi="Arial Narrow"/>
                <w:kern w:val="1"/>
                <w:szCs w:val="18"/>
                <w:lang w:eastAsia="ar-SA"/>
              </w:rPr>
              <w:t>улица Октябрьская, дом 2</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ИНН/КПП: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suppressAutoHyphens/>
              <w:jc w:val="left"/>
              <w:rPr>
                <w:rFonts w:ascii="Arial Narrow" w:hAnsi="Arial Narrow" w:cs="Times New Roman"/>
                <w:b/>
                <w:szCs w:val="18"/>
              </w:rPr>
            </w:pPr>
            <w:r w:rsidRPr="004113FB">
              <w:rPr>
                <w:rFonts w:ascii="Arial Narrow" w:hAnsi="Arial Narrow"/>
                <w:kern w:val="1"/>
                <w:szCs w:val="18"/>
                <w:lang w:eastAsia="ar-SA"/>
              </w:rPr>
              <w:t>4704088721 / 470401001</w:t>
            </w:r>
          </w:p>
        </w:tc>
      </w:tr>
      <w:tr w:rsidR="008A3EDD">
        <w:trPr>
          <w:trHeight w:val="31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Р/с: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r w:rsidRPr="004113FB">
              <w:rPr>
                <w:rFonts w:ascii="Arial Narrow" w:hAnsi="Arial Narrow"/>
                <w:szCs w:val="18"/>
              </w:rPr>
              <w:t>03224643410000004500</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К/с: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r w:rsidRPr="004113FB">
              <w:rPr>
                <w:rFonts w:ascii="Arial Narrow" w:hAnsi="Arial Narrow"/>
                <w:szCs w:val="18"/>
              </w:rPr>
              <w:t>40102810745370000098</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БИК: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jc w:val="left"/>
              <w:rPr>
                <w:rFonts w:ascii="Arial Narrow" w:hAnsi="Arial Narrow" w:cs="Times New Roman"/>
                <w:b/>
                <w:szCs w:val="18"/>
              </w:rPr>
            </w:pPr>
            <w:r w:rsidRPr="004113FB">
              <w:rPr>
                <w:rFonts w:ascii="Arial Narrow" w:hAnsi="Arial Narrow"/>
                <w:szCs w:val="18"/>
              </w:rPr>
              <w:t>044030098</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БАНК: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4113FB" w:rsidRDefault="008A3EDD" w:rsidP="008A3EDD">
            <w:pPr>
              <w:ind w:left="131" w:firstLine="991"/>
              <w:jc w:val="left"/>
              <w:rPr>
                <w:rFonts w:ascii="Arial Narrow" w:hAnsi="Arial Narrow"/>
                <w:szCs w:val="18"/>
              </w:rPr>
            </w:pPr>
            <w:r w:rsidRPr="008A3EDD">
              <w:rPr>
                <w:rFonts w:ascii="Arial Narrow" w:hAnsi="Arial Narrow"/>
                <w:szCs w:val="18"/>
              </w:rPr>
              <w:t>ОКЦ №1 СЕВЕРО-ЗАПАДНОГО ГУ БАНКА РОССИИ //УФК по Ленинградской области г. Санкт-Петербург</w:t>
            </w:r>
          </w:p>
          <w:p w:rsidR="008A3EDD" w:rsidRPr="004113FB" w:rsidRDefault="008A3EDD" w:rsidP="008A3EDD">
            <w:pPr>
              <w:tabs>
                <w:tab w:val="left" w:pos="1080"/>
              </w:tabs>
              <w:autoSpaceDE w:val="0"/>
              <w:autoSpaceDN w:val="0"/>
              <w:adjustRightInd w:val="0"/>
              <w:jc w:val="left"/>
              <w:rPr>
                <w:rFonts w:ascii="Arial Narrow" w:hAnsi="Arial Narrow" w:cs="Times New Roman"/>
                <w:b/>
                <w:szCs w:val="18"/>
              </w:rPr>
            </w:pPr>
            <w:r w:rsidRPr="004113FB">
              <w:rPr>
                <w:rFonts w:ascii="Arial Narrow" w:hAnsi="Arial Narrow"/>
                <w:b/>
                <w:szCs w:val="18"/>
              </w:rPr>
              <w:t xml:space="preserve">Получатель: </w:t>
            </w:r>
            <w:r w:rsidRPr="004113FB">
              <w:rPr>
                <w:rFonts w:ascii="Arial Narrow" w:hAnsi="Arial Narrow"/>
                <w:szCs w:val="18"/>
              </w:rPr>
              <w:t>КОМИТЕТ ФИНАНСОВ ЛЕНИНГРАДСКОЙ ОБЛАСТИ (ГБУЗ ЛО "Выборгская МБ" л/с 22063986077)</w:t>
            </w:r>
          </w:p>
        </w:tc>
      </w:tr>
      <w:tr w:rsidR="008A3EDD">
        <w:trPr>
          <w:trHeight w:val="307"/>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Телефон, факс: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Default="008A3EDD" w:rsidP="008A3EDD">
            <w:pPr>
              <w:jc w:val="left"/>
              <w:rPr>
                <w:rFonts w:ascii="Arial Narrow" w:hAnsi="Arial Narrow" w:cs="Times New Roman"/>
                <w:b/>
                <w:sz w:val="16"/>
                <w:szCs w:val="16"/>
              </w:rPr>
            </w:pPr>
            <w:r>
              <w:rPr>
                <w:rFonts w:ascii="Arial Narrow" w:hAnsi="Arial Narrow" w:cs="Times New Roman"/>
                <w:b/>
                <w:sz w:val="16"/>
                <w:szCs w:val="16"/>
              </w:rPr>
              <w:t>8-81378-21410</w:t>
            </w:r>
          </w:p>
          <w:p w:rsidR="008A3EDD" w:rsidRPr="009E6AAA" w:rsidRDefault="008A3EDD" w:rsidP="008A3EDD">
            <w:pPr>
              <w:jc w:val="left"/>
              <w:rPr>
                <w:rFonts w:ascii="Arial Narrow" w:hAnsi="Arial Narrow" w:cs="Times New Roman"/>
                <w:b/>
                <w:sz w:val="16"/>
                <w:szCs w:val="16"/>
              </w:rPr>
            </w:pPr>
            <w:r>
              <w:rPr>
                <w:rFonts w:ascii="Arial Narrow" w:hAnsi="Arial Narrow" w:cs="Times New Roman"/>
                <w:b/>
                <w:sz w:val="16"/>
                <w:szCs w:val="16"/>
              </w:rPr>
              <w:t>8-81378-22366 (отдел кадров)</w:t>
            </w:r>
          </w:p>
        </w:tc>
      </w:tr>
      <w:tr w:rsidR="008A3EDD">
        <w:trPr>
          <w:trHeight w:val="310"/>
        </w:trPr>
        <w:tc>
          <w:tcPr>
            <w:tcW w:w="3589"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r>
              <w:rPr>
                <w:b/>
                <w:sz w:val="16"/>
              </w:rPr>
              <w:t xml:space="preserve">Электронный адрес: </w:t>
            </w:r>
          </w:p>
        </w:tc>
        <w:tc>
          <w:tcPr>
            <w:tcW w:w="3588" w:type="dxa"/>
            <w:tcBorders>
              <w:top w:val="single" w:sz="4" w:space="0" w:color="000000"/>
              <w:left w:val="single" w:sz="4" w:space="0" w:color="000000"/>
              <w:bottom w:val="single" w:sz="4" w:space="0" w:color="000000"/>
              <w:right w:val="single" w:sz="4" w:space="0" w:color="000000"/>
            </w:tcBorders>
          </w:tcPr>
          <w:p w:rsidR="008A3EDD" w:rsidRDefault="008A3EDD" w:rsidP="008A3EDD">
            <w:pPr>
              <w:spacing w:after="0" w:line="259" w:lineRule="auto"/>
              <w:ind w:left="0" w:firstLine="0"/>
              <w:jc w:val="left"/>
            </w:pPr>
          </w:p>
        </w:tc>
        <w:tc>
          <w:tcPr>
            <w:tcW w:w="3584" w:type="dxa"/>
            <w:tcBorders>
              <w:top w:val="single" w:sz="4" w:space="0" w:color="000000"/>
              <w:left w:val="single" w:sz="4" w:space="0" w:color="000000"/>
              <w:bottom w:val="single" w:sz="4" w:space="0" w:color="000000"/>
              <w:right w:val="single" w:sz="4" w:space="0" w:color="000000"/>
            </w:tcBorders>
          </w:tcPr>
          <w:p w:rsidR="008A3EDD" w:rsidRPr="009F481C" w:rsidRDefault="008A3EDD" w:rsidP="008A3EDD">
            <w:pPr>
              <w:jc w:val="left"/>
              <w:rPr>
                <w:rFonts w:ascii="Arial Narrow" w:hAnsi="Arial Narrow" w:cs="Times New Roman"/>
                <w:b/>
                <w:sz w:val="20"/>
                <w:szCs w:val="20"/>
              </w:rPr>
            </w:pPr>
            <w:r w:rsidRPr="009F481C">
              <w:rPr>
                <w:rFonts w:ascii="Arial Narrow" w:hAnsi="Arial Narrow"/>
                <w:kern w:val="1"/>
                <w:sz w:val="20"/>
                <w:szCs w:val="20"/>
                <w:lang w:val="en-US" w:eastAsia="ar-SA"/>
              </w:rPr>
              <w:t>lenoblvgb@yandex.ru</w:t>
            </w:r>
          </w:p>
        </w:tc>
      </w:tr>
    </w:tbl>
    <w:p w:rsidR="0049616C" w:rsidRDefault="00D05D90">
      <w:pPr>
        <w:spacing w:after="0" w:line="259" w:lineRule="auto"/>
        <w:ind w:left="0" w:firstLine="0"/>
        <w:jc w:val="left"/>
      </w:pPr>
      <w:r>
        <w:rPr>
          <w:rFonts w:ascii="Times New Roman" w:eastAsia="Times New Roman" w:hAnsi="Times New Roman" w:cs="Times New Roman"/>
          <w:sz w:val="24"/>
        </w:rPr>
        <w:t xml:space="preserve"> </w:t>
      </w:r>
    </w:p>
    <w:tbl>
      <w:tblPr>
        <w:tblStyle w:val="TableGrid"/>
        <w:tblW w:w="10776" w:type="dxa"/>
        <w:tblInd w:w="0" w:type="dxa"/>
        <w:tblCellMar>
          <w:top w:w="97" w:type="dxa"/>
          <w:left w:w="58" w:type="dxa"/>
          <w:right w:w="115" w:type="dxa"/>
        </w:tblCellMar>
        <w:tblLook w:val="04A0" w:firstRow="1" w:lastRow="0" w:firstColumn="1" w:lastColumn="0" w:noHBand="0" w:noVBand="1"/>
      </w:tblPr>
      <w:tblGrid>
        <w:gridCol w:w="3543"/>
        <w:gridCol w:w="7233"/>
      </w:tblGrid>
      <w:tr w:rsidR="0049616C">
        <w:trPr>
          <w:trHeight w:val="329"/>
        </w:trPr>
        <w:tc>
          <w:tcPr>
            <w:tcW w:w="3543" w:type="dxa"/>
            <w:tcBorders>
              <w:top w:val="single" w:sz="4" w:space="0" w:color="000000"/>
              <w:left w:val="single" w:sz="4" w:space="0" w:color="000000"/>
              <w:bottom w:val="single" w:sz="4" w:space="0" w:color="000000"/>
              <w:right w:val="nil"/>
            </w:tcBorders>
          </w:tcPr>
          <w:p w:rsidR="0049616C" w:rsidRDefault="0049616C">
            <w:pPr>
              <w:spacing w:after="160" w:line="259" w:lineRule="auto"/>
              <w:ind w:left="0" w:firstLine="0"/>
              <w:jc w:val="left"/>
            </w:pPr>
          </w:p>
        </w:tc>
        <w:tc>
          <w:tcPr>
            <w:tcW w:w="7233" w:type="dxa"/>
            <w:tcBorders>
              <w:top w:val="single" w:sz="4" w:space="0" w:color="000000"/>
              <w:left w:val="nil"/>
              <w:bottom w:val="single" w:sz="4" w:space="0" w:color="000000"/>
              <w:right w:val="single" w:sz="4" w:space="0" w:color="000000"/>
            </w:tcBorders>
          </w:tcPr>
          <w:p w:rsidR="0049616C" w:rsidRDefault="00D05D90">
            <w:pPr>
              <w:spacing w:after="0" w:line="259" w:lineRule="auto"/>
              <w:ind w:left="1308" w:firstLine="0"/>
              <w:jc w:val="left"/>
            </w:pPr>
            <w:r>
              <w:rPr>
                <w:b/>
              </w:rPr>
              <w:t xml:space="preserve">СЛУШАТЕЛЬ </w:t>
            </w:r>
          </w:p>
        </w:tc>
      </w:tr>
      <w:tr w:rsidR="0049616C">
        <w:trPr>
          <w:trHeight w:val="33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ФИО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rsidP="00B90010">
            <w:pPr>
              <w:spacing w:after="0" w:line="259" w:lineRule="auto"/>
              <w:ind w:left="0" w:firstLine="0"/>
              <w:jc w:val="left"/>
            </w:pPr>
            <w:r>
              <w:rPr>
                <w:b/>
              </w:rPr>
              <w:t xml:space="preserve"> </w:t>
            </w:r>
            <w:r w:rsidR="00B90010">
              <w:rPr>
                <w:b/>
              </w:rPr>
              <w:t xml:space="preserve">Агапитова Татьяна Николаевна </w:t>
            </w:r>
          </w:p>
        </w:tc>
      </w:tr>
      <w:tr w:rsidR="0049616C">
        <w:trPr>
          <w:trHeight w:val="33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Дата рождения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538"/>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right="828" w:firstLine="0"/>
              <w:jc w:val="left"/>
            </w:pPr>
            <w:r>
              <w:rPr>
                <w:b/>
              </w:rPr>
              <w:t xml:space="preserve">Тип </w:t>
            </w:r>
            <w:proofErr w:type="gramStart"/>
            <w:r>
              <w:rPr>
                <w:b/>
              </w:rPr>
              <w:t xml:space="preserve">документа,   </w:t>
            </w:r>
            <w:proofErr w:type="gramEnd"/>
            <w:r>
              <w:rPr>
                <w:b/>
              </w:rPr>
              <w:t xml:space="preserve">удостоверяющий личность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329"/>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Серия (если есть) и номер документа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653"/>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Кем и когда выдан: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653"/>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Адрес регистрации: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65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Фактический адрес: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33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Телефон: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r w:rsidR="0049616C">
        <w:trPr>
          <w:trHeight w:val="331"/>
        </w:trPr>
        <w:tc>
          <w:tcPr>
            <w:tcW w:w="354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Электронный адрес: </w:t>
            </w:r>
          </w:p>
        </w:tc>
        <w:tc>
          <w:tcPr>
            <w:tcW w:w="7233" w:type="dxa"/>
            <w:tcBorders>
              <w:top w:val="single" w:sz="4" w:space="0" w:color="000000"/>
              <w:left w:val="single" w:sz="4" w:space="0" w:color="000000"/>
              <w:bottom w:val="single" w:sz="4" w:space="0" w:color="000000"/>
              <w:right w:val="single" w:sz="4" w:space="0" w:color="000000"/>
            </w:tcBorders>
          </w:tcPr>
          <w:p w:rsidR="0049616C" w:rsidRDefault="00D05D90">
            <w:pPr>
              <w:spacing w:after="0" w:line="259" w:lineRule="auto"/>
              <w:ind w:left="0" w:firstLine="0"/>
              <w:jc w:val="left"/>
            </w:pPr>
            <w:r>
              <w:rPr>
                <w:b/>
              </w:rPr>
              <w:t xml:space="preserve"> </w:t>
            </w:r>
          </w:p>
        </w:tc>
      </w:tr>
    </w:tbl>
    <w:p w:rsidR="0049616C" w:rsidRDefault="00D05D90">
      <w:pPr>
        <w:spacing w:after="0" w:line="259" w:lineRule="auto"/>
        <w:ind w:left="0" w:firstLine="0"/>
        <w:jc w:val="left"/>
      </w:pPr>
      <w:r>
        <w:rPr>
          <w:b/>
          <w:sz w:val="24"/>
        </w:rPr>
        <w:t xml:space="preserve"> </w:t>
      </w:r>
    </w:p>
    <w:p w:rsidR="0049616C" w:rsidRDefault="00D05D90">
      <w:pPr>
        <w:spacing w:after="3518" w:line="259" w:lineRule="auto"/>
        <w:ind w:left="0" w:firstLine="0"/>
        <w:jc w:val="left"/>
      </w:pPr>
      <w:r>
        <w:rPr>
          <w:b/>
          <w:sz w:val="24"/>
        </w:rPr>
        <w:t xml:space="preserve"> </w:t>
      </w:r>
    </w:p>
    <w:p w:rsidR="0049616C" w:rsidRDefault="00D05D90">
      <w:pPr>
        <w:spacing w:after="0" w:line="259" w:lineRule="auto"/>
        <w:ind w:left="561" w:hanging="10"/>
        <w:jc w:val="left"/>
      </w:pPr>
      <w:proofErr w:type="gramStart"/>
      <w:r>
        <w:rPr>
          <w:rFonts w:ascii="Times New Roman" w:eastAsia="Times New Roman" w:hAnsi="Times New Roman" w:cs="Times New Roman"/>
          <w:b/>
          <w:sz w:val="20"/>
        </w:rPr>
        <w:t xml:space="preserve">ИСПОЛНИТЕЛЬ:   </w:t>
      </w:r>
      <w:proofErr w:type="gramEnd"/>
      <w:r>
        <w:rPr>
          <w:rFonts w:ascii="Times New Roman" w:eastAsia="Times New Roman" w:hAnsi="Times New Roman" w:cs="Times New Roman"/>
          <w:b/>
          <w:sz w:val="20"/>
        </w:rPr>
        <w:t xml:space="preserve">                                                                                    ЗАКАЗЧИК: </w:t>
      </w:r>
    </w:p>
    <w:p w:rsidR="0049616C" w:rsidRDefault="00D05D90">
      <w:pPr>
        <w:tabs>
          <w:tab w:val="center" w:pos="1509"/>
          <w:tab w:val="center" w:pos="7768"/>
        </w:tabs>
        <w:spacing w:after="14" w:line="250"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1553591</wp:posOffset>
                </wp:positionH>
                <wp:positionV relativeFrom="paragraph">
                  <wp:posOffset>110537</wp:posOffset>
                </wp:positionV>
                <wp:extent cx="1313815" cy="12700"/>
                <wp:effectExtent l="0" t="0" r="0" b="0"/>
                <wp:wrapNone/>
                <wp:docPr id="7628" name="Group 7628"/>
                <wp:cNvGraphicFramePr/>
                <a:graphic xmlns:a="http://schemas.openxmlformats.org/drawingml/2006/main">
                  <a:graphicData uri="http://schemas.microsoft.com/office/word/2010/wordprocessingGroup">
                    <wpg:wgp>
                      <wpg:cNvGrpSpPr/>
                      <wpg:grpSpPr>
                        <a:xfrm>
                          <a:off x="0" y="0"/>
                          <a:ext cx="1313815" cy="12700"/>
                          <a:chOff x="0" y="0"/>
                          <a:chExt cx="1313815" cy="12700"/>
                        </a:xfrm>
                      </wpg:grpSpPr>
                      <wps:wsp>
                        <wps:cNvPr id="620" name="Shape 620"/>
                        <wps:cNvSpPr/>
                        <wps:spPr>
                          <a:xfrm>
                            <a:off x="0" y="0"/>
                            <a:ext cx="1313815" cy="0"/>
                          </a:xfrm>
                          <a:custGeom>
                            <a:avLst/>
                            <a:gdLst/>
                            <a:ahLst/>
                            <a:cxnLst/>
                            <a:rect l="0" t="0" r="0" b="0"/>
                            <a:pathLst>
                              <a:path w="1313815">
                                <a:moveTo>
                                  <a:pt x="0" y="0"/>
                                </a:moveTo>
                                <a:lnTo>
                                  <a:pt x="131381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A322FEF" id="Group 7628" o:spid="_x0000_s1026" style="position:absolute;margin-left:122.35pt;margin-top:8.7pt;width:103.45pt;height:1pt;z-index:251658240" coordsize="1313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">
                <v:shape id="Shape 620" o:spid="_x0000_s1027" style="position:absolute;width:13138;height:0;visibility:visible;mso-wrap-style:square;v-text-anchor:top" coordsize="131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4F4L0A&#10;AADcAAAADwAAAGRycy9kb3ducmV2LnhtbERPTWvCQBC9F/wPywi91YkWxKauooKQa6wHj0N2TILZ&#10;2ZBdNf77zqHQ4+N9r7ej78yDh9gGsTCfZWBYquBaqS2cf44fKzAxkTjqgrCFF0fYbiZva8pdeErJ&#10;j1OqjYZIzMlCk1KfI8aqYU9xFnoW5a5h8JQUDjW6gZ4a7jtcZNkSPbWiDQ31fGi4up3u3sLyfpCy&#10;LPYYe/mKxSdeL3WG1r5Px903mMRj+hf/uQunvoXO1zN6BHDz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04F4L0AAADcAAAADwAAAAAAAAAAAAAAAACYAgAAZHJzL2Rvd25yZXYu&#10;eG1sUEsFBgAAAAAEAAQA9QAAAIIDAAAAAA==&#10;" path="m,l1313815,e" filled="f" strokeweight="1pt">
                  <v:path arrowok="t" textboxrect="0,0,1313815,0"/>
                </v:shap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5539486</wp:posOffset>
                </wp:positionH>
                <wp:positionV relativeFrom="paragraph">
                  <wp:posOffset>110537</wp:posOffset>
                </wp:positionV>
                <wp:extent cx="1313815" cy="12700"/>
                <wp:effectExtent l="0" t="0" r="0" b="0"/>
                <wp:wrapNone/>
                <wp:docPr id="7629" name="Group 7629"/>
                <wp:cNvGraphicFramePr/>
                <a:graphic xmlns:a="http://schemas.openxmlformats.org/drawingml/2006/main">
                  <a:graphicData uri="http://schemas.microsoft.com/office/word/2010/wordprocessingGroup">
                    <wpg:wgp>
                      <wpg:cNvGrpSpPr/>
                      <wpg:grpSpPr>
                        <a:xfrm>
                          <a:off x="0" y="0"/>
                          <a:ext cx="1313815" cy="12700"/>
                          <a:chOff x="0" y="0"/>
                          <a:chExt cx="1313815" cy="12700"/>
                        </a:xfrm>
                      </wpg:grpSpPr>
                      <wps:wsp>
                        <wps:cNvPr id="621" name="Shape 621"/>
                        <wps:cNvSpPr/>
                        <wps:spPr>
                          <a:xfrm>
                            <a:off x="0" y="0"/>
                            <a:ext cx="1313815" cy="0"/>
                          </a:xfrm>
                          <a:custGeom>
                            <a:avLst/>
                            <a:gdLst/>
                            <a:ahLst/>
                            <a:cxnLst/>
                            <a:rect l="0" t="0" r="0" b="0"/>
                            <a:pathLst>
                              <a:path w="1313815">
                                <a:moveTo>
                                  <a:pt x="0" y="0"/>
                                </a:moveTo>
                                <a:lnTo>
                                  <a:pt x="131381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EE78C9" id="Group 7629" o:spid="_x0000_s1026" style="position:absolute;margin-left:436.2pt;margin-top:8.7pt;width:103.45pt;height:1pt;z-index:251659264" coordsize="1313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">
                <v:shape id="Shape 621" o:spid="_x0000_s1027" style="position:absolute;width:13138;height:0;visibility:visible;mso-wrap-style:square;v-text-anchor:top" coordsize="131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Kge8AA&#10;AADcAAAADwAAAGRycy9kb3ducmV2LnhtbESPwYrCQBBE74L/MLSwN+3ogrjZjOIKC7lGPXhsMm0S&#10;zPSEzETj3zsLCx6LqldFZbvRturOvW+caFguElAspTONVBrOp9/5BpQPJIZaJ6zhyR522+kko9S4&#10;hxR8P4ZKxRLxKWmoQ+hSRF/WbMkvXMcSvavrLYUo+wpNT49YbltcJckaLTUSF2rq+FBzeTsOVsN6&#10;OEhR5D/oO/ny+SdeL1WCWn/Mxv03qMBjeIf/6dxEbrWEvzPxCOD2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AKge8AAAADcAAAADwAAAAAAAAAAAAAAAACYAgAAZHJzL2Rvd25y&#10;ZXYueG1sUEsFBgAAAAAEAAQA9QAAAIUDAAAAAA==&#10;" path="m,l1313815,e" filled="f" strokeweight="1pt">
                  <v:path arrowok="t" textboxrect="0,0,1313815,0"/>
                </v:shape>
              </v:group>
            </w:pict>
          </mc:Fallback>
        </mc:AlternateContent>
      </w:r>
      <w:r>
        <w:rPr>
          <w:rFonts w:ascii="Calibri" w:eastAsia="Calibri" w:hAnsi="Calibri" w:cs="Calibri"/>
          <w:sz w:val="22"/>
        </w:rPr>
        <w:tab/>
      </w:r>
      <w:r>
        <w:rPr>
          <w:rFonts w:ascii="Times New Roman" w:eastAsia="Times New Roman" w:hAnsi="Times New Roman" w:cs="Times New Roman"/>
          <w:sz w:val="16"/>
        </w:rPr>
        <w:t xml:space="preserve">_______________________/   </w:t>
      </w:r>
      <w:r>
        <w:rPr>
          <w:rFonts w:ascii="Times New Roman" w:eastAsia="Times New Roman" w:hAnsi="Times New Roman" w:cs="Times New Roman"/>
          <w:sz w:val="16"/>
        </w:rPr>
        <w:tab/>
        <w:t xml:space="preserve"> _______________________/   </w:t>
      </w:r>
    </w:p>
    <w:p w:rsidR="0049616C" w:rsidRDefault="00D05D90">
      <w:pPr>
        <w:spacing w:after="14" w:line="250" w:lineRule="auto"/>
        <w:ind w:left="561" w:hanging="10"/>
        <w:jc w:val="left"/>
      </w:pPr>
      <w:r>
        <w:rPr>
          <w:rFonts w:ascii="Times New Roman" w:eastAsia="Times New Roman" w:hAnsi="Times New Roman" w:cs="Times New Roman"/>
          <w:sz w:val="16"/>
        </w:rPr>
        <w:t xml:space="preserve">    подпись                                расшифровка подписи                                                                         подпись                                 расшифровка подписи </w:t>
      </w: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м.п</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м.п</w:t>
      </w:r>
      <w:proofErr w:type="spellEnd"/>
      <w:r>
        <w:rPr>
          <w:rFonts w:ascii="Times New Roman" w:eastAsia="Times New Roman" w:hAnsi="Times New Roman" w:cs="Times New Roman"/>
          <w:b/>
          <w:sz w:val="24"/>
        </w:rPr>
        <w:t xml:space="preserve">. </w:t>
      </w:r>
    </w:p>
    <w:p w:rsidR="0049616C" w:rsidRDefault="00D05D90">
      <w:pPr>
        <w:tabs>
          <w:tab w:val="center" w:pos="566"/>
          <w:tab w:val="center" w:pos="7514"/>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t xml:space="preserve">СЛУШАТЕЛЬ: </w:t>
      </w:r>
    </w:p>
    <w:p w:rsidR="0049616C" w:rsidRDefault="00D05D90">
      <w:pPr>
        <w:tabs>
          <w:tab w:val="center" w:pos="566"/>
          <w:tab w:val="center" w:pos="7748"/>
        </w:tabs>
        <w:spacing w:after="14" w:line="250"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column">
                  <wp:posOffset>5493766</wp:posOffset>
                </wp:positionH>
                <wp:positionV relativeFrom="paragraph">
                  <wp:posOffset>109951</wp:posOffset>
                </wp:positionV>
                <wp:extent cx="1312545" cy="12700"/>
                <wp:effectExtent l="0" t="0" r="0" b="0"/>
                <wp:wrapNone/>
                <wp:docPr id="7630" name="Group 7630"/>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622" name="Shape 622"/>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CC9BD55" id="Group 7630" o:spid="_x0000_s1026" style="position:absolute;margin-left:432.6pt;margin-top:8.65pt;width:103.35pt;height:1pt;z-index:251660288"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">
                <v:shape id="Shape 622"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4I4sEA&#10;AADcAAAADwAAAGRycy9kb3ducmV2LnhtbESPQYvCMBSE7wv+h/AEb2vagrJ0jSKiIN7alT0/mmdT&#10;bF5qE2v990ZY2OMwM98wq81oWzFQ7xvHCtJ5AoK4crrhWsH55/D5BcIHZI2tY1LwJA+b9eRjhbl2&#10;Dy5oKEMtIoR9jgpMCF0upa8MWfRz1xFH7+J6iyHKvpa6x0eE21ZmSbKUFhuOCwY72hmqruXdKiBM&#10;j8PNF89mf1781qfSpNvCKDWbjttvEIHG8B/+ax+1gmWWwftMPAJ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uCOLBAAAA3AAAAA8AAAAAAAAAAAAAAAAAmAIAAGRycy9kb3du&#10;cmV2LnhtbFBLBQYAAAAABAAEAPUAAACGAwAAAAA=&#10;" path="m,l1312545,e" filled="f" strokeweight="1pt">
                  <v:path arrowok="t" textboxrect="0,0,1312545,0"/>
                </v:shape>
              </v:group>
            </w:pict>
          </mc:Fallback>
        </mc:AlternateContent>
      </w: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p>
    <w:p w:rsidR="0049616C" w:rsidRDefault="00D05D90">
      <w:pPr>
        <w:tabs>
          <w:tab w:val="center" w:pos="566"/>
          <w:tab w:val="center" w:pos="8634"/>
        </w:tabs>
        <w:spacing w:after="71"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подпись                                  расшифровка подписи </w:t>
      </w:r>
    </w:p>
    <w:p w:rsidR="0049616C" w:rsidRDefault="00D05D90">
      <w:pPr>
        <w:spacing w:after="0" w:line="259" w:lineRule="auto"/>
        <w:ind w:firstLine="0"/>
        <w:jc w:val="left"/>
      </w:pPr>
      <w:r>
        <w:rPr>
          <w:rFonts w:ascii="Times New Roman" w:eastAsia="Times New Roman" w:hAnsi="Times New Roman" w:cs="Times New Roman"/>
          <w:b/>
          <w:sz w:val="24"/>
        </w:rPr>
        <w:t xml:space="preserve"> </w:t>
      </w:r>
    </w:p>
    <w:p w:rsidR="0049616C" w:rsidRDefault="0049616C">
      <w:pPr>
        <w:spacing w:after="101" w:line="259" w:lineRule="auto"/>
        <w:ind w:left="58" w:firstLine="0"/>
        <w:jc w:val="left"/>
      </w:pPr>
    </w:p>
    <w:p w:rsidR="0049616C" w:rsidRDefault="00D05D90">
      <w:pPr>
        <w:spacing w:after="0" w:line="259" w:lineRule="auto"/>
        <w:ind w:left="10" w:right="2" w:hanging="10"/>
        <w:jc w:val="center"/>
      </w:pPr>
      <w:r>
        <w:rPr>
          <w:b/>
          <w:sz w:val="22"/>
        </w:rPr>
        <w:t xml:space="preserve">ПРИЛОЖЕНИЕ №1 К ДОГОВОРУ №   НА ОКАЗАНИЕ ПЛАТНЫХ ОБРАЗОВАТЕЛЬНЫХ УСЛУГ от   г. </w:t>
      </w:r>
    </w:p>
    <w:p w:rsidR="0049616C" w:rsidRDefault="00D05D90">
      <w:pPr>
        <w:spacing w:after="0" w:line="259" w:lineRule="auto"/>
        <w:ind w:left="10" w:hanging="10"/>
        <w:jc w:val="center"/>
      </w:pPr>
      <w:r>
        <w:rPr>
          <w:b/>
          <w:sz w:val="22"/>
        </w:rPr>
        <w:t xml:space="preserve">Спецификация - счет </w:t>
      </w:r>
    </w:p>
    <w:p w:rsidR="0049616C" w:rsidRDefault="00D05D90">
      <w:pPr>
        <w:spacing w:after="0" w:line="239" w:lineRule="auto"/>
        <w:ind w:left="0" w:right="10015" w:firstLine="0"/>
        <w:jc w:val="left"/>
      </w:pPr>
      <w:r>
        <w:rPr>
          <w:b/>
        </w:rPr>
        <w:t xml:space="preserve"> </w:t>
      </w:r>
      <w:r>
        <w:t xml:space="preserve"> </w:t>
      </w:r>
    </w:p>
    <w:p w:rsidR="0049616C" w:rsidRDefault="00D05D90">
      <w:pPr>
        <w:numPr>
          <w:ilvl w:val="0"/>
          <w:numId w:val="2"/>
        </w:numPr>
        <w:spacing w:after="223" w:line="259" w:lineRule="auto"/>
        <w:ind w:firstLine="0"/>
        <w:jc w:val="left"/>
      </w:pPr>
      <w:r>
        <w:rPr>
          <w:b/>
        </w:rPr>
        <w:t>Заказчик:</w:t>
      </w:r>
      <w:r>
        <w:t xml:space="preserve">   </w:t>
      </w:r>
    </w:p>
    <w:p w:rsidR="0049616C" w:rsidRDefault="00D05D90" w:rsidP="008A3EDD">
      <w:pPr>
        <w:numPr>
          <w:ilvl w:val="0"/>
          <w:numId w:val="2"/>
        </w:numPr>
        <w:spacing w:after="223" w:line="259" w:lineRule="auto"/>
        <w:ind w:firstLine="0"/>
        <w:jc w:val="left"/>
      </w:pPr>
      <w:r>
        <w:rPr>
          <w:b/>
        </w:rPr>
        <w:t>Слушатель (ФИО</w:t>
      </w:r>
      <w:proofErr w:type="gramStart"/>
      <w:r>
        <w:t xml:space="preserve">):   </w:t>
      </w:r>
      <w:proofErr w:type="gramEnd"/>
      <w:r w:rsidR="00B90010">
        <w:rPr>
          <w:b/>
        </w:rPr>
        <w:t>Агапитова Татьяна Николаевна</w:t>
      </w:r>
      <w:r w:rsidR="00B90010">
        <w:rPr>
          <w:b/>
        </w:rPr>
        <w:t xml:space="preserve"> </w:t>
      </w:r>
    </w:p>
    <w:p w:rsidR="0049616C" w:rsidRDefault="00D05D90">
      <w:pPr>
        <w:numPr>
          <w:ilvl w:val="0"/>
          <w:numId w:val="2"/>
        </w:numPr>
        <w:spacing w:after="103" w:line="259" w:lineRule="auto"/>
        <w:ind w:firstLine="0"/>
        <w:jc w:val="left"/>
      </w:pPr>
      <w:r>
        <w:rPr>
          <w:b/>
        </w:rPr>
        <w:t>Наименование и тип дополнительной профессиональной программы</w:t>
      </w:r>
      <w:r>
        <w:t xml:space="preserve">: </w:t>
      </w:r>
    </w:p>
    <w:p w:rsidR="0049616C" w:rsidRDefault="00D05D90">
      <w:pPr>
        <w:spacing w:after="103" w:line="259" w:lineRule="auto"/>
        <w:ind w:left="708" w:firstLine="0"/>
        <w:jc w:val="left"/>
      </w:pPr>
      <w:r>
        <w:t xml:space="preserve">  </w:t>
      </w:r>
      <w:r w:rsidR="00B90010" w:rsidRPr="00B90010">
        <w:t xml:space="preserve">Ультразвуковая диагностика органов брюшной полости: патологии печени, жёлчного пузыря, поджелудочной железы и селезёнки </w:t>
      </w:r>
      <w:r w:rsidR="00B90010">
        <w:t>36</w:t>
      </w:r>
      <w:r w:rsidR="008A3EDD" w:rsidRPr="008A3EDD">
        <w:t xml:space="preserve"> </w:t>
      </w:r>
      <w:proofErr w:type="spellStart"/>
      <w:r w:rsidR="008A3EDD" w:rsidRPr="008A3EDD">
        <w:t>ак.ч</w:t>
      </w:r>
      <w:proofErr w:type="spellEnd"/>
      <w:r w:rsidR="008A3EDD" w:rsidRPr="008A3EDD">
        <w:t>.</w:t>
      </w:r>
    </w:p>
    <w:p w:rsidR="0049616C" w:rsidRDefault="00D05D90">
      <w:pPr>
        <w:numPr>
          <w:ilvl w:val="0"/>
          <w:numId w:val="2"/>
        </w:numPr>
        <w:spacing w:after="230"/>
        <w:ind w:firstLine="0"/>
        <w:jc w:val="left"/>
      </w:pPr>
      <w:r>
        <w:rPr>
          <w:b/>
        </w:rPr>
        <w:t>Формат обучения:</w:t>
      </w:r>
      <w:r>
        <w:t xml:space="preserve"> </w:t>
      </w:r>
      <w:r w:rsidR="00484EF2">
        <w:t>очное</w:t>
      </w:r>
      <w:r>
        <w:t xml:space="preserve"> </w:t>
      </w:r>
    </w:p>
    <w:p w:rsidR="0049616C" w:rsidRDefault="00D05D90">
      <w:pPr>
        <w:numPr>
          <w:ilvl w:val="0"/>
          <w:numId w:val="2"/>
        </w:numPr>
        <w:spacing w:after="223" w:line="259" w:lineRule="auto"/>
        <w:ind w:firstLine="0"/>
        <w:jc w:val="left"/>
      </w:pPr>
      <w:r>
        <w:rPr>
          <w:b/>
        </w:rPr>
        <w:t xml:space="preserve">Формат итоговой </w:t>
      </w:r>
      <w:r w:rsidR="007F5EEE">
        <w:rPr>
          <w:b/>
        </w:rPr>
        <w:t>аттестации:</w:t>
      </w:r>
      <w:r w:rsidR="007F5EEE">
        <w:t xml:space="preserve"> промежуточное</w:t>
      </w:r>
      <w:r w:rsidR="00484EF2">
        <w:t xml:space="preserve"> + итоговое тестирование</w:t>
      </w:r>
      <w:r>
        <w:t xml:space="preserve"> </w:t>
      </w:r>
    </w:p>
    <w:p w:rsidR="0049616C" w:rsidRDefault="00D05D90" w:rsidP="00B90010">
      <w:pPr>
        <w:numPr>
          <w:ilvl w:val="0"/>
          <w:numId w:val="2"/>
        </w:numPr>
        <w:spacing w:after="223" w:line="259" w:lineRule="auto"/>
        <w:ind w:firstLine="0"/>
        <w:jc w:val="left"/>
      </w:pPr>
      <w:r>
        <w:rPr>
          <w:b/>
        </w:rPr>
        <w:t xml:space="preserve">Период обучения: </w:t>
      </w:r>
      <w:r w:rsidR="00B90010" w:rsidRPr="00B90010">
        <w:t>01.10.2026-30.10.2026</w:t>
      </w:r>
      <w:bookmarkStart w:id="0" w:name="_GoBack"/>
      <w:bookmarkEnd w:id="0"/>
    </w:p>
    <w:p w:rsidR="0049616C" w:rsidRDefault="00D05D90">
      <w:pPr>
        <w:numPr>
          <w:ilvl w:val="0"/>
          <w:numId w:val="2"/>
        </w:numPr>
        <w:spacing w:after="230"/>
        <w:ind w:firstLine="0"/>
        <w:jc w:val="left"/>
      </w:pPr>
      <w:r>
        <w:rPr>
          <w:b/>
        </w:rPr>
        <w:t>Общая стоимость услуг в рублях по Договору</w:t>
      </w:r>
      <w:r>
        <w:t xml:space="preserve"> (НДС не облагается в соответствии с подп.14 п.2 ст.149 НК РФ) </w:t>
      </w:r>
    </w:p>
    <w:p w:rsidR="0049616C" w:rsidRDefault="00D05D90">
      <w:pPr>
        <w:ind w:left="720" w:firstLine="0"/>
      </w:pPr>
      <w:r>
        <w:t xml:space="preserve">Цифрами   руб. 00 коп. Прописью   рублей 00 копеек </w:t>
      </w:r>
    </w:p>
    <w:p w:rsidR="0049616C" w:rsidRDefault="00D05D90">
      <w:pPr>
        <w:spacing w:after="0" w:line="259" w:lineRule="auto"/>
        <w:ind w:lef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49616C" w:rsidRDefault="00D05D90">
      <w:pPr>
        <w:numPr>
          <w:ilvl w:val="0"/>
          <w:numId w:val="2"/>
        </w:numPr>
        <w:spacing w:after="223" w:line="259" w:lineRule="auto"/>
        <w:ind w:firstLine="0"/>
        <w:jc w:val="left"/>
      </w:pPr>
      <w:r>
        <w:rPr>
          <w:b/>
        </w:rPr>
        <w:t>Порядок оплаты услуг:</w:t>
      </w:r>
      <w:r>
        <w:t xml:space="preserve"> </w:t>
      </w:r>
    </w:p>
    <w:p w:rsidR="0049616C" w:rsidRDefault="00D05D90">
      <w:pPr>
        <w:ind w:left="708" w:firstLine="0"/>
      </w:pPr>
      <w:r>
        <w:t xml:space="preserve">Предоплата 100% (Сто процентов) в срок до   </w:t>
      </w:r>
    </w:p>
    <w:p w:rsidR="0049616C" w:rsidRDefault="00D05D90">
      <w:pPr>
        <w:spacing w:after="0" w:line="259" w:lineRule="auto"/>
        <w:ind w:left="0" w:firstLine="0"/>
        <w:jc w:val="left"/>
      </w:pPr>
      <w:r>
        <w:t xml:space="preserve"> </w:t>
      </w:r>
      <w:r w:rsidR="00B90010">
        <w:t>Источник финансирования,</w:t>
      </w:r>
      <w:r w:rsidR="00B90010" w:rsidRPr="00B90010">
        <w:t xml:space="preserve"> средства бюджетных учреждений</w:t>
      </w:r>
      <w:r w:rsidR="00B90010">
        <w:t xml:space="preserve">: </w:t>
      </w:r>
      <w:r w:rsidR="00B90010" w:rsidRPr="00B90010">
        <w:t xml:space="preserve">за </w:t>
      </w:r>
      <w:proofErr w:type="spellStart"/>
      <w:r w:rsidR="00B90010" w:rsidRPr="00B90010">
        <w:t>счет</w:t>
      </w:r>
      <w:proofErr w:type="spellEnd"/>
      <w:r w:rsidR="00B90010" w:rsidRPr="00B90010">
        <w:t xml:space="preserve"> средств обязательного медицинского страхования на 202</w:t>
      </w:r>
      <w:r w:rsidR="00B90010">
        <w:t>6</w:t>
      </w:r>
      <w:r w:rsidR="00B90010" w:rsidRPr="00B90010">
        <w:t xml:space="preserve"> г.</w:t>
      </w:r>
    </w:p>
    <w:p w:rsidR="0049616C" w:rsidRDefault="00D05D90">
      <w:pPr>
        <w:numPr>
          <w:ilvl w:val="0"/>
          <w:numId w:val="2"/>
        </w:numPr>
        <w:spacing w:after="230"/>
        <w:ind w:firstLine="0"/>
        <w:jc w:val="left"/>
      </w:pPr>
      <w:r>
        <w:rPr>
          <w:b/>
        </w:rPr>
        <w:t xml:space="preserve">Условия расчетов: </w:t>
      </w:r>
      <w:r>
        <w:t xml:space="preserve">безналичный расчет. </w:t>
      </w:r>
    </w:p>
    <w:p w:rsidR="0049616C" w:rsidRDefault="00D05D90">
      <w:pPr>
        <w:numPr>
          <w:ilvl w:val="0"/>
          <w:numId w:val="2"/>
        </w:numPr>
        <w:spacing w:after="233"/>
        <w:ind w:firstLine="0"/>
        <w:jc w:val="left"/>
      </w:pPr>
      <w:r>
        <w:t xml:space="preserve">Слушателю, успешно освоившему дополнительную профессиональную программу и прошедшему итоговую аттестацию, выдается документ о квалификации установленного образца: Удостоверение о повышении квалификации </w:t>
      </w:r>
      <w:proofErr w:type="gramStart"/>
      <w:r>
        <w:t>(  учебных</w:t>
      </w:r>
      <w:proofErr w:type="gramEnd"/>
      <w:r>
        <w:t xml:space="preserve"> часов) установленного образца </w:t>
      </w:r>
    </w:p>
    <w:p w:rsidR="0049616C" w:rsidRDefault="00D05D90">
      <w:pPr>
        <w:numPr>
          <w:ilvl w:val="0"/>
          <w:numId w:val="2"/>
        </w:numPr>
        <w:spacing w:after="232"/>
        <w:ind w:firstLine="0"/>
        <w:jc w:val="left"/>
      </w:pPr>
      <w:r>
        <w:t xml:space="preserve">Слушателю, не прошедшему итоговой аттестации или получившему на итоговой аттестации неудовлетворительные результаты, а также не освоившему дополнительной профессиональной программы выдаётся справка об обучении. </w:t>
      </w:r>
    </w:p>
    <w:p w:rsidR="0049616C" w:rsidRDefault="00D05D90">
      <w:pPr>
        <w:spacing w:after="273" w:line="259" w:lineRule="auto"/>
        <w:ind w:left="396" w:firstLine="0"/>
        <w:jc w:val="left"/>
      </w:pPr>
      <w:r>
        <w:t xml:space="preserve"> </w:t>
      </w:r>
    </w:p>
    <w:p w:rsidR="0049616C" w:rsidRDefault="00D05D90">
      <w:pPr>
        <w:spacing w:after="3883" w:line="259" w:lineRule="auto"/>
        <w:ind w:left="0" w:firstLine="0"/>
        <w:jc w:val="left"/>
      </w:pPr>
      <w:r>
        <w:rPr>
          <w:b/>
          <w:sz w:val="24"/>
        </w:rPr>
        <w:t xml:space="preserve"> </w:t>
      </w:r>
    </w:p>
    <w:p w:rsidR="0049616C" w:rsidRDefault="00D05D90">
      <w:pPr>
        <w:spacing w:after="0" w:line="259" w:lineRule="auto"/>
        <w:ind w:left="561" w:hanging="10"/>
        <w:jc w:val="left"/>
      </w:pPr>
      <w:proofErr w:type="gramStart"/>
      <w:r>
        <w:rPr>
          <w:rFonts w:ascii="Times New Roman" w:eastAsia="Times New Roman" w:hAnsi="Times New Roman" w:cs="Times New Roman"/>
          <w:b/>
          <w:sz w:val="20"/>
        </w:rPr>
        <w:t xml:space="preserve">ИСПОЛНИТЕЛЬ:   </w:t>
      </w:r>
      <w:proofErr w:type="gramEnd"/>
      <w:r>
        <w:rPr>
          <w:rFonts w:ascii="Times New Roman" w:eastAsia="Times New Roman" w:hAnsi="Times New Roman" w:cs="Times New Roman"/>
          <w:b/>
          <w:sz w:val="20"/>
        </w:rPr>
        <w:t xml:space="preserve">                                                                                    ЗАКАЗЧИК: </w:t>
      </w:r>
    </w:p>
    <w:p w:rsidR="0049616C" w:rsidRDefault="00D05D90">
      <w:pPr>
        <w:tabs>
          <w:tab w:val="center" w:pos="1509"/>
          <w:tab w:val="center" w:pos="7768"/>
        </w:tabs>
        <w:spacing w:after="14" w:line="250"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1553591</wp:posOffset>
                </wp:positionH>
                <wp:positionV relativeFrom="paragraph">
                  <wp:posOffset>110537</wp:posOffset>
                </wp:positionV>
                <wp:extent cx="1313815" cy="12700"/>
                <wp:effectExtent l="0" t="0" r="0" b="0"/>
                <wp:wrapNone/>
                <wp:docPr id="5766" name="Group 5766"/>
                <wp:cNvGraphicFramePr/>
                <a:graphic xmlns:a="http://schemas.openxmlformats.org/drawingml/2006/main">
                  <a:graphicData uri="http://schemas.microsoft.com/office/word/2010/wordprocessingGroup">
                    <wpg:wgp>
                      <wpg:cNvGrpSpPr/>
                      <wpg:grpSpPr>
                        <a:xfrm>
                          <a:off x="0" y="0"/>
                          <a:ext cx="1313815" cy="12700"/>
                          <a:chOff x="0" y="0"/>
                          <a:chExt cx="1313815" cy="12700"/>
                        </a:xfrm>
                      </wpg:grpSpPr>
                      <wps:wsp>
                        <wps:cNvPr id="1053" name="Shape 1053"/>
                        <wps:cNvSpPr/>
                        <wps:spPr>
                          <a:xfrm>
                            <a:off x="0" y="0"/>
                            <a:ext cx="1313815" cy="0"/>
                          </a:xfrm>
                          <a:custGeom>
                            <a:avLst/>
                            <a:gdLst/>
                            <a:ahLst/>
                            <a:cxnLst/>
                            <a:rect l="0" t="0" r="0" b="0"/>
                            <a:pathLst>
                              <a:path w="1313815">
                                <a:moveTo>
                                  <a:pt x="0" y="0"/>
                                </a:moveTo>
                                <a:lnTo>
                                  <a:pt x="131381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7C59DBC" id="Group 5766" o:spid="_x0000_s1026" style="position:absolute;margin-left:122.35pt;margin-top:8.7pt;width:103.45pt;height:1pt;z-index:251661312" coordsize="1313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">
                <v:shape id="Shape 1053" o:spid="_x0000_s1027" style="position:absolute;width:13138;height:0;visibility:visible;mso-wrap-style:square;v-text-anchor:top" coordsize="131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HZ4b8A&#10;AADdAAAADwAAAGRycy9kb3ducmV2LnhtbERPTWvCQBC9F/wPywje6myVik1dRQUh11gPHofsmIRm&#10;Z0N21fjvXaHQ2zze56w2g2vVjfvQeDHwMdWgWEpvG6kMnH4O70tQIZJYar2wgQcH2KxHbyvKrL9L&#10;wbdjrFQKkZCRgTrGLkMMZc2OwtR3LIm7+N5RTLCv0PZ0T+GuxZnWC3TUSGqoqeN9zeXv8eoMLK57&#10;KYp8h6GTr5DP8XKuNBozGQ/bb1CRh/gv/nPnNs3Xn3N4fZNOwP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IdnhvwAAAN0AAAAPAAAAAAAAAAAAAAAAAJgCAABkcnMvZG93bnJl&#10;di54bWxQSwUGAAAAAAQABAD1AAAAhAMAAAAA&#10;" path="m,l1313815,e" filled="f" strokeweight="1pt">
                  <v:path arrowok="t" textboxrect="0,0,1313815,0"/>
                </v:shape>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column">
                  <wp:posOffset>5539486</wp:posOffset>
                </wp:positionH>
                <wp:positionV relativeFrom="paragraph">
                  <wp:posOffset>110537</wp:posOffset>
                </wp:positionV>
                <wp:extent cx="1313815" cy="12700"/>
                <wp:effectExtent l="0" t="0" r="0" b="0"/>
                <wp:wrapNone/>
                <wp:docPr id="5767" name="Group 5767"/>
                <wp:cNvGraphicFramePr/>
                <a:graphic xmlns:a="http://schemas.openxmlformats.org/drawingml/2006/main">
                  <a:graphicData uri="http://schemas.microsoft.com/office/word/2010/wordprocessingGroup">
                    <wpg:wgp>
                      <wpg:cNvGrpSpPr/>
                      <wpg:grpSpPr>
                        <a:xfrm>
                          <a:off x="0" y="0"/>
                          <a:ext cx="1313815" cy="12700"/>
                          <a:chOff x="0" y="0"/>
                          <a:chExt cx="1313815" cy="12700"/>
                        </a:xfrm>
                      </wpg:grpSpPr>
                      <wps:wsp>
                        <wps:cNvPr id="1054" name="Shape 1054"/>
                        <wps:cNvSpPr/>
                        <wps:spPr>
                          <a:xfrm>
                            <a:off x="0" y="0"/>
                            <a:ext cx="1313815" cy="0"/>
                          </a:xfrm>
                          <a:custGeom>
                            <a:avLst/>
                            <a:gdLst/>
                            <a:ahLst/>
                            <a:cxnLst/>
                            <a:rect l="0" t="0" r="0" b="0"/>
                            <a:pathLst>
                              <a:path w="1313815">
                                <a:moveTo>
                                  <a:pt x="0" y="0"/>
                                </a:moveTo>
                                <a:lnTo>
                                  <a:pt x="131381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5753443" id="Group 5767" o:spid="_x0000_s1026" style="position:absolute;margin-left:436.2pt;margin-top:8.7pt;width:103.45pt;height:1pt;z-index:251662336" coordsize="1313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">
                <v:shape id="Shape 1054" o:spid="_x0000_s1027" style="position:absolute;width:13138;height:0;visibility:visible;mso-wrap-style:square;v-text-anchor:top" coordsize="131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hBlcAA&#10;AADdAAAADwAAAGRycy9kb3ducmV2LnhtbERPTWvCQBC9C/6HZQRvOmu10qauYoVCrlEPHofsmIRm&#10;Z0N21fTfdwtCb/N4n7PZDa5Vd+5D48XAYq5BsZTeNlIZOJ++Zm+gQiSx1HphAz8cYLcdjzaUWf+Q&#10;gu/HWKkUIiEjA3WMXYYYypodhbnvWBJ39b2jmGBfoe3pkcJdiy9ar9FRI6mhpo4PNZffx5szsL4d&#10;pCjyTwydvId8iddLpdGY6WTYf4CKPMR/8dOd2zRfv67g75t0A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chBlcAAAADdAAAADwAAAAAAAAAAAAAAAACYAgAAZHJzL2Rvd25y&#10;ZXYueG1sUEsFBgAAAAAEAAQA9QAAAIUDAAAAAA==&#10;" path="m,l1313815,e" filled="f" strokeweight="1pt">
                  <v:path arrowok="t" textboxrect="0,0,1313815,0"/>
                </v:shape>
              </v:group>
            </w:pict>
          </mc:Fallback>
        </mc:AlternateContent>
      </w:r>
      <w:r>
        <w:rPr>
          <w:rFonts w:ascii="Calibri" w:eastAsia="Calibri" w:hAnsi="Calibri" w:cs="Calibri"/>
          <w:sz w:val="22"/>
        </w:rPr>
        <w:tab/>
      </w:r>
      <w:r>
        <w:rPr>
          <w:rFonts w:ascii="Times New Roman" w:eastAsia="Times New Roman" w:hAnsi="Times New Roman" w:cs="Times New Roman"/>
          <w:sz w:val="16"/>
        </w:rPr>
        <w:t xml:space="preserve">_______________________/   </w:t>
      </w:r>
      <w:r>
        <w:rPr>
          <w:rFonts w:ascii="Times New Roman" w:eastAsia="Times New Roman" w:hAnsi="Times New Roman" w:cs="Times New Roman"/>
          <w:sz w:val="16"/>
        </w:rPr>
        <w:tab/>
        <w:t xml:space="preserve"> _______________________/   </w:t>
      </w:r>
    </w:p>
    <w:p w:rsidR="0049616C" w:rsidRDefault="00D05D90">
      <w:pPr>
        <w:spacing w:after="14" w:line="250" w:lineRule="auto"/>
        <w:ind w:left="561" w:hanging="10"/>
        <w:jc w:val="left"/>
      </w:pPr>
      <w:r>
        <w:rPr>
          <w:rFonts w:ascii="Times New Roman" w:eastAsia="Times New Roman" w:hAnsi="Times New Roman" w:cs="Times New Roman"/>
          <w:sz w:val="16"/>
        </w:rPr>
        <w:t xml:space="preserve">    подпись                                расшифровка подписи                                                                         подпись                                 расшифровка подписи </w:t>
      </w: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м.п</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м.п</w:t>
      </w:r>
      <w:proofErr w:type="spellEnd"/>
      <w:r>
        <w:rPr>
          <w:rFonts w:ascii="Times New Roman" w:eastAsia="Times New Roman" w:hAnsi="Times New Roman" w:cs="Times New Roman"/>
          <w:b/>
          <w:sz w:val="24"/>
        </w:rPr>
        <w:t xml:space="preserve">. </w:t>
      </w:r>
    </w:p>
    <w:p w:rsidR="0049616C" w:rsidRDefault="00D05D90">
      <w:pPr>
        <w:tabs>
          <w:tab w:val="center" w:pos="566"/>
          <w:tab w:val="center" w:pos="7514"/>
        </w:tabs>
        <w:spacing w:after="0" w:line="259" w:lineRule="auto"/>
        <w:ind w:left="0" w:firstLine="0"/>
        <w:jc w:val="left"/>
      </w:pPr>
      <w:r>
        <w:rPr>
          <w:rFonts w:ascii="Calibri" w:eastAsia="Calibri" w:hAnsi="Calibri" w:cs="Calibri"/>
          <w:sz w:val="22"/>
        </w:rPr>
        <w:tab/>
      </w: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t xml:space="preserve">СЛУШАТЕЛЬ: </w:t>
      </w:r>
    </w:p>
    <w:p w:rsidR="0049616C" w:rsidRDefault="00D05D90">
      <w:pPr>
        <w:tabs>
          <w:tab w:val="center" w:pos="566"/>
          <w:tab w:val="center" w:pos="7748"/>
        </w:tabs>
        <w:spacing w:after="14" w:line="250"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column">
                  <wp:posOffset>5493766</wp:posOffset>
                </wp:positionH>
                <wp:positionV relativeFrom="paragraph">
                  <wp:posOffset>109951</wp:posOffset>
                </wp:positionV>
                <wp:extent cx="1312545" cy="12700"/>
                <wp:effectExtent l="0" t="0" r="0" b="0"/>
                <wp:wrapNone/>
                <wp:docPr id="5768" name="Group 5768"/>
                <wp:cNvGraphicFramePr/>
                <a:graphic xmlns:a="http://schemas.openxmlformats.org/drawingml/2006/main">
                  <a:graphicData uri="http://schemas.microsoft.com/office/word/2010/wordprocessingGroup">
                    <wpg:wgp>
                      <wpg:cNvGrpSpPr/>
                      <wpg:grpSpPr>
                        <a:xfrm>
                          <a:off x="0" y="0"/>
                          <a:ext cx="1312545" cy="12700"/>
                          <a:chOff x="0" y="0"/>
                          <a:chExt cx="1312545" cy="12700"/>
                        </a:xfrm>
                      </wpg:grpSpPr>
                      <wps:wsp>
                        <wps:cNvPr id="1055" name="Shape 1055"/>
                        <wps:cNvSpPr/>
                        <wps:spPr>
                          <a:xfrm>
                            <a:off x="0" y="0"/>
                            <a:ext cx="1312545" cy="0"/>
                          </a:xfrm>
                          <a:custGeom>
                            <a:avLst/>
                            <a:gdLst/>
                            <a:ahLst/>
                            <a:cxnLst/>
                            <a:rect l="0" t="0" r="0" b="0"/>
                            <a:pathLst>
                              <a:path w="1312545">
                                <a:moveTo>
                                  <a:pt x="0" y="0"/>
                                </a:moveTo>
                                <a:lnTo>
                                  <a:pt x="1312545"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524F15" id="Group 5768" o:spid="_x0000_s1026" style="position:absolute;margin-left:432.6pt;margin-top:8.65pt;width:103.35pt;height:1pt;z-index:251663360" coordsize="1312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">
                <v:shape id="Shape 1055" o:spid="_x0000_s1027" style="position:absolute;width:13125;height:0;visibility:visible;mso-wrap-style:square;v-text-anchor:top" coordsize="13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XUWsAA&#10;AADdAAAADwAAAGRycy9kb3ducmV2LnhtbERPTYvCMBC9L/gfwgje1rQLFalGEXFB9tYqnodmbIrN&#10;pDbZWv+9WVjwNo/3OevtaFsxUO8bxwrSeQKCuHK64VrB+fT9uQThA7LG1jEpeJKH7WbyscZcuwcX&#10;NJShFjGEfY4KTAhdLqWvDFn0c9cRR+7qeoshwr6WusdHDLet/EqShbTYcGww2NHeUHUrf60CwvQ4&#10;3H3xbA7n7FL/lCbdFUap2XTcrUAEGsNb/O8+6jg/yTL4+yaeID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eXUWsAAAADdAAAADwAAAAAAAAAAAAAAAACYAgAAZHJzL2Rvd25y&#10;ZXYueG1sUEsFBgAAAAAEAAQA9QAAAIUDAAAAAA==&#10;" path="m,l1312545,e" filled="f" strokeweight="1pt">
                  <v:path arrowok="t" textboxrect="0,0,1312545,0"/>
                </v:shape>
              </v:group>
            </w:pict>
          </mc:Fallback>
        </mc:AlternateContent>
      </w: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_______________________/    </w:t>
      </w:r>
    </w:p>
    <w:p w:rsidR="0049616C" w:rsidRDefault="00D05D90">
      <w:pPr>
        <w:tabs>
          <w:tab w:val="center" w:pos="566"/>
          <w:tab w:val="center" w:pos="8634"/>
        </w:tabs>
        <w:spacing w:after="71" w:line="250" w:lineRule="auto"/>
        <w:ind w:left="0" w:firstLine="0"/>
        <w:jc w:val="left"/>
      </w:pPr>
      <w:r>
        <w:rPr>
          <w:rFonts w:ascii="Calibri" w:eastAsia="Calibri" w:hAnsi="Calibri" w:cs="Calibri"/>
          <w:sz w:val="22"/>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подпись                                  расшифровка подписи </w:t>
      </w:r>
    </w:p>
    <w:p w:rsidR="0049616C" w:rsidRDefault="00D05D90">
      <w:pPr>
        <w:spacing w:after="0" w:line="259" w:lineRule="auto"/>
        <w:ind w:firstLine="0"/>
        <w:jc w:val="left"/>
      </w:pPr>
      <w:r>
        <w:rPr>
          <w:rFonts w:ascii="Times New Roman" w:eastAsia="Times New Roman" w:hAnsi="Times New Roman" w:cs="Times New Roman"/>
          <w:b/>
          <w:sz w:val="24"/>
        </w:rPr>
        <w:t xml:space="preserve"> </w:t>
      </w:r>
    </w:p>
    <w:sectPr w:rsidR="0049616C">
      <w:pgSz w:w="11906" w:h="16838"/>
      <w:pgMar w:top="603" w:right="564" w:bottom="721"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A57D3"/>
    <w:multiLevelType w:val="hybridMultilevel"/>
    <w:tmpl w:val="2764AF82"/>
    <w:lvl w:ilvl="0" w:tplc="C04A77CE">
      <w:start w:val="1"/>
      <w:numFmt w:val="decimal"/>
      <w:lvlText w:val="%1."/>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08A942C">
      <w:start w:val="1"/>
      <w:numFmt w:val="lowerLetter"/>
      <w:lvlText w:val="%2"/>
      <w:lvlJc w:val="left"/>
      <w:pPr>
        <w:ind w:left="164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DAEACF90">
      <w:start w:val="1"/>
      <w:numFmt w:val="lowerRoman"/>
      <w:lvlText w:val="%3"/>
      <w:lvlJc w:val="left"/>
      <w:pPr>
        <w:ind w:left="23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BDA2AEC">
      <w:start w:val="1"/>
      <w:numFmt w:val="decimal"/>
      <w:lvlText w:val="%4"/>
      <w:lvlJc w:val="left"/>
      <w:pPr>
        <w:ind w:left="308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F98332E">
      <w:start w:val="1"/>
      <w:numFmt w:val="lowerLetter"/>
      <w:lvlText w:val="%5"/>
      <w:lvlJc w:val="left"/>
      <w:pPr>
        <w:ind w:left="380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D0ECA3CC">
      <w:start w:val="1"/>
      <w:numFmt w:val="lowerRoman"/>
      <w:lvlText w:val="%6"/>
      <w:lvlJc w:val="left"/>
      <w:pPr>
        <w:ind w:left="45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0F031D8">
      <w:start w:val="1"/>
      <w:numFmt w:val="decimal"/>
      <w:lvlText w:val="%7"/>
      <w:lvlJc w:val="left"/>
      <w:pPr>
        <w:ind w:left="524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332622A">
      <w:start w:val="1"/>
      <w:numFmt w:val="lowerLetter"/>
      <w:lvlText w:val="%8"/>
      <w:lvlJc w:val="left"/>
      <w:pPr>
        <w:ind w:left="59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4162CD7E">
      <w:start w:val="1"/>
      <w:numFmt w:val="lowerRoman"/>
      <w:lvlText w:val="%9"/>
      <w:lvlJc w:val="left"/>
      <w:pPr>
        <w:ind w:left="668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78CF7F87"/>
    <w:multiLevelType w:val="hybridMultilevel"/>
    <w:tmpl w:val="8466D030"/>
    <w:lvl w:ilvl="0" w:tplc="6BFC3F88">
      <w:start w:val="1"/>
      <w:numFmt w:val="decimal"/>
      <w:lvlText w:val="%1."/>
      <w:lvlJc w:val="left"/>
      <w:pPr>
        <w:ind w:left="38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E0A8986">
      <w:start w:val="1"/>
      <w:numFmt w:val="lowerLetter"/>
      <w:lvlText w:val="%2"/>
      <w:lvlJc w:val="left"/>
      <w:pPr>
        <w:ind w:left="14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B2C04E8">
      <w:start w:val="1"/>
      <w:numFmt w:val="lowerRoman"/>
      <w:lvlText w:val="%3"/>
      <w:lvlJc w:val="left"/>
      <w:pPr>
        <w:ind w:left="21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A08CB96">
      <w:start w:val="1"/>
      <w:numFmt w:val="decimal"/>
      <w:lvlText w:val="%4"/>
      <w:lvlJc w:val="left"/>
      <w:pPr>
        <w:ind w:left="29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4D0CBF0">
      <w:start w:val="1"/>
      <w:numFmt w:val="lowerLetter"/>
      <w:lvlText w:val="%5"/>
      <w:lvlJc w:val="left"/>
      <w:pPr>
        <w:ind w:left="36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E20DF58">
      <w:start w:val="1"/>
      <w:numFmt w:val="lowerRoman"/>
      <w:lvlText w:val="%6"/>
      <w:lvlJc w:val="left"/>
      <w:pPr>
        <w:ind w:left="43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CFEE7DEC">
      <w:start w:val="1"/>
      <w:numFmt w:val="decimal"/>
      <w:lvlText w:val="%7"/>
      <w:lvlJc w:val="left"/>
      <w:pPr>
        <w:ind w:left="50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ACAA336">
      <w:start w:val="1"/>
      <w:numFmt w:val="lowerLetter"/>
      <w:lvlText w:val="%8"/>
      <w:lvlJc w:val="left"/>
      <w:pPr>
        <w:ind w:left="57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308062A">
      <w:start w:val="1"/>
      <w:numFmt w:val="lowerRoman"/>
      <w:lvlText w:val="%9"/>
      <w:lvlJc w:val="left"/>
      <w:pPr>
        <w:ind w:left="65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16C"/>
    <w:rsid w:val="00484EF2"/>
    <w:rsid w:val="0049616C"/>
    <w:rsid w:val="006F0146"/>
    <w:rsid w:val="007F5EEE"/>
    <w:rsid w:val="008A3EDD"/>
    <w:rsid w:val="00B90010"/>
    <w:rsid w:val="00D05D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AC65CF-BC31-405E-9C93-3F8445EF5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4" w:line="249" w:lineRule="auto"/>
      <w:ind w:left="566" w:firstLine="556"/>
      <w:jc w:val="both"/>
    </w:pPr>
    <w:rPr>
      <w:rFonts w:ascii="Arial" w:eastAsia="Arial" w:hAnsi="Arial" w:cs="Arial"/>
      <w:color w:val="000000"/>
      <w:sz w:val="18"/>
    </w:rPr>
  </w:style>
  <w:style w:type="paragraph" w:styleId="1">
    <w:name w:val="heading 1"/>
    <w:next w:val="a"/>
    <w:link w:val="10"/>
    <w:uiPriority w:val="9"/>
    <w:unhideWhenUsed/>
    <w:qFormat/>
    <w:pPr>
      <w:keepNext/>
      <w:keepLines/>
      <w:spacing w:after="0"/>
      <w:jc w:val="center"/>
      <w:outlineLvl w:val="0"/>
    </w:pPr>
    <w:rPr>
      <w:rFonts w:ascii="Arial" w:eastAsia="Arial" w:hAnsi="Arial" w:cs="Arial"/>
      <w:b/>
      <w:color w:val="000000"/>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Arial" w:eastAsia="Arial" w:hAnsi="Arial" w:cs="Arial"/>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mtrain.ru/" TargetMode="External"/><Relationship Id="rId3" Type="http://schemas.openxmlformats.org/officeDocument/2006/relationships/settings" Target="settings.xml"/><Relationship Id="rId7" Type="http://schemas.openxmlformats.org/officeDocument/2006/relationships/hyperlink" Target="http://www.mtrain.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train.ru/" TargetMode="External"/><Relationship Id="rId11" Type="http://schemas.openxmlformats.org/officeDocument/2006/relationships/fontTable" Target="fontTable.xml"/><Relationship Id="rId5" Type="http://schemas.openxmlformats.org/officeDocument/2006/relationships/hyperlink" Target="consultantplus://offline/ref=1EBE7CE859F44CAF91CC07289F67C2CB14EC4350B160F06C22467BD3D8D1F4D4CBC88046u3NDH" TargetMode="External"/><Relationship Id="rId10" Type="http://schemas.openxmlformats.org/officeDocument/2006/relationships/hyperlink" Target="http://www.mtrain.ru/" TargetMode="External"/><Relationship Id="rId4" Type="http://schemas.openxmlformats.org/officeDocument/2006/relationships/webSettings" Target="webSettings.xml"/><Relationship Id="rId9" Type="http://schemas.openxmlformats.org/officeDocument/2006/relationships/hyperlink" Target="http://www.mtrai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2286</Words>
  <Characters>13036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BBV</dc:creator>
  <cp:keywords/>
  <cp:lastModifiedBy>Копичева Наталья Викторовна</cp:lastModifiedBy>
  <cp:revision>6</cp:revision>
  <dcterms:created xsi:type="dcterms:W3CDTF">2026-02-20T07:02:00Z</dcterms:created>
  <dcterms:modified xsi:type="dcterms:W3CDTF">2026-09-25T12:56:00Z</dcterms:modified>
</cp:coreProperties>
</file>