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A3176" w14:textId="4F767558" w:rsidR="00BB524B" w:rsidRDefault="00055C68">
      <w:pPr>
        <w:pStyle w:val="a9"/>
        <w:spacing w:line="0" w:lineRule="atLeast"/>
        <w:rPr>
          <w:rStyle w:val="a4"/>
          <w:rFonts w:ascii="Times New Roman" w:hAnsi="Times New Roman"/>
          <w:sz w:val="24"/>
          <w:szCs w:val="24"/>
        </w:rPr>
      </w:pPr>
      <w:r>
        <w:rPr>
          <w:rStyle w:val="a4"/>
          <w:rFonts w:ascii="Times New Roman" w:hAnsi="Times New Roman"/>
          <w:sz w:val="24"/>
          <w:szCs w:val="24"/>
        </w:rPr>
        <w:t>Договор №</w:t>
      </w:r>
      <w:r w:rsidR="001D0661">
        <w:rPr>
          <w:rStyle w:val="a4"/>
          <w:rFonts w:ascii="Times New Roman" w:hAnsi="Times New Roman"/>
          <w:sz w:val="24"/>
          <w:szCs w:val="24"/>
        </w:rPr>
        <w:t xml:space="preserve"> </w:t>
      </w:r>
    </w:p>
    <w:p w14:paraId="385EA654" w14:textId="7C7DDF4B" w:rsidR="00055C68" w:rsidRDefault="00055C68">
      <w:pPr>
        <w:pStyle w:val="a9"/>
        <w:spacing w:line="0" w:lineRule="atLeast"/>
        <w:rPr>
          <w:rStyle w:val="a4"/>
          <w:rFonts w:ascii="Times New Roman" w:hAnsi="Times New Roman"/>
          <w:sz w:val="24"/>
          <w:szCs w:val="24"/>
        </w:rPr>
      </w:pPr>
      <w:r>
        <w:rPr>
          <w:rStyle w:val="a4"/>
          <w:rFonts w:ascii="Times New Roman" w:hAnsi="Times New Roman"/>
          <w:sz w:val="24"/>
          <w:szCs w:val="24"/>
        </w:rPr>
        <w:t xml:space="preserve"> Поставка товара</w:t>
      </w:r>
      <w:r w:rsidR="006C2625">
        <w:rPr>
          <w:rStyle w:val="a4"/>
          <w:rFonts w:ascii="Times New Roman" w:hAnsi="Times New Roman"/>
          <w:sz w:val="24"/>
          <w:szCs w:val="24"/>
        </w:rPr>
        <w:t xml:space="preserve"> </w:t>
      </w:r>
    </w:p>
    <w:p w14:paraId="1C97544F" w14:textId="77777777" w:rsidR="00055C68" w:rsidRDefault="00055C68">
      <w:pPr>
        <w:pStyle w:val="a9"/>
        <w:spacing w:line="0" w:lineRule="atLeast"/>
        <w:rPr>
          <w:rStyle w:val="a4"/>
          <w:rFonts w:ascii="Times New Roman" w:hAnsi="Times New Roman"/>
          <w:sz w:val="24"/>
          <w:szCs w:val="24"/>
        </w:rPr>
      </w:pPr>
    </w:p>
    <w:p w14:paraId="7270A1EF" w14:textId="77777777" w:rsidR="00055C68" w:rsidRDefault="00055C68">
      <w:pPr>
        <w:pStyle w:val="a9"/>
        <w:spacing w:line="0" w:lineRule="atLeast"/>
        <w:rPr>
          <w:rStyle w:val="a4"/>
          <w:rFonts w:ascii="Times New Roman" w:hAnsi="Times New Roman"/>
          <w:sz w:val="24"/>
          <w:szCs w:val="24"/>
        </w:rPr>
      </w:pPr>
    </w:p>
    <w:p w14:paraId="5B37F2FF" w14:textId="77777777" w:rsidR="00055C68" w:rsidRDefault="00055C68">
      <w:pPr>
        <w:pStyle w:val="a9"/>
        <w:spacing w:line="0" w:lineRule="atLeast"/>
        <w:rPr>
          <w:rStyle w:val="a4"/>
          <w:rFonts w:ascii="Times New Roman" w:hAnsi="Times New Roman"/>
          <w:sz w:val="24"/>
          <w:szCs w:val="24"/>
        </w:rPr>
      </w:pPr>
    </w:p>
    <w:p w14:paraId="0C2FC5A9" w14:textId="77777777" w:rsidR="00055C68" w:rsidRDefault="00055C68">
      <w:pPr>
        <w:pStyle w:val="a9"/>
        <w:spacing w:line="0" w:lineRule="atLeast"/>
        <w:rPr>
          <w:rStyle w:val="a4"/>
          <w:rFonts w:ascii="Times New Roman" w:hAnsi="Times New Roman"/>
          <w:sz w:val="24"/>
          <w:szCs w:val="24"/>
        </w:rPr>
      </w:pPr>
    </w:p>
    <w:p w14:paraId="303842AD" w14:textId="728E51F6" w:rsidR="00BB524B" w:rsidRDefault="00C37481">
      <w:pPr>
        <w:spacing w:after="0" w:line="0" w:lineRule="atLeast"/>
        <w:jc w:val="center"/>
        <w:rPr>
          <w:rStyle w:val="a4"/>
          <w:rFonts w:ascii="Times New Roman" w:hAnsi="Times New Roman"/>
          <w:b w:val="0"/>
          <w:sz w:val="24"/>
          <w:szCs w:val="24"/>
        </w:rPr>
      </w:pPr>
      <w:r>
        <w:rPr>
          <w:rStyle w:val="a4"/>
          <w:rFonts w:ascii="Times New Roman" w:hAnsi="Times New Roman"/>
          <w:b w:val="0"/>
          <w:sz w:val="24"/>
          <w:szCs w:val="24"/>
        </w:rPr>
        <w:t xml:space="preserve">г. </w:t>
      </w:r>
      <w:r w:rsidR="003B4542">
        <w:rPr>
          <w:rStyle w:val="a4"/>
          <w:rFonts w:ascii="Times New Roman" w:hAnsi="Times New Roman"/>
          <w:b w:val="0"/>
          <w:sz w:val="24"/>
          <w:szCs w:val="24"/>
        </w:rPr>
        <w:t>Гатчина</w:t>
      </w:r>
      <w:r>
        <w:rPr>
          <w:rStyle w:val="a4"/>
          <w:rFonts w:ascii="Times New Roman" w:hAnsi="Times New Roman"/>
          <w:b w:val="0"/>
          <w:sz w:val="24"/>
          <w:szCs w:val="24"/>
        </w:rPr>
        <w:tab/>
      </w:r>
      <w:r>
        <w:rPr>
          <w:rStyle w:val="a4"/>
          <w:rFonts w:ascii="Times New Roman" w:hAnsi="Times New Roman"/>
          <w:b w:val="0"/>
          <w:sz w:val="24"/>
          <w:szCs w:val="24"/>
        </w:rPr>
        <w:tab/>
      </w:r>
      <w:r>
        <w:rPr>
          <w:rStyle w:val="a4"/>
          <w:rFonts w:ascii="Times New Roman" w:hAnsi="Times New Roman"/>
          <w:b w:val="0"/>
          <w:sz w:val="24"/>
          <w:szCs w:val="24"/>
        </w:rPr>
        <w:tab/>
      </w:r>
      <w:r>
        <w:rPr>
          <w:rStyle w:val="a4"/>
          <w:rFonts w:ascii="Times New Roman" w:hAnsi="Times New Roman"/>
          <w:b w:val="0"/>
          <w:sz w:val="24"/>
          <w:szCs w:val="24"/>
        </w:rPr>
        <w:tab/>
      </w:r>
      <w:r>
        <w:rPr>
          <w:rStyle w:val="a4"/>
          <w:rFonts w:ascii="Times New Roman" w:hAnsi="Times New Roman"/>
          <w:b w:val="0"/>
          <w:sz w:val="24"/>
          <w:szCs w:val="24"/>
        </w:rPr>
        <w:tab/>
        <w:t xml:space="preserve">     «</w:t>
      </w:r>
      <w:r w:rsidR="00055C68">
        <w:rPr>
          <w:rStyle w:val="a4"/>
          <w:rFonts w:ascii="Times New Roman" w:hAnsi="Times New Roman"/>
          <w:b w:val="0"/>
          <w:sz w:val="24"/>
          <w:szCs w:val="24"/>
        </w:rPr>
        <w:t>____</w:t>
      </w:r>
      <w:r w:rsidR="0072629F">
        <w:rPr>
          <w:rStyle w:val="a4"/>
          <w:rFonts w:ascii="Times New Roman" w:hAnsi="Times New Roman"/>
          <w:b w:val="0"/>
          <w:sz w:val="24"/>
          <w:szCs w:val="24"/>
        </w:rPr>
        <w:t xml:space="preserve">» </w:t>
      </w:r>
      <w:r w:rsidR="0047014D">
        <w:rPr>
          <w:rStyle w:val="a4"/>
          <w:rFonts w:ascii="Times New Roman" w:hAnsi="Times New Roman"/>
          <w:b w:val="0"/>
          <w:sz w:val="24"/>
          <w:szCs w:val="24"/>
        </w:rPr>
        <w:t>октября 2026</w:t>
      </w:r>
      <w:r>
        <w:rPr>
          <w:rStyle w:val="a4"/>
          <w:rFonts w:ascii="Times New Roman" w:hAnsi="Times New Roman"/>
          <w:b w:val="0"/>
          <w:sz w:val="24"/>
          <w:szCs w:val="24"/>
        </w:rPr>
        <w:t xml:space="preserve"> года</w:t>
      </w:r>
    </w:p>
    <w:p w14:paraId="7962B345" w14:textId="77777777" w:rsidR="00BB524B" w:rsidRDefault="00BB524B">
      <w:pPr>
        <w:spacing w:after="0" w:line="0" w:lineRule="atLeast"/>
        <w:jc w:val="both"/>
        <w:rPr>
          <w:rStyle w:val="a4"/>
          <w:rFonts w:ascii="Times New Roman" w:hAnsi="Times New Roman"/>
          <w:sz w:val="24"/>
          <w:szCs w:val="24"/>
        </w:rPr>
      </w:pPr>
    </w:p>
    <w:p w14:paraId="605CFB65" w14:textId="17E60326" w:rsidR="0040745F" w:rsidRPr="00391F7F" w:rsidRDefault="003D23D8" w:rsidP="002E6894">
      <w:pPr>
        <w:widowControl w:val="0"/>
        <w:autoSpaceDE w:val="0"/>
        <w:autoSpaceDN w:val="0"/>
        <w:spacing w:after="0" w:line="240" w:lineRule="auto"/>
        <w:outlineLvl w:val="1"/>
        <w:rPr>
          <w:rFonts w:ascii="Times New Roman" w:hAnsi="Times New Roman"/>
          <w:kern w:val="36"/>
          <w:sz w:val="24"/>
          <w:szCs w:val="24"/>
          <w:u w:val="single"/>
          <w:lang w:eastAsia="ru-RU"/>
        </w:rPr>
      </w:pPr>
      <w:r>
        <w:rPr>
          <w:rFonts w:ascii="Times New Roman" w:hAnsi="Times New Roman"/>
          <w:kern w:val="36"/>
          <w:sz w:val="24"/>
          <w:szCs w:val="24"/>
          <w:lang w:eastAsia="ru-RU"/>
        </w:rPr>
        <w:t xml:space="preserve">                      </w:t>
      </w:r>
      <w:r w:rsidR="0040745F" w:rsidRPr="00391F7F">
        <w:rPr>
          <w:rFonts w:ascii="Times New Roman" w:hAnsi="Times New Roman"/>
          <w:kern w:val="36"/>
          <w:sz w:val="24"/>
          <w:szCs w:val="24"/>
          <w:u w:val="single"/>
          <w:lang w:eastAsia="ru-RU"/>
        </w:rPr>
        <w:t>ИКЗ</w:t>
      </w:r>
      <w:r w:rsidRPr="00391F7F">
        <w:rPr>
          <w:rFonts w:ascii="Times New Roman" w:hAnsi="Times New Roman"/>
          <w:kern w:val="36"/>
          <w:sz w:val="24"/>
          <w:szCs w:val="24"/>
          <w:u w:val="single"/>
          <w:lang w:eastAsia="ru-RU"/>
        </w:rPr>
        <w:t xml:space="preserve"> </w:t>
      </w:r>
      <w:r w:rsidR="00391F7F" w:rsidRPr="00391F7F">
        <w:rPr>
          <w:rFonts w:ascii="Times New Roman" w:hAnsi="Times New Roman"/>
          <w:kern w:val="36"/>
          <w:sz w:val="24"/>
          <w:szCs w:val="24"/>
          <w:u w:val="single"/>
          <w:lang w:eastAsia="ru-RU"/>
        </w:rPr>
        <w:t>263470506637547050100100040000000000</w:t>
      </w:r>
    </w:p>
    <w:p w14:paraId="32AA080C" w14:textId="175F72CB" w:rsidR="0040745F" w:rsidRDefault="00F87093" w:rsidP="002E6894">
      <w:pPr>
        <w:widowControl w:val="0"/>
        <w:autoSpaceDE w:val="0"/>
        <w:autoSpaceDN w:val="0"/>
        <w:spacing w:after="0" w:line="240" w:lineRule="auto"/>
        <w:outlineLvl w:val="1"/>
        <w:rPr>
          <w:rFonts w:ascii="Times New Roman" w:hAnsi="Times New Roman"/>
          <w:kern w:val="36"/>
          <w:sz w:val="24"/>
          <w:szCs w:val="24"/>
          <w:lang w:eastAsia="ru-RU"/>
        </w:rPr>
      </w:pPr>
      <w:r>
        <w:rPr>
          <w:rFonts w:ascii="Times New Roman" w:hAnsi="Times New Roman"/>
          <w:kern w:val="36"/>
          <w:sz w:val="24"/>
          <w:szCs w:val="24"/>
          <w:lang w:eastAsia="ru-RU"/>
        </w:rPr>
        <w:t xml:space="preserve">                               </w:t>
      </w:r>
    </w:p>
    <w:p w14:paraId="5A8468C2" w14:textId="6BE1099B" w:rsidR="00BB524B" w:rsidRPr="001D0661" w:rsidRDefault="00794B60" w:rsidP="001D0661">
      <w:pPr>
        <w:rPr>
          <w:rStyle w:val="a4"/>
          <w:rFonts w:ascii="Times New Roman" w:hAnsi="Times New Roman"/>
          <w:b w:val="0"/>
          <w:bCs w:val="0"/>
          <w:kern w:val="36"/>
          <w:lang w:eastAsia="ru-RU"/>
        </w:rPr>
      </w:pPr>
      <w:r>
        <w:rPr>
          <w:rFonts w:ascii="Times New Roman" w:hAnsi="Times New Roman"/>
          <w:kern w:val="36"/>
          <w:lang w:eastAsia="ru-RU"/>
        </w:rPr>
        <w:t>__________</w:t>
      </w:r>
      <w:r w:rsidR="003D23D8" w:rsidRPr="00055C68">
        <w:rPr>
          <w:rFonts w:ascii="Times New Roman" w:hAnsi="Times New Roman"/>
          <w:kern w:val="36"/>
          <w:lang w:eastAsia="ru-RU"/>
        </w:rPr>
        <w:t xml:space="preserve"> </w:t>
      </w:r>
      <w:r w:rsidR="00C37481" w:rsidRPr="001D0661">
        <w:rPr>
          <w:rFonts w:ascii="Times New Roman" w:hAnsi="Times New Roman"/>
          <w:kern w:val="36"/>
          <w:lang w:eastAsia="ru-RU"/>
        </w:rPr>
        <w:t>,</w:t>
      </w:r>
      <w:r w:rsidR="00C37481" w:rsidRPr="00055C68">
        <w:rPr>
          <w:rFonts w:ascii="Times New Roman" w:hAnsi="Times New Roman"/>
          <w:kern w:val="36"/>
          <w:lang w:eastAsia="ru-RU"/>
        </w:rPr>
        <w:t xml:space="preserve"> именуемый в дальнейшем Поставщик,</w:t>
      </w:r>
      <w:r w:rsidR="007A18CC">
        <w:rPr>
          <w:rFonts w:ascii="Times New Roman" w:hAnsi="Times New Roman"/>
          <w:kern w:val="36"/>
          <w:lang w:eastAsia="ru-RU"/>
        </w:rPr>
        <w:t xml:space="preserve"> в лице </w:t>
      </w:r>
      <w:r>
        <w:rPr>
          <w:rFonts w:ascii="Times New Roman" w:hAnsi="Times New Roman"/>
          <w:kern w:val="36"/>
          <w:lang w:eastAsia="ru-RU"/>
        </w:rPr>
        <w:t>_______</w:t>
      </w:r>
      <w:r w:rsidR="007A18CC" w:rsidRPr="00FA7CC4">
        <w:rPr>
          <w:rFonts w:ascii="Times New Roman" w:hAnsi="Times New Roman"/>
          <w:sz w:val="24"/>
          <w:szCs w:val="24"/>
        </w:rPr>
        <w:t xml:space="preserve"> действующе</w:t>
      </w:r>
      <w:r w:rsidR="007A18CC">
        <w:rPr>
          <w:rFonts w:ascii="Times New Roman" w:hAnsi="Times New Roman"/>
          <w:sz w:val="24"/>
          <w:szCs w:val="24"/>
        </w:rPr>
        <w:t>го</w:t>
      </w:r>
      <w:r w:rsidR="007A18CC" w:rsidRPr="00FA7CC4">
        <w:rPr>
          <w:rFonts w:ascii="Times New Roman" w:hAnsi="Times New Roman"/>
          <w:sz w:val="24"/>
          <w:szCs w:val="24"/>
        </w:rPr>
        <w:t xml:space="preserve"> на основании</w:t>
      </w:r>
      <w:r w:rsidR="007A18CC" w:rsidRPr="008914A0">
        <w:rPr>
          <w:rStyle w:val="a4"/>
          <w:rFonts w:ascii="Times New Roman" w:hAnsi="Times New Roman"/>
          <w:kern w:val="2"/>
          <w:lang w:eastAsia="ar-SA"/>
        </w:rPr>
        <w:t xml:space="preserve"> </w:t>
      </w:r>
      <w:r>
        <w:rPr>
          <w:rStyle w:val="a4"/>
          <w:rFonts w:ascii="Times New Roman" w:hAnsi="Times New Roman"/>
          <w:b w:val="0"/>
          <w:bCs w:val="0"/>
          <w:kern w:val="2"/>
          <w:lang w:eastAsia="ar-SA"/>
        </w:rPr>
        <w:t>________</w:t>
      </w:r>
      <w:r w:rsidR="007A18CC">
        <w:rPr>
          <w:rFonts w:ascii="Times New Roman" w:hAnsi="Times New Roman"/>
          <w:kern w:val="36"/>
          <w:lang w:eastAsia="ru-RU"/>
        </w:rPr>
        <w:t>,</w:t>
      </w:r>
      <w:r w:rsidR="001D0661">
        <w:rPr>
          <w:rFonts w:ascii="Times New Roman" w:hAnsi="Times New Roman"/>
          <w:kern w:val="36"/>
          <w:lang w:eastAsia="ru-RU"/>
        </w:rPr>
        <w:t xml:space="preserve"> </w:t>
      </w:r>
      <w:r w:rsidR="00C37481" w:rsidRPr="00055C68">
        <w:rPr>
          <w:rFonts w:ascii="Times New Roman" w:hAnsi="Times New Roman"/>
          <w:kern w:val="36"/>
          <w:lang w:eastAsia="ru-RU"/>
        </w:rPr>
        <w:t>с одной стороны и,</w:t>
      </w:r>
      <w:r w:rsidR="002E6894" w:rsidRPr="00055C68">
        <w:rPr>
          <w:rFonts w:ascii="Times New Roman" w:hAnsi="Times New Roman"/>
          <w:lang w:eastAsia="ru-RU"/>
        </w:rPr>
        <w:t xml:space="preserve"> МУНИЦИПАЛЬНОЕ БЮДЖЕТНОЕ ДОШКОЛЬНОЕ ОБРАЗОВАТЕЛЬНОЕ УЧРЕЖДЕНИЕ «ДЕТСКИЙ САД №45 КОМБИНИРОВАННОГО ВИДА»</w:t>
      </w:r>
      <w:r w:rsidR="00C37481" w:rsidRPr="00055C68">
        <w:rPr>
          <w:rFonts w:ascii="Times New Roman" w:hAnsi="Times New Roman"/>
          <w:kern w:val="36"/>
          <w:lang w:eastAsia="ru-RU"/>
        </w:rPr>
        <w:t xml:space="preserve"> в лице заведующего </w:t>
      </w:r>
      <w:r w:rsidR="002E6894" w:rsidRPr="00055C68">
        <w:rPr>
          <w:rFonts w:ascii="Times New Roman" w:hAnsi="Times New Roman"/>
          <w:kern w:val="36"/>
          <w:lang w:eastAsia="ru-RU"/>
        </w:rPr>
        <w:t>Козыревой Юлии Константиновны</w:t>
      </w:r>
      <w:r w:rsidR="00C37481" w:rsidRPr="00055C68">
        <w:rPr>
          <w:rFonts w:ascii="Times New Roman" w:hAnsi="Times New Roman"/>
        </w:rPr>
        <w:t>, действующего на основании Устава</w:t>
      </w:r>
      <w:r w:rsidR="00C37481" w:rsidRPr="00055C68">
        <w:rPr>
          <w:rStyle w:val="a4"/>
          <w:rFonts w:ascii="Times New Roman" w:hAnsi="Times New Roman"/>
          <w:b w:val="0"/>
          <w:bCs w:val="0"/>
        </w:rPr>
        <w:t xml:space="preserve">, именуемое далее Заказчик, с другой стороны, вместе именуемые «Стороны», на основании п.4, ч.1 ст.93 </w:t>
      </w:r>
      <w:r w:rsidR="00C37481" w:rsidRPr="00055C68">
        <w:rPr>
          <w:rFonts w:ascii="Times New Roman" w:hAnsi="Times New Roman"/>
          <w:kern w:val="36"/>
          <w:lang w:eastAsia="ru-RU"/>
        </w:rPr>
        <w:t xml:space="preserve">Федерального закона «О контрактной системе в сфере закупок товаров, работ, услуг для обеспечения государственных и муниципальных нужд» от 05.04.2013 № 44-ФЗ </w:t>
      </w:r>
      <w:r w:rsidR="00C37481" w:rsidRPr="00055C68">
        <w:rPr>
          <w:rStyle w:val="a4"/>
          <w:rFonts w:ascii="Times New Roman" w:hAnsi="Times New Roman"/>
          <w:b w:val="0"/>
          <w:bCs w:val="0"/>
        </w:rPr>
        <w:t>заключили настоящий договор о нижеследующем:</w:t>
      </w:r>
    </w:p>
    <w:p w14:paraId="24B3BCB6" w14:textId="77777777" w:rsidR="00BB524B" w:rsidRDefault="00C37481">
      <w:pPr>
        <w:pStyle w:val="a7"/>
        <w:tabs>
          <w:tab w:val="left" w:pos="2508"/>
        </w:tabs>
        <w:spacing w:line="0" w:lineRule="atLeast"/>
        <w:rPr>
          <w:rStyle w:val="a4"/>
          <w:rFonts w:ascii="Times New Roman" w:hAnsi="Times New Roman"/>
          <w:b w:val="0"/>
          <w:sz w:val="24"/>
          <w:szCs w:val="24"/>
        </w:rPr>
      </w:pPr>
      <w:r>
        <w:rPr>
          <w:rStyle w:val="a4"/>
          <w:rFonts w:ascii="Times New Roman" w:hAnsi="Times New Roman"/>
          <w:b w:val="0"/>
          <w:sz w:val="24"/>
          <w:szCs w:val="24"/>
        </w:rPr>
        <w:tab/>
      </w:r>
    </w:p>
    <w:p w14:paraId="1E5B4A9E" w14:textId="77777777" w:rsidR="00BB524B" w:rsidRDefault="00C37481">
      <w:pPr>
        <w:tabs>
          <w:tab w:val="left" w:pos="720"/>
        </w:tabs>
        <w:spacing w:after="0" w:line="0" w:lineRule="atLeast"/>
        <w:ind w:left="720" w:hanging="720"/>
        <w:jc w:val="center"/>
        <w:outlineLvl w:val="0"/>
        <w:rPr>
          <w:rFonts w:ascii="Times New Roman" w:hAnsi="Times New Roman"/>
          <w:b/>
          <w:sz w:val="24"/>
          <w:szCs w:val="24"/>
        </w:rPr>
      </w:pPr>
      <w:r>
        <w:rPr>
          <w:rFonts w:ascii="Times New Roman" w:hAnsi="Times New Roman"/>
          <w:b/>
          <w:sz w:val="24"/>
          <w:szCs w:val="24"/>
        </w:rPr>
        <w:t>1. Предмет договора</w:t>
      </w:r>
    </w:p>
    <w:p w14:paraId="2F4A413A"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xml:space="preserve">1.1. Поставщик обязуется поставить Заказчику </w:t>
      </w:r>
      <w:r w:rsidR="00BA1A24">
        <w:rPr>
          <w:rFonts w:ascii="Times New Roman" w:hAnsi="Times New Roman"/>
          <w:sz w:val="24"/>
          <w:szCs w:val="24"/>
        </w:rPr>
        <w:t>Т</w:t>
      </w:r>
      <w:r>
        <w:rPr>
          <w:rFonts w:ascii="Times New Roman" w:hAnsi="Times New Roman"/>
          <w:sz w:val="24"/>
          <w:szCs w:val="24"/>
        </w:rPr>
        <w:t xml:space="preserve">овар в соответствии со спецификацией (приложение 1 к Договору) (далее – Товар), а Заказчик обязуется принять и оплатить Товар. </w:t>
      </w:r>
    </w:p>
    <w:p w14:paraId="4EB51FE4"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xml:space="preserve">1.2. Наименование, количество, цена за Товар определены в спецификации (приложение 1 к Договору). </w:t>
      </w:r>
    </w:p>
    <w:p w14:paraId="15D8A3A7" w14:textId="77B5E72B" w:rsidR="009500C9" w:rsidRPr="009500C9" w:rsidRDefault="00C37481" w:rsidP="009500C9">
      <w:pPr>
        <w:widowControl w:val="0"/>
        <w:autoSpaceDE w:val="0"/>
        <w:autoSpaceDN w:val="0"/>
        <w:spacing w:after="0" w:line="240" w:lineRule="auto"/>
        <w:outlineLvl w:val="1"/>
        <w:rPr>
          <w:rFonts w:ascii="Times New Roman" w:hAnsi="Times New Roman"/>
          <w:lang w:eastAsia="ru-RU"/>
        </w:rPr>
      </w:pPr>
      <w:r w:rsidRPr="0072629F">
        <w:rPr>
          <w:rFonts w:ascii="Times New Roman" w:hAnsi="Times New Roman"/>
          <w:b/>
          <w:sz w:val="24"/>
          <w:szCs w:val="24"/>
        </w:rPr>
        <w:t>1.3. Поставка Тов</w:t>
      </w:r>
      <w:r w:rsidR="0072629F" w:rsidRPr="0072629F">
        <w:rPr>
          <w:rFonts w:ascii="Times New Roman" w:hAnsi="Times New Roman"/>
          <w:b/>
          <w:sz w:val="24"/>
          <w:szCs w:val="24"/>
        </w:rPr>
        <w:t>ара осуществляется по следующим</w:t>
      </w:r>
      <w:r w:rsidRPr="0072629F">
        <w:rPr>
          <w:rFonts w:ascii="Times New Roman" w:hAnsi="Times New Roman"/>
          <w:b/>
          <w:sz w:val="24"/>
          <w:szCs w:val="24"/>
        </w:rPr>
        <w:t xml:space="preserve"> адрес</w:t>
      </w:r>
      <w:r w:rsidR="0072629F" w:rsidRPr="0072629F">
        <w:rPr>
          <w:rFonts w:ascii="Times New Roman" w:hAnsi="Times New Roman"/>
          <w:b/>
          <w:sz w:val="24"/>
          <w:szCs w:val="24"/>
        </w:rPr>
        <w:t>ам</w:t>
      </w:r>
      <w:r w:rsidRPr="0072629F">
        <w:rPr>
          <w:rFonts w:ascii="Times New Roman" w:hAnsi="Times New Roman"/>
          <w:b/>
          <w:sz w:val="24"/>
          <w:szCs w:val="24"/>
        </w:rPr>
        <w:t xml:space="preserve">: </w:t>
      </w:r>
      <w:r w:rsidR="009500C9" w:rsidRPr="009500C9">
        <w:rPr>
          <w:rFonts w:ascii="Times New Roman" w:hAnsi="Times New Roman"/>
          <w:lang w:eastAsia="ru-RU"/>
        </w:rPr>
        <w:t>188309, ЛЕНИНГРАДСКАЯ ОБЛАСТЬ,</w:t>
      </w:r>
      <w:r w:rsidR="00055C68">
        <w:rPr>
          <w:rFonts w:ascii="Times New Roman" w:hAnsi="Times New Roman"/>
          <w:lang w:eastAsia="ru-RU"/>
        </w:rPr>
        <w:t xml:space="preserve"> М.О. ГАТЧИНСКИЙ, </w:t>
      </w:r>
      <w:r w:rsidR="009500C9" w:rsidRPr="009500C9">
        <w:rPr>
          <w:rFonts w:ascii="Times New Roman" w:hAnsi="Times New Roman"/>
          <w:lang w:eastAsia="ru-RU"/>
        </w:rPr>
        <w:t>г. ГАТЧИНА, ул. АВИАТРИССЫ ЗВЕРЕВОЙ, Д12А</w:t>
      </w:r>
    </w:p>
    <w:p w14:paraId="15955528" w14:textId="330B011B" w:rsidR="00BB524B" w:rsidRPr="0072629F" w:rsidRDefault="00BB524B">
      <w:pPr>
        <w:spacing w:after="0" w:line="0" w:lineRule="atLeast"/>
        <w:jc w:val="both"/>
        <w:rPr>
          <w:rFonts w:ascii="Times New Roman" w:hAnsi="Times New Roman"/>
          <w:b/>
          <w:sz w:val="24"/>
          <w:szCs w:val="24"/>
        </w:rPr>
      </w:pPr>
    </w:p>
    <w:p w14:paraId="1CF0A584" w14:textId="77777777" w:rsidR="00BB524B" w:rsidRDefault="00BB524B">
      <w:pPr>
        <w:spacing w:after="0" w:line="0" w:lineRule="atLeast"/>
        <w:jc w:val="center"/>
        <w:outlineLvl w:val="0"/>
        <w:rPr>
          <w:rFonts w:ascii="Times New Roman" w:hAnsi="Times New Roman"/>
          <w:b/>
          <w:sz w:val="24"/>
          <w:szCs w:val="24"/>
        </w:rPr>
      </w:pPr>
    </w:p>
    <w:p w14:paraId="570A8574" w14:textId="77777777" w:rsidR="00BB524B" w:rsidRDefault="00C37481">
      <w:pPr>
        <w:spacing w:after="0" w:line="0" w:lineRule="atLeast"/>
        <w:jc w:val="center"/>
        <w:outlineLvl w:val="0"/>
        <w:rPr>
          <w:rFonts w:ascii="Times New Roman" w:hAnsi="Times New Roman"/>
          <w:b/>
          <w:sz w:val="24"/>
          <w:szCs w:val="24"/>
        </w:rPr>
      </w:pPr>
      <w:r>
        <w:rPr>
          <w:rFonts w:ascii="Times New Roman" w:hAnsi="Times New Roman"/>
          <w:b/>
          <w:sz w:val="24"/>
          <w:szCs w:val="24"/>
        </w:rPr>
        <w:t>2. Стоимость договора, порядок расчетов</w:t>
      </w:r>
    </w:p>
    <w:p w14:paraId="49AE9E70" w14:textId="37D35AEC" w:rsidR="00811948" w:rsidRPr="00811948" w:rsidRDefault="00C37481" w:rsidP="005D6B55">
      <w:pPr>
        <w:numPr>
          <w:ilvl w:val="1"/>
          <w:numId w:val="1"/>
        </w:numPr>
        <w:tabs>
          <w:tab w:val="clear" w:pos="502"/>
          <w:tab w:val="left" w:pos="-2268"/>
        </w:tabs>
        <w:spacing w:after="0" w:line="0" w:lineRule="atLeast"/>
        <w:ind w:left="0" w:firstLine="0"/>
        <w:jc w:val="both"/>
        <w:rPr>
          <w:rFonts w:ascii="Times New Roman" w:hAnsi="Times New Roman"/>
          <w:sz w:val="24"/>
          <w:szCs w:val="24"/>
        </w:rPr>
      </w:pPr>
      <w:r w:rsidRPr="00811948">
        <w:rPr>
          <w:rFonts w:ascii="Times New Roman" w:hAnsi="Times New Roman"/>
          <w:sz w:val="24"/>
          <w:szCs w:val="24"/>
        </w:rPr>
        <w:t>Общая стоимость договора составляет</w:t>
      </w:r>
      <w:r w:rsidR="000B7588">
        <w:rPr>
          <w:rFonts w:ascii="Times New Roman" w:hAnsi="Times New Roman"/>
          <w:sz w:val="24"/>
          <w:szCs w:val="24"/>
        </w:rPr>
        <w:t>:</w:t>
      </w:r>
      <w:bookmarkStart w:id="0" w:name="_Hlk209615725"/>
      <w:r w:rsidR="00F87093">
        <w:rPr>
          <w:rFonts w:ascii="Times New Roman" w:hAnsi="Times New Roman"/>
          <w:sz w:val="24"/>
          <w:szCs w:val="24"/>
        </w:rPr>
        <w:t xml:space="preserve"> </w:t>
      </w:r>
      <w:r w:rsidR="00794B60">
        <w:rPr>
          <w:rFonts w:ascii="Times New Roman" w:hAnsi="Times New Roman"/>
          <w:sz w:val="24"/>
          <w:szCs w:val="24"/>
        </w:rPr>
        <w:t>___</w:t>
      </w:r>
      <w:r w:rsidR="00F87093">
        <w:rPr>
          <w:rFonts w:ascii="Times New Roman" w:hAnsi="Times New Roman"/>
          <w:sz w:val="24"/>
          <w:szCs w:val="24"/>
        </w:rPr>
        <w:t>рублей 00 коп. (</w:t>
      </w:r>
      <w:r w:rsidR="00F87093" w:rsidRPr="00F87093">
        <w:rPr>
          <w:rFonts w:ascii="Times New Roman" w:hAnsi="Times New Roman"/>
          <w:sz w:val="24"/>
          <w:szCs w:val="24"/>
        </w:rPr>
        <w:t>НДС ()руб. (опеек)</w:t>
      </w:r>
    </w:p>
    <w:bookmarkEnd w:id="0"/>
    <w:p w14:paraId="4B010CB9" w14:textId="77777777" w:rsidR="00BB524B" w:rsidRPr="00811948" w:rsidRDefault="00C37481" w:rsidP="005D6B55">
      <w:pPr>
        <w:numPr>
          <w:ilvl w:val="1"/>
          <w:numId w:val="1"/>
        </w:numPr>
        <w:tabs>
          <w:tab w:val="clear" w:pos="502"/>
          <w:tab w:val="left" w:pos="-2268"/>
        </w:tabs>
        <w:spacing w:after="0" w:line="0" w:lineRule="atLeast"/>
        <w:ind w:left="0" w:firstLine="0"/>
        <w:jc w:val="both"/>
        <w:rPr>
          <w:rFonts w:ascii="Times New Roman" w:hAnsi="Times New Roman"/>
          <w:sz w:val="24"/>
          <w:szCs w:val="24"/>
        </w:rPr>
      </w:pPr>
      <w:r w:rsidRPr="00811948">
        <w:rPr>
          <w:rFonts w:ascii="Times New Roman" w:hAnsi="Times New Roman"/>
          <w:sz w:val="24"/>
          <w:szCs w:val="24"/>
        </w:rPr>
        <w:t>В стоимость цены договора входят все налоги с учетом затрат на перевозку, страхование, уплату таможенных пошлин, налогов, сборов и других обязательных платежей, стоимость Товара, его доставка на объект, сдача Заказчику.</w:t>
      </w:r>
    </w:p>
    <w:p w14:paraId="0251ED7A" w14:textId="7A1848B2" w:rsidR="00BB524B" w:rsidRPr="00055C68" w:rsidRDefault="00C37481" w:rsidP="00055C68">
      <w:pPr>
        <w:numPr>
          <w:ilvl w:val="1"/>
          <w:numId w:val="1"/>
        </w:numPr>
        <w:tabs>
          <w:tab w:val="left" w:pos="540"/>
        </w:tabs>
        <w:spacing w:after="0" w:line="0" w:lineRule="atLeast"/>
        <w:ind w:left="0" w:firstLine="0"/>
        <w:jc w:val="both"/>
        <w:rPr>
          <w:rFonts w:ascii="Times New Roman" w:hAnsi="Times New Roman"/>
          <w:sz w:val="24"/>
          <w:szCs w:val="24"/>
        </w:rPr>
      </w:pPr>
      <w:r>
        <w:rPr>
          <w:rFonts w:ascii="Times New Roman" w:hAnsi="Times New Roman"/>
          <w:sz w:val="24"/>
          <w:szCs w:val="24"/>
        </w:rPr>
        <w:t>Источником финансирования по настоящему договору является</w:t>
      </w:r>
      <w:r w:rsidR="00055C68" w:rsidRPr="00055C68">
        <w:rPr>
          <w:rFonts w:ascii="Times New Roman" w:hAnsi="Times New Roman"/>
          <w:szCs w:val="24"/>
          <w:lang w:eastAsia="ru-RU" w:bidi="hi-IN"/>
        </w:rPr>
        <w:t xml:space="preserve"> бюджет Гатчинского муниципального округа</w:t>
      </w:r>
      <w:r w:rsidR="00055C68">
        <w:rPr>
          <w:rFonts w:ascii="Times New Roman" w:hAnsi="Times New Roman"/>
          <w:szCs w:val="24"/>
          <w:lang w:eastAsia="ru-RU" w:bidi="hi-IN"/>
        </w:rPr>
        <w:t>.</w:t>
      </w:r>
      <w:r>
        <w:rPr>
          <w:rFonts w:ascii="Times New Roman" w:hAnsi="Times New Roman"/>
          <w:sz w:val="24"/>
          <w:szCs w:val="24"/>
        </w:rPr>
        <w:t xml:space="preserve"> </w:t>
      </w:r>
      <w:r w:rsidRPr="00055C68">
        <w:rPr>
          <w:rFonts w:ascii="Times New Roman" w:hAnsi="Times New Roman"/>
          <w:sz w:val="24"/>
          <w:szCs w:val="24"/>
        </w:rPr>
        <w:t xml:space="preserve">    </w:t>
      </w:r>
    </w:p>
    <w:p w14:paraId="1C1013C0" w14:textId="24193FEB" w:rsidR="00BB524B" w:rsidRDefault="00C37481">
      <w:pPr>
        <w:numPr>
          <w:ilvl w:val="1"/>
          <w:numId w:val="1"/>
        </w:numPr>
        <w:tabs>
          <w:tab w:val="clear" w:pos="502"/>
          <w:tab w:val="left" w:pos="540"/>
        </w:tabs>
        <w:spacing w:after="0" w:line="0" w:lineRule="atLeast"/>
        <w:ind w:left="0" w:firstLine="0"/>
        <w:jc w:val="both"/>
        <w:rPr>
          <w:rFonts w:ascii="Times New Roman" w:hAnsi="Times New Roman"/>
          <w:sz w:val="24"/>
          <w:szCs w:val="24"/>
        </w:rPr>
      </w:pPr>
      <w:r>
        <w:rPr>
          <w:rFonts w:ascii="Times New Roman" w:hAnsi="Times New Roman"/>
          <w:sz w:val="24"/>
          <w:szCs w:val="24"/>
        </w:rPr>
        <w:t xml:space="preserve">Поставка Товара производится Поставщиком по цене неизменной в течение срока действия договора. </w:t>
      </w:r>
      <w:r w:rsidR="00055C68" w:rsidRPr="00055C68">
        <w:rPr>
          <w:rFonts w:ascii="Times New Roman" w:hAnsi="Times New Roman"/>
          <w:lang w:eastAsia="ru-RU"/>
        </w:rPr>
        <w:t>Цена Договора является твердой и определяется на весь срок исполнения договора</w:t>
      </w:r>
      <w:r w:rsidR="00055C68">
        <w:rPr>
          <w:rFonts w:ascii="Times New Roman" w:hAnsi="Times New Roman"/>
          <w:lang w:eastAsia="ru-RU"/>
        </w:rPr>
        <w:t>.</w:t>
      </w:r>
    </w:p>
    <w:p w14:paraId="22042926" w14:textId="62C55CFF" w:rsidR="00983661" w:rsidRDefault="00983661" w:rsidP="00983661">
      <w:pPr>
        <w:numPr>
          <w:ilvl w:val="1"/>
          <w:numId w:val="1"/>
        </w:numPr>
        <w:tabs>
          <w:tab w:val="clear" w:pos="502"/>
        </w:tabs>
        <w:spacing w:after="0" w:line="0" w:lineRule="atLeast"/>
        <w:ind w:left="0" w:firstLine="0"/>
        <w:jc w:val="both"/>
        <w:rPr>
          <w:rFonts w:ascii="Times New Roman" w:hAnsi="Times New Roman"/>
          <w:sz w:val="24"/>
          <w:szCs w:val="24"/>
        </w:rPr>
      </w:pPr>
      <w:r w:rsidRPr="00983661">
        <w:rPr>
          <w:rFonts w:ascii="Times New Roman" w:hAnsi="Times New Roman"/>
          <w:sz w:val="24"/>
          <w:szCs w:val="24"/>
        </w:rPr>
        <w:t xml:space="preserve">Оплата товара по договору производится в течение </w:t>
      </w:r>
      <w:r w:rsidR="00F3507A">
        <w:rPr>
          <w:rFonts w:ascii="Times New Roman" w:hAnsi="Times New Roman"/>
          <w:sz w:val="24"/>
          <w:szCs w:val="24"/>
        </w:rPr>
        <w:t>7 (семи)</w:t>
      </w:r>
      <w:r w:rsidRPr="00983661">
        <w:rPr>
          <w:rFonts w:ascii="Times New Roman" w:hAnsi="Times New Roman"/>
          <w:sz w:val="24"/>
          <w:szCs w:val="24"/>
        </w:rPr>
        <w:t xml:space="preserve"> рабочих дней после подписания Покупателем товарной накладной и</w:t>
      </w:r>
      <w:r w:rsidR="00725881">
        <w:rPr>
          <w:rFonts w:ascii="Times New Roman" w:hAnsi="Times New Roman"/>
          <w:sz w:val="24"/>
          <w:szCs w:val="24"/>
        </w:rPr>
        <w:t>ли УПД</w:t>
      </w:r>
      <w:r w:rsidRPr="00983661">
        <w:rPr>
          <w:rFonts w:ascii="Times New Roman" w:hAnsi="Times New Roman"/>
          <w:sz w:val="24"/>
          <w:szCs w:val="24"/>
        </w:rPr>
        <w:t xml:space="preserve"> предоставления Продавцом документов на оплату.</w:t>
      </w:r>
    </w:p>
    <w:p w14:paraId="23EE3524" w14:textId="77777777" w:rsidR="00CE1D10" w:rsidRPr="00C41376" w:rsidRDefault="00CE1D10" w:rsidP="00CE1D10">
      <w:pPr>
        <w:tabs>
          <w:tab w:val="left" w:pos="360"/>
          <w:tab w:val="left" w:pos="540"/>
        </w:tabs>
        <w:spacing w:after="0" w:line="0" w:lineRule="atLeast"/>
        <w:jc w:val="both"/>
        <w:rPr>
          <w:rFonts w:ascii="Times New Roman" w:hAnsi="Times New Roman"/>
          <w:color w:val="FF0000"/>
          <w:sz w:val="24"/>
          <w:szCs w:val="24"/>
        </w:rPr>
      </w:pPr>
    </w:p>
    <w:p w14:paraId="3629C995" w14:textId="77777777" w:rsidR="00BB524B" w:rsidRDefault="00C37481">
      <w:pPr>
        <w:numPr>
          <w:ilvl w:val="0"/>
          <w:numId w:val="2"/>
        </w:numPr>
        <w:tabs>
          <w:tab w:val="clear" w:pos="2664"/>
        </w:tabs>
        <w:spacing w:after="0" w:line="0" w:lineRule="atLeast"/>
        <w:ind w:left="0" w:firstLine="0"/>
        <w:jc w:val="center"/>
        <w:outlineLvl w:val="0"/>
        <w:rPr>
          <w:rFonts w:ascii="Times New Roman" w:hAnsi="Times New Roman"/>
          <w:b/>
          <w:sz w:val="24"/>
          <w:szCs w:val="24"/>
        </w:rPr>
      </w:pPr>
      <w:r>
        <w:rPr>
          <w:rFonts w:ascii="Times New Roman" w:hAnsi="Times New Roman"/>
          <w:b/>
          <w:sz w:val="24"/>
          <w:szCs w:val="24"/>
        </w:rPr>
        <w:t>Обязанности сторон</w:t>
      </w:r>
    </w:p>
    <w:p w14:paraId="7C27190A" w14:textId="77777777" w:rsidR="00BB524B" w:rsidRDefault="00C37481">
      <w:pPr>
        <w:numPr>
          <w:ilvl w:val="1"/>
          <w:numId w:val="2"/>
        </w:numPr>
        <w:tabs>
          <w:tab w:val="clear" w:pos="2664"/>
        </w:tabs>
        <w:spacing w:after="0" w:line="0" w:lineRule="atLeast"/>
        <w:ind w:left="0" w:firstLine="0"/>
        <w:jc w:val="both"/>
        <w:rPr>
          <w:rFonts w:ascii="Times New Roman" w:hAnsi="Times New Roman"/>
          <w:sz w:val="24"/>
          <w:szCs w:val="24"/>
        </w:rPr>
      </w:pPr>
      <w:r>
        <w:rPr>
          <w:rFonts w:ascii="Times New Roman" w:hAnsi="Times New Roman"/>
          <w:sz w:val="24"/>
          <w:szCs w:val="24"/>
        </w:rPr>
        <w:t>Поставщик обязуется:</w:t>
      </w:r>
    </w:p>
    <w:p w14:paraId="02F89284"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З.1.1. Поставить Товар в точном соответствии со Спецификацией и сроками поставки.</w:t>
      </w:r>
    </w:p>
    <w:p w14:paraId="15198B6D"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3.1.2. Поставить Товар надлежащего качества в количестве, комплектности и ассортименте, указанном Заказчиком в Спецификации.</w:t>
      </w:r>
    </w:p>
    <w:p w14:paraId="1006944B"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3.1.3. Одновременно с поставкой Товара передать надлежащим образом оформленные сопроводительные документы, подтверждающие качество и безопасность Товара.</w:t>
      </w:r>
    </w:p>
    <w:p w14:paraId="6773B47F" w14:textId="16B1F6AA"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lastRenderedPageBreak/>
        <w:t>3.1.4. Надлежащим образом оформлять товарные накладные</w:t>
      </w:r>
      <w:r w:rsidR="00725881">
        <w:rPr>
          <w:rFonts w:ascii="Times New Roman" w:hAnsi="Times New Roman"/>
          <w:sz w:val="24"/>
          <w:szCs w:val="24"/>
        </w:rPr>
        <w:t xml:space="preserve"> или УПД</w:t>
      </w:r>
      <w:r>
        <w:rPr>
          <w:rFonts w:ascii="Times New Roman" w:hAnsi="Times New Roman"/>
          <w:sz w:val="24"/>
          <w:szCs w:val="24"/>
        </w:rPr>
        <w:t xml:space="preserve"> в двух экземплярах и при передаче Товара представлять их для подписания представителю Заказчика.</w:t>
      </w:r>
    </w:p>
    <w:p w14:paraId="5CE04F44"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3.1.5. Осуществлять поставку в полном объеме. Частичная поставка Товара допускается только по предварительному согласованию с Заказчиком.</w:t>
      </w:r>
    </w:p>
    <w:p w14:paraId="244DC975"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3.1.6. Поставить Товар в таре и упаковке, обеспечивающей сохранность Товара при его транспортировке и хранении.</w:t>
      </w:r>
    </w:p>
    <w:p w14:paraId="57365A9B"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3.1.7. Осуществлять замену Товара, не соответствующего условиям настоящего договора по количеству, комплектности, ассортименту и качеству в сроки, указанные Заказчиком.</w:t>
      </w:r>
    </w:p>
    <w:p w14:paraId="5B3EC2A0"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3.1.8. Снабдить лицо, доставившее или сопровождающее Товар, доверенностью на право подписания актов о несоответствии Товара по количеству, комплектности, ассортименту и качеству.</w:t>
      </w:r>
    </w:p>
    <w:p w14:paraId="11BD578F"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xml:space="preserve">3.2.  Заказчик обязуется: </w:t>
      </w:r>
    </w:p>
    <w:p w14:paraId="27D4BDDA"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 xml:space="preserve">3.2.1. Произвести оплату поставленного Товара надлежащего качества и соответствующего условиям настоящего договора в порядке, предусмотренном статье 2 настоящего договора. </w:t>
      </w:r>
    </w:p>
    <w:p w14:paraId="278410D0"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3.2.2. Уведомлять Поставщика о несоответствии поставленного Товара заявленному по количеству, комплектности и качеству в течение 10 дней с момента поставки товара, составлять соответствующие акты.</w:t>
      </w:r>
    </w:p>
    <w:p w14:paraId="1085D362" w14:textId="77777777" w:rsidR="00BB524B" w:rsidRDefault="00BB524B">
      <w:pPr>
        <w:pStyle w:val="ConsPlusNormal"/>
        <w:widowControl/>
        <w:spacing w:line="0" w:lineRule="atLeast"/>
        <w:ind w:firstLine="0"/>
        <w:jc w:val="both"/>
        <w:outlineLvl w:val="0"/>
        <w:rPr>
          <w:rFonts w:ascii="Times New Roman" w:hAnsi="Times New Roman" w:cs="Times New Roman"/>
          <w:b/>
          <w:sz w:val="24"/>
          <w:szCs w:val="24"/>
        </w:rPr>
      </w:pPr>
    </w:p>
    <w:p w14:paraId="790B0594" w14:textId="77777777" w:rsidR="00BB524B" w:rsidRDefault="00C37481">
      <w:pPr>
        <w:pStyle w:val="ConsPlusNormal"/>
        <w:widowControl/>
        <w:spacing w:line="0" w:lineRule="atLeast"/>
        <w:ind w:firstLine="0"/>
        <w:jc w:val="center"/>
        <w:outlineLvl w:val="0"/>
        <w:rPr>
          <w:rFonts w:ascii="Times New Roman" w:hAnsi="Times New Roman" w:cs="Times New Roman"/>
          <w:b/>
          <w:sz w:val="24"/>
          <w:szCs w:val="24"/>
        </w:rPr>
      </w:pPr>
      <w:r>
        <w:rPr>
          <w:rFonts w:ascii="Times New Roman" w:hAnsi="Times New Roman" w:cs="Times New Roman"/>
          <w:b/>
          <w:sz w:val="24"/>
          <w:szCs w:val="24"/>
        </w:rPr>
        <w:t>4. Срок поставки, порядок сдачи и приемки Товара</w:t>
      </w:r>
    </w:p>
    <w:p w14:paraId="36E1FAB3" w14:textId="64E2D48F" w:rsidR="00BB524B" w:rsidRDefault="00C37481">
      <w:pPr>
        <w:numPr>
          <w:ilvl w:val="1"/>
          <w:numId w:val="3"/>
        </w:numPr>
        <w:tabs>
          <w:tab w:val="clear" w:pos="786"/>
        </w:tabs>
        <w:spacing w:after="0" w:line="0" w:lineRule="atLeast"/>
        <w:ind w:left="0" w:firstLine="0"/>
        <w:jc w:val="both"/>
        <w:rPr>
          <w:rFonts w:ascii="Times New Roman" w:hAnsi="Times New Roman"/>
          <w:b/>
          <w:sz w:val="24"/>
          <w:szCs w:val="24"/>
        </w:rPr>
      </w:pPr>
      <w:r>
        <w:rPr>
          <w:rFonts w:ascii="Times New Roman" w:hAnsi="Times New Roman"/>
          <w:sz w:val="24"/>
          <w:szCs w:val="24"/>
        </w:rPr>
        <w:t xml:space="preserve">Срок поставки Товара - в течение </w:t>
      </w:r>
      <w:r w:rsidR="00F3507A">
        <w:rPr>
          <w:rFonts w:ascii="Times New Roman" w:hAnsi="Times New Roman"/>
          <w:b/>
          <w:sz w:val="24"/>
          <w:szCs w:val="24"/>
        </w:rPr>
        <w:t>10</w:t>
      </w:r>
      <w:r w:rsidRPr="00310A97">
        <w:rPr>
          <w:rFonts w:ascii="Times New Roman" w:hAnsi="Times New Roman"/>
          <w:b/>
          <w:sz w:val="24"/>
          <w:szCs w:val="24"/>
        </w:rPr>
        <w:t xml:space="preserve"> рабочих дней</w:t>
      </w:r>
      <w:r>
        <w:rPr>
          <w:rFonts w:ascii="Times New Roman" w:hAnsi="Times New Roman"/>
          <w:sz w:val="24"/>
          <w:szCs w:val="24"/>
        </w:rPr>
        <w:t xml:space="preserve"> с даты </w:t>
      </w:r>
      <w:r w:rsidR="00983661">
        <w:rPr>
          <w:rFonts w:ascii="Times New Roman" w:hAnsi="Times New Roman"/>
          <w:sz w:val="24"/>
          <w:szCs w:val="24"/>
        </w:rPr>
        <w:t>подписания договора</w:t>
      </w:r>
      <w:r>
        <w:rPr>
          <w:rFonts w:ascii="Times New Roman" w:hAnsi="Times New Roman"/>
          <w:sz w:val="24"/>
          <w:szCs w:val="24"/>
        </w:rPr>
        <w:t xml:space="preserve">. </w:t>
      </w:r>
    </w:p>
    <w:p w14:paraId="165B694A" w14:textId="646A3630" w:rsidR="00BB524B" w:rsidRPr="0072629F" w:rsidRDefault="00C37481">
      <w:pPr>
        <w:pStyle w:val="ad"/>
        <w:numPr>
          <w:ilvl w:val="1"/>
          <w:numId w:val="3"/>
        </w:numPr>
        <w:spacing w:after="0" w:line="0" w:lineRule="atLeast"/>
        <w:ind w:left="0" w:firstLine="0"/>
        <w:jc w:val="both"/>
        <w:rPr>
          <w:rFonts w:ascii="Times New Roman" w:hAnsi="Times New Roman"/>
          <w:b/>
          <w:sz w:val="24"/>
          <w:szCs w:val="24"/>
        </w:rPr>
      </w:pPr>
      <w:r>
        <w:rPr>
          <w:rFonts w:ascii="Times New Roman" w:hAnsi="Times New Roman"/>
          <w:sz w:val="24"/>
          <w:szCs w:val="24"/>
        </w:rPr>
        <w:t>Поставка Товара осуществляется Поставщиком за свои средства и своими силами на объект</w:t>
      </w:r>
      <w:r w:rsidR="0072629F">
        <w:rPr>
          <w:rFonts w:ascii="Times New Roman" w:hAnsi="Times New Roman"/>
          <w:sz w:val="24"/>
          <w:szCs w:val="24"/>
        </w:rPr>
        <w:t>ы</w:t>
      </w:r>
      <w:r>
        <w:rPr>
          <w:rFonts w:ascii="Times New Roman" w:hAnsi="Times New Roman"/>
          <w:sz w:val="24"/>
          <w:szCs w:val="24"/>
        </w:rPr>
        <w:t xml:space="preserve"> </w:t>
      </w:r>
      <w:r w:rsidR="00524575">
        <w:rPr>
          <w:rFonts w:ascii="Times New Roman" w:hAnsi="Times New Roman"/>
          <w:sz w:val="24"/>
          <w:szCs w:val="24"/>
        </w:rPr>
        <w:t>Заказчика</w:t>
      </w:r>
      <w:r w:rsidR="008C5A51">
        <w:rPr>
          <w:rFonts w:ascii="Times New Roman" w:hAnsi="Times New Roman"/>
          <w:sz w:val="24"/>
          <w:szCs w:val="24"/>
        </w:rPr>
        <w:t>.</w:t>
      </w:r>
    </w:p>
    <w:p w14:paraId="4BE30191" w14:textId="26265188"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Датой поставки Товара считается дата подписания товарной накладной</w:t>
      </w:r>
      <w:r w:rsidR="00725881">
        <w:rPr>
          <w:rFonts w:ascii="Times New Roman" w:hAnsi="Times New Roman"/>
          <w:sz w:val="24"/>
          <w:szCs w:val="24"/>
        </w:rPr>
        <w:t xml:space="preserve"> или УПД.</w:t>
      </w:r>
      <w:r>
        <w:rPr>
          <w:rFonts w:ascii="Times New Roman" w:hAnsi="Times New Roman"/>
          <w:sz w:val="24"/>
          <w:szCs w:val="24"/>
        </w:rPr>
        <w:t xml:space="preserve"> </w:t>
      </w:r>
    </w:p>
    <w:p w14:paraId="5EBFEEAA"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Поставщик гарантирует:</w:t>
      </w:r>
    </w:p>
    <w:p w14:paraId="0433EB8B" w14:textId="77777777" w:rsidR="00BB524B" w:rsidRDefault="00C37481">
      <w:pPr>
        <w:tabs>
          <w:tab w:val="left" w:pos="0"/>
        </w:tabs>
        <w:spacing w:after="0" w:line="0" w:lineRule="atLeast"/>
        <w:jc w:val="both"/>
        <w:rPr>
          <w:rFonts w:ascii="Times New Roman" w:hAnsi="Times New Roman"/>
          <w:sz w:val="24"/>
          <w:szCs w:val="24"/>
        </w:rPr>
      </w:pPr>
      <w:r>
        <w:rPr>
          <w:rFonts w:ascii="Times New Roman" w:hAnsi="Times New Roman"/>
          <w:sz w:val="24"/>
          <w:szCs w:val="24"/>
        </w:rPr>
        <w:t>- хранение и перевозку Товара в условиях, обеспечивающих сохранение его качества и безопасность;</w:t>
      </w:r>
    </w:p>
    <w:p w14:paraId="56DFE9AB"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соблюдение требования нормативных документов к условиям хранения и перевозки Товара.</w:t>
      </w:r>
    </w:p>
    <w:p w14:paraId="67142B79"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Поставка Товара осуществляется в рабочее время в пределах указанного в заявке времени. В случае доставки Товара за пределами указанного времени Заказчик вправе отказаться от его приемки. В этом случае Товар считается не поставленным.</w:t>
      </w:r>
    </w:p>
    <w:p w14:paraId="0BD49F72" w14:textId="49560BA5"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 xml:space="preserve">Приемка-передача Товара по ассортименту, комплектности, качеству и количеству осуществляется по месту назначения представителем Заказчика и представителем Поставщика. При этом представитель Заказчика ставит в товарно-транспортных накладных </w:t>
      </w:r>
      <w:r w:rsidR="00725881">
        <w:rPr>
          <w:rFonts w:ascii="Times New Roman" w:hAnsi="Times New Roman"/>
          <w:sz w:val="24"/>
          <w:szCs w:val="24"/>
        </w:rPr>
        <w:t xml:space="preserve">или УПД </w:t>
      </w:r>
      <w:r>
        <w:rPr>
          <w:rFonts w:ascii="Times New Roman" w:hAnsi="Times New Roman"/>
          <w:sz w:val="24"/>
          <w:szCs w:val="24"/>
        </w:rPr>
        <w:t>подпись с расшифровкой своей должности и фамилии, а также печать.</w:t>
      </w:r>
    </w:p>
    <w:p w14:paraId="76F58DC3" w14:textId="77777777" w:rsidR="00BB524B" w:rsidRDefault="00C37481">
      <w:pPr>
        <w:numPr>
          <w:ilvl w:val="1"/>
          <w:numId w:val="3"/>
        </w:numPr>
        <w:tabs>
          <w:tab w:val="clear" w:pos="786"/>
        </w:tabs>
        <w:spacing w:after="0" w:line="0" w:lineRule="atLeast"/>
        <w:ind w:left="0" w:firstLine="0"/>
        <w:rPr>
          <w:rFonts w:ascii="Times New Roman" w:hAnsi="Times New Roman"/>
          <w:sz w:val="24"/>
          <w:szCs w:val="24"/>
        </w:rPr>
      </w:pPr>
      <w:r>
        <w:rPr>
          <w:rFonts w:ascii="Times New Roman" w:hAnsi="Times New Roman"/>
          <w:sz w:val="24"/>
          <w:szCs w:val="24"/>
        </w:rPr>
        <w:t>Поставка Товара должна сопровождаться следующими документами:</w:t>
      </w:r>
    </w:p>
    <w:p w14:paraId="454C5844" w14:textId="77777777" w:rsidR="00BB524B" w:rsidRDefault="00C37481">
      <w:pPr>
        <w:spacing w:after="0" w:line="0" w:lineRule="atLeast"/>
        <w:rPr>
          <w:rFonts w:ascii="Times New Roman" w:hAnsi="Times New Roman"/>
          <w:sz w:val="24"/>
          <w:szCs w:val="24"/>
        </w:rPr>
      </w:pPr>
      <w:r>
        <w:rPr>
          <w:rFonts w:ascii="Times New Roman" w:hAnsi="Times New Roman"/>
          <w:sz w:val="24"/>
          <w:szCs w:val="24"/>
        </w:rPr>
        <w:t>- декларация о соответствии;</w:t>
      </w:r>
    </w:p>
    <w:p w14:paraId="1CE30E3C" w14:textId="5B6AB32A" w:rsidR="00BB524B" w:rsidRDefault="00C37481">
      <w:pPr>
        <w:spacing w:after="0" w:line="0" w:lineRule="atLeast"/>
        <w:rPr>
          <w:rFonts w:ascii="Times New Roman" w:hAnsi="Times New Roman"/>
          <w:sz w:val="24"/>
          <w:szCs w:val="24"/>
        </w:rPr>
      </w:pPr>
      <w:r>
        <w:rPr>
          <w:rFonts w:ascii="Times New Roman" w:hAnsi="Times New Roman"/>
          <w:sz w:val="24"/>
          <w:szCs w:val="24"/>
        </w:rPr>
        <w:t>- товарная накладная в двух экземплярах</w:t>
      </w:r>
      <w:r w:rsidR="00215291">
        <w:rPr>
          <w:rFonts w:ascii="Times New Roman" w:hAnsi="Times New Roman"/>
          <w:sz w:val="24"/>
          <w:szCs w:val="24"/>
        </w:rPr>
        <w:t xml:space="preserve"> или </w:t>
      </w:r>
      <w:r w:rsidR="00725881">
        <w:rPr>
          <w:rFonts w:ascii="Times New Roman" w:hAnsi="Times New Roman"/>
          <w:sz w:val="24"/>
          <w:szCs w:val="24"/>
        </w:rPr>
        <w:t>УПД;</w:t>
      </w:r>
    </w:p>
    <w:p w14:paraId="4DA5CBFE"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Товар, не соответствующий условиям настоящего договора, не подлежит выгрузке. При обнаружении в процессе приемки Товара несоответствия по комплектности, ассортименту либо качеству Заказчик обязан приостановить приемку и отказаться от приемки Товара. Заказчик уведомляет Поставщика об этом, а также о несоответствии Товара по количеству путем проставления в товарно-транспортной накладной соответствующих отметок и назначает Поставщику срок для доставки надлежащего Товара в предусмотренном объеме. При этом Заказчик и Поставщик обязуются составить акт, в котором должны быть указаны дата его составления, наименования, не соответствующие заявленным по количеству, комплектности, ассортименту и\или качеству, а также срок его замены. Акт подписывается представителями Заказчика и Поставщика. При отказе лица, доставившего Товар, составить и подписать акт о несоответствии, или при отсутствии у него доверенности на подписание таких актов, Заказчик   вправе в одностороннем порядке составить и подписать акт, который будет являться достаточным доказательством несоответствия поставленного Товара по количеству, ассортименту либо качеству.</w:t>
      </w:r>
    </w:p>
    <w:p w14:paraId="6C8FB1F4"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lastRenderedPageBreak/>
        <w:t>В случае, если при перевозке Товара допущено нарушение, приведшее к утрате соответствующего качества Товара, Поставщик обязан информировать об этом Заказчика. Такой Товар не подлежит выгрузке на складе Заказчика и считается не поставленным.</w:t>
      </w:r>
    </w:p>
    <w:p w14:paraId="5FAABFF2"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Качество поставляемых товаров должно соответствовать требованиям ГОСТа, ТУ, действующим на момент поставки. Товары должны поставляться в таре, соответствующей требованиям ГОСТа, ТУ и с маркировкой завода-изготовителя.</w:t>
      </w:r>
    </w:p>
    <w:p w14:paraId="34928CBE" w14:textId="77777777" w:rsidR="00BB524B" w:rsidRDefault="00BB524B">
      <w:pPr>
        <w:pStyle w:val="ConsPlusNormal"/>
        <w:widowControl/>
        <w:spacing w:line="0" w:lineRule="atLeast"/>
        <w:ind w:firstLine="0"/>
        <w:jc w:val="center"/>
        <w:outlineLvl w:val="0"/>
        <w:rPr>
          <w:rFonts w:ascii="Times New Roman" w:hAnsi="Times New Roman" w:cs="Times New Roman"/>
          <w:b/>
          <w:sz w:val="24"/>
          <w:szCs w:val="24"/>
        </w:rPr>
      </w:pPr>
    </w:p>
    <w:p w14:paraId="752E2917" w14:textId="77777777" w:rsidR="00BB524B" w:rsidRDefault="00C37481">
      <w:pPr>
        <w:pStyle w:val="ConsPlusNormal"/>
        <w:widowControl/>
        <w:spacing w:line="0" w:lineRule="atLeast"/>
        <w:ind w:firstLine="0"/>
        <w:jc w:val="center"/>
        <w:outlineLvl w:val="0"/>
        <w:rPr>
          <w:rFonts w:ascii="Times New Roman" w:hAnsi="Times New Roman" w:cs="Times New Roman"/>
          <w:b/>
          <w:sz w:val="24"/>
          <w:szCs w:val="24"/>
        </w:rPr>
      </w:pPr>
      <w:r>
        <w:rPr>
          <w:rFonts w:ascii="Times New Roman" w:hAnsi="Times New Roman" w:cs="Times New Roman"/>
          <w:b/>
          <w:sz w:val="24"/>
          <w:szCs w:val="24"/>
        </w:rPr>
        <w:t>5. Срок действия настоящего договора.</w:t>
      </w:r>
    </w:p>
    <w:p w14:paraId="7AB806A4" w14:textId="5D432EF7" w:rsidR="00F87093" w:rsidRDefault="00C37481" w:rsidP="00F87093">
      <w:pPr>
        <w:spacing w:after="0" w:line="240" w:lineRule="auto"/>
        <w:jc w:val="both"/>
        <w:rPr>
          <w:rFonts w:ascii="Times New Roman" w:hAnsi="Times New Roman"/>
          <w:color w:val="262626"/>
          <w:sz w:val="24"/>
          <w:szCs w:val="24"/>
          <w:lang w:eastAsia="ru-RU"/>
        </w:rPr>
      </w:pPr>
      <w:r>
        <w:rPr>
          <w:rFonts w:ascii="Times New Roman" w:hAnsi="Times New Roman"/>
          <w:sz w:val="24"/>
          <w:szCs w:val="24"/>
        </w:rPr>
        <w:t xml:space="preserve">5.1.  Договор вступает в действие с момента его подписания </w:t>
      </w:r>
      <w:r w:rsidR="00794B60">
        <w:rPr>
          <w:rFonts w:ascii="Times New Roman" w:hAnsi="Times New Roman"/>
          <w:sz w:val="24"/>
          <w:szCs w:val="24"/>
        </w:rPr>
        <w:t>и действует</w:t>
      </w:r>
      <w:r w:rsidR="00F87093" w:rsidRPr="00C46DB6">
        <w:rPr>
          <w:rFonts w:ascii="Times New Roman" w:hAnsi="Times New Roman"/>
          <w:color w:val="262626"/>
          <w:sz w:val="24"/>
          <w:szCs w:val="24"/>
          <w:lang w:eastAsia="ru-RU"/>
        </w:rPr>
        <w:t xml:space="preserve"> до выполнения сторонами обязательств.</w:t>
      </w:r>
    </w:p>
    <w:p w14:paraId="06EB4FEB" w14:textId="00E3C3A6" w:rsidR="00BB524B" w:rsidRDefault="00BB524B">
      <w:pPr>
        <w:pStyle w:val="ConsPlusNormal"/>
        <w:widowControl/>
        <w:spacing w:line="0" w:lineRule="atLeast"/>
        <w:ind w:firstLine="0"/>
        <w:jc w:val="both"/>
        <w:rPr>
          <w:rFonts w:ascii="Times New Roman" w:hAnsi="Times New Roman" w:cs="Times New Roman"/>
          <w:sz w:val="24"/>
          <w:szCs w:val="24"/>
        </w:rPr>
      </w:pPr>
    </w:p>
    <w:p w14:paraId="0C65A7E4" w14:textId="77777777" w:rsidR="00BB524B" w:rsidRDefault="00C37481">
      <w:pPr>
        <w:pStyle w:val="ConsPlusNormal"/>
        <w:widowControl/>
        <w:spacing w:line="0" w:lineRule="atLeast"/>
        <w:ind w:firstLine="0"/>
        <w:jc w:val="both"/>
        <w:rPr>
          <w:rFonts w:ascii="Times New Roman" w:hAnsi="Times New Roman" w:cs="Times New Roman"/>
          <w:sz w:val="24"/>
          <w:szCs w:val="24"/>
        </w:rPr>
      </w:pPr>
      <w:r>
        <w:rPr>
          <w:rFonts w:ascii="Times New Roman" w:hAnsi="Times New Roman" w:cs="Times New Roman"/>
          <w:sz w:val="24"/>
          <w:szCs w:val="24"/>
        </w:rPr>
        <w:t>5.2. Договор может быть расторгнут досрочно по соглашению Сторон, а также в одностороннем порядке в случаях, предусмотренных действующим законодательством.</w:t>
      </w:r>
    </w:p>
    <w:p w14:paraId="32E68E2D" w14:textId="77777777" w:rsidR="00BB524B" w:rsidRDefault="00BB524B">
      <w:pPr>
        <w:pStyle w:val="ConsPlusNormal"/>
        <w:widowControl/>
        <w:spacing w:line="0" w:lineRule="atLeast"/>
        <w:ind w:left="540" w:hanging="540"/>
        <w:jc w:val="both"/>
        <w:rPr>
          <w:rFonts w:ascii="Times New Roman" w:hAnsi="Times New Roman" w:cs="Times New Roman"/>
          <w:sz w:val="24"/>
          <w:szCs w:val="24"/>
        </w:rPr>
      </w:pPr>
    </w:p>
    <w:p w14:paraId="51E91E9A" w14:textId="77777777" w:rsidR="00BB524B" w:rsidRDefault="00C37481">
      <w:pPr>
        <w:pStyle w:val="ConsPlusNormal"/>
        <w:widowControl/>
        <w:spacing w:line="0" w:lineRule="atLeast"/>
        <w:ind w:firstLine="0"/>
        <w:jc w:val="center"/>
        <w:outlineLvl w:val="0"/>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14:paraId="7747D402"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Заказчик   взыскивает с Поставщика:</w:t>
      </w:r>
    </w:p>
    <w:p w14:paraId="199D374E" w14:textId="77777777" w:rsidR="00BB524B" w:rsidRDefault="00C37481">
      <w:pPr>
        <w:pStyle w:val="ConsPlusNormal"/>
        <w:widowControl/>
        <w:numPr>
          <w:ilvl w:val="2"/>
          <w:numId w:val="4"/>
        </w:numPr>
        <w:tabs>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За неисполнение или ненадлежащее исполнение обязательств по настоящему договору с Поставщика штраф в размере 5% от цены настоящего договора.</w:t>
      </w:r>
    </w:p>
    <w:p w14:paraId="3F5F7870" w14:textId="77777777" w:rsidR="00BB524B" w:rsidRDefault="00C37481">
      <w:pPr>
        <w:pStyle w:val="ConsPlusNormal"/>
        <w:widowControl/>
        <w:numPr>
          <w:ilvl w:val="2"/>
          <w:numId w:val="4"/>
        </w:numPr>
        <w:tabs>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За нарушение сроков поставки пени в размере одной трехсотой действующей на день уплаты ключевой ставки Центрального банка Российской Федерации от суммы недопоставленного Товара, за каждый день просрочки, начиная со дня, следующего после дня истечения установленного договором срока исполнения обязательств.</w:t>
      </w:r>
    </w:p>
    <w:p w14:paraId="4C9C3701"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Заказчик и Поставщик отвечают по своим обязательствам в соответствии с действующим законодательством Российской Федерации.</w:t>
      </w:r>
    </w:p>
    <w:p w14:paraId="1FF704CC"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14:paraId="627FBB02"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Поставщик несет ответственность за оплату всех налогов, пошлин, лицензионных сборов и т.д., взимаемых до момента приемка Товара в пункте назначения, указанном Заказчик.</w:t>
      </w:r>
    </w:p>
    <w:p w14:paraId="59361EB5"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Любая из Сторон освобождается от ответственности, если докажет, что просрочка исполнения обязательств была допущена ею по вине другой Стороны или вследствие наступления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w:t>
      </w:r>
    </w:p>
    <w:p w14:paraId="0C44DD93" w14:textId="77777777" w:rsidR="00BB524B" w:rsidRDefault="00BB524B">
      <w:pPr>
        <w:pStyle w:val="ConsPlusNormal"/>
        <w:widowControl/>
        <w:spacing w:line="0" w:lineRule="atLeast"/>
        <w:ind w:left="360" w:hanging="360"/>
        <w:jc w:val="both"/>
        <w:outlineLvl w:val="0"/>
        <w:rPr>
          <w:rFonts w:ascii="Times New Roman" w:hAnsi="Times New Roman" w:cs="Times New Roman"/>
          <w:b/>
          <w:sz w:val="24"/>
          <w:szCs w:val="24"/>
        </w:rPr>
      </w:pPr>
    </w:p>
    <w:p w14:paraId="48F4FF62" w14:textId="77777777" w:rsidR="00BB524B" w:rsidRDefault="00C37481">
      <w:pPr>
        <w:pStyle w:val="ConsPlusNormal"/>
        <w:widowControl/>
        <w:spacing w:line="0" w:lineRule="atLeast"/>
        <w:ind w:left="360" w:hanging="360"/>
        <w:jc w:val="center"/>
        <w:outlineLvl w:val="0"/>
        <w:rPr>
          <w:rFonts w:ascii="Times New Roman" w:hAnsi="Times New Roman" w:cs="Times New Roman"/>
          <w:b/>
          <w:sz w:val="24"/>
          <w:szCs w:val="24"/>
        </w:rPr>
      </w:pPr>
      <w:r>
        <w:rPr>
          <w:rFonts w:ascii="Times New Roman" w:hAnsi="Times New Roman" w:cs="Times New Roman"/>
          <w:b/>
          <w:sz w:val="24"/>
          <w:szCs w:val="24"/>
        </w:rPr>
        <w:t>7. Порядок разрешения споров</w:t>
      </w:r>
    </w:p>
    <w:p w14:paraId="79F6282B" w14:textId="77777777" w:rsidR="00BB524B" w:rsidRDefault="00C37481">
      <w:pPr>
        <w:pStyle w:val="ConsPlusNormal"/>
        <w:widowControl/>
        <w:numPr>
          <w:ilvl w:val="1"/>
          <w:numId w:val="5"/>
        </w:numPr>
        <w:tabs>
          <w:tab w:val="clear" w:pos="360"/>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Стороны стараются решить все спорные вопросы, которые могут возникнуть в ходе реализации Договора или в связи с ним, путем переговоров.</w:t>
      </w:r>
    </w:p>
    <w:p w14:paraId="736FE417" w14:textId="77777777" w:rsidR="00BB524B" w:rsidRDefault="00C37481">
      <w:pPr>
        <w:pStyle w:val="ConsPlusNormal"/>
        <w:widowControl/>
        <w:numPr>
          <w:ilvl w:val="1"/>
          <w:numId w:val="5"/>
        </w:numPr>
        <w:tabs>
          <w:tab w:val="clear" w:pos="360"/>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Споры, по которым Стороны не достигли соглашения, рассматриваются в Арбитражном суде Санкт-Петербурга и Ленинградской области.</w:t>
      </w:r>
    </w:p>
    <w:p w14:paraId="268E4AE8" w14:textId="77777777" w:rsidR="00BB524B" w:rsidRDefault="00BB524B">
      <w:pPr>
        <w:pStyle w:val="ConsPlusNormal"/>
        <w:widowControl/>
        <w:spacing w:line="0" w:lineRule="atLeast"/>
        <w:ind w:left="360" w:firstLine="0"/>
        <w:jc w:val="both"/>
        <w:rPr>
          <w:rFonts w:ascii="Times New Roman" w:hAnsi="Times New Roman" w:cs="Times New Roman"/>
          <w:b/>
          <w:sz w:val="24"/>
          <w:szCs w:val="24"/>
        </w:rPr>
      </w:pPr>
    </w:p>
    <w:p w14:paraId="3BDC6632" w14:textId="77777777" w:rsidR="00BB524B" w:rsidRDefault="00C37481">
      <w:pPr>
        <w:pStyle w:val="ConsPlusNormal"/>
        <w:widowControl/>
        <w:numPr>
          <w:ilvl w:val="0"/>
          <w:numId w:val="5"/>
        </w:numPr>
        <w:spacing w:line="0" w:lineRule="atLeast"/>
        <w:jc w:val="center"/>
        <w:rPr>
          <w:rFonts w:ascii="Times New Roman" w:hAnsi="Times New Roman" w:cs="Times New Roman"/>
          <w:b/>
          <w:sz w:val="24"/>
          <w:szCs w:val="24"/>
        </w:rPr>
      </w:pPr>
      <w:r>
        <w:rPr>
          <w:rFonts w:ascii="Times New Roman" w:hAnsi="Times New Roman" w:cs="Times New Roman"/>
          <w:b/>
          <w:sz w:val="24"/>
          <w:szCs w:val="24"/>
        </w:rPr>
        <w:t>Прочие условия</w:t>
      </w:r>
    </w:p>
    <w:p w14:paraId="114963AF"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8.1. Отношения сторон, не урегулированные настоящим договором, регулируются в соответствии с действующим законодательством РФ.</w:t>
      </w:r>
    </w:p>
    <w:p w14:paraId="4781EA0B"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8.2.  Ни одна из сторон не имеет права передавать свои права и обязанности по данному договору третьим лицам.</w:t>
      </w:r>
    </w:p>
    <w:p w14:paraId="5DFC8E0C"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xml:space="preserve">8.3. Все изменения и дополнения к настоящему договору оформляются в виде подписанных сторонами дополнительных соглашений и вместе с приложениями являются неотъемлемыми частями настоящего договора. </w:t>
      </w:r>
    </w:p>
    <w:p w14:paraId="3CE24B56"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 xml:space="preserve">8.4.  Вся документация, связанная с настоящим договором, может передаваться сторонами по техническим средствам связи (факс, телекс и т.п.) с обязательным представлением оригинала документа. Датой получения документа, кроме уведомления о расторжении </w:t>
      </w:r>
      <w:r>
        <w:rPr>
          <w:rFonts w:ascii="Times New Roman" w:hAnsi="Times New Roman"/>
          <w:sz w:val="24"/>
          <w:szCs w:val="24"/>
        </w:rPr>
        <w:lastRenderedPageBreak/>
        <w:t>настоящего Договора, считается следующий рабочий день после дня отправки этого документа по факсу. Уведомление о расторжении данного контракта вручается непосредственно или направляется по почте заказным письмом с уведомлением о вручении.</w:t>
      </w:r>
    </w:p>
    <w:p w14:paraId="5070E813"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8.5.  Настоящий договор составлен в 2-х экземплярах, имеющих одинаковую юридическую силу.</w:t>
      </w:r>
    </w:p>
    <w:p w14:paraId="168405D5" w14:textId="77777777" w:rsidR="00BB524B" w:rsidRDefault="00C37481">
      <w:pPr>
        <w:spacing w:after="0" w:line="0" w:lineRule="atLeast"/>
        <w:rPr>
          <w:rFonts w:ascii="Times New Roman" w:hAnsi="Times New Roman"/>
          <w:sz w:val="24"/>
          <w:szCs w:val="24"/>
        </w:rPr>
      </w:pPr>
      <w:r>
        <w:rPr>
          <w:rFonts w:ascii="Times New Roman" w:hAnsi="Times New Roman"/>
          <w:sz w:val="24"/>
          <w:szCs w:val="24"/>
        </w:rPr>
        <w:t xml:space="preserve">8.6.  Приложения к договору: </w:t>
      </w:r>
    </w:p>
    <w:p w14:paraId="61E0898E" w14:textId="77777777" w:rsidR="00BB524B" w:rsidRDefault="00C37481">
      <w:pPr>
        <w:spacing w:after="0" w:line="0" w:lineRule="atLeast"/>
        <w:rPr>
          <w:rFonts w:ascii="Times New Roman" w:hAnsi="Times New Roman"/>
          <w:sz w:val="24"/>
          <w:szCs w:val="24"/>
        </w:rPr>
      </w:pPr>
      <w:r>
        <w:rPr>
          <w:rFonts w:ascii="Times New Roman" w:hAnsi="Times New Roman"/>
          <w:sz w:val="24"/>
          <w:szCs w:val="24"/>
        </w:rPr>
        <w:t>Приложение 1 – Спецификация.</w:t>
      </w:r>
    </w:p>
    <w:p w14:paraId="7E09E9DE" w14:textId="77777777" w:rsidR="00BB524B" w:rsidRDefault="00BB524B">
      <w:pPr>
        <w:spacing w:after="0" w:line="0" w:lineRule="atLeast"/>
        <w:jc w:val="center"/>
        <w:rPr>
          <w:rStyle w:val="a4"/>
          <w:rFonts w:ascii="Times New Roman" w:hAnsi="Times New Roman"/>
          <w:sz w:val="24"/>
          <w:szCs w:val="24"/>
        </w:rPr>
      </w:pPr>
    </w:p>
    <w:p w14:paraId="5D5DEF52" w14:textId="77777777" w:rsidR="00BB524B" w:rsidRDefault="00C37481">
      <w:pPr>
        <w:spacing w:after="0" w:line="0" w:lineRule="atLeast"/>
        <w:jc w:val="center"/>
        <w:rPr>
          <w:rStyle w:val="a4"/>
          <w:rFonts w:ascii="Times New Roman" w:hAnsi="Times New Roman"/>
          <w:sz w:val="24"/>
          <w:szCs w:val="24"/>
        </w:rPr>
      </w:pPr>
      <w:r>
        <w:rPr>
          <w:rStyle w:val="a4"/>
          <w:rFonts w:ascii="Times New Roman" w:hAnsi="Times New Roman"/>
          <w:sz w:val="24"/>
          <w:szCs w:val="24"/>
        </w:rPr>
        <w:t>9. РЕКВИЗИТЫ И ПОДПИСИ СТОРОН</w:t>
      </w:r>
    </w:p>
    <w:p w14:paraId="77B2F86C" w14:textId="77777777" w:rsidR="00BB524B" w:rsidRDefault="00C37481">
      <w:pPr>
        <w:spacing w:after="0" w:line="0" w:lineRule="atLeast"/>
        <w:jc w:val="both"/>
        <w:rPr>
          <w:rStyle w:val="a4"/>
          <w:rFonts w:ascii="Times New Roman" w:hAnsi="Times New Roman"/>
          <w:b w:val="0"/>
          <w:sz w:val="24"/>
          <w:szCs w:val="24"/>
        </w:rPr>
      </w:pPr>
      <w:r>
        <w:rPr>
          <w:rStyle w:val="a4"/>
          <w:rFonts w:ascii="Times New Roman" w:hAnsi="Times New Roman"/>
          <w:b w:val="0"/>
          <w:sz w:val="24"/>
          <w:szCs w:val="24"/>
        </w:rPr>
        <w:t xml:space="preserve">                                                                       </w:t>
      </w:r>
    </w:p>
    <w:tbl>
      <w:tblPr>
        <w:tblW w:w="9571" w:type="dxa"/>
        <w:tblInd w:w="-5" w:type="dxa"/>
        <w:tblLook w:val="04A0" w:firstRow="1" w:lastRow="0" w:firstColumn="1" w:lastColumn="0" w:noHBand="0" w:noVBand="1"/>
      </w:tblPr>
      <w:tblGrid>
        <w:gridCol w:w="4785"/>
        <w:gridCol w:w="4786"/>
      </w:tblGrid>
      <w:tr w:rsidR="00BB524B" w14:paraId="1F3A195B" w14:textId="77777777">
        <w:tc>
          <w:tcPr>
            <w:tcW w:w="4785" w:type="dxa"/>
          </w:tcPr>
          <w:p w14:paraId="27F14D0F" w14:textId="77777777" w:rsidR="001D0661" w:rsidRDefault="001D0661">
            <w:pPr>
              <w:widowControl w:val="0"/>
              <w:autoSpaceDE w:val="0"/>
              <w:spacing w:after="0" w:line="0" w:lineRule="atLeast"/>
              <w:rPr>
                <w:rFonts w:ascii="Times New Roman" w:hAnsi="Times New Roman"/>
                <w:kern w:val="2"/>
                <w:sz w:val="24"/>
                <w:szCs w:val="24"/>
                <w:lang w:eastAsia="ar-SA"/>
              </w:rPr>
            </w:pPr>
          </w:p>
        </w:tc>
        <w:tc>
          <w:tcPr>
            <w:tcW w:w="4786" w:type="dxa"/>
          </w:tcPr>
          <w:p w14:paraId="6F25FBCF" w14:textId="642298EA" w:rsidR="00BB524B" w:rsidRDefault="00BB524B">
            <w:pPr>
              <w:pStyle w:val="ac"/>
              <w:spacing w:line="0" w:lineRule="atLeast"/>
              <w:rPr>
                <w:rFonts w:ascii="Times New Roman" w:hAnsi="Times New Roman"/>
                <w:b/>
                <w:sz w:val="24"/>
                <w:szCs w:val="24"/>
                <w:lang w:eastAsia="zh-CN"/>
              </w:rPr>
            </w:pPr>
          </w:p>
        </w:tc>
      </w:tr>
    </w:tbl>
    <w:tbl>
      <w:tblPr>
        <w:tblpPr w:leftFromText="180" w:rightFromText="180" w:bottomFromText="160" w:vertAnchor="text" w:horzAnchor="page" w:tblpX="526" w:tblpY="52"/>
        <w:tblW w:w="10031" w:type="dxa"/>
        <w:tblLayout w:type="fixed"/>
        <w:tblLook w:val="04A0" w:firstRow="1" w:lastRow="0" w:firstColumn="1" w:lastColumn="0" w:noHBand="0" w:noVBand="1"/>
      </w:tblPr>
      <w:tblGrid>
        <w:gridCol w:w="5211"/>
        <w:gridCol w:w="4820"/>
      </w:tblGrid>
      <w:tr w:rsidR="007B23BB" w14:paraId="07E980F0" w14:textId="77777777" w:rsidTr="007B23BB">
        <w:tc>
          <w:tcPr>
            <w:tcW w:w="5211" w:type="dxa"/>
            <w:tcBorders>
              <w:top w:val="single" w:sz="2" w:space="0" w:color="000000"/>
              <w:left w:val="single" w:sz="2" w:space="0" w:color="000000"/>
              <w:bottom w:val="single" w:sz="2" w:space="0" w:color="000000"/>
              <w:right w:val="single" w:sz="2" w:space="0" w:color="000000"/>
            </w:tcBorders>
          </w:tcPr>
          <w:p w14:paraId="56117706" w14:textId="77777777" w:rsidR="007A18CC" w:rsidRPr="007A18CC" w:rsidRDefault="007A18CC" w:rsidP="007A18CC">
            <w:pPr>
              <w:widowControl w:val="0"/>
              <w:autoSpaceDN w:val="0"/>
              <w:adjustRightInd w:val="0"/>
              <w:spacing w:after="0" w:line="254" w:lineRule="auto"/>
              <w:rPr>
                <w:rFonts w:ascii="Times New Roman" w:hAnsi="Times New Roman"/>
                <w:sz w:val="20"/>
                <w:szCs w:val="20"/>
                <w:lang w:bidi="hi-IN"/>
              </w:rPr>
            </w:pPr>
            <w:r w:rsidRPr="007A18CC">
              <w:rPr>
                <w:rFonts w:ascii="Times New Roman" w:hAnsi="Times New Roman"/>
                <w:sz w:val="20"/>
                <w:szCs w:val="20"/>
                <w:lang w:bidi="hi-IN"/>
              </w:rPr>
              <w:t>ПОСТАВЩИК:</w:t>
            </w:r>
          </w:p>
          <w:p w14:paraId="6A0BDEDA" w14:textId="756DA10E" w:rsidR="007B23BB" w:rsidRPr="00F1683B" w:rsidRDefault="007B23BB" w:rsidP="007A18CC">
            <w:pPr>
              <w:widowControl w:val="0"/>
              <w:autoSpaceDN w:val="0"/>
              <w:adjustRightInd w:val="0"/>
              <w:spacing w:after="0" w:line="254" w:lineRule="auto"/>
              <w:rPr>
                <w:rFonts w:ascii="Times New Roman" w:hAnsi="Times New Roman"/>
                <w:sz w:val="20"/>
                <w:szCs w:val="20"/>
                <w:lang w:bidi="hi-IN"/>
              </w:rPr>
            </w:pPr>
          </w:p>
        </w:tc>
        <w:tc>
          <w:tcPr>
            <w:tcW w:w="4820" w:type="dxa"/>
            <w:tcBorders>
              <w:top w:val="single" w:sz="2" w:space="0" w:color="000000"/>
              <w:left w:val="single" w:sz="2" w:space="0" w:color="000000"/>
              <w:bottom w:val="single" w:sz="2" w:space="0" w:color="000000"/>
              <w:right w:val="single" w:sz="2" w:space="0" w:color="000000"/>
            </w:tcBorders>
          </w:tcPr>
          <w:p w14:paraId="647132FA" w14:textId="77777777" w:rsidR="007B23BB" w:rsidRPr="00F1683B" w:rsidRDefault="007B23BB" w:rsidP="007B23BB">
            <w:pPr>
              <w:widowControl w:val="0"/>
              <w:autoSpaceDN w:val="0"/>
              <w:adjustRightInd w:val="0"/>
              <w:spacing w:after="0" w:line="254" w:lineRule="auto"/>
              <w:jc w:val="center"/>
              <w:rPr>
                <w:rFonts w:ascii="Times New Roman" w:hAnsi="Times New Roman"/>
                <w:b/>
                <w:bCs/>
                <w:sz w:val="20"/>
                <w:szCs w:val="20"/>
                <w:lang w:bidi="hi-IN"/>
              </w:rPr>
            </w:pPr>
            <w:r w:rsidRPr="00F1683B">
              <w:rPr>
                <w:rFonts w:ascii="Times New Roman" w:hAnsi="Times New Roman"/>
                <w:b/>
                <w:bCs/>
                <w:sz w:val="20"/>
                <w:szCs w:val="20"/>
                <w:lang w:bidi="hi-IN"/>
              </w:rPr>
              <w:t>ЗАКАЗЧИК:</w:t>
            </w:r>
          </w:p>
          <w:p w14:paraId="65BD7C3B"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p>
          <w:p w14:paraId="3153D45A"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МУНИЦИПАЛЬНОЕ БЮДЖЕТНОЕ ДОШКОЛЬНОЕ ОБРАЗОВАТЕЛЬНОЕ УЧРЕЖДЕНИЕ «ДЕТСКИЙ САД №45 КОМБИНИРОВАННОГО ВИДА»</w:t>
            </w:r>
          </w:p>
          <w:p w14:paraId="78065044"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ИНН 4705066375 КПП 470501001</w:t>
            </w:r>
          </w:p>
          <w:p w14:paraId="25423D29"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Адрес юридического лица:</w:t>
            </w:r>
          </w:p>
          <w:p w14:paraId="79311C7E"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188309, ЛЕНИНГРАДСКАЯ ОБЛАСТЬ,</w:t>
            </w:r>
            <w:r w:rsidRPr="00F1683B">
              <w:rPr>
                <w:rFonts w:ascii="Times New Roman" w:hAnsi="Times New Roman"/>
                <w:sz w:val="20"/>
                <w:szCs w:val="20"/>
              </w:rPr>
              <w:t>М.О. ГАТЧИНСКИЙ,</w:t>
            </w:r>
            <w:r w:rsidRPr="00F1683B">
              <w:rPr>
                <w:rFonts w:ascii="Times New Roman" w:hAnsi="Times New Roman"/>
                <w:sz w:val="20"/>
                <w:szCs w:val="20"/>
                <w:lang w:eastAsia="ru-RU"/>
              </w:rPr>
              <w:t xml:space="preserve"> г. ГАТЧИНА, ул. АВИАТРИССЫ ЗВЕРЕВОЙ, Д12А</w:t>
            </w:r>
          </w:p>
          <w:p w14:paraId="6C1EFC5D"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 xml:space="preserve"> Тел. 8(81371)91884,91886</w:t>
            </w:r>
          </w:p>
          <w:p w14:paraId="7BC47FE1"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Адрес электронной почты:</w:t>
            </w:r>
            <w:r w:rsidRPr="00F1683B">
              <w:rPr>
                <w:rFonts w:ascii="Times New Roman" w:hAnsi="Times New Roman"/>
                <w:sz w:val="20"/>
                <w:szCs w:val="20"/>
                <w:lang w:val="en-US" w:eastAsia="ru-RU"/>
              </w:rPr>
              <w:t>mbdou</w:t>
            </w:r>
            <w:r w:rsidRPr="00F1683B">
              <w:rPr>
                <w:rFonts w:ascii="Times New Roman" w:hAnsi="Times New Roman"/>
                <w:sz w:val="20"/>
                <w:szCs w:val="20"/>
                <w:lang w:eastAsia="ru-RU"/>
              </w:rPr>
              <w:t>45@</w:t>
            </w:r>
            <w:r w:rsidRPr="00F1683B">
              <w:rPr>
                <w:rFonts w:ascii="Times New Roman" w:hAnsi="Times New Roman"/>
                <w:sz w:val="20"/>
                <w:szCs w:val="20"/>
                <w:lang w:val="en-US" w:eastAsia="ru-RU"/>
              </w:rPr>
              <w:t>gtn</w:t>
            </w:r>
            <w:r w:rsidRPr="00F1683B">
              <w:rPr>
                <w:rFonts w:ascii="Times New Roman" w:hAnsi="Times New Roman"/>
                <w:sz w:val="20"/>
                <w:szCs w:val="20"/>
                <w:lang w:eastAsia="ru-RU"/>
              </w:rPr>
              <w:t>.</w:t>
            </w:r>
            <w:r w:rsidRPr="00F1683B">
              <w:rPr>
                <w:rFonts w:ascii="Times New Roman" w:hAnsi="Times New Roman"/>
                <w:sz w:val="20"/>
                <w:szCs w:val="20"/>
                <w:lang w:val="en-US" w:eastAsia="ru-RU"/>
              </w:rPr>
              <w:t>lokos</w:t>
            </w:r>
            <w:r w:rsidRPr="00F1683B">
              <w:rPr>
                <w:rFonts w:ascii="Times New Roman" w:hAnsi="Times New Roman"/>
                <w:sz w:val="20"/>
                <w:szCs w:val="20"/>
                <w:lang w:eastAsia="ru-RU"/>
              </w:rPr>
              <w:t>.</w:t>
            </w:r>
            <w:r w:rsidRPr="00F1683B">
              <w:rPr>
                <w:rFonts w:ascii="Times New Roman" w:hAnsi="Times New Roman"/>
                <w:sz w:val="20"/>
                <w:szCs w:val="20"/>
                <w:lang w:val="en-US" w:eastAsia="ru-RU"/>
              </w:rPr>
              <w:t>net</w:t>
            </w:r>
          </w:p>
          <w:p w14:paraId="3C6AE3EF"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Банковские реквизиты:</w:t>
            </w:r>
          </w:p>
          <w:p w14:paraId="6BB711C7"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КОМИТЕТ ФИНАНСОВ ГАТЧИНСКОГО МУНИЦИПАЛЬНОГО ОКРУГА (МБДОУ «ДЕТСКИЙ САД №45 КОМБИНИРОВАННОГО ВИДА», л/с 20470520513, 21570520513, 22270520513, 50370520513)</w:t>
            </w:r>
          </w:p>
          <w:p w14:paraId="6931E3D8"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ОКЦ №1 СЕВЕРО-ЗАПАДНОГО ГУ БАНКА РОССИИ// УФК по Ленинградской области г. Санкт- Петербург</w:t>
            </w:r>
          </w:p>
          <w:p w14:paraId="39FECCAE"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Казначейский счёт: 03234643415180004500</w:t>
            </w:r>
          </w:p>
          <w:p w14:paraId="7EFF08AC"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ЕКС 40102810745370000098</w:t>
            </w:r>
          </w:p>
          <w:p w14:paraId="18FCAA0B" w14:textId="77777777" w:rsidR="007B23BB" w:rsidRPr="00F1683B" w:rsidRDefault="007B23BB" w:rsidP="007B23BB">
            <w:pPr>
              <w:widowControl w:val="0"/>
              <w:autoSpaceDE w:val="0"/>
              <w:autoSpaceDN w:val="0"/>
              <w:spacing w:after="0" w:line="240" w:lineRule="auto"/>
              <w:outlineLvl w:val="1"/>
              <w:rPr>
                <w:rFonts w:ascii="Times New Roman" w:eastAsia="MS Mincho" w:hAnsi="Times New Roman"/>
                <w:sz w:val="20"/>
                <w:szCs w:val="20"/>
              </w:rPr>
            </w:pPr>
            <w:r w:rsidRPr="00F1683B">
              <w:rPr>
                <w:rFonts w:ascii="Times New Roman" w:hAnsi="Times New Roman"/>
                <w:sz w:val="20"/>
                <w:szCs w:val="20"/>
                <w:lang w:eastAsia="ru-RU"/>
              </w:rPr>
              <w:t>БИК 044030098</w:t>
            </w:r>
            <w:r w:rsidRPr="00F1683B">
              <w:rPr>
                <w:rFonts w:ascii="Times New Roman" w:eastAsia="MS Mincho" w:hAnsi="Times New Roman"/>
                <w:sz w:val="20"/>
                <w:szCs w:val="20"/>
              </w:rPr>
              <w:t xml:space="preserve"> </w:t>
            </w:r>
          </w:p>
          <w:p w14:paraId="30142FB4"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p>
          <w:p w14:paraId="1176DFB7"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p>
          <w:p w14:paraId="1871225C" w14:textId="26202C52"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r w:rsidRPr="00F1683B">
              <w:rPr>
                <w:rFonts w:ascii="Times New Roman" w:hAnsi="Times New Roman"/>
                <w:sz w:val="20"/>
                <w:szCs w:val="20"/>
                <w:lang w:bidi="hi-IN"/>
              </w:rPr>
              <w:t xml:space="preserve">Подпись </w:t>
            </w:r>
            <w:r w:rsidR="00F87093" w:rsidRPr="00F87093">
              <w:rPr>
                <w:rFonts w:ascii="Times New Roman" w:hAnsi="Times New Roman"/>
                <w:sz w:val="20"/>
                <w:szCs w:val="20"/>
                <w:u w:val="single"/>
                <w:lang w:bidi="hi-IN"/>
              </w:rPr>
              <w:t>ЭЦП</w:t>
            </w:r>
            <w:r w:rsidR="00F87093">
              <w:rPr>
                <w:rFonts w:ascii="Times New Roman" w:hAnsi="Times New Roman"/>
                <w:sz w:val="20"/>
                <w:szCs w:val="20"/>
                <w:lang w:bidi="hi-IN"/>
              </w:rPr>
              <w:t xml:space="preserve"> </w:t>
            </w:r>
            <w:r w:rsidRPr="00F1683B">
              <w:rPr>
                <w:rFonts w:ascii="Times New Roman" w:hAnsi="Times New Roman"/>
                <w:sz w:val="20"/>
                <w:szCs w:val="20"/>
                <w:lang w:bidi="hi-IN"/>
              </w:rPr>
              <w:t>Козырева Ю.К.</w:t>
            </w:r>
          </w:p>
          <w:p w14:paraId="473FE3B6"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p>
          <w:p w14:paraId="790F911C"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r w:rsidRPr="00F1683B">
              <w:rPr>
                <w:rFonts w:ascii="Times New Roman" w:hAnsi="Times New Roman"/>
                <w:sz w:val="20"/>
                <w:szCs w:val="20"/>
                <w:lang w:bidi="hi-IN"/>
              </w:rPr>
              <w:t xml:space="preserve">М.П.    </w:t>
            </w:r>
          </w:p>
          <w:p w14:paraId="653ED0C3" w14:textId="77777777" w:rsidR="007B23BB" w:rsidRPr="00E447CE" w:rsidRDefault="007B23BB" w:rsidP="007B23BB">
            <w:pPr>
              <w:spacing w:after="0" w:line="240" w:lineRule="auto"/>
              <w:rPr>
                <w:rFonts w:ascii="Times New Roman" w:hAnsi="Times New Roman"/>
                <w:sz w:val="20"/>
                <w:szCs w:val="20"/>
              </w:rPr>
            </w:pPr>
          </w:p>
          <w:p w14:paraId="35DBB0C4" w14:textId="77777777" w:rsidR="007B23BB" w:rsidRPr="00E447CE" w:rsidRDefault="007B23BB" w:rsidP="007B23BB">
            <w:pPr>
              <w:spacing w:after="0" w:line="240" w:lineRule="auto"/>
              <w:rPr>
                <w:rFonts w:ascii="Times New Roman" w:hAnsi="Times New Roman"/>
                <w:sz w:val="20"/>
                <w:szCs w:val="20"/>
              </w:rPr>
            </w:pPr>
          </w:p>
          <w:p w14:paraId="48192692"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p>
        </w:tc>
      </w:tr>
    </w:tbl>
    <w:tbl>
      <w:tblPr>
        <w:tblW w:w="9571" w:type="dxa"/>
        <w:tblInd w:w="-5" w:type="dxa"/>
        <w:tblLook w:val="04A0" w:firstRow="1" w:lastRow="0" w:firstColumn="1" w:lastColumn="0" w:noHBand="0" w:noVBand="1"/>
      </w:tblPr>
      <w:tblGrid>
        <w:gridCol w:w="4785"/>
        <w:gridCol w:w="4786"/>
      </w:tblGrid>
      <w:tr w:rsidR="00BB524B" w:rsidRPr="00F610F2" w14:paraId="050BCE8F" w14:textId="77777777">
        <w:tc>
          <w:tcPr>
            <w:tcW w:w="4785" w:type="dxa"/>
          </w:tcPr>
          <w:p w14:paraId="26157432" w14:textId="1E512519" w:rsidR="00BB524B" w:rsidRPr="00F610F2" w:rsidRDefault="00BB524B" w:rsidP="00F610F2">
            <w:pPr>
              <w:widowControl w:val="0"/>
              <w:autoSpaceDE w:val="0"/>
              <w:spacing w:after="0" w:line="0" w:lineRule="atLeast"/>
              <w:rPr>
                <w:rStyle w:val="a4"/>
                <w:rFonts w:ascii="Times New Roman" w:hAnsi="Times New Roman"/>
                <w:b w:val="0"/>
                <w:bCs w:val="0"/>
                <w:kern w:val="2"/>
                <w:lang w:eastAsia="ar-SA"/>
              </w:rPr>
            </w:pPr>
          </w:p>
        </w:tc>
        <w:tc>
          <w:tcPr>
            <w:tcW w:w="4786" w:type="dxa"/>
          </w:tcPr>
          <w:p w14:paraId="6FD97935" w14:textId="59ADBB42" w:rsidR="00BB524B" w:rsidRPr="00F610F2" w:rsidRDefault="00BB524B">
            <w:pPr>
              <w:pStyle w:val="ac"/>
              <w:spacing w:line="0" w:lineRule="atLeast"/>
              <w:rPr>
                <w:rStyle w:val="a4"/>
                <w:rFonts w:ascii="Times New Roman" w:hAnsi="Times New Roman"/>
                <w:b w:val="0"/>
                <w:bCs w:val="0"/>
                <w:sz w:val="24"/>
                <w:szCs w:val="24"/>
              </w:rPr>
            </w:pPr>
          </w:p>
        </w:tc>
      </w:tr>
    </w:tbl>
    <w:p w14:paraId="0474BD42" w14:textId="77777777" w:rsidR="008E7BC2" w:rsidRDefault="008E7BC2">
      <w:pPr>
        <w:spacing w:after="0" w:line="0" w:lineRule="atLeast"/>
        <w:rPr>
          <w:rStyle w:val="a4"/>
          <w:rFonts w:ascii="Times New Roman" w:hAnsi="Times New Roman"/>
          <w:b w:val="0"/>
          <w:sz w:val="24"/>
          <w:szCs w:val="24"/>
        </w:rPr>
        <w:sectPr w:rsidR="008E7BC2">
          <w:pgSz w:w="11906" w:h="16838"/>
          <w:pgMar w:top="1134" w:right="850" w:bottom="1134" w:left="1701" w:header="708" w:footer="708" w:gutter="0"/>
          <w:cols w:space="708"/>
          <w:docGrid w:linePitch="360"/>
        </w:sectPr>
      </w:pPr>
    </w:p>
    <w:p w14:paraId="4AFA9CBE" w14:textId="73351FAC" w:rsidR="00F3507A" w:rsidRDefault="002805B2" w:rsidP="00F3507A">
      <w:pPr>
        <w:spacing w:after="0" w:line="0" w:lineRule="atLeast"/>
        <w:jc w:val="center"/>
        <w:rPr>
          <w:rFonts w:ascii="Times New Roman" w:hAnsi="Times New Roman"/>
          <w:b/>
          <w:sz w:val="24"/>
          <w:szCs w:val="24"/>
        </w:rPr>
      </w:pPr>
      <w:r>
        <w:rPr>
          <w:rFonts w:ascii="Times New Roman" w:hAnsi="Times New Roman"/>
          <w:b/>
          <w:sz w:val="24"/>
          <w:szCs w:val="24"/>
        </w:rPr>
        <w:lastRenderedPageBreak/>
        <w:t xml:space="preserve">                                                                  </w:t>
      </w:r>
      <w:r w:rsidR="00900058">
        <w:rPr>
          <w:rFonts w:ascii="Times New Roman" w:hAnsi="Times New Roman"/>
          <w:b/>
          <w:sz w:val="24"/>
          <w:szCs w:val="24"/>
        </w:rPr>
        <w:t xml:space="preserve">                    </w:t>
      </w:r>
      <w:r w:rsidR="00F3507A">
        <w:rPr>
          <w:rFonts w:ascii="Times New Roman" w:hAnsi="Times New Roman"/>
          <w:b/>
          <w:sz w:val="24"/>
          <w:szCs w:val="24"/>
        </w:rPr>
        <w:t xml:space="preserve">Приложение №1 </w:t>
      </w:r>
    </w:p>
    <w:p w14:paraId="2CDBC471" w14:textId="3792E36A" w:rsidR="00F3507A" w:rsidRDefault="00F3507A" w:rsidP="00F3507A">
      <w:pPr>
        <w:spacing w:after="0" w:line="0" w:lineRule="atLeast"/>
        <w:ind w:firstLine="240"/>
        <w:jc w:val="center"/>
        <w:rPr>
          <w:rFonts w:ascii="Times New Roman" w:hAnsi="Times New Roman"/>
          <w:bCs/>
          <w:sz w:val="24"/>
          <w:szCs w:val="24"/>
        </w:rPr>
      </w:pPr>
      <w:r>
        <w:rPr>
          <w:rFonts w:ascii="Times New Roman" w:hAnsi="Times New Roman"/>
          <w:bCs/>
          <w:sz w:val="24"/>
          <w:szCs w:val="24"/>
        </w:rPr>
        <w:t xml:space="preserve">                                                    к договору поставки №</w:t>
      </w:r>
      <w:r w:rsidR="000054B9">
        <w:rPr>
          <w:rFonts w:ascii="Times New Roman" w:hAnsi="Times New Roman"/>
          <w:bCs/>
          <w:sz w:val="24"/>
          <w:szCs w:val="24"/>
        </w:rPr>
        <w:t xml:space="preserve"> </w:t>
      </w:r>
      <w:r>
        <w:rPr>
          <w:rFonts w:ascii="Times New Roman" w:hAnsi="Times New Roman"/>
          <w:bCs/>
          <w:sz w:val="24"/>
          <w:szCs w:val="24"/>
        </w:rPr>
        <w:t xml:space="preserve"> </w:t>
      </w:r>
      <w:r w:rsidR="007B23BB">
        <w:rPr>
          <w:rFonts w:ascii="Times New Roman" w:hAnsi="Times New Roman"/>
          <w:bCs/>
          <w:sz w:val="24"/>
          <w:szCs w:val="24"/>
        </w:rPr>
        <w:t xml:space="preserve"> </w:t>
      </w:r>
      <w:r>
        <w:rPr>
          <w:rFonts w:ascii="Times New Roman" w:hAnsi="Times New Roman"/>
          <w:bCs/>
          <w:sz w:val="24"/>
          <w:szCs w:val="24"/>
        </w:rPr>
        <w:t xml:space="preserve"> от </w:t>
      </w:r>
      <w:r w:rsidR="003D23D8">
        <w:rPr>
          <w:rFonts w:ascii="Times New Roman" w:hAnsi="Times New Roman"/>
          <w:bCs/>
          <w:sz w:val="24"/>
          <w:szCs w:val="24"/>
        </w:rPr>
        <w:t>«</w:t>
      </w:r>
      <w:r w:rsidR="00651065">
        <w:rPr>
          <w:rFonts w:ascii="Times New Roman" w:hAnsi="Times New Roman"/>
          <w:bCs/>
          <w:sz w:val="24"/>
          <w:szCs w:val="24"/>
        </w:rPr>
        <w:t>____</w:t>
      </w:r>
      <w:r w:rsidR="003D23D8">
        <w:rPr>
          <w:rFonts w:ascii="Times New Roman" w:hAnsi="Times New Roman"/>
          <w:bCs/>
          <w:sz w:val="24"/>
          <w:szCs w:val="24"/>
        </w:rPr>
        <w:t xml:space="preserve">» </w:t>
      </w:r>
      <w:r w:rsidR="00C51686">
        <w:rPr>
          <w:rFonts w:ascii="Times New Roman" w:hAnsi="Times New Roman"/>
          <w:bCs/>
          <w:sz w:val="24"/>
          <w:szCs w:val="24"/>
        </w:rPr>
        <w:t>октября</w:t>
      </w:r>
      <w:r w:rsidR="003D23D8">
        <w:rPr>
          <w:rFonts w:ascii="Times New Roman" w:hAnsi="Times New Roman"/>
          <w:bCs/>
          <w:sz w:val="24"/>
          <w:szCs w:val="24"/>
        </w:rPr>
        <w:t xml:space="preserve"> </w:t>
      </w:r>
      <w:r>
        <w:rPr>
          <w:rFonts w:ascii="Times New Roman" w:hAnsi="Times New Roman"/>
          <w:bCs/>
          <w:sz w:val="24"/>
          <w:szCs w:val="24"/>
        </w:rPr>
        <w:t>202</w:t>
      </w:r>
      <w:r w:rsidR="00651065">
        <w:rPr>
          <w:rFonts w:ascii="Times New Roman" w:hAnsi="Times New Roman"/>
          <w:bCs/>
          <w:sz w:val="24"/>
          <w:szCs w:val="24"/>
        </w:rPr>
        <w:t>6</w:t>
      </w:r>
      <w:r w:rsidR="003D23D8">
        <w:rPr>
          <w:rFonts w:ascii="Times New Roman" w:hAnsi="Times New Roman"/>
          <w:bCs/>
          <w:sz w:val="24"/>
          <w:szCs w:val="24"/>
        </w:rPr>
        <w:t>г.</w:t>
      </w:r>
    </w:p>
    <w:p w14:paraId="060BE31E" w14:textId="77777777" w:rsidR="00F3507A" w:rsidRDefault="00F3507A" w:rsidP="00F3507A">
      <w:pPr>
        <w:spacing w:after="0" w:line="0" w:lineRule="atLeast"/>
        <w:ind w:firstLine="240"/>
        <w:rPr>
          <w:rFonts w:ascii="Times New Roman" w:hAnsi="Times New Roman"/>
          <w:bCs/>
          <w:sz w:val="24"/>
          <w:szCs w:val="24"/>
        </w:rPr>
      </w:pPr>
    </w:p>
    <w:p w14:paraId="50032634" w14:textId="77777777" w:rsidR="00F3507A" w:rsidRDefault="00F3507A" w:rsidP="00F3507A">
      <w:pPr>
        <w:spacing w:after="0" w:line="0" w:lineRule="atLeast"/>
        <w:jc w:val="center"/>
        <w:rPr>
          <w:rFonts w:ascii="Times New Roman" w:hAnsi="Times New Roman"/>
          <w:b/>
          <w:sz w:val="24"/>
          <w:szCs w:val="24"/>
        </w:rPr>
      </w:pPr>
    </w:p>
    <w:p w14:paraId="3156C4A2" w14:textId="0B5C13FF" w:rsidR="00F3507A" w:rsidRDefault="00F3507A" w:rsidP="00F3507A">
      <w:pPr>
        <w:spacing w:after="0" w:line="0" w:lineRule="atLeast"/>
        <w:jc w:val="center"/>
        <w:rPr>
          <w:rFonts w:ascii="Times New Roman" w:hAnsi="Times New Roman"/>
          <w:b/>
          <w:sz w:val="24"/>
          <w:szCs w:val="24"/>
        </w:rPr>
      </w:pPr>
      <w:r>
        <w:rPr>
          <w:rFonts w:ascii="Times New Roman" w:hAnsi="Times New Roman"/>
          <w:b/>
          <w:sz w:val="24"/>
          <w:szCs w:val="24"/>
        </w:rPr>
        <w:t>СПЕЦИФИКАЦИЯ</w:t>
      </w:r>
    </w:p>
    <w:p w14:paraId="00AB2DD3" w14:textId="77777777" w:rsidR="00F3507A" w:rsidRDefault="00F3507A" w:rsidP="00F3507A">
      <w:pPr>
        <w:spacing w:after="0" w:line="0" w:lineRule="atLeast"/>
        <w:ind w:firstLine="240"/>
        <w:rPr>
          <w:rFonts w:ascii="Times New Roman" w:hAnsi="Times New Roman"/>
          <w:bCs/>
          <w:sz w:val="24"/>
          <w:szCs w:val="24"/>
        </w:rPr>
      </w:pPr>
    </w:p>
    <w:tbl>
      <w:tblPr>
        <w:tblpPr w:leftFromText="180" w:rightFromText="180" w:vertAnchor="page" w:horzAnchor="margin" w:tblpXSpec="center" w:tblpY="2956"/>
        <w:tblW w:w="10881" w:type="dxa"/>
        <w:tblLook w:val="04A0" w:firstRow="1" w:lastRow="0" w:firstColumn="1" w:lastColumn="0" w:noHBand="0" w:noVBand="1"/>
      </w:tblPr>
      <w:tblGrid>
        <w:gridCol w:w="823"/>
        <w:gridCol w:w="5440"/>
        <w:gridCol w:w="965"/>
        <w:gridCol w:w="871"/>
        <w:gridCol w:w="1280"/>
        <w:gridCol w:w="1280"/>
        <w:gridCol w:w="222"/>
      </w:tblGrid>
      <w:tr w:rsidR="002805B2" w:rsidRPr="0068053A" w14:paraId="2CC807F3" w14:textId="77777777" w:rsidTr="002805B2">
        <w:trPr>
          <w:gridAfter w:val="1"/>
          <w:wAfter w:w="222" w:type="dxa"/>
          <w:trHeight w:val="450"/>
        </w:trPr>
        <w:tc>
          <w:tcPr>
            <w:tcW w:w="823" w:type="dxa"/>
            <w:vMerge w:val="restart"/>
            <w:tcBorders>
              <w:top w:val="single" w:sz="8" w:space="0" w:color="auto"/>
              <w:left w:val="single" w:sz="8" w:space="0" w:color="auto"/>
              <w:bottom w:val="nil"/>
              <w:right w:val="nil"/>
            </w:tcBorders>
            <w:noWrap/>
            <w:vAlign w:val="center"/>
            <w:hideMark/>
          </w:tcPr>
          <w:p w14:paraId="30AAAB34" w14:textId="1F8174CE" w:rsidR="002805B2" w:rsidRPr="0068053A" w:rsidRDefault="002805B2" w:rsidP="003E3CA4">
            <w:pPr>
              <w:spacing w:after="0" w:line="0" w:lineRule="atLeast"/>
              <w:ind w:firstLine="240"/>
              <w:rPr>
                <w:rFonts w:ascii="Times New Roman" w:hAnsi="Times New Roman"/>
                <w:b/>
                <w:bCs/>
                <w:sz w:val="20"/>
                <w:szCs w:val="20"/>
              </w:rPr>
            </w:pPr>
            <w:bookmarkStart w:id="1" w:name="_Hlk239242656"/>
            <w:r>
              <w:rPr>
                <w:rFonts w:ascii="Times New Roman" w:hAnsi="Times New Roman"/>
                <w:b/>
                <w:bCs/>
                <w:sz w:val="20"/>
                <w:szCs w:val="20"/>
              </w:rPr>
              <w:t>П/П</w:t>
            </w:r>
          </w:p>
        </w:tc>
        <w:tc>
          <w:tcPr>
            <w:tcW w:w="5440" w:type="dxa"/>
            <w:vMerge w:val="restart"/>
            <w:tcBorders>
              <w:top w:val="single" w:sz="8" w:space="0" w:color="auto"/>
              <w:left w:val="single" w:sz="4" w:space="0" w:color="auto"/>
              <w:bottom w:val="nil"/>
              <w:right w:val="nil"/>
            </w:tcBorders>
            <w:noWrap/>
            <w:vAlign w:val="center"/>
            <w:hideMark/>
          </w:tcPr>
          <w:p w14:paraId="1E76A8D5" w14:textId="77777777" w:rsidR="002805B2" w:rsidRPr="0068053A" w:rsidRDefault="002805B2" w:rsidP="003E3CA4">
            <w:pPr>
              <w:spacing w:after="0" w:line="0" w:lineRule="atLeast"/>
              <w:ind w:firstLine="240"/>
              <w:rPr>
                <w:rFonts w:ascii="Times New Roman" w:hAnsi="Times New Roman"/>
                <w:b/>
                <w:bCs/>
                <w:sz w:val="20"/>
                <w:szCs w:val="20"/>
              </w:rPr>
            </w:pPr>
            <w:r w:rsidRPr="0068053A">
              <w:rPr>
                <w:rFonts w:ascii="Times New Roman" w:hAnsi="Times New Roman"/>
                <w:b/>
                <w:bCs/>
                <w:sz w:val="20"/>
                <w:szCs w:val="20"/>
              </w:rPr>
              <w:t>Товар</w:t>
            </w:r>
          </w:p>
        </w:tc>
        <w:tc>
          <w:tcPr>
            <w:tcW w:w="965" w:type="dxa"/>
            <w:vMerge w:val="restart"/>
            <w:tcBorders>
              <w:top w:val="single" w:sz="8" w:space="0" w:color="auto"/>
              <w:left w:val="single" w:sz="4" w:space="0" w:color="auto"/>
              <w:bottom w:val="nil"/>
              <w:right w:val="nil"/>
            </w:tcBorders>
            <w:noWrap/>
            <w:vAlign w:val="center"/>
            <w:hideMark/>
          </w:tcPr>
          <w:p w14:paraId="4937BD08" w14:textId="77777777" w:rsidR="002805B2" w:rsidRPr="0068053A" w:rsidRDefault="002805B2" w:rsidP="003E3CA4">
            <w:pPr>
              <w:spacing w:after="0" w:line="0" w:lineRule="atLeast"/>
              <w:ind w:firstLine="240"/>
              <w:rPr>
                <w:rFonts w:ascii="Times New Roman" w:hAnsi="Times New Roman"/>
                <w:b/>
                <w:bCs/>
                <w:sz w:val="20"/>
                <w:szCs w:val="20"/>
              </w:rPr>
            </w:pPr>
            <w:r w:rsidRPr="0068053A">
              <w:rPr>
                <w:rFonts w:ascii="Times New Roman" w:hAnsi="Times New Roman"/>
                <w:b/>
                <w:bCs/>
                <w:sz w:val="20"/>
                <w:szCs w:val="20"/>
              </w:rPr>
              <w:t>Кол-во</w:t>
            </w:r>
          </w:p>
        </w:tc>
        <w:tc>
          <w:tcPr>
            <w:tcW w:w="871" w:type="dxa"/>
            <w:vMerge w:val="restart"/>
            <w:tcBorders>
              <w:top w:val="single" w:sz="8" w:space="0" w:color="auto"/>
              <w:left w:val="single" w:sz="4" w:space="0" w:color="auto"/>
              <w:bottom w:val="nil"/>
              <w:right w:val="nil"/>
            </w:tcBorders>
            <w:noWrap/>
            <w:vAlign w:val="center"/>
            <w:hideMark/>
          </w:tcPr>
          <w:p w14:paraId="7A5BCAF2" w14:textId="77777777" w:rsidR="002805B2" w:rsidRPr="0068053A" w:rsidRDefault="002805B2" w:rsidP="003E3CA4">
            <w:pPr>
              <w:spacing w:after="0" w:line="0" w:lineRule="atLeast"/>
              <w:ind w:firstLine="240"/>
              <w:rPr>
                <w:rFonts w:ascii="Times New Roman" w:hAnsi="Times New Roman"/>
                <w:b/>
                <w:bCs/>
                <w:sz w:val="20"/>
                <w:szCs w:val="20"/>
              </w:rPr>
            </w:pPr>
            <w:r w:rsidRPr="0068053A">
              <w:rPr>
                <w:rFonts w:ascii="Times New Roman" w:hAnsi="Times New Roman"/>
                <w:b/>
                <w:bCs/>
                <w:sz w:val="20"/>
                <w:szCs w:val="20"/>
              </w:rPr>
              <w:t>Ед.</w:t>
            </w:r>
          </w:p>
        </w:tc>
        <w:tc>
          <w:tcPr>
            <w:tcW w:w="1280" w:type="dxa"/>
            <w:vMerge w:val="restart"/>
            <w:tcBorders>
              <w:top w:val="single" w:sz="8" w:space="0" w:color="auto"/>
              <w:left w:val="single" w:sz="4" w:space="0" w:color="auto"/>
              <w:bottom w:val="nil"/>
              <w:right w:val="nil"/>
            </w:tcBorders>
            <w:noWrap/>
            <w:vAlign w:val="center"/>
            <w:hideMark/>
          </w:tcPr>
          <w:p w14:paraId="2E85AD76" w14:textId="77777777" w:rsidR="002805B2" w:rsidRDefault="002805B2" w:rsidP="003E3CA4">
            <w:pPr>
              <w:spacing w:after="0" w:line="0" w:lineRule="atLeast"/>
              <w:ind w:firstLine="240"/>
              <w:rPr>
                <w:rFonts w:ascii="Times New Roman" w:hAnsi="Times New Roman"/>
                <w:b/>
                <w:bCs/>
                <w:sz w:val="20"/>
                <w:szCs w:val="20"/>
              </w:rPr>
            </w:pPr>
            <w:r w:rsidRPr="0068053A">
              <w:rPr>
                <w:rFonts w:ascii="Times New Roman" w:hAnsi="Times New Roman"/>
                <w:b/>
                <w:bCs/>
                <w:sz w:val="20"/>
                <w:szCs w:val="20"/>
              </w:rPr>
              <w:t>Цена</w:t>
            </w:r>
          </w:p>
          <w:p w14:paraId="595C51F8" w14:textId="02474E69" w:rsidR="002805B2" w:rsidRPr="0068053A" w:rsidRDefault="00196230" w:rsidP="003E3CA4">
            <w:pPr>
              <w:spacing w:after="0" w:line="0" w:lineRule="atLeast"/>
              <w:rPr>
                <w:rFonts w:ascii="Times New Roman" w:hAnsi="Times New Roman"/>
                <w:b/>
                <w:bCs/>
                <w:sz w:val="20"/>
                <w:szCs w:val="20"/>
              </w:rPr>
            </w:pPr>
            <w:r>
              <w:rPr>
                <w:rFonts w:ascii="Times New Roman" w:hAnsi="Times New Roman"/>
                <w:b/>
                <w:bCs/>
                <w:sz w:val="20"/>
                <w:szCs w:val="20"/>
              </w:rPr>
              <w:t>с НДС</w:t>
            </w:r>
          </w:p>
        </w:tc>
        <w:tc>
          <w:tcPr>
            <w:tcW w:w="1280" w:type="dxa"/>
            <w:vMerge w:val="restart"/>
            <w:tcBorders>
              <w:top w:val="single" w:sz="8" w:space="0" w:color="auto"/>
              <w:left w:val="single" w:sz="4" w:space="0" w:color="auto"/>
              <w:bottom w:val="nil"/>
              <w:right w:val="single" w:sz="8" w:space="0" w:color="auto"/>
            </w:tcBorders>
            <w:noWrap/>
            <w:vAlign w:val="center"/>
            <w:hideMark/>
          </w:tcPr>
          <w:p w14:paraId="4D6597DC" w14:textId="77777777" w:rsidR="002805B2" w:rsidRDefault="002805B2" w:rsidP="003E3CA4">
            <w:pPr>
              <w:spacing w:after="0" w:line="0" w:lineRule="atLeast"/>
              <w:ind w:firstLine="240"/>
              <w:rPr>
                <w:rFonts w:ascii="Times New Roman" w:hAnsi="Times New Roman"/>
                <w:b/>
                <w:bCs/>
                <w:sz w:val="20"/>
                <w:szCs w:val="20"/>
              </w:rPr>
            </w:pPr>
            <w:r w:rsidRPr="0068053A">
              <w:rPr>
                <w:rFonts w:ascii="Times New Roman" w:hAnsi="Times New Roman"/>
                <w:b/>
                <w:bCs/>
                <w:sz w:val="20"/>
                <w:szCs w:val="20"/>
              </w:rPr>
              <w:t>Сумма</w:t>
            </w:r>
          </w:p>
          <w:p w14:paraId="45C18996" w14:textId="25BED05C" w:rsidR="00196230" w:rsidRPr="0068053A" w:rsidRDefault="00196230" w:rsidP="003E3CA4">
            <w:pPr>
              <w:spacing w:after="0" w:line="0" w:lineRule="atLeast"/>
              <w:ind w:firstLine="240"/>
              <w:rPr>
                <w:rFonts w:ascii="Times New Roman" w:hAnsi="Times New Roman"/>
                <w:b/>
                <w:bCs/>
                <w:sz w:val="20"/>
                <w:szCs w:val="20"/>
              </w:rPr>
            </w:pPr>
            <w:r>
              <w:rPr>
                <w:rFonts w:ascii="Times New Roman" w:hAnsi="Times New Roman"/>
                <w:b/>
                <w:bCs/>
                <w:sz w:val="20"/>
                <w:szCs w:val="20"/>
              </w:rPr>
              <w:t>с НДС</w:t>
            </w:r>
          </w:p>
        </w:tc>
      </w:tr>
      <w:tr w:rsidR="002805B2" w:rsidRPr="0068053A" w14:paraId="4F2EDD83" w14:textId="77777777" w:rsidTr="00EB60FA">
        <w:trPr>
          <w:trHeight w:val="367"/>
        </w:trPr>
        <w:tc>
          <w:tcPr>
            <w:tcW w:w="823" w:type="dxa"/>
            <w:vMerge/>
            <w:tcBorders>
              <w:top w:val="single" w:sz="8" w:space="0" w:color="auto"/>
              <w:left w:val="single" w:sz="8" w:space="0" w:color="auto"/>
              <w:bottom w:val="nil"/>
              <w:right w:val="nil"/>
            </w:tcBorders>
            <w:vAlign w:val="center"/>
            <w:hideMark/>
          </w:tcPr>
          <w:p w14:paraId="10E5C18F" w14:textId="77777777" w:rsidR="002805B2" w:rsidRPr="0068053A" w:rsidRDefault="002805B2" w:rsidP="003E3CA4">
            <w:pPr>
              <w:spacing w:after="0" w:line="0" w:lineRule="atLeast"/>
              <w:ind w:firstLine="240"/>
              <w:rPr>
                <w:rFonts w:ascii="Times New Roman" w:hAnsi="Times New Roman"/>
                <w:b/>
                <w:bCs/>
                <w:sz w:val="20"/>
                <w:szCs w:val="20"/>
              </w:rPr>
            </w:pPr>
          </w:p>
        </w:tc>
        <w:tc>
          <w:tcPr>
            <w:tcW w:w="5440" w:type="dxa"/>
            <w:vMerge/>
            <w:tcBorders>
              <w:top w:val="single" w:sz="8" w:space="0" w:color="auto"/>
              <w:left w:val="single" w:sz="4" w:space="0" w:color="auto"/>
              <w:bottom w:val="nil"/>
              <w:right w:val="nil"/>
            </w:tcBorders>
            <w:vAlign w:val="center"/>
            <w:hideMark/>
          </w:tcPr>
          <w:p w14:paraId="593F3AFA" w14:textId="77777777" w:rsidR="002805B2" w:rsidRPr="0068053A" w:rsidRDefault="002805B2" w:rsidP="003E3CA4">
            <w:pPr>
              <w:spacing w:after="0" w:line="0" w:lineRule="atLeast"/>
              <w:ind w:firstLine="240"/>
              <w:rPr>
                <w:rFonts w:ascii="Times New Roman" w:hAnsi="Times New Roman"/>
                <w:b/>
                <w:bCs/>
                <w:sz w:val="20"/>
                <w:szCs w:val="20"/>
              </w:rPr>
            </w:pPr>
          </w:p>
        </w:tc>
        <w:tc>
          <w:tcPr>
            <w:tcW w:w="965" w:type="dxa"/>
            <w:vMerge/>
            <w:tcBorders>
              <w:top w:val="single" w:sz="8" w:space="0" w:color="auto"/>
              <w:left w:val="single" w:sz="4" w:space="0" w:color="auto"/>
              <w:bottom w:val="nil"/>
              <w:right w:val="nil"/>
            </w:tcBorders>
            <w:vAlign w:val="center"/>
            <w:hideMark/>
          </w:tcPr>
          <w:p w14:paraId="69C67337" w14:textId="77777777" w:rsidR="002805B2" w:rsidRPr="0068053A" w:rsidRDefault="002805B2" w:rsidP="003E3CA4">
            <w:pPr>
              <w:spacing w:after="0" w:line="0" w:lineRule="atLeast"/>
              <w:ind w:firstLine="240"/>
              <w:rPr>
                <w:rFonts w:ascii="Times New Roman" w:hAnsi="Times New Roman"/>
                <w:b/>
                <w:bCs/>
                <w:sz w:val="20"/>
                <w:szCs w:val="20"/>
              </w:rPr>
            </w:pPr>
          </w:p>
        </w:tc>
        <w:tc>
          <w:tcPr>
            <w:tcW w:w="871" w:type="dxa"/>
            <w:vMerge/>
            <w:tcBorders>
              <w:top w:val="single" w:sz="8" w:space="0" w:color="auto"/>
              <w:left w:val="single" w:sz="4" w:space="0" w:color="auto"/>
              <w:bottom w:val="nil"/>
              <w:right w:val="nil"/>
            </w:tcBorders>
            <w:vAlign w:val="center"/>
            <w:hideMark/>
          </w:tcPr>
          <w:p w14:paraId="7D3F027B" w14:textId="77777777" w:rsidR="002805B2" w:rsidRPr="0068053A" w:rsidRDefault="002805B2" w:rsidP="003E3CA4">
            <w:pPr>
              <w:spacing w:after="0" w:line="0" w:lineRule="atLeast"/>
              <w:ind w:firstLine="240"/>
              <w:rPr>
                <w:rFonts w:ascii="Times New Roman" w:hAnsi="Times New Roman"/>
                <w:b/>
                <w:bCs/>
                <w:sz w:val="20"/>
                <w:szCs w:val="20"/>
              </w:rPr>
            </w:pPr>
          </w:p>
        </w:tc>
        <w:tc>
          <w:tcPr>
            <w:tcW w:w="1280" w:type="dxa"/>
            <w:vMerge/>
            <w:tcBorders>
              <w:top w:val="single" w:sz="8" w:space="0" w:color="auto"/>
              <w:left w:val="single" w:sz="4" w:space="0" w:color="auto"/>
              <w:bottom w:val="nil"/>
              <w:right w:val="nil"/>
            </w:tcBorders>
            <w:vAlign w:val="center"/>
            <w:hideMark/>
          </w:tcPr>
          <w:p w14:paraId="754F3266" w14:textId="77777777" w:rsidR="002805B2" w:rsidRPr="0068053A" w:rsidRDefault="002805B2" w:rsidP="003E3CA4">
            <w:pPr>
              <w:spacing w:after="0" w:line="0" w:lineRule="atLeast"/>
              <w:ind w:firstLine="240"/>
              <w:rPr>
                <w:rFonts w:ascii="Times New Roman" w:hAnsi="Times New Roman"/>
                <w:b/>
                <w:bCs/>
                <w:sz w:val="20"/>
                <w:szCs w:val="20"/>
              </w:rPr>
            </w:pPr>
          </w:p>
        </w:tc>
        <w:tc>
          <w:tcPr>
            <w:tcW w:w="1280" w:type="dxa"/>
            <w:vMerge/>
            <w:tcBorders>
              <w:top w:val="single" w:sz="8" w:space="0" w:color="auto"/>
              <w:left w:val="single" w:sz="4" w:space="0" w:color="auto"/>
              <w:bottom w:val="nil"/>
              <w:right w:val="single" w:sz="8" w:space="0" w:color="auto"/>
            </w:tcBorders>
            <w:vAlign w:val="center"/>
            <w:hideMark/>
          </w:tcPr>
          <w:p w14:paraId="7A4D6DDC" w14:textId="77777777" w:rsidR="002805B2" w:rsidRPr="0068053A" w:rsidRDefault="002805B2" w:rsidP="003E3CA4">
            <w:pPr>
              <w:spacing w:after="0" w:line="0" w:lineRule="atLeast"/>
              <w:ind w:firstLine="240"/>
              <w:rPr>
                <w:rFonts w:ascii="Times New Roman" w:hAnsi="Times New Roman"/>
                <w:b/>
                <w:bCs/>
                <w:sz w:val="20"/>
                <w:szCs w:val="20"/>
              </w:rPr>
            </w:pPr>
          </w:p>
        </w:tc>
        <w:tc>
          <w:tcPr>
            <w:tcW w:w="222" w:type="dxa"/>
            <w:tcBorders>
              <w:top w:val="nil"/>
              <w:left w:val="nil"/>
              <w:bottom w:val="nil"/>
              <w:right w:val="nil"/>
            </w:tcBorders>
            <w:noWrap/>
            <w:vAlign w:val="bottom"/>
            <w:hideMark/>
          </w:tcPr>
          <w:p w14:paraId="077C860A" w14:textId="77777777" w:rsidR="002805B2" w:rsidRPr="0068053A" w:rsidRDefault="002805B2" w:rsidP="003E3CA4">
            <w:pPr>
              <w:spacing w:after="0" w:line="0" w:lineRule="atLeast"/>
              <w:ind w:firstLine="240"/>
              <w:rPr>
                <w:rFonts w:ascii="Times New Roman" w:hAnsi="Times New Roman"/>
                <w:b/>
                <w:bCs/>
                <w:sz w:val="20"/>
                <w:szCs w:val="20"/>
              </w:rPr>
            </w:pPr>
          </w:p>
        </w:tc>
      </w:tr>
      <w:tr w:rsidR="002805B2" w:rsidRPr="0068053A" w14:paraId="5DC6E0BD"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3C168249" w14:textId="77777777" w:rsidR="002805B2" w:rsidRDefault="002805B2" w:rsidP="003E3CA4">
            <w:pPr>
              <w:spacing w:after="0" w:line="0" w:lineRule="atLeast"/>
              <w:ind w:firstLine="240"/>
              <w:rPr>
                <w:rFonts w:ascii="Times New Roman" w:hAnsi="Times New Roman"/>
                <w:bCs/>
              </w:rPr>
            </w:pPr>
          </w:p>
          <w:p w14:paraId="53F4C70D" w14:textId="4C1C8C29" w:rsidR="00196230" w:rsidRPr="002805B2" w:rsidRDefault="00196230" w:rsidP="003E3CA4">
            <w:pPr>
              <w:spacing w:after="0" w:line="0" w:lineRule="atLeast"/>
              <w:ind w:firstLine="240"/>
              <w:rPr>
                <w:rFonts w:ascii="Times New Roman" w:hAnsi="Times New Roman"/>
                <w:bCs/>
              </w:rPr>
            </w:pPr>
            <w:r>
              <w:rPr>
                <w:rFonts w:ascii="Times New Roman" w:hAnsi="Times New Roman"/>
                <w:bCs/>
              </w:rPr>
              <w:t>1.</w:t>
            </w:r>
          </w:p>
        </w:tc>
        <w:tc>
          <w:tcPr>
            <w:tcW w:w="5440" w:type="dxa"/>
            <w:tcBorders>
              <w:top w:val="single" w:sz="4" w:space="0" w:color="auto"/>
              <w:left w:val="nil"/>
              <w:bottom w:val="single" w:sz="4" w:space="0" w:color="auto"/>
              <w:right w:val="single" w:sz="4" w:space="0" w:color="000000"/>
            </w:tcBorders>
          </w:tcPr>
          <w:p w14:paraId="70851D1B" w14:textId="166390DD" w:rsidR="00071300" w:rsidRPr="00071300" w:rsidRDefault="009738DE" w:rsidP="003E3CA4">
            <w:pPr>
              <w:spacing w:after="0" w:line="0" w:lineRule="atLeast"/>
              <w:rPr>
                <w:rFonts w:ascii="Times New Roman" w:hAnsi="Times New Roman"/>
                <w:bCs/>
                <w:sz w:val="24"/>
                <w:szCs w:val="24"/>
              </w:rPr>
            </w:pPr>
            <w:r w:rsidRPr="009738DE">
              <w:rPr>
                <w:rFonts w:ascii="Times New Roman" w:hAnsi="Times New Roman"/>
                <w:bCs/>
                <w:sz w:val="24"/>
                <w:szCs w:val="24"/>
              </w:rPr>
              <w:t>Бальзам для мытья посуды Лазурит Лимон и барбарис, 500мл</w:t>
            </w:r>
          </w:p>
        </w:tc>
        <w:tc>
          <w:tcPr>
            <w:tcW w:w="965" w:type="dxa"/>
            <w:tcBorders>
              <w:top w:val="single" w:sz="4" w:space="0" w:color="auto"/>
              <w:left w:val="nil"/>
              <w:bottom w:val="single" w:sz="4" w:space="0" w:color="auto"/>
              <w:right w:val="single" w:sz="4" w:space="0" w:color="000000"/>
            </w:tcBorders>
            <w:noWrap/>
          </w:tcPr>
          <w:p w14:paraId="3DBA776A" w14:textId="5750ED7F" w:rsidR="002805B2" w:rsidRPr="002805B2" w:rsidRDefault="008273FC" w:rsidP="003E3CA4">
            <w:pPr>
              <w:spacing w:after="0" w:line="0" w:lineRule="atLeast"/>
              <w:ind w:firstLine="240"/>
              <w:rPr>
                <w:rFonts w:ascii="Times New Roman" w:hAnsi="Times New Roman"/>
                <w:bCs/>
              </w:rPr>
            </w:pPr>
            <w:r>
              <w:rPr>
                <w:rFonts w:ascii="Times New Roman" w:hAnsi="Times New Roman"/>
                <w:bCs/>
              </w:rPr>
              <w:t>90</w:t>
            </w:r>
          </w:p>
        </w:tc>
        <w:tc>
          <w:tcPr>
            <w:tcW w:w="871" w:type="dxa"/>
            <w:tcBorders>
              <w:top w:val="single" w:sz="4" w:space="0" w:color="auto"/>
              <w:left w:val="nil"/>
              <w:bottom w:val="single" w:sz="4" w:space="0" w:color="auto"/>
              <w:right w:val="single" w:sz="4" w:space="0" w:color="000000"/>
            </w:tcBorders>
            <w:noWrap/>
          </w:tcPr>
          <w:p w14:paraId="3583F8D9" w14:textId="07B462A9" w:rsidR="002805B2" w:rsidRPr="002805B2" w:rsidRDefault="00071300" w:rsidP="003E3CA4">
            <w:pPr>
              <w:spacing w:after="0" w:line="0" w:lineRule="atLeast"/>
              <w:ind w:firstLine="240"/>
              <w:rPr>
                <w:rFonts w:ascii="Times New Roman" w:hAnsi="Times New Roman"/>
                <w:bCs/>
              </w:rPr>
            </w:pPr>
            <w:r>
              <w:rPr>
                <w:rFonts w:ascii="Times New Roman" w:hAnsi="Times New Roman"/>
                <w:bCs/>
              </w:rPr>
              <w:t>шт.</w:t>
            </w:r>
          </w:p>
        </w:tc>
        <w:tc>
          <w:tcPr>
            <w:tcW w:w="1280" w:type="dxa"/>
            <w:tcBorders>
              <w:top w:val="single" w:sz="4" w:space="0" w:color="auto"/>
              <w:left w:val="nil"/>
              <w:bottom w:val="single" w:sz="4" w:space="0" w:color="auto"/>
              <w:right w:val="single" w:sz="4" w:space="0" w:color="000000"/>
            </w:tcBorders>
            <w:noWrap/>
          </w:tcPr>
          <w:p w14:paraId="22EE606B" w14:textId="580223F0" w:rsidR="002805B2" w:rsidRPr="002805B2" w:rsidRDefault="002805B2"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2DF5BC91" w14:textId="192B2DE1" w:rsidR="002805B2" w:rsidRPr="0068053A" w:rsidRDefault="002805B2" w:rsidP="003E3CA4">
            <w:pPr>
              <w:spacing w:after="0" w:line="0" w:lineRule="atLeast"/>
              <w:ind w:firstLine="240"/>
              <w:rPr>
                <w:rFonts w:ascii="Times New Roman" w:hAnsi="Times New Roman"/>
                <w:bCs/>
                <w:sz w:val="24"/>
                <w:szCs w:val="24"/>
              </w:rPr>
            </w:pPr>
          </w:p>
        </w:tc>
        <w:tc>
          <w:tcPr>
            <w:tcW w:w="222" w:type="dxa"/>
            <w:vAlign w:val="center"/>
            <w:hideMark/>
          </w:tcPr>
          <w:p w14:paraId="474FDC65" w14:textId="77777777" w:rsidR="002805B2" w:rsidRPr="0068053A" w:rsidRDefault="002805B2" w:rsidP="003E3CA4">
            <w:pPr>
              <w:spacing w:after="0" w:line="0" w:lineRule="atLeast"/>
              <w:ind w:firstLine="240"/>
              <w:rPr>
                <w:rFonts w:ascii="Times New Roman" w:hAnsi="Times New Roman"/>
                <w:bCs/>
                <w:sz w:val="20"/>
                <w:szCs w:val="20"/>
              </w:rPr>
            </w:pPr>
          </w:p>
        </w:tc>
      </w:tr>
      <w:tr w:rsidR="002805B2" w:rsidRPr="0068053A" w14:paraId="1B21F788"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298A8307" w14:textId="61CF3821" w:rsidR="00196230" w:rsidRPr="002805B2" w:rsidRDefault="009738DE" w:rsidP="003E3CA4">
            <w:pPr>
              <w:spacing w:after="0" w:line="0" w:lineRule="atLeast"/>
              <w:ind w:firstLine="240"/>
              <w:rPr>
                <w:rFonts w:ascii="Times New Roman" w:hAnsi="Times New Roman"/>
                <w:bCs/>
              </w:rPr>
            </w:pPr>
            <w:r>
              <w:rPr>
                <w:rFonts w:ascii="Times New Roman" w:hAnsi="Times New Roman"/>
                <w:bCs/>
              </w:rPr>
              <w:t>2.</w:t>
            </w:r>
          </w:p>
        </w:tc>
        <w:tc>
          <w:tcPr>
            <w:tcW w:w="5440" w:type="dxa"/>
            <w:tcBorders>
              <w:top w:val="single" w:sz="4" w:space="0" w:color="auto"/>
              <w:left w:val="nil"/>
              <w:bottom w:val="single" w:sz="4" w:space="0" w:color="auto"/>
              <w:right w:val="single" w:sz="4" w:space="0" w:color="000000"/>
            </w:tcBorders>
          </w:tcPr>
          <w:p w14:paraId="41D1712B" w14:textId="6EA109B3" w:rsidR="002805B2" w:rsidRPr="002805B2" w:rsidRDefault="009738DE" w:rsidP="00071300">
            <w:pPr>
              <w:spacing w:after="0" w:line="0" w:lineRule="atLeast"/>
              <w:rPr>
                <w:rFonts w:ascii="Times New Roman" w:hAnsi="Times New Roman"/>
                <w:bCs/>
              </w:rPr>
            </w:pPr>
            <w:r w:rsidRPr="009738DE">
              <w:rPr>
                <w:rFonts w:ascii="Times New Roman" w:hAnsi="Times New Roman"/>
                <w:bCs/>
              </w:rPr>
              <w:t>Туалетная бумага мягкий знак</w:t>
            </w:r>
          </w:p>
        </w:tc>
        <w:tc>
          <w:tcPr>
            <w:tcW w:w="965" w:type="dxa"/>
            <w:tcBorders>
              <w:top w:val="single" w:sz="4" w:space="0" w:color="auto"/>
              <w:left w:val="nil"/>
              <w:bottom w:val="single" w:sz="4" w:space="0" w:color="auto"/>
              <w:right w:val="single" w:sz="4" w:space="0" w:color="000000"/>
            </w:tcBorders>
            <w:noWrap/>
          </w:tcPr>
          <w:p w14:paraId="1AEF5F5B" w14:textId="3F5E18BC" w:rsidR="002805B2" w:rsidRPr="002805B2" w:rsidRDefault="00CE0A41" w:rsidP="003E3CA4">
            <w:pPr>
              <w:spacing w:after="0" w:line="0" w:lineRule="atLeast"/>
              <w:ind w:firstLine="240"/>
              <w:rPr>
                <w:rFonts w:ascii="Times New Roman" w:hAnsi="Times New Roman"/>
                <w:bCs/>
              </w:rPr>
            </w:pPr>
            <w:r>
              <w:rPr>
                <w:rFonts w:ascii="Times New Roman" w:hAnsi="Times New Roman"/>
                <w:bCs/>
              </w:rPr>
              <w:t>144</w:t>
            </w:r>
          </w:p>
        </w:tc>
        <w:tc>
          <w:tcPr>
            <w:tcW w:w="871" w:type="dxa"/>
            <w:tcBorders>
              <w:top w:val="single" w:sz="4" w:space="0" w:color="auto"/>
              <w:left w:val="nil"/>
              <w:bottom w:val="single" w:sz="4" w:space="0" w:color="auto"/>
              <w:right w:val="single" w:sz="4" w:space="0" w:color="000000"/>
            </w:tcBorders>
            <w:noWrap/>
          </w:tcPr>
          <w:p w14:paraId="6C29ECA4" w14:textId="6E567555" w:rsidR="002805B2" w:rsidRPr="002805B2" w:rsidRDefault="009A5DA4" w:rsidP="003E3CA4">
            <w:pPr>
              <w:spacing w:after="0" w:line="0" w:lineRule="atLeast"/>
              <w:ind w:firstLine="240"/>
              <w:rPr>
                <w:rFonts w:ascii="Times New Roman" w:hAnsi="Times New Roman"/>
                <w:bCs/>
              </w:rPr>
            </w:pPr>
            <w:r>
              <w:rPr>
                <w:rFonts w:ascii="Times New Roman" w:hAnsi="Times New Roman"/>
                <w:bCs/>
              </w:rPr>
              <w:t>шт.</w:t>
            </w:r>
          </w:p>
        </w:tc>
        <w:tc>
          <w:tcPr>
            <w:tcW w:w="1280" w:type="dxa"/>
            <w:tcBorders>
              <w:top w:val="single" w:sz="4" w:space="0" w:color="auto"/>
              <w:left w:val="nil"/>
              <w:bottom w:val="single" w:sz="4" w:space="0" w:color="auto"/>
              <w:right w:val="single" w:sz="4" w:space="0" w:color="000000"/>
            </w:tcBorders>
            <w:noWrap/>
          </w:tcPr>
          <w:p w14:paraId="1F682D77" w14:textId="3B1590AA" w:rsidR="002805B2" w:rsidRPr="002805B2" w:rsidRDefault="002805B2"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7AA4F8A2" w14:textId="3E64C63B" w:rsidR="002805B2" w:rsidRPr="0068053A" w:rsidRDefault="002805B2" w:rsidP="003E3CA4">
            <w:pPr>
              <w:spacing w:after="0" w:line="0" w:lineRule="atLeast"/>
              <w:ind w:firstLine="240"/>
              <w:rPr>
                <w:rFonts w:ascii="Times New Roman" w:hAnsi="Times New Roman"/>
                <w:bCs/>
                <w:sz w:val="24"/>
                <w:szCs w:val="24"/>
              </w:rPr>
            </w:pPr>
          </w:p>
        </w:tc>
        <w:tc>
          <w:tcPr>
            <w:tcW w:w="222" w:type="dxa"/>
            <w:vAlign w:val="center"/>
            <w:hideMark/>
          </w:tcPr>
          <w:p w14:paraId="25E346DB" w14:textId="77777777" w:rsidR="002805B2" w:rsidRPr="0068053A" w:rsidRDefault="002805B2" w:rsidP="003E3CA4">
            <w:pPr>
              <w:spacing w:after="0" w:line="0" w:lineRule="atLeast"/>
              <w:ind w:firstLine="240"/>
              <w:rPr>
                <w:rFonts w:ascii="Times New Roman" w:hAnsi="Times New Roman"/>
                <w:bCs/>
                <w:sz w:val="20"/>
                <w:szCs w:val="20"/>
              </w:rPr>
            </w:pPr>
          </w:p>
        </w:tc>
      </w:tr>
      <w:tr w:rsidR="002805B2" w:rsidRPr="0068053A" w14:paraId="29725C33"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0121EA30" w14:textId="58B52406" w:rsidR="00196230" w:rsidRPr="002805B2" w:rsidRDefault="009738DE" w:rsidP="003E3CA4">
            <w:pPr>
              <w:spacing w:after="0" w:line="0" w:lineRule="atLeast"/>
              <w:ind w:firstLine="240"/>
              <w:rPr>
                <w:rFonts w:ascii="Times New Roman" w:hAnsi="Times New Roman"/>
                <w:bCs/>
              </w:rPr>
            </w:pPr>
            <w:r>
              <w:rPr>
                <w:rFonts w:ascii="Times New Roman" w:hAnsi="Times New Roman"/>
                <w:bCs/>
              </w:rPr>
              <w:t>3.</w:t>
            </w:r>
          </w:p>
        </w:tc>
        <w:tc>
          <w:tcPr>
            <w:tcW w:w="5440" w:type="dxa"/>
            <w:tcBorders>
              <w:top w:val="single" w:sz="4" w:space="0" w:color="auto"/>
              <w:left w:val="nil"/>
              <w:bottom w:val="single" w:sz="4" w:space="0" w:color="auto"/>
              <w:right w:val="single" w:sz="4" w:space="0" w:color="000000"/>
            </w:tcBorders>
          </w:tcPr>
          <w:p w14:paraId="0D21D562" w14:textId="3ED4A549" w:rsidR="00071300" w:rsidRPr="002805B2" w:rsidRDefault="009738DE" w:rsidP="003E3CA4">
            <w:pPr>
              <w:spacing w:after="0" w:line="0" w:lineRule="atLeast"/>
              <w:rPr>
                <w:rFonts w:ascii="Times New Roman" w:hAnsi="Times New Roman"/>
                <w:bCs/>
              </w:rPr>
            </w:pPr>
            <w:r w:rsidRPr="009738DE">
              <w:rPr>
                <w:rFonts w:ascii="Times New Roman" w:hAnsi="Times New Roman"/>
                <w:bCs/>
              </w:rPr>
              <w:t>Средство для мытья полов антибактериальное Санокс Зеленый бриз, 950 мл</w:t>
            </w:r>
          </w:p>
        </w:tc>
        <w:tc>
          <w:tcPr>
            <w:tcW w:w="965" w:type="dxa"/>
            <w:tcBorders>
              <w:top w:val="single" w:sz="4" w:space="0" w:color="auto"/>
              <w:left w:val="nil"/>
              <w:bottom w:val="single" w:sz="4" w:space="0" w:color="auto"/>
              <w:right w:val="single" w:sz="4" w:space="0" w:color="000000"/>
            </w:tcBorders>
            <w:noWrap/>
          </w:tcPr>
          <w:p w14:paraId="6603CEF1" w14:textId="2FF4BC35" w:rsidR="002805B2" w:rsidRPr="002805B2" w:rsidRDefault="00CE0A41" w:rsidP="003E3CA4">
            <w:pPr>
              <w:spacing w:after="0" w:line="0" w:lineRule="atLeast"/>
              <w:ind w:firstLine="240"/>
              <w:rPr>
                <w:rFonts w:ascii="Times New Roman" w:hAnsi="Times New Roman"/>
                <w:bCs/>
              </w:rPr>
            </w:pPr>
            <w:r>
              <w:rPr>
                <w:rFonts w:ascii="Times New Roman" w:hAnsi="Times New Roman"/>
                <w:bCs/>
              </w:rPr>
              <w:t>40</w:t>
            </w:r>
          </w:p>
        </w:tc>
        <w:tc>
          <w:tcPr>
            <w:tcW w:w="871" w:type="dxa"/>
            <w:tcBorders>
              <w:top w:val="single" w:sz="4" w:space="0" w:color="auto"/>
              <w:left w:val="nil"/>
              <w:bottom w:val="single" w:sz="4" w:space="0" w:color="auto"/>
              <w:right w:val="single" w:sz="4" w:space="0" w:color="000000"/>
            </w:tcBorders>
            <w:noWrap/>
          </w:tcPr>
          <w:p w14:paraId="3B26DDB0" w14:textId="14D88859" w:rsidR="002805B2" w:rsidRPr="002805B2" w:rsidRDefault="009A5DA4" w:rsidP="003E3CA4">
            <w:pPr>
              <w:spacing w:after="0" w:line="0" w:lineRule="atLeast"/>
              <w:ind w:firstLine="240"/>
              <w:rPr>
                <w:rFonts w:ascii="Times New Roman" w:hAnsi="Times New Roman"/>
                <w:bCs/>
              </w:rPr>
            </w:pPr>
            <w:r>
              <w:rPr>
                <w:rFonts w:ascii="Times New Roman" w:hAnsi="Times New Roman"/>
                <w:bCs/>
              </w:rPr>
              <w:t>шт.</w:t>
            </w:r>
          </w:p>
        </w:tc>
        <w:tc>
          <w:tcPr>
            <w:tcW w:w="1280" w:type="dxa"/>
            <w:tcBorders>
              <w:top w:val="single" w:sz="4" w:space="0" w:color="auto"/>
              <w:left w:val="nil"/>
              <w:bottom w:val="single" w:sz="4" w:space="0" w:color="auto"/>
              <w:right w:val="single" w:sz="4" w:space="0" w:color="000000"/>
            </w:tcBorders>
            <w:noWrap/>
          </w:tcPr>
          <w:p w14:paraId="5D137AE8" w14:textId="5306DA0D" w:rsidR="002805B2" w:rsidRPr="002805B2" w:rsidRDefault="002805B2"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4F5F0B8B" w14:textId="1F4C73E5" w:rsidR="002805B2" w:rsidRPr="0068053A" w:rsidRDefault="002805B2" w:rsidP="003E3CA4">
            <w:pPr>
              <w:spacing w:after="0" w:line="0" w:lineRule="atLeast"/>
              <w:ind w:firstLine="240"/>
              <w:rPr>
                <w:rFonts w:ascii="Times New Roman" w:hAnsi="Times New Roman"/>
                <w:bCs/>
                <w:sz w:val="24"/>
                <w:szCs w:val="24"/>
              </w:rPr>
            </w:pPr>
          </w:p>
        </w:tc>
        <w:tc>
          <w:tcPr>
            <w:tcW w:w="222" w:type="dxa"/>
            <w:vAlign w:val="center"/>
            <w:hideMark/>
          </w:tcPr>
          <w:p w14:paraId="0C4AB79B" w14:textId="77777777" w:rsidR="002805B2" w:rsidRPr="0068053A" w:rsidRDefault="002805B2" w:rsidP="003E3CA4">
            <w:pPr>
              <w:spacing w:after="0" w:line="0" w:lineRule="atLeast"/>
              <w:ind w:firstLine="240"/>
              <w:rPr>
                <w:rFonts w:ascii="Times New Roman" w:hAnsi="Times New Roman"/>
                <w:bCs/>
                <w:sz w:val="20"/>
                <w:szCs w:val="20"/>
              </w:rPr>
            </w:pPr>
          </w:p>
        </w:tc>
      </w:tr>
      <w:tr w:rsidR="009738DE" w:rsidRPr="0068053A" w14:paraId="3C1D728A"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0C14F15F" w14:textId="6628C51F" w:rsidR="009738DE" w:rsidRPr="002805B2" w:rsidRDefault="009738DE" w:rsidP="003E3CA4">
            <w:pPr>
              <w:spacing w:after="0" w:line="0" w:lineRule="atLeast"/>
              <w:ind w:firstLine="240"/>
              <w:rPr>
                <w:rFonts w:ascii="Times New Roman" w:hAnsi="Times New Roman"/>
                <w:bCs/>
              </w:rPr>
            </w:pPr>
            <w:r>
              <w:rPr>
                <w:rFonts w:ascii="Times New Roman" w:hAnsi="Times New Roman"/>
                <w:bCs/>
              </w:rPr>
              <w:t>4.</w:t>
            </w:r>
          </w:p>
        </w:tc>
        <w:tc>
          <w:tcPr>
            <w:tcW w:w="5440" w:type="dxa"/>
            <w:tcBorders>
              <w:top w:val="single" w:sz="4" w:space="0" w:color="auto"/>
              <w:left w:val="nil"/>
              <w:bottom w:val="single" w:sz="4" w:space="0" w:color="auto"/>
              <w:right w:val="single" w:sz="4" w:space="0" w:color="000000"/>
            </w:tcBorders>
          </w:tcPr>
          <w:p w14:paraId="1A7C702D" w14:textId="474AE7EA" w:rsidR="009738DE" w:rsidRPr="002805B2" w:rsidRDefault="00455C65" w:rsidP="003E3CA4">
            <w:pPr>
              <w:spacing w:after="0" w:line="0" w:lineRule="atLeast"/>
              <w:rPr>
                <w:rFonts w:ascii="Times New Roman" w:hAnsi="Times New Roman"/>
                <w:bCs/>
              </w:rPr>
            </w:pPr>
            <w:r w:rsidRPr="00455C65">
              <w:rPr>
                <w:rFonts w:ascii="Times New Roman" w:hAnsi="Times New Roman"/>
                <w:bCs/>
              </w:rPr>
              <w:t>Средство для труб и устранения засоров Санокс Чистый сток, 500 мл</w:t>
            </w:r>
          </w:p>
        </w:tc>
        <w:tc>
          <w:tcPr>
            <w:tcW w:w="965" w:type="dxa"/>
            <w:tcBorders>
              <w:top w:val="single" w:sz="4" w:space="0" w:color="auto"/>
              <w:left w:val="nil"/>
              <w:bottom w:val="single" w:sz="4" w:space="0" w:color="auto"/>
              <w:right w:val="single" w:sz="4" w:space="0" w:color="000000"/>
            </w:tcBorders>
            <w:noWrap/>
          </w:tcPr>
          <w:p w14:paraId="32E83DB3" w14:textId="20AE3129" w:rsidR="009738DE" w:rsidRPr="002805B2" w:rsidRDefault="00CE0A41" w:rsidP="003E3CA4">
            <w:pPr>
              <w:spacing w:after="0" w:line="0" w:lineRule="atLeast"/>
              <w:ind w:firstLine="240"/>
              <w:rPr>
                <w:rFonts w:ascii="Times New Roman" w:hAnsi="Times New Roman"/>
                <w:bCs/>
              </w:rPr>
            </w:pPr>
            <w:r>
              <w:rPr>
                <w:rFonts w:ascii="Times New Roman" w:hAnsi="Times New Roman"/>
                <w:bCs/>
              </w:rPr>
              <w:t>30</w:t>
            </w:r>
          </w:p>
        </w:tc>
        <w:tc>
          <w:tcPr>
            <w:tcW w:w="871" w:type="dxa"/>
            <w:tcBorders>
              <w:top w:val="single" w:sz="4" w:space="0" w:color="auto"/>
              <w:left w:val="nil"/>
              <w:bottom w:val="single" w:sz="4" w:space="0" w:color="auto"/>
              <w:right w:val="single" w:sz="4" w:space="0" w:color="000000"/>
            </w:tcBorders>
            <w:noWrap/>
          </w:tcPr>
          <w:p w14:paraId="1293BD38" w14:textId="51F382D1" w:rsidR="009738DE" w:rsidRPr="002805B2" w:rsidRDefault="009A5DA4" w:rsidP="003E3CA4">
            <w:pPr>
              <w:spacing w:after="0" w:line="0" w:lineRule="atLeast"/>
              <w:ind w:firstLine="240"/>
              <w:rPr>
                <w:rFonts w:ascii="Times New Roman" w:hAnsi="Times New Roman"/>
                <w:bCs/>
              </w:rPr>
            </w:pPr>
            <w:r>
              <w:rPr>
                <w:rFonts w:ascii="Times New Roman" w:hAnsi="Times New Roman"/>
                <w:bCs/>
              </w:rPr>
              <w:t>шт.</w:t>
            </w:r>
          </w:p>
        </w:tc>
        <w:tc>
          <w:tcPr>
            <w:tcW w:w="1280" w:type="dxa"/>
            <w:tcBorders>
              <w:top w:val="single" w:sz="4" w:space="0" w:color="auto"/>
              <w:left w:val="nil"/>
              <w:bottom w:val="single" w:sz="4" w:space="0" w:color="auto"/>
              <w:right w:val="single" w:sz="4" w:space="0" w:color="000000"/>
            </w:tcBorders>
            <w:noWrap/>
          </w:tcPr>
          <w:p w14:paraId="48CEC1DE" w14:textId="77777777" w:rsidR="009738DE" w:rsidRPr="002805B2" w:rsidRDefault="009738DE"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3EF04827" w14:textId="77777777" w:rsidR="009738DE" w:rsidRPr="0068053A" w:rsidRDefault="009738DE" w:rsidP="003E3CA4">
            <w:pPr>
              <w:spacing w:after="0" w:line="0" w:lineRule="atLeast"/>
              <w:ind w:firstLine="240"/>
              <w:rPr>
                <w:rFonts w:ascii="Times New Roman" w:hAnsi="Times New Roman"/>
                <w:bCs/>
                <w:sz w:val="24"/>
                <w:szCs w:val="24"/>
              </w:rPr>
            </w:pPr>
          </w:p>
        </w:tc>
        <w:tc>
          <w:tcPr>
            <w:tcW w:w="222" w:type="dxa"/>
            <w:vAlign w:val="center"/>
          </w:tcPr>
          <w:p w14:paraId="230CC63A" w14:textId="77777777" w:rsidR="009738DE" w:rsidRPr="0068053A" w:rsidRDefault="009738DE" w:rsidP="003E3CA4">
            <w:pPr>
              <w:spacing w:after="0" w:line="0" w:lineRule="atLeast"/>
              <w:ind w:firstLine="240"/>
              <w:rPr>
                <w:rFonts w:ascii="Times New Roman" w:hAnsi="Times New Roman"/>
                <w:bCs/>
                <w:sz w:val="20"/>
                <w:szCs w:val="20"/>
              </w:rPr>
            </w:pPr>
          </w:p>
        </w:tc>
      </w:tr>
      <w:tr w:rsidR="009738DE" w:rsidRPr="0068053A" w14:paraId="597E8457"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295AC379" w14:textId="375B3B20" w:rsidR="009738DE" w:rsidRPr="002805B2" w:rsidRDefault="00455C65" w:rsidP="003E3CA4">
            <w:pPr>
              <w:spacing w:after="0" w:line="0" w:lineRule="atLeast"/>
              <w:ind w:firstLine="240"/>
              <w:rPr>
                <w:rFonts w:ascii="Times New Roman" w:hAnsi="Times New Roman"/>
                <w:bCs/>
              </w:rPr>
            </w:pPr>
            <w:r>
              <w:rPr>
                <w:rFonts w:ascii="Times New Roman" w:hAnsi="Times New Roman"/>
                <w:bCs/>
              </w:rPr>
              <w:t>5.</w:t>
            </w:r>
          </w:p>
        </w:tc>
        <w:tc>
          <w:tcPr>
            <w:tcW w:w="5440" w:type="dxa"/>
            <w:tcBorders>
              <w:top w:val="single" w:sz="4" w:space="0" w:color="auto"/>
              <w:left w:val="nil"/>
              <w:bottom w:val="single" w:sz="4" w:space="0" w:color="auto"/>
              <w:right w:val="single" w:sz="4" w:space="0" w:color="000000"/>
            </w:tcBorders>
          </w:tcPr>
          <w:p w14:paraId="1A09AFE2" w14:textId="52679262" w:rsidR="009738DE" w:rsidRPr="002805B2" w:rsidRDefault="00455C65" w:rsidP="003E3CA4">
            <w:pPr>
              <w:spacing w:after="0" w:line="0" w:lineRule="atLeast"/>
              <w:rPr>
                <w:rFonts w:ascii="Times New Roman" w:hAnsi="Times New Roman"/>
                <w:bCs/>
              </w:rPr>
            </w:pPr>
            <w:r w:rsidRPr="00455C65">
              <w:rPr>
                <w:rFonts w:ascii="Times New Roman" w:hAnsi="Times New Roman"/>
                <w:bCs/>
              </w:rPr>
              <w:t xml:space="preserve">Перчатки хозяйственные резиновые Vileda (Виледа)   </w:t>
            </w:r>
            <w:r w:rsidR="00562044">
              <w:rPr>
                <w:rFonts w:ascii="Times New Roman" w:hAnsi="Times New Roman"/>
                <w:bCs/>
              </w:rPr>
              <w:t>Контракт,</w:t>
            </w:r>
            <w:r w:rsidRPr="00455C65">
              <w:rPr>
                <w:rFonts w:ascii="Times New Roman" w:hAnsi="Times New Roman"/>
                <w:bCs/>
              </w:rPr>
              <w:t>размер М</w:t>
            </w:r>
          </w:p>
        </w:tc>
        <w:tc>
          <w:tcPr>
            <w:tcW w:w="965" w:type="dxa"/>
            <w:tcBorders>
              <w:top w:val="single" w:sz="4" w:space="0" w:color="auto"/>
              <w:left w:val="nil"/>
              <w:bottom w:val="single" w:sz="4" w:space="0" w:color="auto"/>
              <w:right w:val="single" w:sz="4" w:space="0" w:color="000000"/>
            </w:tcBorders>
            <w:noWrap/>
          </w:tcPr>
          <w:p w14:paraId="00AD2A0D" w14:textId="1358EC9F" w:rsidR="009738DE" w:rsidRPr="002805B2" w:rsidRDefault="00CE0A41" w:rsidP="003E3CA4">
            <w:pPr>
              <w:spacing w:after="0" w:line="0" w:lineRule="atLeast"/>
              <w:ind w:firstLine="240"/>
              <w:rPr>
                <w:rFonts w:ascii="Times New Roman" w:hAnsi="Times New Roman"/>
                <w:bCs/>
              </w:rPr>
            </w:pPr>
            <w:r>
              <w:rPr>
                <w:rFonts w:ascii="Times New Roman" w:hAnsi="Times New Roman"/>
                <w:bCs/>
              </w:rPr>
              <w:t>18</w:t>
            </w:r>
          </w:p>
        </w:tc>
        <w:tc>
          <w:tcPr>
            <w:tcW w:w="871" w:type="dxa"/>
            <w:tcBorders>
              <w:top w:val="single" w:sz="4" w:space="0" w:color="auto"/>
              <w:left w:val="nil"/>
              <w:bottom w:val="single" w:sz="4" w:space="0" w:color="auto"/>
              <w:right w:val="single" w:sz="4" w:space="0" w:color="000000"/>
            </w:tcBorders>
            <w:noWrap/>
          </w:tcPr>
          <w:p w14:paraId="0E32EA00" w14:textId="4C294A95" w:rsidR="009738DE" w:rsidRPr="002805B2" w:rsidRDefault="009A5DA4" w:rsidP="003E3CA4">
            <w:pPr>
              <w:spacing w:after="0" w:line="0" w:lineRule="atLeast"/>
              <w:ind w:firstLine="240"/>
              <w:rPr>
                <w:rFonts w:ascii="Times New Roman" w:hAnsi="Times New Roman"/>
                <w:bCs/>
              </w:rPr>
            </w:pPr>
            <w:r>
              <w:rPr>
                <w:rFonts w:ascii="Times New Roman" w:hAnsi="Times New Roman"/>
                <w:bCs/>
              </w:rPr>
              <w:t>пар.</w:t>
            </w:r>
          </w:p>
        </w:tc>
        <w:tc>
          <w:tcPr>
            <w:tcW w:w="1280" w:type="dxa"/>
            <w:tcBorders>
              <w:top w:val="single" w:sz="4" w:space="0" w:color="auto"/>
              <w:left w:val="nil"/>
              <w:bottom w:val="single" w:sz="4" w:space="0" w:color="auto"/>
              <w:right w:val="single" w:sz="4" w:space="0" w:color="000000"/>
            </w:tcBorders>
            <w:noWrap/>
          </w:tcPr>
          <w:p w14:paraId="5247BB19" w14:textId="77777777" w:rsidR="009738DE" w:rsidRPr="002805B2" w:rsidRDefault="009738DE"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24E17CCC" w14:textId="77777777" w:rsidR="009738DE" w:rsidRPr="0068053A" w:rsidRDefault="009738DE" w:rsidP="003E3CA4">
            <w:pPr>
              <w:spacing w:after="0" w:line="0" w:lineRule="atLeast"/>
              <w:ind w:firstLine="240"/>
              <w:rPr>
                <w:rFonts w:ascii="Times New Roman" w:hAnsi="Times New Roman"/>
                <w:bCs/>
                <w:sz w:val="24"/>
                <w:szCs w:val="24"/>
              </w:rPr>
            </w:pPr>
          </w:p>
        </w:tc>
        <w:tc>
          <w:tcPr>
            <w:tcW w:w="222" w:type="dxa"/>
            <w:vAlign w:val="center"/>
          </w:tcPr>
          <w:p w14:paraId="797D5DA5" w14:textId="77777777" w:rsidR="009738DE" w:rsidRPr="0068053A" w:rsidRDefault="009738DE" w:rsidP="003E3CA4">
            <w:pPr>
              <w:spacing w:after="0" w:line="0" w:lineRule="atLeast"/>
              <w:ind w:firstLine="240"/>
              <w:rPr>
                <w:rFonts w:ascii="Times New Roman" w:hAnsi="Times New Roman"/>
                <w:bCs/>
                <w:sz w:val="20"/>
                <w:szCs w:val="20"/>
              </w:rPr>
            </w:pPr>
          </w:p>
        </w:tc>
      </w:tr>
      <w:tr w:rsidR="009738DE" w:rsidRPr="0068053A" w14:paraId="5F9E57C0"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65A7F21E" w14:textId="04507A0F" w:rsidR="009738DE" w:rsidRPr="002805B2" w:rsidRDefault="00455C65" w:rsidP="003E3CA4">
            <w:pPr>
              <w:spacing w:after="0" w:line="0" w:lineRule="atLeast"/>
              <w:ind w:firstLine="240"/>
              <w:rPr>
                <w:rFonts w:ascii="Times New Roman" w:hAnsi="Times New Roman"/>
                <w:bCs/>
              </w:rPr>
            </w:pPr>
            <w:r>
              <w:rPr>
                <w:rFonts w:ascii="Times New Roman" w:hAnsi="Times New Roman"/>
                <w:bCs/>
              </w:rPr>
              <w:t>6.</w:t>
            </w:r>
          </w:p>
        </w:tc>
        <w:tc>
          <w:tcPr>
            <w:tcW w:w="5440" w:type="dxa"/>
            <w:tcBorders>
              <w:top w:val="single" w:sz="4" w:space="0" w:color="auto"/>
              <w:left w:val="nil"/>
              <w:bottom w:val="single" w:sz="4" w:space="0" w:color="auto"/>
              <w:right w:val="single" w:sz="4" w:space="0" w:color="000000"/>
            </w:tcBorders>
          </w:tcPr>
          <w:p w14:paraId="7700540B" w14:textId="6A6792EA" w:rsidR="009738DE" w:rsidRPr="002805B2" w:rsidRDefault="00455C65" w:rsidP="003E3CA4">
            <w:pPr>
              <w:spacing w:after="0" w:line="0" w:lineRule="atLeast"/>
              <w:rPr>
                <w:rFonts w:ascii="Times New Roman" w:hAnsi="Times New Roman"/>
                <w:bCs/>
              </w:rPr>
            </w:pPr>
            <w:r w:rsidRPr="00455C65">
              <w:rPr>
                <w:rFonts w:ascii="Times New Roman" w:hAnsi="Times New Roman"/>
                <w:bCs/>
              </w:rPr>
              <w:t xml:space="preserve">Перчатки хозяйственные резиновые Vileda (Виледа) </w:t>
            </w:r>
            <w:r w:rsidR="00562044">
              <w:rPr>
                <w:rFonts w:ascii="Times New Roman" w:hAnsi="Times New Roman"/>
                <w:bCs/>
              </w:rPr>
              <w:t xml:space="preserve">Контракт </w:t>
            </w:r>
            <w:r w:rsidRPr="00455C65">
              <w:rPr>
                <w:rFonts w:ascii="Times New Roman" w:hAnsi="Times New Roman"/>
                <w:bCs/>
              </w:rPr>
              <w:t>размер L</w:t>
            </w:r>
          </w:p>
        </w:tc>
        <w:tc>
          <w:tcPr>
            <w:tcW w:w="965" w:type="dxa"/>
            <w:tcBorders>
              <w:top w:val="single" w:sz="4" w:space="0" w:color="auto"/>
              <w:left w:val="nil"/>
              <w:bottom w:val="single" w:sz="4" w:space="0" w:color="auto"/>
              <w:right w:val="single" w:sz="4" w:space="0" w:color="000000"/>
            </w:tcBorders>
            <w:noWrap/>
          </w:tcPr>
          <w:p w14:paraId="62A52075" w14:textId="4E5E2DBD" w:rsidR="009738DE" w:rsidRPr="002805B2" w:rsidRDefault="00CE0A41" w:rsidP="003E3CA4">
            <w:pPr>
              <w:spacing w:after="0" w:line="0" w:lineRule="atLeast"/>
              <w:ind w:firstLine="240"/>
              <w:rPr>
                <w:rFonts w:ascii="Times New Roman" w:hAnsi="Times New Roman"/>
                <w:bCs/>
              </w:rPr>
            </w:pPr>
            <w:r>
              <w:rPr>
                <w:rFonts w:ascii="Times New Roman" w:hAnsi="Times New Roman"/>
                <w:bCs/>
              </w:rPr>
              <w:t>18</w:t>
            </w:r>
          </w:p>
        </w:tc>
        <w:tc>
          <w:tcPr>
            <w:tcW w:w="871" w:type="dxa"/>
            <w:tcBorders>
              <w:top w:val="single" w:sz="4" w:space="0" w:color="auto"/>
              <w:left w:val="nil"/>
              <w:bottom w:val="single" w:sz="4" w:space="0" w:color="auto"/>
              <w:right w:val="single" w:sz="4" w:space="0" w:color="000000"/>
            </w:tcBorders>
            <w:noWrap/>
          </w:tcPr>
          <w:p w14:paraId="73DB0915" w14:textId="00CC5D41" w:rsidR="009738DE" w:rsidRPr="002805B2" w:rsidRDefault="009A5DA4" w:rsidP="003E3CA4">
            <w:pPr>
              <w:spacing w:after="0" w:line="0" w:lineRule="atLeast"/>
              <w:ind w:firstLine="240"/>
              <w:rPr>
                <w:rFonts w:ascii="Times New Roman" w:hAnsi="Times New Roman"/>
                <w:bCs/>
              </w:rPr>
            </w:pPr>
            <w:r>
              <w:rPr>
                <w:rFonts w:ascii="Times New Roman" w:hAnsi="Times New Roman"/>
                <w:bCs/>
              </w:rPr>
              <w:t>пар.</w:t>
            </w:r>
          </w:p>
        </w:tc>
        <w:tc>
          <w:tcPr>
            <w:tcW w:w="1280" w:type="dxa"/>
            <w:tcBorders>
              <w:top w:val="single" w:sz="4" w:space="0" w:color="auto"/>
              <w:left w:val="nil"/>
              <w:bottom w:val="single" w:sz="4" w:space="0" w:color="auto"/>
              <w:right w:val="single" w:sz="4" w:space="0" w:color="000000"/>
            </w:tcBorders>
            <w:noWrap/>
          </w:tcPr>
          <w:p w14:paraId="34F87001" w14:textId="77777777" w:rsidR="009738DE" w:rsidRPr="002805B2" w:rsidRDefault="009738DE"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39ED9621" w14:textId="77777777" w:rsidR="009738DE" w:rsidRPr="0068053A" w:rsidRDefault="009738DE" w:rsidP="003E3CA4">
            <w:pPr>
              <w:spacing w:after="0" w:line="0" w:lineRule="atLeast"/>
              <w:ind w:firstLine="240"/>
              <w:rPr>
                <w:rFonts w:ascii="Times New Roman" w:hAnsi="Times New Roman"/>
                <w:bCs/>
                <w:sz w:val="24"/>
                <w:szCs w:val="24"/>
              </w:rPr>
            </w:pPr>
          </w:p>
        </w:tc>
        <w:tc>
          <w:tcPr>
            <w:tcW w:w="222" w:type="dxa"/>
            <w:vAlign w:val="center"/>
          </w:tcPr>
          <w:p w14:paraId="6AA53991" w14:textId="77777777" w:rsidR="009738DE" w:rsidRPr="0068053A" w:rsidRDefault="009738DE" w:rsidP="003E3CA4">
            <w:pPr>
              <w:spacing w:after="0" w:line="0" w:lineRule="atLeast"/>
              <w:ind w:firstLine="240"/>
              <w:rPr>
                <w:rFonts w:ascii="Times New Roman" w:hAnsi="Times New Roman"/>
                <w:bCs/>
                <w:sz w:val="20"/>
                <w:szCs w:val="20"/>
              </w:rPr>
            </w:pPr>
          </w:p>
        </w:tc>
      </w:tr>
      <w:tr w:rsidR="009738DE" w:rsidRPr="0068053A" w14:paraId="34BC7A95"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4A64D162" w14:textId="791FBD09" w:rsidR="009738DE" w:rsidRPr="002805B2" w:rsidRDefault="00455C65" w:rsidP="003E3CA4">
            <w:pPr>
              <w:spacing w:after="0" w:line="0" w:lineRule="atLeast"/>
              <w:ind w:firstLine="240"/>
              <w:rPr>
                <w:rFonts w:ascii="Times New Roman" w:hAnsi="Times New Roman"/>
                <w:bCs/>
              </w:rPr>
            </w:pPr>
            <w:r>
              <w:rPr>
                <w:rFonts w:ascii="Times New Roman" w:hAnsi="Times New Roman"/>
                <w:bCs/>
              </w:rPr>
              <w:t>7.</w:t>
            </w:r>
          </w:p>
        </w:tc>
        <w:tc>
          <w:tcPr>
            <w:tcW w:w="5440" w:type="dxa"/>
            <w:tcBorders>
              <w:top w:val="single" w:sz="4" w:space="0" w:color="auto"/>
              <w:left w:val="nil"/>
              <w:bottom w:val="single" w:sz="4" w:space="0" w:color="auto"/>
              <w:right w:val="single" w:sz="4" w:space="0" w:color="000000"/>
            </w:tcBorders>
          </w:tcPr>
          <w:p w14:paraId="18C17ED6" w14:textId="5E7E134E" w:rsidR="009738DE" w:rsidRPr="002805B2" w:rsidRDefault="00455C65" w:rsidP="003E3CA4">
            <w:pPr>
              <w:spacing w:after="0" w:line="0" w:lineRule="atLeast"/>
              <w:rPr>
                <w:rFonts w:ascii="Times New Roman" w:hAnsi="Times New Roman"/>
                <w:bCs/>
              </w:rPr>
            </w:pPr>
            <w:r w:rsidRPr="00455C65">
              <w:rPr>
                <w:rFonts w:ascii="Times New Roman" w:hAnsi="Times New Roman"/>
                <w:bCs/>
              </w:rPr>
              <w:t>Средство чистящие для сантехники Санокс-Ультра, 750 мл</w:t>
            </w:r>
          </w:p>
        </w:tc>
        <w:tc>
          <w:tcPr>
            <w:tcW w:w="965" w:type="dxa"/>
            <w:tcBorders>
              <w:top w:val="single" w:sz="4" w:space="0" w:color="auto"/>
              <w:left w:val="nil"/>
              <w:bottom w:val="single" w:sz="4" w:space="0" w:color="auto"/>
              <w:right w:val="single" w:sz="4" w:space="0" w:color="000000"/>
            </w:tcBorders>
            <w:noWrap/>
          </w:tcPr>
          <w:p w14:paraId="522B903D" w14:textId="36490260" w:rsidR="009738DE" w:rsidRPr="002805B2" w:rsidRDefault="00CE0A41" w:rsidP="003E3CA4">
            <w:pPr>
              <w:spacing w:after="0" w:line="0" w:lineRule="atLeast"/>
              <w:ind w:firstLine="240"/>
              <w:rPr>
                <w:rFonts w:ascii="Times New Roman" w:hAnsi="Times New Roman"/>
                <w:bCs/>
              </w:rPr>
            </w:pPr>
            <w:r>
              <w:rPr>
                <w:rFonts w:ascii="Times New Roman" w:hAnsi="Times New Roman"/>
                <w:bCs/>
              </w:rPr>
              <w:t>48</w:t>
            </w:r>
          </w:p>
        </w:tc>
        <w:tc>
          <w:tcPr>
            <w:tcW w:w="871" w:type="dxa"/>
            <w:tcBorders>
              <w:top w:val="single" w:sz="4" w:space="0" w:color="auto"/>
              <w:left w:val="nil"/>
              <w:bottom w:val="single" w:sz="4" w:space="0" w:color="auto"/>
              <w:right w:val="single" w:sz="4" w:space="0" w:color="000000"/>
            </w:tcBorders>
            <w:noWrap/>
          </w:tcPr>
          <w:p w14:paraId="6C494C59" w14:textId="05EE6685" w:rsidR="009738DE" w:rsidRPr="002805B2" w:rsidRDefault="009A5DA4" w:rsidP="003E3CA4">
            <w:pPr>
              <w:spacing w:after="0" w:line="0" w:lineRule="atLeast"/>
              <w:ind w:firstLine="240"/>
              <w:rPr>
                <w:rFonts w:ascii="Times New Roman" w:hAnsi="Times New Roman"/>
                <w:bCs/>
              </w:rPr>
            </w:pPr>
            <w:r>
              <w:rPr>
                <w:rFonts w:ascii="Times New Roman" w:hAnsi="Times New Roman"/>
                <w:bCs/>
              </w:rPr>
              <w:t>шт.</w:t>
            </w:r>
          </w:p>
        </w:tc>
        <w:tc>
          <w:tcPr>
            <w:tcW w:w="1280" w:type="dxa"/>
            <w:tcBorders>
              <w:top w:val="single" w:sz="4" w:space="0" w:color="auto"/>
              <w:left w:val="nil"/>
              <w:bottom w:val="single" w:sz="4" w:space="0" w:color="auto"/>
              <w:right w:val="single" w:sz="4" w:space="0" w:color="000000"/>
            </w:tcBorders>
            <w:noWrap/>
          </w:tcPr>
          <w:p w14:paraId="5302EA84" w14:textId="77777777" w:rsidR="009738DE" w:rsidRPr="002805B2" w:rsidRDefault="009738DE"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31EBB148" w14:textId="77777777" w:rsidR="009738DE" w:rsidRPr="0068053A" w:rsidRDefault="009738DE" w:rsidP="003E3CA4">
            <w:pPr>
              <w:spacing w:after="0" w:line="0" w:lineRule="atLeast"/>
              <w:ind w:firstLine="240"/>
              <w:rPr>
                <w:rFonts w:ascii="Times New Roman" w:hAnsi="Times New Roman"/>
                <w:bCs/>
                <w:sz w:val="24"/>
                <w:szCs w:val="24"/>
              </w:rPr>
            </w:pPr>
          </w:p>
        </w:tc>
        <w:tc>
          <w:tcPr>
            <w:tcW w:w="222" w:type="dxa"/>
            <w:vAlign w:val="center"/>
          </w:tcPr>
          <w:p w14:paraId="39FCDD24" w14:textId="77777777" w:rsidR="009738DE" w:rsidRPr="0068053A" w:rsidRDefault="009738DE" w:rsidP="003E3CA4">
            <w:pPr>
              <w:spacing w:after="0" w:line="0" w:lineRule="atLeast"/>
              <w:ind w:firstLine="240"/>
              <w:rPr>
                <w:rFonts w:ascii="Times New Roman" w:hAnsi="Times New Roman"/>
                <w:bCs/>
                <w:sz w:val="20"/>
                <w:szCs w:val="20"/>
              </w:rPr>
            </w:pPr>
          </w:p>
        </w:tc>
      </w:tr>
      <w:tr w:rsidR="009738DE" w:rsidRPr="0068053A" w14:paraId="7065BF33"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3DB76B10" w14:textId="0D910E14" w:rsidR="009738DE" w:rsidRPr="002805B2" w:rsidRDefault="00455C65" w:rsidP="003E3CA4">
            <w:pPr>
              <w:spacing w:after="0" w:line="0" w:lineRule="atLeast"/>
              <w:ind w:firstLine="240"/>
              <w:rPr>
                <w:rFonts w:ascii="Times New Roman" w:hAnsi="Times New Roman"/>
                <w:bCs/>
              </w:rPr>
            </w:pPr>
            <w:r>
              <w:rPr>
                <w:rFonts w:ascii="Times New Roman" w:hAnsi="Times New Roman"/>
                <w:bCs/>
              </w:rPr>
              <w:t>8.</w:t>
            </w:r>
          </w:p>
        </w:tc>
        <w:tc>
          <w:tcPr>
            <w:tcW w:w="5440" w:type="dxa"/>
            <w:tcBorders>
              <w:top w:val="single" w:sz="4" w:space="0" w:color="auto"/>
              <w:left w:val="nil"/>
              <w:bottom w:val="single" w:sz="4" w:space="0" w:color="auto"/>
              <w:right w:val="single" w:sz="4" w:space="0" w:color="000000"/>
            </w:tcBorders>
          </w:tcPr>
          <w:p w14:paraId="409322D9" w14:textId="3BC3BA82" w:rsidR="009738DE" w:rsidRPr="002805B2" w:rsidRDefault="00455C65" w:rsidP="003E3CA4">
            <w:pPr>
              <w:spacing w:after="0" w:line="0" w:lineRule="atLeast"/>
              <w:rPr>
                <w:rFonts w:ascii="Times New Roman" w:hAnsi="Times New Roman"/>
                <w:bCs/>
              </w:rPr>
            </w:pPr>
            <w:r w:rsidRPr="00455C65">
              <w:rPr>
                <w:rFonts w:ascii="Times New Roman" w:hAnsi="Times New Roman"/>
                <w:bCs/>
              </w:rPr>
              <w:t>Пакеты для мусора особопрочные Умничка, 120 л/10 шт</w:t>
            </w:r>
          </w:p>
        </w:tc>
        <w:tc>
          <w:tcPr>
            <w:tcW w:w="965" w:type="dxa"/>
            <w:tcBorders>
              <w:top w:val="single" w:sz="4" w:space="0" w:color="auto"/>
              <w:left w:val="nil"/>
              <w:bottom w:val="single" w:sz="4" w:space="0" w:color="auto"/>
              <w:right w:val="single" w:sz="4" w:space="0" w:color="000000"/>
            </w:tcBorders>
            <w:noWrap/>
          </w:tcPr>
          <w:p w14:paraId="67ACB718" w14:textId="7E972C21" w:rsidR="009738DE" w:rsidRPr="002805B2" w:rsidRDefault="00CE0A41" w:rsidP="003E3CA4">
            <w:pPr>
              <w:spacing w:after="0" w:line="0" w:lineRule="atLeast"/>
              <w:ind w:firstLine="240"/>
              <w:rPr>
                <w:rFonts w:ascii="Times New Roman" w:hAnsi="Times New Roman"/>
                <w:bCs/>
              </w:rPr>
            </w:pPr>
            <w:r>
              <w:rPr>
                <w:rFonts w:ascii="Times New Roman" w:hAnsi="Times New Roman"/>
                <w:bCs/>
              </w:rPr>
              <w:t>40</w:t>
            </w:r>
          </w:p>
        </w:tc>
        <w:tc>
          <w:tcPr>
            <w:tcW w:w="871" w:type="dxa"/>
            <w:tcBorders>
              <w:top w:val="single" w:sz="4" w:space="0" w:color="auto"/>
              <w:left w:val="nil"/>
              <w:bottom w:val="single" w:sz="4" w:space="0" w:color="auto"/>
              <w:right w:val="single" w:sz="4" w:space="0" w:color="000000"/>
            </w:tcBorders>
            <w:noWrap/>
          </w:tcPr>
          <w:p w14:paraId="67F912DF" w14:textId="25DFA095" w:rsidR="009738DE" w:rsidRPr="002805B2" w:rsidRDefault="009A5DA4" w:rsidP="003E3CA4">
            <w:pPr>
              <w:spacing w:after="0" w:line="0" w:lineRule="atLeast"/>
              <w:ind w:firstLine="240"/>
              <w:rPr>
                <w:rFonts w:ascii="Times New Roman" w:hAnsi="Times New Roman"/>
                <w:bCs/>
              </w:rPr>
            </w:pPr>
            <w:r>
              <w:rPr>
                <w:rFonts w:ascii="Times New Roman" w:hAnsi="Times New Roman"/>
                <w:bCs/>
              </w:rPr>
              <w:t>шт.</w:t>
            </w:r>
          </w:p>
        </w:tc>
        <w:tc>
          <w:tcPr>
            <w:tcW w:w="1280" w:type="dxa"/>
            <w:tcBorders>
              <w:top w:val="single" w:sz="4" w:space="0" w:color="auto"/>
              <w:left w:val="nil"/>
              <w:bottom w:val="single" w:sz="4" w:space="0" w:color="auto"/>
              <w:right w:val="single" w:sz="4" w:space="0" w:color="000000"/>
            </w:tcBorders>
            <w:noWrap/>
          </w:tcPr>
          <w:p w14:paraId="5955D837" w14:textId="77777777" w:rsidR="009738DE" w:rsidRPr="002805B2" w:rsidRDefault="009738DE"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4D54A2B3" w14:textId="77777777" w:rsidR="009738DE" w:rsidRPr="0068053A" w:rsidRDefault="009738DE" w:rsidP="003E3CA4">
            <w:pPr>
              <w:spacing w:after="0" w:line="0" w:lineRule="atLeast"/>
              <w:ind w:firstLine="240"/>
              <w:rPr>
                <w:rFonts w:ascii="Times New Roman" w:hAnsi="Times New Roman"/>
                <w:bCs/>
                <w:sz w:val="24"/>
                <w:szCs w:val="24"/>
              </w:rPr>
            </w:pPr>
          </w:p>
        </w:tc>
        <w:tc>
          <w:tcPr>
            <w:tcW w:w="222" w:type="dxa"/>
            <w:vAlign w:val="center"/>
          </w:tcPr>
          <w:p w14:paraId="42F29C5F" w14:textId="77777777" w:rsidR="009738DE" w:rsidRPr="0068053A" w:rsidRDefault="009738DE" w:rsidP="003E3CA4">
            <w:pPr>
              <w:spacing w:after="0" w:line="0" w:lineRule="atLeast"/>
              <w:ind w:firstLine="240"/>
              <w:rPr>
                <w:rFonts w:ascii="Times New Roman" w:hAnsi="Times New Roman"/>
                <w:bCs/>
                <w:sz w:val="20"/>
                <w:szCs w:val="20"/>
              </w:rPr>
            </w:pPr>
          </w:p>
        </w:tc>
      </w:tr>
      <w:tr w:rsidR="00455C65" w:rsidRPr="0068053A" w14:paraId="01104C52"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30F16742" w14:textId="610C0EE6" w:rsidR="00455C65" w:rsidRDefault="00455C65" w:rsidP="003E3CA4">
            <w:pPr>
              <w:spacing w:after="0" w:line="0" w:lineRule="atLeast"/>
              <w:ind w:firstLine="240"/>
              <w:rPr>
                <w:rFonts w:ascii="Times New Roman" w:hAnsi="Times New Roman"/>
                <w:bCs/>
              </w:rPr>
            </w:pPr>
            <w:r>
              <w:rPr>
                <w:rFonts w:ascii="Times New Roman" w:hAnsi="Times New Roman"/>
                <w:bCs/>
              </w:rPr>
              <w:t>9.</w:t>
            </w:r>
          </w:p>
        </w:tc>
        <w:tc>
          <w:tcPr>
            <w:tcW w:w="5440" w:type="dxa"/>
            <w:tcBorders>
              <w:top w:val="single" w:sz="4" w:space="0" w:color="auto"/>
              <w:left w:val="nil"/>
              <w:bottom w:val="single" w:sz="4" w:space="0" w:color="auto"/>
              <w:right w:val="single" w:sz="4" w:space="0" w:color="000000"/>
            </w:tcBorders>
          </w:tcPr>
          <w:p w14:paraId="381324C5" w14:textId="40CC9063" w:rsidR="00455C65" w:rsidRPr="002805B2" w:rsidRDefault="00455C65" w:rsidP="003E3CA4">
            <w:pPr>
              <w:spacing w:after="0" w:line="0" w:lineRule="atLeast"/>
              <w:rPr>
                <w:rFonts w:ascii="Times New Roman" w:hAnsi="Times New Roman"/>
                <w:bCs/>
              </w:rPr>
            </w:pPr>
            <w:r w:rsidRPr="00455C65">
              <w:rPr>
                <w:rFonts w:ascii="Times New Roman" w:hAnsi="Times New Roman"/>
                <w:bCs/>
              </w:rPr>
              <w:t>Пакеты для мусора особопрочные Умничка, 60 л/20 шт</w:t>
            </w:r>
          </w:p>
        </w:tc>
        <w:tc>
          <w:tcPr>
            <w:tcW w:w="965" w:type="dxa"/>
            <w:tcBorders>
              <w:top w:val="single" w:sz="4" w:space="0" w:color="auto"/>
              <w:left w:val="nil"/>
              <w:bottom w:val="single" w:sz="4" w:space="0" w:color="auto"/>
              <w:right w:val="single" w:sz="4" w:space="0" w:color="000000"/>
            </w:tcBorders>
            <w:noWrap/>
          </w:tcPr>
          <w:p w14:paraId="51767295" w14:textId="6DC9CA18" w:rsidR="00455C65" w:rsidRPr="002805B2" w:rsidRDefault="00CE0A41" w:rsidP="003E3CA4">
            <w:pPr>
              <w:spacing w:after="0" w:line="0" w:lineRule="atLeast"/>
              <w:ind w:firstLine="240"/>
              <w:rPr>
                <w:rFonts w:ascii="Times New Roman" w:hAnsi="Times New Roman"/>
                <w:bCs/>
              </w:rPr>
            </w:pPr>
            <w:r>
              <w:rPr>
                <w:rFonts w:ascii="Times New Roman" w:hAnsi="Times New Roman"/>
                <w:bCs/>
              </w:rPr>
              <w:t>30</w:t>
            </w:r>
          </w:p>
        </w:tc>
        <w:tc>
          <w:tcPr>
            <w:tcW w:w="871" w:type="dxa"/>
            <w:tcBorders>
              <w:top w:val="single" w:sz="4" w:space="0" w:color="auto"/>
              <w:left w:val="nil"/>
              <w:bottom w:val="single" w:sz="4" w:space="0" w:color="auto"/>
              <w:right w:val="single" w:sz="4" w:space="0" w:color="000000"/>
            </w:tcBorders>
            <w:noWrap/>
          </w:tcPr>
          <w:p w14:paraId="48168FE0" w14:textId="0F204AAD" w:rsidR="00455C65" w:rsidRPr="002805B2" w:rsidRDefault="009A5DA4" w:rsidP="003E3CA4">
            <w:pPr>
              <w:spacing w:after="0" w:line="0" w:lineRule="atLeast"/>
              <w:ind w:firstLine="240"/>
              <w:rPr>
                <w:rFonts w:ascii="Times New Roman" w:hAnsi="Times New Roman"/>
                <w:bCs/>
              </w:rPr>
            </w:pPr>
            <w:r>
              <w:rPr>
                <w:rFonts w:ascii="Times New Roman" w:hAnsi="Times New Roman"/>
                <w:bCs/>
              </w:rPr>
              <w:t>шт.</w:t>
            </w:r>
          </w:p>
        </w:tc>
        <w:tc>
          <w:tcPr>
            <w:tcW w:w="1280" w:type="dxa"/>
            <w:tcBorders>
              <w:top w:val="single" w:sz="4" w:space="0" w:color="auto"/>
              <w:left w:val="nil"/>
              <w:bottom w:val="single" w:sz="4" w:space="0" w:color="auto"/>
              <w:right w:val="single" w:sz="4" w:space="0" w:color="000000"/>
            </w:tcBorders>
            <w:noWrap/>
          </w:tcPr>
          <w:p w14:paraId="249A64BC" w14:textId="77777777" w:rsidR="00455C65" w:rsidRPr="002805B2" w:rsidRDefault="00455C65"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52174A66" w14:textId="77777777" w:rsidR="00455C65" w:rsidRPr="0068053A" w:rsidRDefault="00455C65" w:rsidP="003E3CA4">
            <w:pPr>
              <w:spacing w:after="0" w:line="0" w:lineRule="atLeast"/>
              <w:ind w:firstLine="240"/>
              <w:rPr>
                <w:rFonts w:ascii="Times New Roman" w:hAnsi="Times New Roman"/>
                <w:bCs/>
                <w:sz w:val="24"/>
                <w:szCs w:val="24"/>
              </w:rPr>
            </w:pPr>
          </w:p>
        </w:tc>
        <w:tc>
          <w:tcPr>
            <w:tcW w:w="222" w:type="dxa"/>
            <w:vAlign w:val="center"/>
          </w:tcPr>
          <w:p w14:paraId="628E1D8B" w14:textId="77777777" w:rsidR="00455C65" w:rsidRPr="0068053A" w:rsidRDefault="00455C65" w:rsidP="003E3CA4">
            <w:pPr>
              <w:spacing w:after="0" w:line="0" w:lineRule="atLeast"/>
              <w:ind w:firstLine="240"/>
              <w:rPr>
                <w:rFonts w:ascii="Times New Roman" w:hAnsi="Times New Roman"/>
                <w:bCs/>
                <w:sz w:val="20"/>
                <w:szCs w:val="20"/>
              </w:rPr>
            </w:pPr>
          </w:p>
        </w:tc>
      </w:tr>
      <w:tr w:rsidR="00455C65" w:rsidRPr="0068053A" w14:paraId="2CA2712D"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47D3DF7A" w14:textId="5DAD6FA6" w:rsidR="00455C65" w:rsidRDefault="00455C65" w:rsidP="003E3CA4">
            <w:pPr>
              <w:spacing w:after="0" w:line="0" w:lineRule="atLeast"/>
              <w:ind w:firstLine="240"/>
              <w:rPr>
                <w:rFonts w:ascii="Times New Roman" w:hAnsi="Times New Roman"/>
                <w:bCs/>
              </w:rPr>
            </w:pPr>
            <w:r>
              <w:rPr>
                <w:rFonts w:ascii="Times New Roman" w:hAnsi="Times New Roman"/>
                <w:bCs/>
              </w:rPr>
              <w:t>10.</w:t>
            </w:r>
          </w:p>
        </w:tc>
        <w:tc>
          <w:tcPr>
            <w:tcW w:w="5440" w:type="dxa"/>
            <w:tcBorders>
              <w:top w:val="single" w:sz="4" w:space="0" w:color="auto"/>
              <w:left w:val="nil"/>
              <w:bottom w:val="single" w:sz="4" w:space="0" w:color="auto"/>
              <w:right w:val="single" w:sz="4" w:space="0" w:color="000000"/>
            </w:tcBorders>
          </w:tcPr>
          <w:p w14:paraId="263136B2" w14:textId="5004A7FD" w:rsidR="00455C65" w:rsidRPr="002805B2" w:rsidRDefault="00455C65" w:rsidP="003E3CA4">
            <w:pPr>
              <w:spacing w:after="0" w:line="0" w:lineRule="atLeast"/>
              <w:rPr>
                <w:rFonts w:ascii="Times New Roman" w:hAnsi="Times New Roman"/>
                <w:bCs/>
              </w:rPr>
            </w:pPr>
            <w:r w:rsidRPr="00455C65">
              <w:rPr>
                <w:rFonts w:ascii="Times New Roman" w:hAnsi="Times New Roman"/>
                <w:bCs/>
              </w:rPr>
              <w:t>Порошковый отбеливатель Бос плюс Maximum 3в1, 500 г</w:t>
            </w:r>
          </w:p>
        </w:tc>
        <w:tc>
          <w:tcPr>
            <w:tcW w:w="965" w:type="dxa"/>
            <w:tcBorders>
              <w:top w:val="single" w:sz="4" w:space="0" w:color="auto"/>
              <w:left w:val="nil"/>
              <w:bottom w:val="single" w:sz="4" w:space="0" w:color="auto"/>
              <w:right w:val="single" w:sz="4" w:space="0" w:color="000000"/>
            </w:tcBorders>
            <w:noWrap/>
          </w:tcPr>
          <w:p w14:paraId="490C094E" w14:textId="4AA69E10" w:rsidR="00455C65" w:rsidRPr="002805B2" w:rsidRDefault="00CE0A41" w:rsidP="003E3CA4">
            <w:pPr>
              <w:spacing w:after="0" w:line="0" w:lineRule="atLeast"/>
              <w:ind w:firstLine="240"/>
              <w:rPr>
                <w:rFonts w:ascii="Times New Roman" w:hAnsi="Times New Roman"/>
                <w:bCs/>
              </w:rPr>
            </w:pPr>
            <w:r>
              <w:rPr>
                <w:rFonts w:ascii="Times New Roman" w:hAnsi="Times New Roman"/>
                <w:bCs/>
              </w:rPr>
              <w:t>15</w:t>
            </w:r>
          </w:p>
        </w:tc>
        <w:tc>
          <w:tcPr>
            <w:tcW w:w="871" w:type="dxa"/>
            <w:tcBorders>
              <w:top w:val="single" w:sz="4" w:space="0" w:color="auto"/>
              <w:left w:val="nil"/>
              <w:bottom w:val="single" w:sz="4" w:space="0" w:color="auto"/>
              <w:right w:val="single" w:sz="4" w:space="0" w:color="000000"/>
            </w:tcBorders>
            <w:noWrap/>
          </w:tcPr>
          <w:p w14:paraId="6DCDC97A" w14:textId="64DD7A74" w:rsidR="00455C65" w:rsidRPr="002805B2" w:rsidRDefault="009A5DA4" w:rsidP="003E3CA4">
            <w:pPr>
              <w:spacing w:after="0" w:line="0" w:lineRule="atLeast"/>
              <w:ind w:firstLine="240"/>
              <w:rPr>
                <w:rFonts w:ascii="Times New Roman" w:hAnsi="Times New Roman"/>
                <w:bCs/>
              </w:rPr>
            </w:pPr>
            <w:r>
              <w:rPr>
                <w:rFonts w:ascii="Times New Roman" w:hAnsi="Times New Roman"/>
                <w:bCs/>
              </w:rPr>
              <w:t>шт.</w:t>
            </w:r>
          </w:p>
        </w:tc>
        <w:tc>
          <w:tcPr>
            <w:tcW w:w="1280" w:type="dxa"/>
            <w:tcBorders>
              <w:top w:val="single" w:sz="4" w:space="0" w:color="auto"/>
              <w:left w:val="nil"/>
              <w:bottom w:val="single" w:sz="4" w:space="0" w:color="auto"/>
              <w:right w:val="single" w:sz="4" w:space="0" w:color="000000"/>
            </w:tcBorders>
            <w:noWrap/>
          </w:tcPr>
          <w:p w14:paraId="0AB74CDA" w14:textId="77777777" w:rsidR="00455C65" w:rsidRPr="002805B2" w:rsidRDefault="00455C65"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350C00AB" w14:textId="77777777" w:rsidR="00455C65" w:rsidRPr="0068053A" w:rsidRDefault="00455C65" w:rsidP="003E3CA4">
            <w:pPr>
              <w:spacing w:after="0" w:line="0" w:lineRule="atLeast"/>
              <w:ind w:firstLine="240"/>
              <w:rPr>
                <w:rFonts w:ascii="Times New Roman" w:hAnsi="Times New Roman"/>
                <w:bCs/>
                <w:sz w:val="24"/>
                <w:szCs w:val="24"/>
              </w:rPr>
            </w:pPr>
          </w:p>
        </w:tc>
        <w:tc>
          <w:tcPr>
            <w:tcW w:w="222" w:type="dxa"/>
            <w:vAlign w:val="center"/>
          </w:tcPr>
          <w:p w14:paraId="28825FD0" w14:textId="77777777" w:rsidR="00455C65" w:rsidRPr="0068053A" w:rsidRDefault="00455C65" w:rsidP="003E3CA4">
            <w:pPr>
              <w:spacing w:after="0" w:line="0" w:lineRule="atLeast"/>
              <w:ind w:firstLine="240"/>
              <w:rPr>
                <w:rFonts w:ascii="Times New Roman" w:hAnsi="Times New Roman"/>
                <w:bCs/>
                <w:sz w:val="20"/>
                <w:szCs w:val="20"/>
              </w:rPr>
            </w:pPr>
          </w:p>
        </w:tc>
      </w:tr>
      <w:tr w:rsidR="00455C65" w:rsidRPr="0068053A" w14:paraId="24FEBEFA"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56A91330" w14:textId="18EA27C9" w:rsidR="00455C65" w:rsidRDefault="00455C65" w:rsidP="003E3CA4">
            <w:pPr>
              <w:spacing w:after="0" w:line="0" w:lineRule="atLeast"/>
              <w:ind w:firstLine="240"/>
              <w:rPr>
                <w:rFonts w:ascii="Times New Roman" w:hAnsi="Times New Roman"/>
                <w:bCs/>
              </w:rPr>
            </w:pPr>
            <w:r>
              <w:rPr>
                <w:rFonts w:ascii="Times New Roman" w:hAnsi="Times New Roman"/>
                <w:bCs/>
              </w:rPr>
              <w:t>11.</w:t>
            </w:r>
          </w:p>
        </w:tc>
        <w:tc>
          <w:tcPr>
            <w:tcW w:w="5440" w:type="dxa"/>
            <w:tcBorders>
              <w:top w:val="single" w:sz="4" w:space="0" w:color="auto"/>
              <w:left w:val="nil"/>
              <w:bottom w:val="single" w:sz="4" w:space="0" w:color="auto"/>
              <w:right w:val="single" w:sz="4" w:space="0" w:color="000000"/>
            </w:tcBorders>
          </w:tcPr>
          <w:p w14:paraId="2F51F8DF" w14:textId="11EADBB4" w:rsidR="00455C65" w:rsidRPr="002805B2" w:rsidRDefault="00455C65" w:rsidP="003E3CA4">
            <w:pPr>
              <w:spacing w:after="0" w:line="0" w:lineRule="atLeast"/>
              <w:rPr>
                <w:rFonts w:ascii="Times New Roman" w:hAnsi="Times New Roman"/>
                <w:bCs/>
              </w:rPr>
            </w:pPr>
            <w:r w:rsidRPr="00455C65">
              <w:rPr>
                <w:rFonts w:ascii="Times New Roman" w:hAnsi="Times New Roman"/>
                <w:bCs/>
              </w:rPr>
              <w:t>Тряпка для пола "Мамонтенок чистолюб" х/б белая, 80х100 см</w:t>
            </w:r>
          </w:p>
        </w:tc>
        <w:tc>
          <w:tcPr>
            <w:tcW w:w="965" w:type="dxa"/>
            <w:tcBorders>
              <w:top w:val="single" w:sz="4" w:space="0" w:color="auto"/>
              <w:left w:val="nil"/>
              <w:bottom w:val="single" w:sz="4" w:space="0" w:color="auto"/>
              <w:right w:val="single" w:sz="4" w:space="0" w:color="000000"/>
            </w:tcBorders>
            <w:noWrap/>
          </w:tcPr>
          <w:p w14:paraId="76C55415" w14:textId="371CAB56" w:rsidR="00455C65" w:rsidRPr="002805B2" w:rsidRDefault="00CE0A41" w:rsidP="003E3CA4">
            <w:pPr>
              <w:spacing w:after="0" w:line="0" w:lineRule="atLeast"/>
              <w:ind w:firstLine="240"/>
              <w:rPr>
                <w:rFonts w:ascii="Times New Roman" w:hAnsi="Times New Roman"/>
                <w:bCs/>
              </w:rPr>
            </w:pPr>
            <w:r>
              <w:rPr>
                <w:rFonts w:ascii="Times New Roman" w:hAnsi="Times New Roman"/>
                <w:bCs/>
              </w:rPr>
              <w:t>15</w:t>
            </w:r>
          </w:p>
        </w:tc>
        <w:tc>
          <w:tcPr>
            <w:tcW w:w="871" w:type="dxa"/>
            <w:tcBorders>
              <w:top w:val="single" w:sz="4" w:space="0" w:color="auto"/>
              <w:left w:val="nil"/>
              <w:bottom w:val="single" w:sz="4" w:space="0" w:color="auto"/>
              <w:right w:val="single" w:sz="4" w:space="0" w:color="000000"/>
            </w:tcBorders>
            <w:noWrap/>
          </w:tcPr>
          <w:p w14:paraId="0B379800" w14:textId="1FAFA968" w:rsidR="00455C65" w:rsidRPr="002805B2" w:rsidRDefault="009A5DA4" w:rsidP="003E3CA4">
            <w:pPr>
              <w:spacing w:after="0" w:line="0" w:lineRule="atLeast"/>
              <w:ind w:firstLine="240"/>
              <w:rPr>
                <w:rFonts w:ascii="Times New Roman" w:hAnsi="Times New Roman"/>
                <w:bCs/>
              </w:rPr>
            </w:pPr>
            <w:r>
              <w:rPr>
                <w:rFonts w:ascii="Times New Roman" w:hAnsi="Times New Roman"/>
                <w:bCs/>
              </w:rPr>
              <w:t>шт.</w:t>
            </w:r>
          </w:p>
        </w:tc>
        <w:tc>
          <w:tcPr>
            <w:tcW w:w="1280" w:type="dxa"/>
            <w:tcBorders>
              <w:top w:val="single" w:sz="4" w:space="0" w:color="auto"/>
              <w:left w:val="nil"/>
              <w:bottom w:val="single" w:sz="4" w:space="0" w:color="auto"/>
              <w:right w:val="single" w:sz="4" w:space="0" w:color="000000"/>
            </w:tcBorders>
            <w:noWrap/>
          </w:tcPr>
          <w:p w14:paraId="6ECF00E7" w14:textId="77777777" w:rsidR="00455C65" w:rsidRPr="002805B2" w:rsidRDefault="00455C65"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16629402" w14:textId="77777777" w:rsidR="00455C65" w:rsidRPr="0068053A" w:rsidRDefault="00455C65" w:rsidP="003E3CA4">
            <w:pPr>
              <w:spacing w:after="0" w:line="0" w:lineRule="atLeast"/>
              <w:ind w:firstLine="240"/>
              <w:rPr>
                <w:rFonts w:ascii="Times New Roman" w:hAnsi="Times New Roman"/>
                <w:bCs/>
                <w:sz w:val="24"/>
                <w:szCs w:val="24"/>
              </w:rPr>
            </w:pPr>
          </w:p>
        </w:tc>
        <w:tc>
          <w:tcPr>
            <w:tcW w:w="222" w:type="dxa"/>
            <w:vAlign w:val="center"/>
          </w:tcPr>
          <w:p w14:paraId="5ED4CE64" w14:textId="77777777" w:rsidR="00455C65" w:rsidRPr="0068053A" w:rsidRDefault="00455C65" w:rsidP="003E3CA4">
            <w:pPr>
              <w:spacing w:after="0" w:line="0" w:lineRule="atLeast"/>
              <w:ind w:firstLine="240"/>
              <w:rPr>
                <w:rFonts w:ascii="Times New Roman" w:hAnsi="Times New Roman"/>
                <w:bCs/>
                <w:sz w:val="20"/>
                <w:szCs w:val="20"/>
              </w:rPr>
            </w:pPr>
          </w:p>
        </w:tc>
      </w:tr>
      <w:tr w:rsidR="00455C65" w:rsidRPr="0068053A" w14:paraId="0AD9B0AA"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74C80C9C" w14:textId="70C115E2" w:rsidR="00455C65" w:rsidRDefault="00455C65" w:rsidP="003E3CA4">
            <w:pPr>
              <w:spacing w:after="0" w:line="0" w:lineRule="atLeast"/>
              <w:ind w:firstLine="240"/>
              <w:rPr>
                <w:rFonts w:ascii="Times New Roman" w:hAnsi="Times New Roman"/>
                <w:bCs/>
              </w:rPr>
            </w:pPr>
            <w:r>
              <w:rPr>
                <w:rFonts w:ascii="Times New Roman" w:hAnsi="Times New Roman"/>
                <w:bCs/>
              </w:rPr>
              <w:t>12.</w:t>
            </w:r>
          </w:p>
        </w:tc>
        <w:tc>
          <w:tcPr>
            <w:tcW w:w="5440" w:type="dxa"/>
            <w:tcBorders>
              <w:top w:val="single" w:sz="4" w:space="0" w:color="auto"/>
              <w:left w:val="nil"/>
              <w:bottom w:val="single" w:sz="4" w:space="0" w:color="auto"/>
              <w:right w:val="single" w:sz="4" w:space="0" w:color="000000"/>
            </w:tcBorders>
          </w:tcPr>
          <w:p w14:paraId="3998B934" w14:textId="32ED62FB" w:rsidR="00455C65" w:rsidRPr="002805B2" w:rsidRDefault="00455C65" w:rsidP="003E3CA4">
            <w:pPr>
              <w:spacing w:after="0" w:line="0" w:lineRule="atLeast"/>
              <w:rPr>
                <w:rFonts w:ascii="Times New Roman" w:hAnsi="Times New Roman"/>
                <w:bCs/>
              </w:rPr>
            </w:pPr>
            <w:r w:rsidRPr="00455C65">
              <w:rPr>
                <w:rFonts w:ascii="Times New Roman" w:hAnsi="Times New Roman"/>
                <w:bCs/>
              </w:rPr>
              <w:t>Мыло туалетное Невская Косметика Детское классическое, 90 г</w:t>
            </w:r>
          </w:p>
        </w:tc>
        <w:tc>
          <w:tcPr>
            <w:tcW w:w="965" w:type="dxa"/>
            <w:tcBorders>
              <w:top w:val="single" w:sz="4" w:space="0" w:color="auto"/>
              <w:left w:val="nil"/>
              <w:bottom w:val="single" w:sz="4" w:space="0" w:color="auto"/>
              <w:right w:val="single" w:sz="4" w:space="0" w:color="000000"/>
            </w:tcBorders>
            <w:noWrap/>
          </w:tcPr>
          <w:p w14:paraId="3305D589" w14:textId="4AA05EA5" w:rsidR="00455C65" w:rsidRPr="002805B2" w:rsidRDefault="00CE0A41" w:rsidP="003E3CA4">
            <w:pPr>
              <w:spacing w:after="0" w:line="0" w:lineRule="atLeast"/>
              <w:ind w:firstLine="240"/>
              <w:rPr>
                <w:rFonts w:ascii="Times New Roman" w:hAnsi="Times New Roman"/>
                <w:bCs/>
              </w:rPr>
            </w:pPr>
            <w:r>
              <w:rPr>
                <w:rFonts w:ascii="Times New Roman" w:hAnsi="Times New Roman"/>
                <w:bCs/>
              </w:rPr>
              <w:t>30</w:t>
            </w:r>
          </w:p>
        </w:tc>
        <w:tc>
          <w:tcPr>
            <w:tcW w:w="871" w:type="dxa"/>
            <w:tcBorders>
              <w:top w:val="single" w:sz="4" w:space="0" w:color="auto"/>
              <w:left w:val="nil"/>
              <w:bottom w:val="single" w:sz="4" w:space="0" w:color="auto"/>
              <w:right w:val="single" w:sz="4" w:space="0" w:color="000000"/>
            </w:tcBorders>
            <w:noWrap/>
          </w:tcPr>
          <w:p w14:paraId="01DDB3DA" w14:textId="28257512" w:rsidR="00455C65" w:rsidRPr="002805B2" w:rsidRDefault="009A5DA4" w:rsidP="003E3CA4">
            <w:pPr>
              <w:spacing w:after="0" w:line="0" w:lineRule="atLeast"/>
              <w:ind w:firstLine="240"/>
              <w:rPr>
                <w:rFonts w:ascii="Times New Roman" w:hAnsi="Times New Roman"/>
                <w:bCs/>
              </w:rPr>
            </w:pPr>
            <w:r>
              <w:rPr>
                <w:rFonts w:ascii="Times New Roman" w:hAnsi="Times New Roman"/>
                <w:bCs/>
              </w:rPr>
              <w:t>шт.</w:t>
            </w:r>
          </w:p>
        </w:tc>
        <w:tc>
          <w:tcPr>
            <w:tcW w:w="1280" w:type="dxa"/>
            <w:tcBorders>
              <w:top w:val="single" w:sz="4" w:space="0" w:color="auto"/>
              <w:left w:val="nil"/>
              <w:bottom w:val="single" w:sz="4" w:space="0" w:color="auto"/>
              <w:right w:val="single" w:sz="4" w:space="0" w:color="000000"/>
            </w:tcBorders>
            <w:noWrap/>
          </w:tcPr>
          <w:p w14:paraId="314965D2" w14:textId="77777777" w:rsidR="00455C65" w:rsidRPr="002805B2" w:rsidRDefault="00455C65"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67D408E6" w14:textId="77777777" w:rsidR="00455C65" w:rsidRPr="0068053A" w:rsidRDefault="00455C65" w:rsidP="003E3CA4">
            <w:pPr>
              <w:spacing w:after="0" w:line="0" w:lineRule="atLeast"/>
              <w:ind w:firstLine="240"/>
              <w:rPr>
                <w:rFonts w:ascii="Times New Roman" w:hAnsi="Times New Roman"/>
                <w:bCs/>
                <w:sz w:val="24"/>
                <w:szCs w:val="24"/>
              </w:rPr>
            </w:pPr>
          </w:p>
        </w:tc>
        <w:tc>
          <w:tcPr>
            <w:tcW w:w="222" w:type="dxa"/>
            <w:vAlign w:val="center"/>
          </w:tcPr>
          <w:p w14:paraId="4C6647B4" w14:textId="77777777" w:rsidR="00455C65" w:rsidRPr="0068053A" w:rsidRDefault="00455C65" w:rsidP="003E3CA4">
            <w:pPr>
              <w:spacing w:after="0" w:line="0" w:lineRule="atLeast"/>
              <w:ind w:firstLine="240"/>
              <w:rPr>
                <w:rFonts w:ascii="Times New Roman" w:hAnsi="Times New Roman"/>
                <w:bCs/>
                <w:sz w:val="20"/>
                <w:szCs w:val="20"/>
              </w:rPr>
            </w:pPr>
          </w:p>
        </w:tc>
      </w:tr>
      <w:tr w:rsidR="00455C65" w:rsidRPr="0068053A" w14:paraId="3DED1E42"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6F30E1CB" w14:textId="6DB1D4D0" w:rsidR="00455C65" w:rsidRDefault="00455C65" w:rsidP="003E3CA4">
            <w:pPr>
              <w:spacing w:after="0" w:line="0" w:lineRule="atLeast"/>
              <w:ind w:firstLine="240"/>
              <w:rPr>
                <w:rFonts w:ascii="Times New Roman" w:hAnsi="Times New Roman"/>
                <w:bCs/>
              </w:rPr>
            </w:pPr>
            <w:r>
              <w:rPr>
                <w:rFonts w:ascii="Times New Roman" w:hAnsi="Times New Roman"/>
                <w:bCs/>
              </w:rPr>
              <w:t>13.</w:t>
            </w:r>
          </w:p>
        </w:tc>
        <w:tc>
          <w:tcPr>
            <w:tcW w:w="5440" w:type="dxa"/>
            <w:tcBorders>
              <w:top w:val="single" w:sz="4" w:space="0" w:color="auto"/>
              <w:left w:val="nil"/>
              <w:bottom w:val="single" w:sz="4" w:space="0" w:color="auto"/>
              <w:right w:val="single" w:sz="4" w:space="0" w:color="000000"/>
            </w:tcBorders>
          </w:tcPr>
          <w:p w14:paraId="41531C70" w14:textId="1C66E9EE" w:rsidR="00455C65" w:rsidRPr="002805B2" w:rsidRDefault="00455C65" w:rsidP="003E3CA4">
            <w:pPr>
              <w:spacing w:after="0" w:line="0" w:lineRule="atLeast"/>
              <w:rPr>
                <w:rFonts w:ascii="Times New Roman" w:hAnsi="Times New Roman"/>
                <w:bCs/>
              </w:rPr>
            </w:pPr>
            <w:r w:rsidRPr="00455C65">
              <w:rPr>
                <w:rFonts w:ascii="Times New Roman" w:hAnsi="Times New Roman"/>
                <w:bCs/>
              </w:rPr>
              <w:t>Средство жидкое отбеливающее Белизна, 1 л</w:t>
            </w:r>
          </w:p>
        </w:tc>
        <w:tc>
          <w:tcPr>
            <w:tcW w:w="965" w:type="dxa"/>
            <w:tcBorders>
              <w:top w:val="single" w:sz="4" w:space="0" w:color="auto"/>
              <w:left w:val="nil"/>
              <w:bottom w:val="single" w:sz="4" w:space="0" w:color="auto"/>
              <w:right w:val="single" w:sz="4" w:space="0" w:color="000000"/>
            </w:tcBorders>
            <w:noWrap/>
          </w:tcPr>
          <w:p w14:paraId="2C76B98C" w14:textId="2BA53750" w:rsidR="00455C65" w:rsidRPr="002805B2" w:rsidRDefault="00CE0A41" w:rsidP="003E3CA4">
            <w:pPr>
              <w:spacing w:after="0" w:line="0" w:lineRule="atLeast"/>
              <w:ind w:firstLine="240"/>
              <w:rPr>
                <w:rFonts w:ascii="Times New Roman" w:hAnsi="Times New Roman"/>
                <w:bCs/>
              </w:rPr>
            </w:pPr>
            <w:r>
              <w:rPr>
                <w:rFonts w:ascii="Times New Roman" w:hAnsi="Times New Roman"/>
                <w:bCs/>
              </w:rPr>
              <w:t>30</w:t>
            </w:r>
          </w:p>
        </w:tc>
        <w:tc>
          <w:tcPr>
            <w:tcW w:w="871" w:type="dxa"/>
            <w:tcBorders>
              <w:top w:val="single" w:sz="4" w:space="0" w:color="auto"/>
              <w:left w:val="nil"/>
              <w:bottom w:val="single" w:sz="4" w:space="0" w:color="auto"/>
              <w:right w:val="single" w:sz="4" w:space="0" w:color="000000"/>
            </w:tcBorders>
            <w:noWrap/>
          </w:tcPr>
          <w:p w14:paraId="61B906ED" w14:textId="400900B7" w:rsidR="00455C65" w:rsidRPr="002805B2" w:rsidRDefault="009A5DA4" w:rsidP="003E3CA4">
            <w:pPr>
              <w:spacing w:after="0" w:line="0" w:lineRule="atLeast"/>
              <w:ind w:firstLine="240"/>
              <w:rPr>
                <w:rFonts w:ascii="Times New Roman" w:hAnsi="Times New Roman"/>
                <w:bCs/>
              </w:rPr>
            </w:pPr>
            <w:r>
              <w:rPr>
                <w:rFonts w:ascii="Times New Roman" w:hAnsi="Times New Roman"/>
                <w:bCs/>
              </w:rPr>
              <w:t>шт.</w:t>
            </w:r>
          </w:p>
        </w:tc>
        <w:tc>
          <w:tcPr>
            <w:tcW w:w="1280" w:type="dxa"/>
            <w:tcBorders>
              <w:top w:val="single" w:sz="4" w:space="0" w:color="auto"/>
              <w:left w:val="nil"/>
              <w:bottom w:val="single" w:sz="4" w:space="0" w:color="auto"/>
              <w:right w:val="single" w:sz="4" w:space="0" w:color="000000"/>
            </w:tcBorders>
            <w:noWrap/>
          </w:tcPr>
          <w:p w14:paraId="124B8E7D" w14:textId="77777777" w:rsidR="00455C65" w:rsidRPr="002805B2" w:rsidRDefault="00455C65"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77A60376" w14:textId="77777777" w:rsidR="00455C65" w:rsidRPr="0068053A" w:rsidRDefault="00455C65" w:rsidP="003E3CA4">
            <w:pPr>
              <w:spacing w:after="0" w:line="0" w:lineRule="atLeast"/>
              <w:ind w:firstLine="240"/>
              <w:rPr>
                <w:rFonts w:ascii="Times New Roman" w:hAnsi="Times New Roman"/>
                <w:bCs/>
                <w:sz w:val="24"/>
                <w:szCs w:val="24"/>
              </w:rPr>
            </w:pPr>
          </w:p>
        </w:tc>
        <w:tc>
          <w:tcPr>
            <w:tcW w:w="222" w:type="dxa"/>
            <w:vAlign w:val="center"/>
          </w:tcPr>
          <w:p w14:paraId="36DFAC98" w14:textId="77777777" w:rsidR="00455C65" w:rsidRPr="0068053A" w:rsidRDefault="00455C65" w:rsidP="003E3CA4">
            <w:pPr>
              <w:spacing w:after="0" w:line="0" w:lineRule="atLeast"/>
              <w:ind w:firstLine="240"/>
              <w:rPr>
                <w:rFonts w:ascii="Times New Roman" w:hAnsi="Times New Roman"/>
                <w:bCs/>
                <w:sz w:val="20"/>
                <w:szCs w:val="20"/>
              </w:rPr>
            </w:pPr>
          </w:p>
        </w:tc>
      </w:tr>
      <w:tr w:rsidR="00455C65" w:rsidRPr="0068053A" w14:paraId="2CA6C18B"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6DBAE4E8" w14:textId="64350118" w:rsidR="00455C65" w:rsidRDefault="00455C65" w:rsidP="003E3CA4">
            <w:pPr>
              <w:spacing w:after="0" w:line="0" w:lineRule="atLeast"/>
              <w:ind w:firstLine="240"/>
              <w:rPr>
                <w:rFonts w:ascii="Times New Roman" w:hAnsi="Times New Roman"/>
                <w:bCs/>
              </w:rPr>
            </w:pPr>
            <w:r>
              <w:rPr>
                <w:rFonts w:ascii="Times New Roman" w:hAnsi="Times New Roman"/>
                <w:bCs/>
              </w:rPr>
              <w:t>14.</w:t>
            </w:r>
          </w:p>
        </w:tc>
        <w:tc>
          <w:tcPr>
            <w:tcW w:w="5440" w:type="dxa"/>
            <w:tcBorders>
              <w:top w:val="single" w:sz="4" w:space="0" w:color="auto"/>
              <w:left w:val="nil"/>
              <w:bottom w:val="single" w:sz="4" w:space="0" w:color="auto"/>
              <w:right w:val="single" w:sz="4" w:space="0" w:color="000000"/>
            </w:tcBorders>
          </w:tcPr>
          <w:p w14:paraId="35EC824E" w14:textId="6B6A0A83" w:rsidR="00455C65" w:rsidRPr="002805B2" w:rsidRDefault="00455C65" w:rsidP="003E3CA4">
            <w:pPr>
              <w:spacing w:after="0" w:line="0" w:lineRule="atLeast"/>
              <w:rPr>
                <w:rFonts w:ascii="Times New Roman" w:hAnsi="Times New Roman"/>
                <w:bCs/>
              </w:rPr>
            </w:pPr>
            <w:r w:rsidRPr="00455C65">
              <w:rPr>
                <w:rFonts w:ascii="Times New Roman" w:hAnsi="Times New Roman"/>
                <w:bCs/>
              </w:rPr>
              <w:t>Средство для мытья стекол Минута Свежий озон, курок, 500 мл</w:t>
            </w:r>
          </w:p>
        </w:tc>
        <w:tc>
          <w:tcPr>
            <w:tcW w:w="965" w:type="dxa"/>
            <w:tcBorders>
              <w:top w:val="single" w:sz="4" w:space="0" w:color="auto"/>
              <w:left w:val="nil"/>
              <w:bottom w:val="single" w:sz="4" w:space="0" w:color="auto"/>
              <w:right w:val="single" w:sz="4" w:space="0" w:color="000000"/>
            </w:tcBorders>
            <w:noWrap/>
          </w:tcPr>
          <w:p w14:paraId="4D4FC513" w14:textId="666F8913" w:rsidR="00455C65" w:rsidRPr="002805B2" w:rsidRDefault="00CE0A41" w:rsidP="003E3CA4">
            <w:pPr>
              <w:spacing w:after="0" w:line="0" w:lineRule="atLeast"/>
              <w:ind w:firstLine="240"/>
              <w:rPr>
                <w:rFonts w:ascii="Times New Roman" w:hAnsi="Times New Roman"/>
                <w:bCs/>
              </w:rPr>
            </w:pPr>
            <w:r>
              <w:rPr>
                <w:rFonts w:ascii="Times New Roman" w:hAnsi="Times New Roman"/>
                <w:bCs/>
              </w:rPr>
              <w:t>15</w:t>
            </w:r>
          </w:p>
        </w:tc>
        <w:tc>
          <w:tcPr>
            <w:tcW w:w="871" w:type="dxa"/>
            <w:tcBorders>
              <w:top w:val="single" w:sz="4" w:space="0" w:color="auto"/>
              <w:left w:val="nil"/>
              <w:bottom w:val="single" w:sz="4" w:space="0" w:color="auto"/>
              <w:right w:val="single" w:sz="4" w:space="0" w:color="000000"/>
            </w:tcBorders>
            <w:noWrap/>
          </w:tcPr>
          <w:p w14:paraId="08484279" w14:textId="346D49C4" w:rsidR="00455C65" w:rsidRPr="002805B2" w:rsidRDefault="009A5DA4" w:rsidP="003E3CA4">
            <w:pPr>
              <w:spacing w:after="0" w:line="0" w:lineRule="atLeast"/>
              <w:ind w:firstLine="240"/>
              <w:rPr>
                <w:rFonts w:ascii="Times New Roman" w:hAnsi="Times New Roman"/>
                <w:bCs/>
              </w:rPr>
            </w:pPr>
            <w:r>
              <w:rPr>
                <w:rFonts w:ascii="Times New Roman" w:hAnsi="Times New Roman"/>
                <w:bCs/>
              </w:rPr>
              <w:t>шт.</w:t>
            </w:r>
          </w:p>
        </w:tc>
        <w:tc>
          <w:tcPr>
            <w:tcW w:w="1280" w:type="dxa"/>
            <w:tcBorders>
              <w:top w:val="single" w:sz="4" w:space="0" w:color="auto"/>
              <w:left w:val="nil"/>
              <w:bottom w:val="single" w:sz="4" w:space="0" w:color="auto"/>
              <w:right w:val="single" w:sz="4" w:space="0" w:color="000000"/>
            </w:tcBorders>
            <w:noWrap/>
          </w:tcPr>
          <w:p w14:paraId="572AC3E5" w14:textId="77777777" w:rsidR="00455C65" w:rsidRPr="002805B2" w:rsidRDefault="00455C65"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1EA9FAEA" w14:textId="77777777" w:rsidR="00455C65" w:rsidRPr="0068053A" w:rsidRDefault="00455C65" w:rsidP="003E3CA4">
            <w:pPr>
              <w:spacing w:after="0" w:line="0" w:lineRule="atLeast"/>
              <w:ind w:firstLine="240"/>
              <w:rPr>
                <w:rFonts w:ascii="Times New Roman" w:hAnsi="Times New Roman"/>
                <w:bCs/>
                <w:sz w:val="24"/>
                <w:szCs w:val="24"/>
              </w:rPr>
            </w:pPr>
          </w:p>
        </w:tc>
        <w:tc>
          <w:tcPr>
            <w:tcW w:w="222" w:type="dxa"/>
            <w:vAlign w:val="center"/>
          </w:tcPr>
          <w:p w14:paraId="7A0BAADC" w14:textId="77777777" w:rsidR="00455C65" w:rsidRPr="0068053A" w:rsidRDefault="00455C65" w:rsidP="003E3CA4">
            <w:pPr>
              <w:spacing w:after="0" w:line="0" w:lineRule="atLeast"/>
              <w:ind w:firstLine="240"/>
              <w:rPr>
                <w:rFonts w:ascii="Times New Roman" w:hAnsi="Times New Roman"/>
                <w:bCs/>
                <w:sz w:val="20"/>
                <w:szCs w:val="20"/>
              </w:rPr>
            </w:pPr>
          </w:p>
        </w:tc>
      </w:tr>
      <w:tr w:rsidR="00455C65" w:rsidRPr="0068053A" w14:paraId="058E06D1"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145BC2A5" w14:textId="7EC06F7A" w:rsidR="00455C65" w:rsidRDefault="00455C65" w:rsidP="003E3CA4">
            <w:pPr>
              <w:spacing w:after="0" w:line="0" w:lineRule="atLeast"/>
              <w:ind w:firstLine="240"/>
              <w:rPr>
                <w:rFonts w:ascii="Times New Roman" w:hAnsi="Times New Roman"/>
                <w:bCs/>
              </w:rPr>
            </w:pPr>
            <w:r>
              <w:rPr>
                <w:rFonts w:ascii="Times New Roman" w:hAnsi="Times New Roman"/>
                <w:bCs/>
              </w:rPr>
              <w:t>15.</w:t>
            </w:r>
          </w:p>
        </w:tc>
        <w:tc>
          <w:tcPr>
            <w:tcW w:w="5440" w:type="dxa"/>
            <w:tcBorders>
              <w:top w:val="single" w:sz="4" w:space="0" w:color="auto"/>
              <w:left w:val="nil"/>
              <w:bottom w:val="single" w:sz="4" w:space="0" w:color="auto"/>
              <w:right w:val="single" w:sz="4" w:space="0" w:color="000000"/>
            </w:tcBorders>
          </w:tcPr>
          <w:p w14:paraId="1F4702EB" w14:textId="596D805A" w:rsidR="00455C65" w:rsidRPr="002805B2" w:rsidRDefault="00455C65" w:rsidP="003E3CA4">
            <w:pPr>
              <w:spacing w:after="0" w:line="0" w:lineRule="atLeast"/>
              <w:rPr>
                <w:rFonts w:ascii="Times New Roman" w:hAnsi="Times New Roman"/>
                <w:bCs/>
              </w:rPr>
            </w:pPr>
            <w:r w:rsidRPr="00455C65">
              <w:rPr>
                <w:rFonts w:ascii="Times New Roman" w:hAnsi="Times New Roman"/>
                <w:bCs/>
              </w:rPr>
              <w:t>Стиральный порошок автомат BiMax (Бимакс) 100 пятен, 6 кг</w:t>
            </w:r>
          </w:p>
        </w:tc>
        <w:tc>
          <w:tcPr>
            <w:tcW w:w="965" w:type="dxa"/>
            <w:tcBorders>
              <w:top w:val="single" w:sz="4" w:space="0" w:color="auto"/>
              <w:left w:val="nil"/>
              <w:bottom w:val="single" w:sz="4" w:space="0" w:color="auto"/>
              <w:right w:val="single" w:sz="4" w:space="0" w:color="000000"/>
            </w:tcBorders>
            <w:noWrap/>
          </w:tcPr>
          <w:p w14:paraId="0247B616" w14:textId="5FEA9C01" w:rsidR="00455C65" w:rsidRPr="002805B2" w:rsidRDefault="00CE0A41" w:rsidP="003E3CA4">
            <w:pPr>
              <w:spacing w:after="0" w:line="0" w:lineRule="atLeast"/>
              <w:ind w:firstLine="240"/>
              <w:rPr>
                <w:rFonts w:ascii="Times New Roman" w:hAnsi="Times New Roman"/>
                <w:bCs/>
              </w:rPr>
            </w:pPr>
            <w:r>
              <w:rPr>
                <w:rFonts w:ascii="Times New Roman" w:hAnsi="Times New Roman"/>
                <w:bCs/>
              </w:rPr>
              <w:t>6</w:t>
            </w:r>
          </w:p>
        </w:tc>
        <w:tc>
          <w:tcPr>
            <w:tcW w:w="871" w:type="dxa"/>
            <w:tcBorders>
              <w:top w:val="single" w:sz="4" w:space="0" w:color="auto"/>
              <w:left w:val="nil"/>
              <w:bottom w:val="single" w:sz="4" w:space="0" w:color="auto"/>
              <w:right w:val="single" w:sz="4" w:space="0" w:color="000000"/>
            </w:tcBorders>
            <w:noWrap/>
          </w:tcPr>
          <w:p w14:paraId="14210CC3" w14:textId="5FB3C383" w:rsidR="00455C65" w:rsidRPr="002805B2" w:rsidRDefault="009A5DA4" w:rsidP="003E3CA4">
            <w:pPr>
              <w:spacing w:after="0" w:line="0" w:lineRule="atLeast"/>
              <w:ind w:firstLine="240"/>
              <w:rPr>
                <w:rFonts w:ascii="Times New Roman" w:hAnsi="Times New Roman"/>
                <w:bCs/>
              </w:rPr>
            </w:pPr>
            <w:r>
              <w:rPr>
                <w:rFonts w:ascii="Times New Roman" w:hAnsi="Times New Roman"/>
                <w:bCs/>
              </w:rPr>
              <w:t>шт.</w:t>
            </w:r>
          </w:p>
        </w:tc>
        <w:tc>
          <w:tcPr>
            <w:tcW w:w="1280" w:type="dxa"/>
            <w:tcBorders>
              <w:top w:val="single" w:sz="4" w:space="0" w:color="auto"/>
              <w:left w:val="nil"/>
              <w:bottom w:val="single" w:sz="4" w:space="0" w:color="auto"/>
              <w:right w:val="single" w:sz="4" w:space="0" w:color="000000"/>
            </w:tcBorders>
            <w:noWrap/>
          </w:tcPr>
          <w:p w14:paraId="52F3531B" w14:textId="77777777" w:rsidR="00455C65" w:rsidRPr="002805B2" w:rsidRDefault="00455C65"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5BC8217A" w14:textId="77777777" w:rsidR="00455C65" w:rsidRPr="0068053A" w:rsidRDefault="00455C65" w:rsidP="003E3CA4">
            <w:pPr>
              <w:spacing w:after="0" w:line="0" w:lineRule="atLeast"/>
              <w:ind w:firstLine="240"/>
              <w:rPr>
                <w:rFonts w:ascii="Times New Roman" w:hAnsi="Times New Roman"/>
                <w:bCs/>
                <w:sz w:val="24"/>
                <w:szCs w:val="24"/>
              </w:rPr>
            </w:pPr>
          </w:p>
        </w:tc>
        <w:tc>
          <w:tcPr>
            <w:tcW w:w="222" w:type="dxa"/>
            <w:vAlign w:val="center"/>
          </w:tcPr>
          <w:p w14:paraId="27B92A07" w14:textId="77777777" w:rsidR="00455C65" w:rsidRPr="0068053A" w:rsidRDefault="00455C65" w:rsidP="003E3CA4">
            <w:pPr>
              <w:spacing w:after="0" w:line="0" w:lineRule="atLeast"/>
              <w:ind w:firstLine="240"/>
              <w:rPr>
                <w:rFonts w:ascii="Times New Roman" w:hAnsi="Times New Roman"/>
                <w:bCs/>
                <w:sz w:val="20"/>
                <w:szCs w:val="20"/>
              </w:rPr>
            </w:pPr>
          </w:p>
        </w:tc>
      </w:tr>
      <w:tr w:rsidR="00455C65" w:rsidRPr="0068053A" w14:paraId="24CFCDE2"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2404B4A2" w14:textId="2E17C762" w:rsidR="00455C65" w:rsidRDefault="00455C65" w:rsidP="003E3CA4">
            <w:pPr>
              <w:spacing w:after="0" w:line="0" w:lineRule="atLeast"/>
              <w:ind w:firstLine="240"/>
              <w:rPr>
                <w:rFonts w:ascii="Times New Roman" w:hAnsi="Times New Roman"/>
                <w:bCs/>
              </w:rPr>
            </w:pPr>
            <w:r>
              <w:rPr>
                <w:rFonts w:ascii="Times New Roman" w:hAnsi="Times New Roman"/>
                <w:bCs/>
              </w:rPr>
              <w:t>16.</w:t>
            </w:r>
          </w:p>
        </w:tc>
        <w:tc>
          <w:tcPr>
            <w:tcW w:w="5440" w:type="dxa"/>
            <w:tcBorders>
              <w:top w:val="single" w:sz="4" w:space="0" w:color="auto"/>
              <w:left w:val="nil"/>
              <w:bottom w:val="single" w:sz="4" w:space="0" w:color="auto"/>
              <w:right w:val="single" w:sz="4" w:space="0" w:color="000000"/>
            </w:tcBorders>
          </w:tcPr>
          <w:p w14:paraId="6392678B" w14:textId="460F314A" w:rsidR="00455C65" w:rsidRPr="002805B2" w:rsidRDefault="001877E5" w:rsidP="003E3CA4">
            <w:pPr>
              <w:spacing w:after="0" w:line="0" w:lineRule="atLeast"/>
              <w:rPr>
                <w:rFonts w:ascii="Times New Roman" w:hAnsi="Times New Roman"/>
                <w:bCs/>
              </w:rPr>
            </w:pPr>
            <w:r w:rsidRPr="001877E5">
              <w:rPr>
                <w:rFonts w:ascii="Times New Roman" w:hAnsi="Times New Roman"/>
                <w:bCs/>
              </w:rPr>
              <w:t>Средство для удаления жира Адриэль Жироудалитель, 500 мл</w:t>
            </w:r>
          </w:p>
        </w:tc>
        <w:tc>
          <w:tcPr>
            <w:tcW w:w="965" w:type="dxa"/>
            <w:tcBorders>
              <w:top w:val="single" w:sz="4" w:space="0" w:color="auto"/>
              <w:left w:val="nil"/>
              <w:bottom w:val="single" w:sz="4" w:space="0" w:color="auto"/>
              <w:right w:val="single" w:sz="4" w:space="0" w:color="000000"/>
            </w:tcBorders>
            <w:noWrap/>
          </w:tcPr>
          <w:p w14:paraId="029B1E49" w14:textId="466FC71A" w:rsidR="00455C65" w:rsidRPr="002805B2" w:rsidRDefault="00CE0A41" w:rsidP="003E3CA4">
            <w:pPr>
              <w:spacing w:after="0" w:line="0" w:lineRule="atLeast"/>
              <w:ind w:firstLine="240"/>
              <w:rPr>
                <w:rFonts w:ascii="Times New Roman" w:hAnsi="Times New Roman"/>
                <w:bCs/>
              </w:rPr>
            </w:pPr>
            <w:r>
              <w:rPr>
                <w:rFonts w:ascii="Times New Roman" w:hAnsi="Times New Roman"/>
                <w:bCs/>
              </w:rPr>
              <w:t>6</w:t>
            </w:r>
          </w:p>
        </w:tc>
        <w:tc>
          <w:tcPr>
            <w:tcW w:w="871" w:type="dxa"/>
            <w:tcBorders>
              <w:top w:val="single" w:sz="4" w:space="0" w:color="auto"/>
              <w:left w:val="nil"/>
              <w:bottom w:val="single" w:sz="4" w:space="0" w:color="auto"/>
              <w:right w:val="single" w:sz="4" w:space="0" w:color="000000"/>
            </w:tcBorders>
            <w:noWrap/>
          </w:tcPr>
          <w:p w14:paraId="13E58162" w14:textId="20166C23" w:rsidR="00455C65" w:rsidRPr="002805B2" w:rsidRDefault="009A5DA4" w:rsidP="003E3CA4">
            <w:pPr>
              <w:spacing w:after="0" w:line="0" w:lineRule="atLeast"/>
              <w:ind w:firstLine="240"/>
              <w:rPr>
                <w:rFonts w:ascii="Times New Roman" w:hAnsi="Times New Roman"/>
                <w:bCs/>
              </w:rPr>
            </w:pPr>
            <w:r>
              <w:rPr>
                <w:rFonts w:ascii="Times New Roman" w:hAnsi="Times New Roman"/>
                <w:bCs/>
              </w:rPr>
              <w:t>шт.</w:t>
            </w:r>
          </w:p>
        </w:tc>
        <w:tc>
          <w:tcPr>
            <w:tcW w:w="1280" w:type="dxa"/>
            <w:tcBorders>
              <w:top w:val="single" w:sz="4" w:space="0" w:color="auto"/>
              <w:left w:val="nil"/>
              <w:bottom w:val="single" w:sz="4" w:space="0" w:color="auto"/>
              <w:right w:val="single" w:sz="4" w:space="0" w:color="000000"/>
            </w:tcBorders>
            <w:noWrap/>
          </w:tcPr>
          <w:p w14:paraId="66A13C2E" w14:textId="77777777" w:rsidR="00455C65" w:rsidRPr="002805B2" w:rsidRDefault="00455C65"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528EAEAA" w14:textId="77777777" w:rsidR="00455C65" w:rsidRPr="0068053A" w:rsidRDefault="00455C65" w:rsidP="003E3CA4">
            <w:pPr>
              <w:spacing w:after="0" w:line="0" w:lineRule="atLeast"/>
              <w:ind w:firstLine="240"/>
              <w:rPr>
                <w:rFonts w:ascii="Times New Roman" w:hAnsi="Times New Roman"/>
                <w:bCs/>
                <w:sz w:val="24"/>
                <w:szCs w:val="24"/>
              </w:rPr>
            </w:pPr>
          </w:p>
        </w:tc>
        <w:tc>
          <w:tcPr>
            <w:tcW w:w="222" w:type="dxa"/>
            <w:vAlign w:val="center"/>
          </w:tcPr>
          <w:p w14:paraId="46CF968F" w14:textId="77777777" w:rsidR="00455C65" w:rsidRPr="0068053A" w:rsidRDefault="00455C65" w:rsidP="003E3CA4">
            <w:pPr>
              <w:spacing w:after="0" w:line="0" w:lineRule="atLeast"/>
              <w:ind w:firstLine="240"/>
              <w:rPr>
                <w:rFonts w:ascii="Times New Roman" w:hAnsi="Times New Roman"/>
                <w:bCs/>
                <w:sz w:val="20"/>
                <w:szCs w:val="20"/>
              </w:rPr>
            </w:pPr>
          </w:p>
        </w:tc>
      </w:tr>
      <w:tr w:rsidR="00455C65" w:rsidRPr="0068053A" w14:paraId="64038AA1"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531A1A16" w14:textId="26823400" w:rsidR="00455C65" w:rsidRDefault="00455C65" w:rsidP="003E3CA4">
            <w:pPr>
              <w:spacing w:after="0" w:line="0" w:lineRule="atLeast"/>
              <w:ind w:firstLine="240"/>
              <w:rPr>
                <w:rFonts w:ascii="Times New Roman" w:hAnsi="Times New Roman"/>
                <w:bCs/>
              </w:rPr>
            </w:pPr>
            <w:r>
              <w:rPr>
                <w:rFonts w:ascii="Times New Roman" w:hAnsi="Times New Roman"/>
                <w:bCs/>
              </w:rPr>
              <w:t>17.</w:t>
            </w:r>
          </w:p>
        </w:tc>
        <w:tc>
          <w:tcPr>
            <w:tcW w:w="5440" w:type="dxa"/>
            <w:tcBorders>
              <w:top w:val="single" w:sz="4" w:space="0" w:color="auto"/>
              <w:left w:val="nil"/>
              <w:bottom w:val="single" w:sz="4" w:space="0" w:color="auto"/>
              <w:right w:val="single" w:sz="4" w:space="0" w:color="000000"/>
            </w:tcBorders>
          </w:tcPr>
          <w:p w14:paraId="2B67A6AB" w14:textId="0E029C68" w:rsidR="00455C65" w:rsidRPr="002805B2" w:rsidRDefault="001877E5" w:rsidP="003E3CA4">
            <w:pPr>
              <w:spacing w:after="0" w:line="0" w:lineRule="atLeast"/>
              <w:rPr>
                <w:rFonts w:ascii="Times New Roman" w:hAnsi="Times New Roman"/>
                <w:bCs/>
              </w:rPr>
            </w:pPr>
            <w:r w:rsidRPr="001877E5">
              <w:rPr>
                <w:rFonts w:ascii="Times New Roman" w:hAnsi="Times New Roman"/>
                <w:bCs/>
              </w:rPr>
              <w:t>Средство для чистки сантехники и дезинфекции Санитарный-М Соляная кислота (Санэкс), 750 мл</w:t>
            </w:r>
          </w:p>
        </w:tc>
        <w:tc>
          <w:tcPr>
            <w:tcW w:w="965" w:type="dxa"/>
            <w:tcBorders>
              <w:top w:val="single" w:sz="4" w:space="0" w:color="auto"/>
              <w:left w:val="nil"/>
              <w:bottom w:val="single" w:sz="4" w:space="0" w:color="auto"/>
              <w:right w:val="single" w:sz="4" w:space="0" w:color="000000"/>
            </w:tcBorders>
            <w:noWrap/>
          </w:tcPr>
          <w:p w14:paraId="4271BE72" w14:textId="392FA473" w:rsidR="00455C65" w:rsidRPr="002805B2" w:rsidRDefault="00CE0A41" w:rsidP="003E3CA4">
            <w:pPr>
              <w:spacing w:after="0" w:line="0" w:lineRule="atLeast"/>
              <w:ind w:firstLine="240"/>
              <w:rPr>
                <w:rFonts w:ascii="Times New Roman" w:hAnsi="Times New Roman"/>
                <w:bCs/>
              </w:rPr>
            </w:pPr>
            <w:r>
              <w:rPr>
                <w:rFonts w:ascii="Times New Roman" w:hAnsi="Times New Roman"/>
                <w:bCs/>
              </w:rPr>
              <w:t>12</w:t>
            </w:r>
          </w:p>
        </w:tc>
        <w:tc>
          <w:tcPr>
            <w:tcW w:w="871" w:type="dxa"/>
            <w:tcBorders>
              <w:top w:val="single" w:sz="4" w:space="0" w:color="auto"/>
              <w:left w:val="nil"/>
              <w:bottom w:val="single" w:sz="4" w:space="0" w:color="auto"/>
              <w:right w:val="single" w:sz="4" w:space="0" w:color="000000"/>
            </w:tcBorders>
            <w:noWrap/>
          </w:tcPr>
          <w:p w14:paraId="20A3EA77" w14:textId="173F2CC5" w:rsidR="00455C65" w:rsidRPr="002805B2" w:rsidRDefault="009A5DA4" w:rsidP="003E3CA4">
            <w:pPr>
              <w:spacing w:after="0" w:line="0" w:lineRule="atLeast"/>
              <w:ind w:firstLine="240"/>
              <w:rPr>
                <w:rFonts w:ascii="Times New Roman" w:hAnsi="Times New Roman"/>
                <w:bCs/>
              </w:rPr>
            </w:pPr>
            <w:r>
              <w:rPr>
                <w:rFonts w:ascii="Times New Roman" w:hAnsi="Times New Roman"/>
                <w:bCs/>
              </w:rPr>
              <w:t>шт.</w:t>
            </w:r>
          </w:p>
        </w:tc>
        <w:tc>
          <w:tcPr>
            <w:tcW w:w="1280" w:type="dxa"/>
            <w:tcBorders>
              <w:top w:val="single" w:sz="4" w:space="0" w:color="auto"/>
              <w:left w:val="nil"/>
              <w:bottom w:val="single" w:sz="4" w:space="0" w:color="auto"/>
              <w:right w:val="single" w:sz="4" w:space="0" w:color="000000"/>
            </w:tcBorders>
            <w:noWrap/>
          </w:tcPr>
          <w:p w14:paraId="4B66A2E8" w14:textId="77777777" w:rsidR="00455C65" w:rsidRPr="002805B2" w:rsidRDefault="00455C65"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3B8489A7" w14:textId="77777777" w:rsidR="00455C65" w:rsidRPr="0068053A" w:rsidRDefault="00455C65" w:rsidP="003E3CA4">
            <w:pPr>
              <w:spacing w:after="0" w:line="0" w:lineRule="atLeast"/>
              <w:ind w:firstLine="240"/>
              <w:rPr>
                <w:rFonts w:ascii="Times New Roman" w:hAnsi="Times New Roman"/>
                <w:bCs/>
                <w:sz w:val="24"/>
                <w:szCs w:val="24"/>
              </w:rPr>
            </w:pPr>
          </w:p>
        </w:tc>
        <w:tc>
          <w:tcPr>
            <w:tcW w:w="222" w:type="dxa"/>
            <w:vAlign w:val="center"/>
          </w:tcPr>
          <w:p w14:paraId="66A1B0AB" w14:textId="77777777" w:rsidR="00455C65" w:rsidRPr="0068053A" w:rsidRDefault="00455C65" w:rsidP="003E3CA4">
            <w:pPr>
              <w:spacing w:after="0" w:line="0" w:lineRule="atLeast"/>
              <w:ind w:firstLine="240"/>
              <w:rPr>
                <w:rFonts w:ascii="Times New Roman" w:hAnsi="Times New Roman"/>
                <w:bCs/>
                <w:sz w:val="20"/>
                <w:szCs w:val="20"/>
              </w:rPr>
            </w:pPr>
          </w:p>
        </w:tc>
      </w:tr>
      <w:tr w:rsidR="00455C65" w:rsidRPr="0068053A" w14:paraId="3EBF393A"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12D57815" w14:textId="2D3F23BE" w:rsidR="00455C65" w:rsidRDefault="00455C65" w:rsidP="003E3CA4">
            <w:pPr>
              <w:spacing w:after="0" w:line="0" w:lineRule="atLeast"/>
              <w:ind w:firstLine="240"/>
              <w:rPr>
                <w:rFonts w:ascii="Times New Roman" w:hAnsi="Times New Roman"/>
                <w:bCs/>
              </w:rPr>
            </w:pPr>
            <w:r>
              <w:rPr>
                <w:rFonts w:ascii="Times New Roman" w:hAnsi="Times New Roman"/>
                <w:bCs/>
              </w:rPr>
              <w:t>18.</w:t>
            </w:r>
          </w:p>
        </w:tc>
        <w:tc>
          <w:tcPr>
            <w:tcW w:w="5440" w:type="dxa"/>
            <w:tcBorders>
              <w:top w:val="single" w:sz="4" w:space="0" w:color="auto"/>
              <w:left w:val="nil"/>
              <w:bottom w:val="single" w:sz="4" w:space="0" w:color="auto"/>
              <w:right w:val="single" w:sz="4" w:space="0" w:color="000000"/>
            </w:tcBorders>
          </w:tcPr>
          <w:p w14:paraId="226C6BF0" w14:textId="299A0098" w:rsidR="00455C65" w:rsidRPr="002805B2" w:rsidRDefault="001877E5" w:rsidP="003E3CA4">
            <w:pPr>
              <w:spacing w:after="0" w:line="0" w:lineRule="atLeast"/>
              <w:rPr>
                <w:rFonts w:ascii="Times New Roman" w:hAnsi="Times New Roman"/>
                <w:bCs/>
              </w:rPr>
            </w:pPr>
            <w:r w:rsidRPr="001877E5">
              <w:rPr>
                <w:rFonts w:ascii="Times New Roman" w:hAnsi="Times New Roman"/>
                <w:bCs/>
              </w:rPr>
              <w:t>Виниловые перчатки Paclan неопудренные белые комплект 50 пар 100 шт размер M средний</w:t>
            </w:r>
          </w:p>
        </w:tc>
        <w:tc>
          <w:tcPr>
            <w:tcW w:w="965" w:type="dxa"/>
            <w:tcBorders>
              <w:top w:val="single" w:sz="4" w:space="0" w:color="auto"/>
              <w:left w:val="nil"/>
              <w:bottom w:val="single" w:sz="4" w:space="0" w:color="auto"/>
              <w:right w:val="single" w:sz="4" w:space="0" w:color="000000"/>
            </w:tcBorders>
            <w:noWrap/>
          </w:tcPr>
          <w:p w14:paraId="34759368" w14:textId="73C4B168" w:rsidR="00455C65" w:rsidRPr="002805B2" w:rsidRDefault="00CE0A41" w:rsidP="003E3CA4">
            <w:pPr>
              <w:spacing w:after="0" w:line="0" w:lineRule="atLeast"/>
              <w:ind w:firstLine="240"/>
              <w:rPr>
                <w:rFonts w:ascii="Times New Roman" w:hAnsi="Times New Roman"/>
                <w:bCs/>
              </w:rPr>
            </w:pPr>
            <w:r>
              <w:rPr>
                <w:rFonts w:ascii="Times New Roman" w:hAnsi="Times New Roman"/>
                <w:bCs/>
              </w:rPr>
              <w:t>2</w:t>
            </w:r>
          </w:p>
        </w:tc>
        <w:tc>
          <w:tcPr>
            <w:tcW w:w="871" w:type="dxa"/>
            <w:tcBorders>
              <w:top w:val="single" w:sz="4" w:space="0" w:color="auto"/>
              <w:left w:val="nil"/>
              <w:bottom w:val="single" w:sz="4" w:space="0" w:color="auto"/>
              <w:right w:val="single" w:sz="4" w:space="0" w:color="000000"/>
            </w:tcBorders>
            <w:noWrap/>
          </w:tcPr>
          <w:p w14:paraId="1DA4BF9F" w14:textId="6DA541ED" w:rsidR="00455C65" w:rsidRPr="002805B2" w:rsidRDefault="009A5DA4" w:rsidP="003E3CA4">
            <w:pPr>
              <w:spacing w:after="0" w:line="0" w:lineRule="atLeast"/>
              <w:ind w:firstLine="240"/>
              <w:rPr>
                <w:rFonts w:ascii="Times New Roman" w:hAnsi="Times New Roman"/>
                <w:bCs/>
              </w:rPr>
            </w:pPr>
            <w:r>
              <w:rPr>
                <w:rFonts w:ascii="Times New Roman" w:hAnsi="Times New Roman"/>
                <w:bCs/>
              </w:rPr>
              <w:t>шт.</w:t>
            </w:r>
          </w:p>
        </w:tc>
        <w:tc>
          <w:tcPr>
            <w:tcW w:w="1280" w:type="dxa"/>
            <w:tcBorders>
              <w:top w:val="single" w:sz="4" w:space="0" w:color="auto"/>
              <w:left w:val="nil"/>
              <w:bottom w:val="single" w:sz="4" w:space="0" w:color="auto"/>
              <w:right w:val="single" w:sz="4" w:space="0" w:color="000000"/>
            </w:tcBorders>
            <w:noWrap/>
          </w:tcPr>
          <w:p w14:paraId="5457EB23" w14:textId="77777777" w:rsidR="00455C65" w:rsidRPr="002805B2" w:rsidRDefault="00455C65"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4BE47648" w14:textId="77777777" w:rsidR="00455C65" w:rsidRPr="0068053A" w:rsidRDefault="00455C65" w:rsidP="003E3CA4">
            <w:pPr>
              <w:spacing w:after="0" w:line="0" w:lineRule="atLeast"/>
              <w:ind w:firstLine="240"/>
              <w:rPr>
                <w:rFonts w:ascii="Times New Roman" w:hAnsi="Times New Roman"/>
                <w:bCs/>
                <w:sz w:val="24"/>
                <w:szCs w:val="24"/>
              </w:rPr>
            </w:pPr>
          </w:p>
        </w:tc>
        <w:tc>
          <w:tcPr>
            <w:tcW w:w="222" w:type="dxa"/>
            <w:vAlign w:val="center"/>
          </w:tcPr>
          <w:p w14:paraId="169A7676" w14:textId="77777777" w:rsidR="00455C65" w:rsidRPr="0068053A" w:rsidRDefault="00455C65" w:rsidP="003E3CA4">
            <w:pPr>
              <w:spacing w:after="0" w:line="0" w:lineRule="atLeast"/>
              <w:ind w:firstLine="240"/>
              <w:rPr>
                <w:rFonts w:ascii="Times New Roman" w:hAnsi="Times New Roman"/>
                <w:bCs/>
                <w:sz w:val="20"/>
                <w:szCs w:val="20"/>
              </w:rPr>
            </w:pPr>
          </w:p>
        </w:tc>
      </w:tr>
      <w:tr w:rsidR="00455C65" w:rsidRPr="0068053A" w14:paraId="3EBB34FA"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49032DED" w14:textId="5CBE3EF8" w:rsidR="00455C65" w:rsidRDefault="00455C65" w:rsidP="003E3CA4">
            <w:pPr>
              <w:spacing w:after="0" w:line="0" w:lineRule="atLeast"/>
              <w:ind w:firstLine="240"/>
              <w:rPr>
                <w:rFonts w:ascii="Times New Roman" w:hAnsi="Times New Roman"/>
                <w:bCs/>
              </w:rPr>
            </w:pPr>
            <w:r>
              <w:rPr>
                <w:rFonts w:ascii="Times New Roman" w:hAnsi="Times New Roman"/>
                <w:bCs/>
              </w:rPr>
              <w:t>19.</w:t>
            </w:r>
          </w:p>
        </w:tc>
        <w:tc>
          <w:tcPr>
            <w:tcW w:w="5440" w:type="dxa"/>
            <w:tcBorders>
              <w:top w:val="single" w:sz="4" w:space="0" w:color="auto"/>
              <w:left w:val="nil"/>
              <w:bottom w:val="single" w:sz="4" w:space="0" w:color="auto"/>
              <w:right w:val="single" w:sz="4" w:space="0" w:color="000000"/>
            </w:tcBorders>
          </w:tcPr>
          <w:p w14:paraId="1A05BE5B" w14:textId="49149F2F" w:rsidR="00455C65" w:rsidRPr="002805B2" w:rsidRDefault="001877E5" w:rsidP="003E3CA4">
            <w:pPr>
              <w:spacing w:after="0" w:line="0" w:lineRule="atLeast"/>
              <w:rPr>
                <w:rFonts w:ascii="Times New Roman" w:hAnsi="Times New Roman"/>
                <w:bCs/>
              </w:rPr>
            </w:pPr>
            <w:r w:rsidRPr="001877E5">
              <w:rPr>
                <w:rFonts w:ascii="Times New Roman" w:hAnsi="Times New Roman"/>
                <w:bCs/>
              </w:rPr>
              <w:t>Губка для посуды Умничка Maxi, 10 шт</w:t>
            </w:r>
          </w:p>
        </w:tc>
        <w:tc>
          <w:tcPr>
            <w:tcW w:w="965" w:type="dxa"/>
            <w:tcBorders>
              <w:top w:val="single" w:sz="4" w:space="0" w:color="auto"/>
              <w:left w:val="nil"/>
              <w:bottom w:val="single" w:sz="4" w:space="0" w:color="auto"/>
              <w:right w:val="single" w:sz="4" w:space="0" w:color="000000"/>
            </w:tcBorders>
            <w:noWrap/>
          </w:tcPr>
          <w:p w14:paraId="69647A0E" w14:textId="5BF464B5" w:rsidR="00455C65" w:rsidRPr="002805B2" w:rsidRDefault="00CE0A41" w:rsidP="003E3CA4">
            <w:pPr>
              <w:spacing w:after="0" w:line="0" w:lineRule="atLeast"/>
              <w:ind w:firstLine="240"/>
              <w:rPr>
                <w:rFonts w:ascii="Times New Roman" w:hAnsi="Times New Roman"/>
                <w:bCs/>
              </w:rPr>
            </w:pPr>
            <w:r>
              <w:rPr>
                <w:rFonts w:ascii="Times New Roman" w:hAnsi="Times New Roman"/>
                <w:bCs/>
              </w:rPr>
              <w:t>10</w:t>
            </w:r>
          </w:p>
        </w:tc>
        <w:tc>
          <w:tcPr>
            <w:tcW w:w="871" w:type="dxa"/>
            <w:tcBorders>
              <w:top w:val="single" w:sz="4" w:space="0" w:color="auto"/>
              <w:left w:val="nil"/>
              <w:bottom w:val="single" w:sz="4" w:space="0" w:color="auto"/>
              <w:right w:val="single" w:sz="4" w:space="0" w:color="000000"/>
            </w:tcBorders>
            <w:noWrap/>
          </w:tcPr>
          <w:p w14:paraId="4EAB527D" w14:textId="77DF226C" w:rsidR="00455C65" w:rsidRPr="002805B2" w:rsidRDefault="009A5DA4" w:rsidP="003E3CA4">
            <w:pPr>
              <w:spacing w:after="0" w:line="0" w:lineRule="atLeast"/>
              <w:ind w:firstLine="240"/>
              <w:rPr>
                <w:rFonts w:ascii="Times New Roman" w:hAnsi="Times New Roman"/>
                <w:bCs/>
              </w:rPr>
            </w:pPr>
            <w:r>
              <w:rPr>
                <w:rFonts w:ascii="Times New Roman" w:hAnsi="Times New Roman"/>
                <w:bCs/>
              </w:rPr>
              <w:t>шт.</w:t>
            </w:r>
          </w:p>
        </w:tc>
        <w:tc>
          <w:tcPr>
            <w:tcW w:w="1280" w:type="dxa"/>
            <w:tcBorders>
              <w:top w:val="single" w:sz="4" w:space="0" w:color="auto"/>
              <w:left w:val="nil"/>
              <w:bottom w:val="single" w:sz="4" w:space="0" w:color="auto"/>
              <w:right w:val="single" w:sz="4" w:space="0" w:color="000000"/>
            </w:tcBorders>
            <w:noWrap/>
          </w:tcPr>
          <w:p w14:paraId="1D88525D" w14:textId="77777777" w:rsidR="00455C65" w:rsidRPr="002805B2" w:rsidRDefault="00455C65"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11CC822B" w14:textId="77777777" w:rsidR="00455C65" w:rsidRPr="0068053A" w:rsidRDefault="00455C65" w:rsidP="003E3CA4">
            <w:pPr>
              <w:spacing w:after="0" w:line="0" w:lineRule="atLeast"/>
              <w:ind w:firstLine="240"/>
              <w:rPr>
                <w:rFonts w:ascii="Times New Roman" w:hAnsi="Times New Roman"/>
                <w:bCs/>
                <w:sz w:val="24"/>
                <w:szCs w:val="24"/>
              </w:rPr>
            </w:pPr>
          </w:p>
        </w:tc>
        <w:tc>
          <w:tcPr>
            <w:tcW w:w="222" w:type="dxa"/>
            <w:vAlign w:val="center"/>
          </w:tcPr>
          <w:p w14:paraId="6DAA70ED" w14:textId="77777777" w:rsidR="00455C65" w:rsidRPr="0068053A" w:rsidRDefault="00455C65" w:rsidP="003E3CA4">
            <w:pPr>
              <w:spacing w:after="0" w:line="0" w:lineRule="atLeast"/>
              <w:ind w:firstLine="240"/>
              <w:rPr>
                <w:rFonts w:ascii="Times New Roman" w:hAnsi="Times New Roman"/>
                <w:bCs/>
                <w:sz w:val="20"/>
                <w:szCs w:val="20"/>
              </w:rPr>
            </w:pPr>
          </w:p>
        </w:tc>
      </w:tr>
      <w:tr w:rsidR="00455C65" w:rsidRPr="0068053A" w14:paraId="5B9A4112"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32F0B508" w14:textId="371D0C76" w:rsidR="00455C65" w:rsidRDefault="00455C65" w:rsidP="003E3CA4">
            <w:pPr>
              <w:spacing w:after="0" w:line="0" w:lineRule="atLeast"/>
              <w:ind w:firstLine="240"/>
              <w:rPr>
                <w:rFonts w:ascii="Times New Roman" w:hAnsi="Times New Roman"/>
                <w:bCs/>
              </w:rPr>
            </w:pPr>
            <w:r>
              <w:rPr>
                <w:rFonts w:ascii="Times New Roman" w:hAnsi="Times New Roman"/>
                <w:bCs/>
              </w:rPr>
              <w:t>20.</w:t>
            </w:r>
          </w:p>
        </w:tc>
        <w:tc>
          <w:tcPr>
            <w:tcW w:w="5440" w:type="dxa"/>
            <w:tcBorders>
              <w:top w:val="single" w:sz="4" w:space="0" w:color="auto"/>
              <w:left w:val="nil"/>
              <w:bottom w:val="single" w:sz="4" w:space="0" w:color="auto"/>
              <w:right w:val="single" w:sz="4" w:space="0" w:color="000000"/>
            </w:tcBorders>
          </w:tcPr>
          <w:p w14:paraId="575DC68D" w14:textId="248D02C5" w:rsidR="00455C65" w:rsidRPr="002805B2" w:rsidRDefault="001877E5" w:rsidP="003E3CA4">
            <w:pPr>
              <w:spacing w:after="0" w:line="0" w:lineRule="atLeast"/>
              <w:rPr>
                <w:rFonts w:ascii="Times New Roman" w:hAnsi="Times New Roman"/>
                <w:bCs/>
              </w:rPr>
            </w:pPr>
            <w:r w:rsidRPr="001877E5">
              <w:rPr>
                <w:rFonts w:ascii="Times New Roman" w:hAnsi="Times New Roman"/>
                <w:bCs/>
              </w:rPr>
              <w:t>Средство дезинфицирующее Ника-Хлор, таблетки 300 шт, 1 кг</w:t>
            </w:r>
          </w:p>
        </w:tc>
        <w:tc>
          <w:tcPr>
            <w:tcW w:w="965" w:type="dxa"/>
            <w:tcBorders>
              <w:top w:val="single" w:sz="4" w:space="0" w:color="auto"/>
              <w:left w:val="nil"/>
              <w:bottom w:val="single" w:sz="4" w:space="0" w:color="auto"/>
              <w:right w:val="single" w:sz="4" w:space="0" w:color="000000"/>
            </w:tcBorders>
            <w:noWrap/>
          </w:tcPr>
          <w:p w14:paraId="4396F679" w14:textId="24C5ACD9" w:rsidR="00455C65" w:rsidRPr="002805B2" w:rsidRDefault="00CE0A41" w:rsidP="003E3CA4">
            <w:pPr>
              <w:spacing w:after="0" w:line="0" w:lineRule="atLeast"/>
              <w:ind w:firstLine="240"/>
              <w:rPr>
                <w:rFonts w:ascii="Times New Roman" w:hAnsi="Times New Roman"/>
                <w:bCs/>
              </w:rPr>
            </w:pPr>
            <w:r>
              <w:rPr>
                <w:rFonts w:ascii="Times New Roman" w:hAnsi="Times New Roman"/>
                <w:bCs/>
              </w:rPr>
              <w:t>12</w:t>
            </w:r>
          </w:p>
        </w:tc>
        <w:tc>
          <w:tcPr>
            <w:tcW w:w="871" w:type="dxa"/>
            <w:tcBorders>
              <w:top w:val="single" w:sz="4" w:space="0" w:color="auto"/>
              <w:left w:val="nil"/>
              <w:bottom w:val="single" w:sz="4" w:space="0" w:color="auto"/>
              <w:right w:val="single" w:sz="4" w:space="0" w:color="000000"/>
            </w:tcBorders>
            <w:noWrap/>
          </w:tcPr>
          <w:p w14:paraId="117A6557" w14:textId="5C82AA64" w:rsidR="00455C65" w:rsidRPr="002805B2" w:rsidRDefault="009A5DA4" w:rsidP="003E3CA4">
            <w:pPr>
              <w:spacing w:after="0" w:line="0" w:lineRule="atLeast"/>
              <w:ind w:firstLine="240"/>
              <w:rPr>
                <w:rFonts w:ascii="Times New Roman" w:hAnsi="Times New Roman"/>
                <w:bCs/>
              </w:rPr>
            </w:pPr>
            <w:r>
              <w:rPr>
                <w:rFonts w:ascii="Times New Roman" w:hAnsi="Times New Roman"/>
                <w:bCs/>
              </w:rPr>
              <w:t>шт.</w:t>
            </w:r>
          </w:p>
        </w:tc>
        <w:tc>
          <w:tcPr>
            <w:tcW w:w="1280" w:type="dxa"/>
            <w:tcBorders>
              <w:top w:val="single" w:sz="4" w:space="0" w:color="auto"/>
              <w:left w:val="nil"/>
              <w:bottom w:val="single" w:sz="4" w:space="0" w:color="auto"/>
              <w:right w:val="single" w:sz="4" w:space="0" w:color="000000"/>
            </w:tcBorders>
            <w:noWrap/>
          </w:tcPr>
          <w:p w14:paraId="1F8E64DE" w14:textId="77777777" w:rsidR="00455C65" w:rsidRPr="002805B2" w:rsidRDefault="00455C65"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34C05D35" w14:textId="77777777" w:rsidR="00455C65" w:rsidRPr="0068053A" w:rsidRDefault="00455C65" w:rsidP="003E3CA4">
            <w:pPr>
              <w:spacing w:after="0" w:line="0" w:lineRule="atLeast"/>
              <w:ind w:firstLine="240"/>
              <w:rPr>
                <w:rFonts w:ascii="Times New Roman" w:hAnsi="Times New Roman"/>
                <w:bCs/>
                <w:sz w:val="24"/>
                <w:szCs w:val="24"/>
              </w:rPr>
            </w:pPr>
          </w:p>
        </w:tc>
        <w:tc>
          <w:tcPr>
            <w:tcW w:w="222" w:type="dxa"/>
            <w:vAlign w:val="center"/>
          </w:tcPr>
          <w:p w14:paraId="52C49BCF" w14:textId="77777777" w:rsidR="00455C65" w:rsidRPr="0068053A" w:rsidRDefault="00455C65" w:rsidP="003E3CA4">
            <w:pPr>
              <w:spacing w:after="0" w:line="0" w:lineRule="atLeast"/>
              <w:ind w:firstLine="240"/>
              <w:rPr>
                <w:rFonts w:ascii="Times New Roman" w:hAnsi="Times New Roman"/>
                <w:bCs/>
                <w:sz w:val="20"/>
                <w:szCs w:val="20"/>
              </w:rPr>
            </w:pPr>
          </w:p>
        </w:tc>
      </w:tr>
      <w:tr w:rsidR="00455C65" w:rsidRPr="0068053A" w14:paraId="0480295E"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47BF2675" w14:textId="3DCD0AB0" w:rsidR="00455C65" w:rsidRDefault="00455C65" w:rsidP="003E3CA4">
            <w:pPr>
              <w:spacing w:after="0" w:line="0" w:lineRule="atLeast"/>
              <w:ind w:firstLine="240"/>
              <w:rPr>
                <w:rFonts w:ascii="Times New Roman" w:hAnsi="Times New Roman"/>
                <w:bCs/>
              </w:rPr>
            </w:pPr>
            <w:r>
              <w:rPr>
                <w:rFonts w:ascii="Times New Roman" w:hAnsi="Times New Roman"/>
                <w:bCs/>
              </w:rPr>
              <w:t>21.</w:t>
            </w:r>
          </w:p>
        </w:tc>
        <w:tc>
          <w:tcPr>
            <w:tcW w:w="5440" w:type="dxa"/>
            <w:tcBorders>
              <w:top w:val="single" w:sz="4" w:space="0" w:color="auto"/>
              <w:left w:val="nil"/>
              <w:bottom w:val="single" w:sz="4" w:space="0" w:color="auto"/>
              <w:right w:val="single" w:sz="4" w:space="0" w:color="000000"/>
            </w:tcBorders>
          </w:tcPr>
          <w:p w14:paraId="0B3324F5" w14:textId="070195DE" w:rsidR="00455C65" w:rsidRPr="002805B2" w:rsidRDefault="001877E5" w:rsidP="003E3CA4">
            <w:pPr>
              <w:spacing w:after="0" w:line="0" w:lineRule="atLeast"/>
              <w:rPr>
                <w:rFonts w:ascii="Times New Roman" w:hAnsi="Times New Roman"/>
                <w:bCs/>
              </w:rPr>
            </w:pPr>
            <w:r w:rsidRPr="001877E5">
              <w:rPr>
                <w:rFonts w:ascii="Times New Roman" w:hAnsi="Times New Roman"/>
                <w:bCs/>
              </w:rPr>
              <w:t>Губка металлическая спираль Eurohouse (ЕвроХаус), на карте, 12 шт</w:t>
            </w:r>
          </w:p>
        </w:tc>
        <w:tc>
          <w:tcPr>
            <w:tcW w:w="965" w:type="dxa"/>
            <w:tcBorders>
              <w:top w:val="single" w:sz="4" w:space="0" w:color="auto"/>
              <w:left w:val="nil"/>
              <w:bottom w:val="single" w:sz="4" w:space="0" w:color="auto"/>
              <w:right w:val="single" w:sz="4" w:space="0" w:color="000000"/>
            </w:tcBorders>
            <w:noWrap/>
          </w:tcPr>
          <w:p w14:paraId="441D854C" w14:textId="589DB77A" w:rsidR="00455C65" w:rsidRPr="002805B2" w:rsidRDefault="00CE0A41" w:rsidP="003E3CA4">
            <w:pPr>
              <w:spacing w:after="0" w:line="0" w:lineRule="atLeast"/>
              <w:ind w:firstLine="240"/>
              <w:rPr>
                <w:rFonts w:ascii="Times New Roman" w:hAnsi="Times New Roman"/>
                <w:bCs/>
              </w:rPr>
            </w:pPr>
            <w:r>
              <w:rPr>
                <w:rFonts w:ascii="Times New Roman" w:hAnsi="Times New Roman"/>
                <w:bCs/>
              </w:rPr>
              <w:t>10</w:t>
            </w:r>
          </w:p>
        </w:tc>
        <w:tc>
          <w:tcPr>
            <w:tcW w:w="871" w:type="dxa"/>
            <w:tcBorders>
              <w:top w:val="single" w:sz="4" w:space="0" w:color="auto"/>
              <w:left w:val="nil"/>
              <w:bottom w:val="single" w:sz="4" w:space="0" w:color="auto"/>
              <w:right w:val="single" w:sz="4" w:space="0" w:color="000000"/>
            </w:tcBorders>
            <w:noWrap/>
          </w:tcPr>
          <w:p w14:paraId="3B8F9A96" w14:textId="1BCF9FAA" w:rsidR="00455C65" w:rsidRPr="002805B2" w:rsidRDefault="009A5DA4" w:rsidP="003E3CA4">
            <w:pPr>
              <w:spacing w:after="0" w:line="0" w:lineRule="atLeast"/>
              <w:ind w:firstLine="240"/>
              <w:rPr>
                <w:rFonts w:ascii="Times New Roman" w:hAnsi="Times New Roman"/>
                <w:bCs/>
              </w:rPr>
            </w:pPr>
            <w:r>
              <w:rPr>
                <w:rFonts w:ascii="Times New Roman" w:hAnsi="Times New Roman"/>
                <w:bCs/>
              </w:rPr>
              <w:t>шт.</w:t>
            </w:r>
          </w:p>
        </w:tc>
        <w:tc>
          <w:tcPr>
            <w:tcW w:w="1280" w:type="dxa"/>
            <w:tcBorders>
              <w:top w:val="single" w:sz="4" w:space="0" w:color="auto"/>
              <w:left w:val="nil"/>
              <w:bottom w:val="single" w:sz="4" w:space="0" w:color="auto"/>
              <w:right w:val="single" w:sz="4" w:space="0" w:color="000000"/>
            </w:tcBorders>
            <w:noWrap/>
          </w:tcPr>
          <w:p w14:paraId="0F2A4E80" w14:textId="77777777" w:rsidR="00455C65" w:rsidRPr="002805B2" w:rsidRDefault="00455C65"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65124E74" w14:textId="77777777" w:rsidR="00455C65" w:rsidRPr="0068053A" w:rsidRDefault="00455C65" w:rsidP="003E3CA4">
            <w:pPr>
              <w:spacing w:after="0" w:line="0" w:lineRule="atLeast"/>
              <w:ind w:firstLine="240"/>
              <w:rPr>
                <w:rFonts w:ascii="Times New Roman" w:hAnsi="Times New Roman"/>
                <w:bCs/>
                <w:sz w:val="24"/>
                <w:szCs w:val="24"/>
              </w:rPr>
            </w:pPr>
          </w:p>
        </w:tc>
        <w:tc>
          <w:tcPr>
            <w:tcW w:w="222" w:type="dxa"/>
            <w:vAlign w:val="center"/>
          </w:tcPr>
          <w:p w14:paraId="0A589CB3" w14:textId="77777777" w:rsidR="00455C65" w:rsidRPr="0068053A" w:rsidRDefault="00455C65" w:rsidP="003E3CA4">
            <w:pPr>
              <w:spacing w:after="0" w:line="0" w:lineRule="atLeast"/>
              <w:ind w:firstLine="240"/>
              <w:rPr>
                <w:rFonts w:ascii="Times New Roman" w:hAnsi="Times New Roman"/>
                <w:bCs/>
                <w:sz w:val="20"/>
                <w:szCs w:val="20"/>
              </w:rPr>
            </w:pPr>
          </w:p>
        </w:tc>
      </w:tr>
      <w:tr w:rsidR="001877E5" w:rsidRPr="0068053A" w14:paraId="327655E7" w14:textId="77777777" w:rsidTr="00D77232">
        <w:trPr>
          <w:trHeight w:val="225"/>
        </w:trPr>
        <w:tc>
          <w:tcPr>
            <w:tcW w:w="9379" w:type="dxa"/>
            <w:gridSpan w:val="5"/>
            <w:tcBorders>
              <w:top w:val="single" w:sz="4" w:space="0" w:color="auto"/>
              <w:left w:val="single" w:sz="8" w:space="0" w:color="auto"/>
              <w:bottom w:val="single" w:sz="4" w:space="0" w:color="auto"/>
              <w:right w:val="single" w:sz="4" w:space="0" w:color="000000"/>
            </w:tcBorders>
            <w:noWrap/>
          </w:tcPr>
          <w:p w14:paraId="19D60344" w14:textId="53582062" w:rsidR="001877E5" w:rsidRPr="002805B2" w:rsidRDefault="001877E5" w:rsidP="001877E5">
            <w:pPr>
              <w:spacing w:after="0" w:line="0" w:lineRule="atLeast"/>
              <w:ind w:firstLine="240"/>
              <w:rPr>
                <w:rFonts w:ascii="Times New Roman" w:hAnsi="Times New Roman"/>
                <w:bCs/>
              </w:rPr>
            </w:pPr>
            <w:r>
              <w:rPr>
                <w:rFonts w:ascii="Times New Roman" w:hAnsi="Times New Roman"/>
                <w:bCs/>
              </w:rPr>
              <w:t xml:space="preserve">                        ИТОГО:</w:t>
            </w:r>
          </w:p>
        </w:tc>
        <w:tc>
          <w:tcPr>
            <w:tcW w:w="1280" w:type="dxa"/>
            <w:tcBorders>
              <w:top w:val="single" w:sz="4" w:space="0" w:color="auto"/>
              <w:left w:val="nil"/>
              <w:bottom w:val="single" w:sz="4" w:space="0" w:color="auto"/>
              <w:right w:val="single" w:sz="8" w:space="0" w:color="000000"/>
            </w:tcBorders>
            <w:noWrap/>
          </w:tcPr>
          <w:p w14:paraId="424800B9" w14:textId="5698BDA7" w:rsidR="001877E5" w:rsidRPr="0068053A" w:rsidRDefault="001877E5" w:rsidP="003E3CA4">
            <w:pPr>
              <w:spacing w:after="0" w:line="0" w:lineRule="atLeast"/>
              <w:ind w:firstLine="240"/>
              <w:rPr>
                <w:rFonts w:ascii="Times New Roman" w:hAnsi="Times New Roman"/>
                <w:bCs/>
                <w:sz w:val="24"/>
                <w:szCs w:val="24"/>
              </w:rPr>
            </w:pPr>
          </w:p>
        </w:tc>
        <w:tc>
          <w:tcPr>
            <w:tcW w:w="222" w:type="dxa"/>
            <w:vAlign w:val="center"/>
          </w:tcPr>
          <w:p w14:paraId="5F509BD0" w14:textId="77777777" w:rsidR="001877E5" w:rsidRPr="0068053A" w:rsidRDefault="001877E5" w:rsidP="003E3CA4">
            <w:pPr>
              <w:spacing w:after="0" w:line="0" w:lineRule="atLeast"/>
              <w:ind w:firstLine="240"/>
              <w:rPr>
                <w:rFonts w:ascii="Times New Roman" w:hAnsi="Times New Roman"/>
                <w:bCs/>
                <w:sz w:val="20"/>
                <w:szCs w:val="20"/>
              </w:rPr>
            </w:pPr>
          </w:p>
        </w:tc>
      </w:tr>
      <w:bookmarkEnd w:id="1"/>
    </w:tbl>
    <w:p w14:paraId="5619A834" w14:textId="77777777" w:rsidR="00F3507A" w:rsidRPr="000B3816" w:rsidRDefault="00F3507A" w:rsidP="008E7BC2">
      <w:pPr>
        <w:spacing w:after="0" w:line="0" w:lineRule="atLeast"/>
        <w:jc w:val="center"/>
        <w:rPr>
          <w:rFonts w:ascii="Times New Roman" w:hAnsi="Times New Roman"/>
          <w:bCs/>
          <w:sz w:val="24"/>
          <w:szCs w:val="24"/>
        </w:rPr>
      </w:pPr>
    </w:p>
    <w:p w14:paraId="72731EBD" w14:textId="4AFD8570" w:rsidR="001B517E" w:rsidRPr="00085F7E" w:rsidRDefault="00085F7E" w:rsidP="00983661">
      <w:pPr>
        <w:spacing w:after="0" w:line="0" w:lineRule="atLeast"/>
        <w:ind w:firstLine="240"/>
        <w:rPr>
          <w:rFonts w:ascii="Times New Roman" w:hAnsi="Times New Roman"/>
          <w:bCs/>
          <w:sz w:val="24"/>
          <w:szCs w:val="24"/>
        </w:rPr>
      </w:pPr>
      <w:r w:rsidRPr="00085F7E">
        <w:rPr>
          <w:rFonts w:ascii="Times New Roman" w:hAnsi="Times New Roman"/>
          <w:bCs/>
          <w:sz w:val="24"/>
          <w:szCs w:val="24"/>
        </w:rPr>
        <w:t>Общая сумма составляет:</w:t>
      </w:r>
    </w:p>
    <w:p w14:paraId="5663EDED" w14:textId="77777777" w:rsidR="001B517E" w:rsidRPr="00085F7E" w:rsidRDefault="001B517E" w:rsidP="00983661">
      <w:pPr>
        <w:spacing w:after="0" w:line="0" w:lineRule="atLeast"/>
        <w:ind w:firstLine="240"/>
        <w:rPr>
          <w:rFonts w:ascii="Times New Roman" w:hAnsi="Times New Roman"/>
          <w:bCs/>
          <w:sz w:val="24"/>
          <w:szCs w:val="24"/>
        </w:rPr>
      </w:pPr>
    </w:p>
    <w:p w14:paraId="2100161D" w14:textId="77777777" w:rsidR="00A31867" w:rsidRPr="000B3816" w:rsidRDefault="00A31867" w:rsidP="00983661">
      <w:pPr>
        <w:spacing w:after="0" w:line="0" w:lineRule="atLeast"/>
        <w:ind w:firstLine="240"/>
        <w:rPr>
          <w:rFonts w:ascii="Times New Roman" w:hAnsi="Times New Roman"/>
          <w:bCs/>
          <w:sz w:val="20"/>
          <w:szCs w:val="20"/>
        </w:rPr>
      </w:pPr>
    </w:p>
    <w:p w14:paraId="5C5E5ADD" w14:textId="77777777" w:rsidR="00A31867" w:rsidRDefault="00A31867" w:rsidP="00983661">
      <w:pPr>
        <w:spacing w:after="0" w:line="0" w:lineRule="atLeast"/>
        <w:ind w:firstLine="240"/>
        <w:rPr>
          <w:rFonts w:ascii="Times New Roman" w:hAnsi="Times New Roman"/>
          <w:bCs/>
          <w:sz w:val="20"/>
          <w:szCs w:val="20"/>
        </w:rPr>
      </w:pPr>
    </w:p>
    <w:tbl>
      <w:tblPr>
        <w:tblStyle w:val="ab"/>
        <w:tblpPr w:leftFromText="180" w:rightFromText="180" w:vertAnchor="text" w:horzAnchor="margin" w:tblpXSpec="center" w:tblpY="119"/>
        <w:tblW w:w="92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62"/>
        <w:gridCol w:w="3686"/>
      </w:tblGrid>
      <w:tr w:rsidR="00455C65" w14:paraId="2DE661E7" w14:textId="77777777" w:rsidTr="00455C65">
        <w:tc>
          <w:tcPr>
            <w:tcW w:w="5562" w:type="dxa"/>
          </w:tcPr>
          <w:p w14:paraId="6D00264B" w14:textId="77777777" w:rsidR="001877E5" w:rsidRDefault="001877E5" w:rsidP="00455C65">
            <w:pPr>
              <w:widowControl w:val="0"/>
              <w:autoSpaceDE w:val="0"/>
              <w:spacing w:after="0" w:line="0" w:lineRule="atLeast"/>
              <w:rPr>
                <w:rStyle w:val="a4"/>
                <w:rFonts w:ascii="Times New Roman" w:hAnsi="Times New Roman"/>
                <w:b w:val="0"/>
                <w:u w:val="single"/>
              </w:rPr>
            </w:pPr>
          </w:p>
          <w:p w14:paraId="167F5407" w14:textId="77777777" w:rsidR="001877E5" w:rsidRDefault="001877E5" w:rsidP="00455C65">
            <w:pPr>
              <w:widowControl w:val="0"/>
              <w:autoSpaceDE w:val="0"/>
              <w:spacing w:after="0" w:line="0" w:lineRule="atLeast"/>
              <w:rPr>
                <w:rStyle w:val="a4"/>
                <w:u w:val="single"/>
              </w:rPr>
            </w:pPr>
          </w:p>
          <w:p w14:paraId="66CDBEAE" w14:textId="39CA071A" w:rsidR="00455C65" w:rsidRPr="000054B9" w:rsidRDefault="00455C65" w:rsidP="00455C65">
            <w:pPr>
              <w:widowControl w:val="0"/>
              <w:autoSpaceDE w:val="0"/>
              <w:spacing w:after="0" w:line="0" w:lineRule="atLeast"/>
              <w:rPr>
                <w:rStyle w:val="a4"/>
                <w:rFonts w:ascii="Times New Roman" w:hAnsi="Times New Roman"/>
                <w:b w:val="0"/>
              </w:rPr>
            </w:pPr>
            <w:r w:rsidRPr="000054B9">
              <w:rPr>
                <w:rStyle w:val="a4"/>
                <w:rFonts w:ascii="Times New Roman" w:hAnsi="Times New Roman"/>
                <w:b w:val="0"/>
                <w:u w:val="single"/>
              </w:rPr>
              <w:t xml:space="preserve">                     </w:t>
            </w:r>
            <w:r w:rsidRPr="000054B9">
              <w:rPr>
                <w:rStyle w:val="a4"/>
                <w:rFonts w:ascii="Times New Roman" w:hAnsi="Times New Roman"/>
                <w:b w:val="0"/>
              </w:rPr>
              <w:t xml:space="preserve">/ /  </w:t>
            </w:r>
          </w:p>
          <w:p w14:paraId="7E190C26" w14:textId="77777777" w:rsidR="00455C65" w:rsidRPr="000054B9" w:rsidRDefault="00455C65" w:rsidP="00455C65">
            <w:pPr>
              <w:widowControl w:val="0"/>
              <w:autoSpaceDE w:val="0"/>
              <w:spacing w:after="0" w:line="0" w:lineRule="atLeast"/>
              <w:rPr>
                <w:rFonts w:ascii="Times New Roman" w:hAnsi="Times New Roman"/>
                <w:bCs/>
                <w:kern w:val="2"/>
                <w:lang w:eastAsia="ar-SA"/>
              </w:rPr>
            </w:pPr>
            <w:r w:rsidRPr="000054B9">
              <w:rPr>
                <w:rStyle w:val="a4"/>
                <w:rFonts w:ascii="Times New Roman" w:hAnsi="Times New Roman"/>
                <w:b w:val="0"/>
              </w:rPr>
              <w:t xml:space="preserve">М.П.  </w:t>
            </w:r>
          </w:p>
        </w:tc>
        <w:tc>
          <w:tcPr>
            <w:tcW w:w="3686" w:type="dxa"/>
          </w:tcPr>
          <w:p w14:paraId="21F40013" w14:textId="77777777" w:rsidR="00455C65" w:rsidRPr="000054B9" w:rsidRDefault="00455C65" w:rsidP="00455C65">
            <w:pPr>
              <w:pStyle w:val="ac"/>
              <w:spacing w:line="0" w:lineRule="atLeast"/>
              <w:rPr>
                <w:rFonts w:ascii="Times New Roman" w:hAnsi="Times New Roman"/>
                <w:bCs/>
                <w:lang w:eastAsia="zh-CN"/>
              </w:rPr>
            </w:pPr>
            <w:r w:rsidRPr="000054B9">
              <w:rPr>
                <w:rFonts w:ascii="Times New Roman" w:hAnsi="Times New Roman"/>
                <w:bCs/>
                <w:lang w:eastAsia="zh-CN"/>
              </w:rPr>
              <w:t>Заведующий</w:t>
            </w:r>
          </w:p>
          <w:p w14:paraId="28B38C88" w14:textId="77777777" w:rsidR="00455C65" w:rsidRPr="000054B9" w:rsidRDefault="00455C65" w:rsidP="00455C65">
            <w:pPr>
              <w:pStyle w:val="ac"/>
              <w:spacing w:line="0" w:lineRule="atLeast"/>
              <w:rPr>
                <w:rFonts w:ascii="Times New Roman" w:hAnsi="Times New Roman"/>
                <w:bCs/>
                <w:lang w:eastAsia="zh-CN"/>
              </w:rPr>
            </w:pPr>
          </w:p>
          <w:p w14:paraId="0B22F6A8" w14:textId="77777777" w:rsidR="00455C65" w:rsidRPr="000054B9" w:rsidRDefault="00455C65" w:rsidP="00455C65">
            <w:pPr>
              <w:pStyle w:val="ac"/>
              <w:spacing w:line="0" w:lineRule="atLeast"/>
              <w:rPr>
                <w:rFonts w:ascii="Times New Roman" w:hAnsi="Times New Roman"/>
                <w:bCs/>
                <w:lang w:eastAsia="zh-CN"/>
              </w:rPr>
            </w:pPr>
            <w:r w:rsidRPr="000054B9">
              <w:rPr>
                <w:rFonts w:ascii="Times New Roman" w:hAnsi="Times New Roman"/>
                <w:bCs/>
                <w:u w:val="single"/>
                <w:lang w:eastAsia="zh-CN"/>
              </w:rPr>
              <w:t xml:space="preserve">       </w:t>
            </w:r>
            <w:r w:rsidRPr="000054B9">
              <w:rPr>
                <w:rFonts w:ascii="Times New Roman" w:hAnsi="Times New Roman"/>
                <w:bCs/>
                <w:lang w:eastAsia="zh-CN"/>
              </w:rPr>
              <w:t xml:space="preserve"> /Козырева Ю.К. /</w:t>
            </w:r>
          </w:p>
          <w:p w14:paraId="575D35D0" w14:textId="77777777" w:rsidR="00455C65" w:rsidRPr="000054B9" w:rsidRDefault="00455C65" w:rsidP="00455C65">
            <w:pPr>
              <w:pStyle w:val="ac"/>
              <w:spacing w:line="0" w:lineRule="atLeast"/>
              <w:rPr>
                <w:rFonts w:ascii="Times New Roman" w:hAnsi="Times New Roman"/>
                <w:bCs/>
                <w:lang w:eastAsia="zh-CN"/>
              </w:rPr>
            </w:pPr>
            <w:r w:rsidRPr="000054B9">
              <w:rPr>
                <w:rFonts w:ascii="Times New Roman" w:hAnsi="Times New Roman"/>
                <w:bCs/>
                <w:lang w:eastAsia="zh-CN"/>
              </w:rPr>
              <w:t>М.П.</w:t>
            </w:r>
          </w:p>
        </w:tc>
      </w:tr>
    </w:tbl>
    <w:p w14:paraId="51FE1618" w14:textId="77777777" w:rsidR="00A31867" w:rsidRDefault="00A31867" w:rsidP="00A31867">
      <w:pPr>
        <w:pStyle w:val="af"/>
        <w:shd w:val="clear" w:color="auto" w:fill="auto"/>
        <w:spacing w:line="0" w:lineRule="atLeast"/>
        <w:rPr>
          <w:rFonts w:ascii="Times New Roman" w:hAnsi="Times New Roman" w:cs="Times New Roman"/>
          <w:sz w:val="24"/>
          <w:szCs w:val="24"/>
        </w:rPr>
      </w:pPr>
    </w:p>
    <w:p w14:paraId="1BA2792D" w14:textId="77777777" w:rsidR="00A31867" w:rsidRDefault="00A31867" w:rsidP="00A31867">
      <w:pPr>
        <w:pStyle w:val="af"/>
        <w:shd w:val="clear" w:color="auto" w:fill="auto"/>
        <w:spacing w:line="0" w:lineRule="atLeast"/>
        <w:rPr>
          <w:rFonts w:ascii="Times New Roman" w:hAnsi="Times New Roman" w:cs="Times New Roman"/>
          <w:sz w:val="24"/>
          <w:szCs w:val="24"/>
        </w:rPr>
      </w:pPr>
      <w:bookmarkStart w:id="2" w:name="_Hlk231391020"/>
    </w:p>
    <w:bookmarkEnd w:id="2"/>
    <w:p w14:paraId="245BAFEC" w14:textId="77777777" w:rsidR="00BB524B" w:rsidRDefault="00BB524B" w:rsidP="008E7BC2">
      <w:pPr>
        <w:spacing w:after="0" w:line="0" w:lineRule="atLeast"/>
        <w:rPr>
          <w:rFonts w:ascii="Times New Roman" w:hAnsi="Times New Roman"/>
          <w:sz w:val="24"/>
          <w:szCs w:val="24"/>
        </w:rPr>
      </w:pPr>
    </w:p>
    <w:p w14:paraId="47F012EC" w14:textId="77777777" w:rsidR="006141CE" w:rsidRDefault="006141CE" w:rsidP="008E7BC2">
      <w:pPr>
        <w:spacing w:after="0" w:line="0" w:lineRule="atLeast"/>
        <w:rPr>
          <w:rFonts w:ascii="Times New Roman" w:hAnsi="Times New Roman"/>
          <w:sz w:val="24"/>
          <w:szCs w:val="24"/>
        </w:rPr>
      </w:pPr>
    </w:p>
    <w:sectPr w:rsidR="006141CE" w:rsidSect="00983661">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560D9" w14:textId="77777777" w:rsidR="00060A2C" w:rsidRDefault="00060A2C">
      <w:pPr>
        <w:spacing w:line="240" w:lineRule="auto"/>
      </w:pPr>
      <w:r>
        <w:separator/>
      </w:r>
    </w:p>
  </w:endnote>
  <w:endnote w:type="continuationSeparator" w:id="0">
    <w:p w14:paraId="7510A0EE" w14:textId="77777777" w:rsidR="00060A2C" w:rsidRDefault="00060A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24446" w14:textId="77777777" w:rsidR="00060A2C" w:rsidRDefault="00060A2C">
      <w:pPr>
        <w:spacing w:after="0"/>
      </w:pPr>
      <w:r>
        <w:separator/>
      </w:r>
    </w:p>
  </w:footnote>
  <w:footnote w:type="continuationSeparator" w:id="0">
    <w:p w14:paraId="17725034" w14:textId="77777777" w:rsidR="00060A2C" w:rsidRDefault="00060A2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756BC"/>
    <w:multiLevelType w:val="multilevel"/>
    <w:tmpl w:val="0BD756BC"/>
    <w:lvl w:ilvl="0">
      <w:start w:val="4"/>
      <w:numFmt w:val="decimal"/>
      <w:lvlText w:val="%1."/>
      <w:lvlJc w:val="left"/>
      <w:pPr>
        <w:tabs>
          <w:tab w:val="left" w:pos="360"/>
        </w:tabs>
        <w:ind w:left="360" w:hanging="360"/>
      </w:pPr>
      <w:rPr>
        <w:rFonts w:cs="Times New Roman" w:hint="default"/>
      </w:rPr>
    </w:lvl>
    <w:lvl w:ilvl="1">
      <w:start w:val="1"/>
      <w:numFmt w:val="decimal"/>
      <w:lvlText w:val="%1.%2."/>
      <w:lvlJc w:val="left"/>
      <w:pPr>
        <w:tabs>
          <w:tab w:val="left" w:pos="786"/>
        </w:tabs>
        <w:ind w:left="786" w:hanging="360"/>
      </w:pPr>
      <w:rPr>
        <w:rFonts w:cs="Times New Roman" w:hint="default"/>
        <w:b w:val="0"/>
        <w:color w:val="000000"/>
      </w:rPr>
    </w:lvl>
    <w:lvl w:ilvl="2">
      <w:start w:val="1"/>
      <w:numFmt w:val="decimal"/>
      <w:lvlText w:val="%1.%2.%3."/>
      <w:lvlJc w:val="left"/>
      <w:pPr>
        <w:tabs>
          <w:tab w:val="left" w:pos="720"/>
        </w:tabs>
        <w:ind w:left="720" w:hanging="720"/>
      </w:pPr>
      <w:rPr>
        <w:rFonts w:cs="Times New Roman" w:hint="default"/>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lvlText w:val="%1.%2.%3.%4.%5.%6."/>
      <w:lvlJc w:val="left"/>
      <w:pPr>
        <w:tabs>
          <w:tab w:val="left" w:pos="1080"/>
        </w:tabs>
        <w:ind w:left="1080" w:hanging="1080"/>
      </w:pPr>
      <w:rPr>
        <w:rFonts w:cs="Times New Roman" w:hint="default"/>
      </w:rPr>
    </w:lvl>
    <w:lvl w:ilvl="6">
      <w:start w:val="1"/>
      <w:numFmt w:val="decimal"/>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1" w15:restartNumberingAfterBreak="0">
    <w:nsid w:val="13EC7F46"/>
    <w:multiLevelType w:val="multilevel"/>
    <w:tmpl w:val="13EC7F46"/>
    <w:lvl w:ilvl="0">
      <w:start w:val="7"/>
      <w:numFmt w:val="decimal"/>
      <w:lvlText w:val="%1."/>
      <w:lvlJc w:val="left"/>
      <w:pPr>
        <w:tabs>
          <w:tab w:val="left" w:pos="360"/>
        </w:tabs>
        <w:ind w:left="360" w:hanging="360"/>
      </w:pPr>
      <w:rPr>
        <w:rFonts w:cs="Times New Roman" w:hint="default"/>
      </w:rPr>
    </w:lvl>
    <w:lvl w:ilvl="1">
      <w:start w:val="1"/>
      <w:numFmt w:val="decimal"/>
      <w:lvlText w:val="%1.%2."/>
      <w:lvlJc w:val="left"/>
      <w:pPr>
        <w:tabs>
          <w:tab w:val="left" w:pos="360"/>
        </w:tabs>
        <w:ind w:left="360" w:hanging="360"/>
      </w:pPr>
      <w:rPr>
        <w:rFonts w:cs="Times New Roman" w:hint="default"/>
      </w:rPr>
    </w:lvl>
    <w:lvl w:ilvl="2">
      <w:start w:val="1"/>
      <w:numFmt w:val="decimal"/>
      <w:lvlText w:val="%1.%2.%3."/>
      <w:lvlJc w:val="left"/>
      <w:pPr>
        <w:tabs>
          <w:tab w:val="left" w:pos="720"/>
        </w:tabs>
        <w:ind w:left="720" w:hanging="720"/>
      </w:pPr>
      <w:rPr>
        <w:rFonts w:cs="Times New Roman" w:hint="default"/>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lvlText w:val="%1.%2.%3.%4.%5.%6."/>
      <w:lvlJc w:val="left"/>
      <w:pPr>
        <w:tabs>
          <w:tab w:val="left" w:pos="1080"/>
        </w:tabs>
        <w:ind w:left="1080" w:hanging="1080"/>
      </w:pPr>
      <w:rPr>
        <w:rFonts w:cs="Times New Roman" w:hint="default"/>
      </w:rPr>
    </w:lvl>
    <w:lvl w:ilvl="6">
      <w:start w:val="1"/>
      <w:numFmt w:val="decimal"/>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2" w15:restartNumberingAfterBreak="0">
    <w:nsid w:val="258F1C49"/>
    <w:multiLevelType w:val="multilevel"/>
    <w:tmpl w:val="258F1C49"/>
    <w:lvl w:ilvl="0">
      <w:start w:val="3"/>
      <w:numFmt w:val="decimal"/>
      <w:lvlText w:val="%1."/>
      <w:lvlJc w:val="left"/>
      <w:pPr>
        <w:tabs>
          <w:tab w:val="left" w:pos="2664"/>
        </w:tabs>
        <w:ind w:left="2664" w:hanging="540"/>
      </w:pPr>
      <w:rPr>
        <w:rFonts w:cs="Times New Roman" w:hint="default"/>
      </w:rPr>
    </w:lvl>
    <w:lvl w:ilvl="1">
      <w:start w:val="1"/>
      <w:numFmt w:val="decimal"/>
      <w:lvlText w:val="%1.%2."/>
      <w:lvlJc w:val="left"/>
      <w:pPr>
        <w:tabs>
          <w:tab w:val="left" w:pos="2664"/>
        </w:tabs>
        <w:ind w:left="2664" w:hanging="540"/>
      </w:pPr>
      <w:rPr>
        <w:rFonts w:cs="Times New Roman" w:hint="default"/>
      </w:rPr>
    </w:lvl>
    <w:lvl w:ilvl="2">
      <w:start w:val="1"/>
      <w:numFmt w:val="decimal"/>
      <w:lvlText w:val="%1.%2.%3."/>
      <w:lvlJc w:val="left"/>
      <w:pPr>
        <w:tabs>
          <w:tab w:val="left" w:pos="2844"/>
        </w:tabs>
        <w:ind w:left="2844" w:hanging="720"/>
      </w:pPr>
      <w:rPr>
        <w:rFonts w:cs="Times New Roman" w:hint="default"/>
      </w:rPr>
    </w:lvl>
    <w:lvl w:ilvl="3">
      <w:start w:val="1"/>
      <w:numFmt w:val="decimal"/>
      <w:lvlText w:val="%1.%2.%3.%4."/>
      <w:lvlJc w:val="left"/>
      <w:pPr>
        <w:tabs>
          <w:tab w:val="left" w:pos="2844"/>
        </w:tabs>
        <w:ind w:left="2844" w:hanging="720"/>
      </w:pPr>
      <w:rPr>
        <w:rFonts w:cs="Times New Roman" w:hint="default"/>
      </w:rPr>
    </w:lvl>
    <w:lvl w:ilvl="4">
      <w:start w:val="1"/>
      <w:numFmt w:val="decimal"/>
      <w:lvlText w:val="%1.%2.%3.%4.%5."/>
      <w:lvlJc w:val="left"/>
      <w:pPr>
        <w:tabs>
          <w:tab w:val="left" w:pos="3204"/>
        </w:tabs>
        <w:ind w:left="3204" w:hanging="1080"/>
      </w:pPr>
      <w:rPr>
        <w:rFonts w:cs="Times New Roman" w:hint="default"/>
      </w:rPr>
    </w:lvl>
    <w:lvl w:ilvl="5">
      <w:start w:val="1"/>
      <w:numFmt w:val="decimal"/>
      <w:lvlText w:val="%1.%2.%3.%4.%5.%6."/>
      <w:lvlJc w:val="left"/>
      <w:pPr>
        <w:tabs>
          <w:tab w:val="left" w:pos="3204"/>
        </w:tabs>
        <w:ind w:left="3204" w:hanging="1080"/>
      </w:pPr>
      <w:rPr>
        <w:rFonts w:cs="Times New Roman" w:hint="default"/>
      </w:rPr>
    </w:lvl>
    <w:lvl w:ilvl="6">
      <w:start w:val="1"/>
      <w:numFmt w:val="decimal"/>
      <w:lvlText w:val="%1.%2.%3.%4.%5.%6.%7."/>
      <w:lvlJc w:val="left"/>
      <w:pPr>
        <w:tabs>
          <w:tab w:val="left" w:pos="3564"/>
        </w:tabs>
        <w:ind w:left="3564" w:hanging="1440"/>
      </w:pPr>
      <w:rPr>
        <w:rFonts w:cs="Times New Roman" w:hint="default"/>
      </w:rPr>
    </w:lvl>
    <w:lvl w:ilvl="7">
      <w:start w:val="1"/>
      <w:numFmt w:val="decimal"/>
      <w:lvlText w:val="%1.%2.%3.%4.%5.%6.%7.%8."/>
      <w:lvlJc w:val="left"/>
      <w:pPr>
        <w:tabs>
          <w:tab w:val="left" w:pos="3564"/>
        </w:tabs>
        <w:ind w:left="3564" w:hanging="1440"/>
      </w:pPr>
      <w:rPr>
        <w:rFonts w:cs="Times New Roman" w:hint="default"/>
      </w:rPr>
    </w:lvl>
    <w:lvl w:ilvl="8">
      <w:start w:val="1"/>
      <w:numFmt w:val="decimal"/>
      <w:lvlText w:val="%1.%2.%3.%4.%5.%6.%7.%8.%9."/>
      <w:lvlJc w:val="left"/>
      <w:pPr>
        <w:tabs>
          <w:tab w:val="left" w:pos="3924"/>
        </w:tabs>
        <w:ind w:left="3924" w:hanging="1800"/>
      </w:pPr>
      <w:rPr>
        <w:rFonts w:cs="Times New Roman" w:hint="default"/>
      </w:rPr>
    </w:lvl>
  </w:abstractNum>
  <w:abstractNum w:abstractNumId="3" w15:restartNumberingAfterBreak="0">
    <w:nsid w:val="30E21393"/>
    <w:multiLevelType w:val="multilevel"/>
    <w:tmpl w:val="30E21393"/>
    <w:lvl w:ilvl="0">
      <w:start w:val="6"/>
      <w:numFmt w:val="decimal"/>
      <w:lvlText w:val="%1."/>
      <w:lvlJc w:val="left"/>
      <w:pPr>
        <w:tabs>
          <w:tab w:val="left" w:pos="360"/>
        </w:tabs>
        <w:ind w:left="360" w:hanging="360"/>
      </w:pPr>
      <w:rPr>
        <w:rFonts w:cs="Times New Roman" w:hint="default"/>
      </w:rPr>
    </w:lvl>
    <w:lvl w:ilvl="1">
      <w:start w:val="1"/>
      <w:numFmt w:val="decimal"/>
      <w:lvlText w:val="%1.%2."/>
      <w:lvlJc w:val="left"/>
      <w:pPr>
        <w:tabs>
          <w:tab w:val="left" w:pos="360"/>
        </w:tabs>
        <w:ind w:left="360" w:hanging="360"/>
      </w:pPr>
      <w:rPr>
        <w:rFonts w:cs="Times New Roman" w:hint="default"/>
      </w:rPr>
    </w:lvl>
    <w:lvl w:ilvl="2">
      <w:start w:val="1"/>
      <w:numFmt w:val="decimal"/>
      <w:lvlText w:val="%1.%2.%3."/>
      <w:lvlJc w:val="left"/>
      <w:pPr>
        <w:tabs>
          <w:tab w:val="left" w:pos="720"/>
        </w:tabs>
        <w:ind w:left="720" w:hanging="720"/>
      </w:pPr>
      <w:rPr>
        <w:rFonts w:cs="Times New Roman" w:hint="default"/>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lvlText w:val="%1.%2.%3.%4.%5.%6."/>
      <w:lvlJc w:val="left"/>
      <w:pPr>
        <w:tabs>
          <w:tab w:val="left" w:pos="1080"/>
        </w:tabs>
        <w:ind w:left="1080" w:hanging="1080"/>
      </w:pPr>
      <w:rPr>
        <w:rFonts w:cs="Times New Roman" w:hint="default"/>
      </w:rPr>
    </w:lvl>
    <w:lvl w:ilvl="6">
      <w:start w:val="1"/>
      <w:numFmt w:val="decimal"/>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4" w15:restartNumberingAfterBreak="0">
    <w:nsid w:val="5E6F1424"/>
    <w:multiLevelType w:val="multilevel"/>
    <w:tmpl w:val="5E6F1424"/>
    <w:lvl w:ilvl="0">
      <w:start w:val="2"/>
      <w:numFmt w:val="decimal"/>
      <w:lvlText w:val="%1."/>
      <w:lvlJc w:val="left"/>
      <w:pPr>
        <w:tabs>
          <w:tab w:val="left" w:pos="360"/>
        </w:tabs>
        <w:ind w:left="360" w:hanging="360"/>
      </w:pPr>
      <w:rPr>
        <w:rFonts w:cs="Times New Roman"/>
      </w:rPr>
    </w:lvl>
    <w:lvl w:ilvl="1">
      <w:start w:val="1"/>
      <w:numFmt w:val="decimal"/>
      <w:lvlText w:val="%1.%2."/>
      <w:lvlJc w:val="left"/>
      <w:pPr>
        <w:tabs>
          <w:tab w:val="left" w:pos="502"/>
        </w:tabs>
        <w:ind w:left="502" w:hanging="360"/>
      </w:pPr>
      <w:rPr>
        <w:rFonts w:cs="Times New Roman"/>
        <w:b w:val="0"/>
      </w:rPr>
    </w:lvl>
    <w:lvl w:ilvl="2">
      <w:start w:val="1"/>
      <w:numFmt w:val="decimal"/>
      <w:lvlText w:val="%1.%2.%3."/>
      <w:lvlJc w:val="left"/>
      <w:pPr>
        <w:tabs>
          <w:tab w:val="left" w:pos="720"/>
        </w:tabs>
        <w:ind w:left="720" w:hanging="720"/>
      </w:pPr>
      <w:rPr>
        <w:rFonts w:cs="Times New Roman"/>
      </w:rPr>
    </w:lvl>
    <w:lvl w:ilvl="3">
      <w:start w:val="1"/>
      <w:numFmt w:val="decimal"/>
      <w:lvlText w:val="%1.%2.%3.%4."/>
      <w:lvlJc w:val="left"/>
      <w:pPr>
        <w:tabs>
          <w:tab w:val="left" w:pos="720"/>
        </w:tabs>
        <w:ind w:left="720" w:hanging="720"/>
      </w:pPr>
      <w:rPr>
        <w:rFonts w:cs="Times New Roman"/>
      </w:rPr>
    </w:lvl>
    <w:lvl w:ilvl="4">
      <w:start w:val="1"/>
      <w:numFmt w:val="decimal"/>
      <w:lvlText w:val="%1.%2.%3.%4.%5."/>
      <w:lvlJc w:val="left"/>
      <w:pPr>
        <w:tabs>
          <w:tab w:val="left" w:pos="1080"/>
        </w:tabs>
        <w:ind w:left="1080" w:hanging="1080"/>
      </w:pPr>
      <w:rPr>
        <w:rFonts w:cs="Times New Roman"/>
      </w:rPr>
    </w:lvl>
    <w:lvl w:ilvl="5">
      <w:start w:val="1"/>
      <w:numFmt w:val="decimal"/>
      <w:lvlText w:val="%1.%2.%3.%4.%5.%6."/>
      <w:lvlJc w:val="left"/>
      <w:pPr>
        <w:tabs>
          <w:tab w:val="left" w:pos="1080"/>
        </w:tabs>
        <w:ind w:left="1080" w:hanging="1080"/>
      </w:pPr>
      <w:rPr>
        <w:rFonts w:cs="Times New Roman"/>
      </w:rPr>
    </w:lvl>
    <w:lvl w:ilvl="6">
      <w:start w:val="1"/>
      <w:numFmt w:val="decimal"/>
      <w:lvlText w:val="%1.%2.%3.%4.%5.%6.%7."/>
      <w:lvlJc w:val="left"/>
      <w:pPr>
        <w:tabs>
          <w:tab w:val="left" w:pos="1440"/>
        </w:tabs>
        <w:ind w:left="1440" w:hanging="1440"/>
      </w:pPr>
      <w:rPr>
        <w:rFonts w:cs="Times New Roman"/>
      </w:rPr>
    </w:lvl>
    <w:lvl w:ilvl="7">
      <w:start w:val="1"/>
      <w:numFmt w:val="decimal"/>
      <w:lvlText w:val="%1.%2.%3.%4.%5.%6.%7.%8."/>
      <w:lvlJc w:val="left"/>
      <w:pPr>
        <w:tabs>
          <w:tab w:val="left" w:pos="1440"/>
        </w:tabs>
        <w:ind w:left="1440" w:hanging="1440"/>
      </w:pPr>
      <w:rPr>
        <w:rFonts w:cs="Times New Roman"/>
      </w:rPr>
    </w:lvl>
    <w:lvl w:ilvl="8">
      <w:start w:val="1"/>
      <w:numFmt w:val="decimal"/>
      <w:lvlText w:val="%1.%2.%3.%4.%5.%6.%7.%8.%9."/>
      <w:lvlJc w:val="left"/>
      <w:pPr>
        <w:tabs>
          <w:tab w:val="left" w:pos="1800"/>
        </w:tabs>
        <w:ind w:left="1800" w:hanging="1800"/>
      </w:pPr>
      <w:rPr>
        <w:rFonts w:cs="Times New Roman"/>
      </w:rPr>
    </w:lvl>
  </w:abstractNum>
  <w:num w:numId="1" w16cid:durableId="431248109">
    <w:abstractNumId w:val="4"/>
  </w:num>
  <w:num w:numId="2" w16cid:durableId="1391687095">
    <w:abstractNumId w:val="2"/>
  </w:num>
  <w:num w:numId="3" w16cid:durableId="1185368695">
    <w:abstractNumId w:val="0"/>
  </w:num>
  <w:num w:numId="4" w16cid:durableId="1175026506">
    <w:abstractNumId w:val="3"/>
  </w:num>
  <w:num w:numId="5" w16cid:durableId="11174814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764"/>
    <w:rsid w:val="000054B9"/>
    <w:rsid w:val="00012FD1"/>
    <w:rsid w:val="000233C3"/>
    <w:rsid w:val="00024337"/>
    <w:rsid w:val="00024F7F"/>
    <w:rsid w:val="000411B0"/>
    <w:rsid w:val="00042EB4"/>
    <w:rsid w:val="00051A7A"/>
    <w:rsid w:val="00053A12"/>
    <w:rsid w:val="00053DE9"/>
    <w:rsid w:val="00055327"/>
    <w:rsid w:val="00055C68"/>
    <w:rsid w:val="00055F2A"/>
    <w:rsid w:val="00060A2C"/>
    <w:rsid w:val="00060B2B"/>
    <w:rsid w:val="00061572"/>
    <w:rsid w:val="00071300"/>
    <w:rsid w:val="0007295B"/>
    <w:rsid w:val="00075527"/>
    <w:rsid w:val="000772CC"/>
    <w:rsid w:val="00077DA7"/>
    <w:rsid w:val="00085F7E"/>
    <w:rsid w:val="00086612"/>
    <w:rsid w:val="0008707D"/>
    <w:rsid w:val="00092AE9"/>
    <w:rsid w:val="000B052D"/>
    <w:rsid w:val="000B2E69"/>
    <w:rsid w:val="000B3816"/>
    <w:rsid w:val="000B5CA2"/>
    <w:rsid w:val="000B7588"/>
    <w:rsid w:val="000C0BDA"/>
    <w:rsid w:val="000D25D6"/>
    <w:rsid w:val="000E26A3"/>
    <w:rsid w:val="000E6260"/>
    <w:rsid w:val="00111F66"/>
    <w:rsid w:val="00115871"/>
    <w:rsid w:val="001239B3"/>
    <w:rsid w:val="00185C56"/>
    <w:rsid w:val="00186076"/>
    <w:rsid w:val="001877E5"/>
    <w:rsid w:val="00196230"/>
    <w:rsid w:val="001A6A3E"/>
    <w:rsid w:val="001B2D1D"/>
    <w:rsid w:val="001B517E"/>
    <w:rsid w:val="001C75AD"/>
    <w:rsid w:val="001D0661"/>
    <w:rsid w:val="001E0355"/>
    <w:rsid w:val="001E11D9"/>
    <w:rsid w:val="001E6A5D"/>
    <w:rsid w:val="00215291"/>
    <w:rsid w:val="00223540"/>
    <w:rsid w:val="002253B6"/>
    <w:rsid w:val="00232F19"/>
    <w:rsid w:val="00250AF1"/>
    <w:rsid w:val="00271BAE"/>
    <w:rsid w:val="002805B2"/>
    <w:rsid w:val="00280E1F"/>
    <w:rsid w:val="00287EBB"/>
    <w:rsid w:val="002A32A5"/>
    <w:rsid w:val="002E6894"/>
    <w:rsid w:val="002F1EE1"/>
    <w:rsid w:val="00307079"/>
    <w:rsid w:val="00310A97"/>
    <w:rsid w:val="00346D97"/>
    <w:rsid w:val="00356E76"/>
    <w:rsid w:val="00371E99"/>
    <w:rsid w:val="003800A7"/>
    <w:rsid w:val="00391F7F"/>
    <w:rsid w:val="00396C64"/>
    <w:rsid w:val="003B16A4"/>
    <w:rsid w:val="003B4542"/>
    <w:rsid w:val="003C7F3C"/>
    <w:rsid w:val="003D23D8"/>
    <w:rsid w:val="0040745F"/>
    <w:rsid w:val="00426175"/>
    <w:rsid w:val="00427AC6"/>
    <w:rsid w:val="004327D5"/>
    <w:rsid w:val="00453F45"/>
    <w:rsid w:val="00455C65"/>
    <w:rsid w:val="0047014D"/>
    <w:rsid w:val="0048386B"/>
    <w:rsid w:val="00484552"/>
    <w:rsid w:val="004845A3"/>
    <w:rsid w:val="00490C17"/>
    <w:rsid w:val="004972B0"/>
    <w:rsid w:val="004A4949"/>
    <w:rsid w:val="004E0F70"/>
    <w:rsid w:val="004F45BB"/>
    <w:rsid w:val="005032FA"/>
    <w:rsid w:val="00524575"/>
    <w:rsid w:val="00533438"/>
    <w:rsid w:val="0053688C"/>
    <w:rsid w:val="0054059F"/>
    <w:rsid w:val="005451B1"/>
    <w:rsid w:val="00562044"/>
    <w:rsid w:val="00564CA7"/>
    <w:rsid w:val="0057212F"/>
    <w:rsid w:val="005776E2"/>
    <w:rsid w:val="00577F11"/>
    <w:rsid w:val="00594D10"/>
    <w:rsid w:val="005B56A8"/>
    <w:rsid w:val="005C3149"/>
    <w:rsid w:val="005C7ACC"/>
    <w:rsid w:val="005D6B55"/>
    <w:rsid w:val="005F22CD"/>
    <w:rsid w:val="005F51F3"/>
    <w:rsid w:val="0061266F"/>
    <w:rsid w:val="006141CE"/>
    <w:rsid w:val="00621911"/>
    <w:rsid w:val="00627987"/>
    <w:rsid w:val="00633BA6"/>
    <w:rsid w:val="00651065"/>
    <w:rsid w:val="006C2625"/>
    <w:rsid w:val="006C3DF5"/>
    <w:rsid w:val="006C70AD"/>
    <w:rsid w:val="006D12C9"/>
    <w:rsid w:val="006E581D"/>
    <w:rsid w:val="006F7435"/>
    <w:rsid w:val="007074CF"/>
    <w:rsid w:val="00720A13"/>
    <w:rsid w:val="007233FD"/>
    <w:rsid w:val="00725881"/>
    <w:rsid w:val="0072629F"/>
    <w:rsid w:val="00772121"/>
    <w:rsid w:val="00773635"/>
    <w:rsid w:val="00775A5C"/>
    <w:rsid w:val="007822FD"/>
    <w:rsid w:val="00794B60"/>
    <w:rsid w:val="007A18CC"/>
    <w:rsid w:val="007A5BB9"/>
    <w:rsid w:val="007B13D7"/>
    <w:rsid w:val="007B23BB"/>
    <w:rsid w:val="007B7764"/>
    <w:rsid w:val="007C6222"/>
    <w:rsid w:val="007D0828"/>
    <w:rsid w:val="007D19D6"/>
    <w:rsid w:val="007E3E1E"/>
    <w:rsid w:val="007E4C0E"/>
    <w:rsid w:val="008000D7"/>
    <w:rsid w:val="00804171"/>
    <w:rsid w:val="00811948"/>
    <w:rsid w:val="00811E8F"/>
    <w:rsid w:val="00820AFC"/>
    <w:rsid w:val="00825D27"/>
    <w:rsid w:val="008273FC"/>
    <w:rsid w:val="00835310"/>
    <w:rsid w:val="00841E34"/>
    <w:rsid w:val="00865081"/>
    <w:rsid w:val="00874F6A"/>
    <w:rsid w:val="008806CA"/>
    <w:rsid w:val="00882DE6"/>
    <w:rsid w:val="008867E8"/>
    <w:rsid w:val="0089647C"/>
    <w:rsid w:val="008A0CAD"/>
    <w:rsid w:val="008A25A8"/>
    <w:rsid w:val="008A375F"/>
    <w:rsid w:val="008C59C0"/>
    <w:rsid w:val="008C5A51"/>
    <w:rsid w:val="008D7F43"/>
    <w:rsid w:val="008E7BC2"/>
    <w:rsid w:val="00900058"/>
    <w:rsid w:val="00901075"/>
    <w:rsid w:val="0091087C"/>
    <w:rsid w:val="00913E61"/>
    <w:rsid w:val="00914C6D"/>
    <w:rsid w:val="0092170E"/>
    <w:rsid w:val="00943F2C"/>
    <w:rsid w:val="009500C9"/>
    <w:rsid w:val="0095177F"/>
    <w:rsid w:val="00967F3D"/>
    <w:rsid w:val="00973449"/>
    <w:rsid w:val="009738DE"/>
    <w:rsid w:val="00980C6B"/>
    <w:rsid w:val="00980C7F"/>
    <w:rsid w:val="00983661"/>
    <w:rsid w:val="009907C5"/>
    <w:rsid w:val="0099734F"/>
    <w:rsid w:val="009A5DA4"/>
    <w:rsid w:val="009C0569"/>
    <w:rsid w:val="009C0FC5"/>
    <w:rsid w:val="009D3B48"/>
    <w:rsid w:val="009E3205"/>
    <w:rsid w:val="00A03051"/>
    <w:rsid w:val="00A06702"/>
    <w:rsid w:val="00A25793"/>
    <w:rsid w:val="00A27E13"/>
    <w:rsid w:val="00A31867"/>
    <w:rsid w:val="00A358AA"/>
    <w:rsid w:val="00A44DEF"/>
    <w:rsid w:val="00A73CB0"/>
    <w:rsid w:val="00A82A6F"/>
    <w:rsid w:val="00A92476"/>
    <w:rsid w:val="00AA23F7"/>
    <w:rsid w:val="00AA4E20"/>
    <w:rsid w:val="00AC76A6"/>
    <w:rsid w:val="00AC7FF4"/>
    <w:rsid w:val="00AE3F7E"/>
    <w:rsid w:val="00B04212"/>
    <w:rsid w:val="00B12972"/>
    <w:rsid w:val="00B1394F"/>
    <w:rsid w:val="00B17939"/>
    <w:rsid w:val="00B3411B"/>
    <w:rsid w:val="00B5448E"/>
    <w:rsid w:val="00B55C6A"/>
    <w:rsid w:val="00B61C0D"/>
    <w:rsid w:val="00B6502D"/>
    <w:rsid w:val="00B91339"/>
    <w:rsid w:val="00B9432E"/>
    <w:rsid w:val="00BA1A24"/>
    <w:rsid w:val="00BA3423"/>
    <w:rsid w:val="00BA6AE7"/>
    <w:rsid w:val="00BB524B"/>
    <w:rsid w:val="00BC0DBF"/>
    <w:rsid w:val="00BC471D"/>
    <w:rsid w:val="00BC613D"/>
    <w:rsid w:val="00BC65F5"/>
    <w:rsid w:val="00BE4F82"/>
    <w:rsid w:val="00BF208E"/>
    <w:rsid w:val="00C038DF"/>
    <w:rsid w:val="00C11761"/>
    <w:rsid w:val="00C14923"/>
    <w:rsid w:val="00C208E4"/>
    <w:rsid w:val="00C2318E"/>
    <w:rsid w:val="00C26446"/>
    <w:rsid w:val="00C33580"/>
    <w:rsid w:val="00C37481"/>
    <w:rsid w:val="00C4046E"/>
    <w:rsid w:val="00C41376"/>
    <w:rsid w:val="00C47216"/>
    <w:rsid w:val="00C51686"/>
    <w:rsid w:val="00C55B19"/>
    <w:rsid w:val="00C65526"/>
    <w:rsid w:val="00C66095"/>
    <w:rsid w:val="00C66408"/>
    <w:rsid w:val="00C66F15"/>
    <w:rsid w:val="00C9404A"/>
    <w:rsid w:val="00CC1CCE"/>
    <w:rsid w:val="00CC378D"/>
    <w:rsid w:val="00CD365D"/>
    <w:rsid w:val="00CE02DD"/>
    <w:rsid w:val="00CE0A41"/>
    <w:rsid w:val="00CE1D10"/>
    <w:rsid w:val="00CE48F0"/>
    <w:rsid w:val="00CE5B62"/>
    <w:rsid w:val="00CF35F6"/>
    <w:rsid w:val="00CF6716"/>
    <w:rsid w:val="00D758FF"/>
    <w:rsid w:val="00D804C6"/>
    <w:rsid w:val="00D862D7"/>
    <w:rsid w:val="00D90996"/>
    <w:rsid w:val="00D95646"/>
    <w:rsid w:val="00DA36D2"/>
    <w:rsid w:val="00DB6D14"/>
    <w:rsid w:val="00DD687E"/>
    <w:rsid w:val="00DE29D7"/>
    <w:rsid w:val="00DE513A"/>
    <w:rsid w:val="00DF14D0"/>
    <w:rsid w:val="00DF1ADD"/>
    <w:rsid w:val="00DF3190"/>
    <w:rsid w:val="00E137CD"/>
    <w:rsid w:val="00E2118B"/>
    <w:rsid w:val="00E25039"/>
    <w:rsid w:val="00E516F9"/>
    <w:rsid w:val="00E67D02"/>
    <w:rsid w:val="00E713F0"/>
    <w:rsid w:val="00E80FDB"/>
    <w:rsid w:val="00E917F9"/>
    <w:rsid w:val="00E93D53"/>
    <w:rsid w:val="00EA2A43"/>
    <w:rsid w:val="00EB60FA"/>
    <w:rsid w:val="00EC283F"/>
    <w:rsid w:val="00ED4FE2"/>
    <w:rsid w:val="00ED515F"/>
    <w:rsid w:val="00F24DFC"/>
    <w:rsid w:val="00F3507A"/>
    <w:rsid w:val="00F51D66"/>
    <w:rsid w:val="00F55DB5"/>
    <w:rsid w:val="00F610F2"/>
    <w:rsid w:val="00F64513"/>
    <w:rsid w:val="00F70AE8"/>
    <w:rsid w:val="00F7641A"/>
    <w:rsid w:val="00F87093"/>
    <w:rsid w:val="00F91E9A"/>
    <w:rsid w:val="00FB4DF0"/>
    <w:rsid w:val="00FE1A8B"/>
    <w:rsid w:val="00FE241B"/>
    <w:rsid w:val="00FE4606"/>
    <w:rsid w:val="00FF50F6"/>
    <w:rsid w:val="053B2D1C"/>
    <w:rsid w:val="1CEC5802"/>
    <w:rsid w:val="257B6313"/>
    <w:rsid w:val="2FD60ECB"/>
    <w:rsid w:val="3BAC677A"/>
    <w:rsid w:val="5FD12291"/>
    <w:rsid w:val="68DC611D"/>
    <w:rsid w:val="7B5E2CF0"/>
    <w:rsid w:val="7F1405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683ED"/>
  <w15:docId w15:val="{F6422832-3584-46E0-8861-8709426BB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ascii="Calibri" w:eastAsia="Times New Roman" w:hAnsi="Calibri"/>
      <w:sz w:val="22"/>
      <w:szCs w:val="22"/>
      <w:lang w:eastAsia="en-US"/>
    </w:rPr>
  </w:style>
  <w:style w:type="paragraph" w:styleId="1">
    <w:name w:val="heading 1"/>
    <w:basedOn w:val="a"/>
    <w:next w:val="a"/>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4">
    <w:name w:val="heading 4"/>
    <w:next w:val="a"/>
    <w:uiPriority w:val="9"/>
    <w:semiHidden/>
    <w:unhideWhenUsed/>
    <w:qFormat/>
    <w:pPr>
      <w:spacing w:beforeAutospacing="1" w:afterAutospacing="1"/>
      <w:outlineLvl w:val="3"/>
    </w:pPr>
    <w:rPr>
      <w:rFonts w:ascii="SimSun" w:hAnsi="SimSun" w:hint="eastAsia"/>
      <w:b/>
      <w:bCs/>
      <w:sz w:val="24"/>
      <w:szCs w:val="24"/>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qFormat/>
    <w:rPr>
      <w:rFonts w:cs="Times New Roman"/>
      <w:color w:val="0000FF"/>
      <w:u w:val="single"/>
    </w:rPr>
  </w:style>
  <w:style w:type="character" w:styleId="a4">
    <w:name w:val="Strong"/>
    <w:qFormat/>
    <w:rPr>
      <w:b/>
      <w:bCs/>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Body Text"/>
    <w:basedOn w:val="a"/>
    <w:link w:val="a8"/>
    <w:qFormat/>
    <w:pPr>
      <w:spacing w:after="0" w:line="240" w:lineRule="auto"/>
      <w:jc w:val="both"/>
    </w:pPr>
    <w:rPr>
      <w:rFonts w:ascii="Courier New" w:hAnsi="Courier New"/>
      <w:sz w:val="18"/>
      <w:szCs w:val="20"/>
      <w:lang w:eastAsia="ru-RU"/>
    </w:rPr>
  </w:style>
  <w:style w:type="paragraph" w:styleId="a9">
    <w:name w:val="Title"/>
    <w:basedOn w:val="a"/>
    <w:link w:val="aa"/>
    <w:qFormat/>
    <w:pPr>
      <w:spacing w:after="0" w:line="240" w:lineRule="auto"/>
      <w:jc w:val="center"/>
    </w:pPr>
    <w:rPr>
      <w:rFonts w:ascii="Courier New" w:hAnsi="Courier New"/>
      <w:b/>
      <w:sz w:val="18"/>
      <w:szCs w:val="20"/>
      <w:lang w:eastAsia="ru-RU"/>
    </w:rPr>
  </w:style>
  <w:style w:type="table" w:styleId="ab">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8">
    <w:name w:val="Основной текст Знак"/>
    <w:basedOn w:val="a0"/>
    <w:link w:val="a7"/>
    <w:qFormat/>
    <w:rPr>
      <w:rFonts w:ascii="Courier New" w:eastAsia="Times New Roman" w:hAnsi="Courier New" w:cs="Times New Roman"/>
      <w:sz w:val="18"/>
      <w:szCs w:val="20"/>
      <w:lang w:eastAsia="ru-RU"/>
    </w:rPr>
  </w:style>
  <w:style w:type="character" w:customStyle="1" w:styleId="aa">
    <w:name w:val="Заголовок Знак"/>
    <w:basedOn w:val="a0"/>
    <w:link w:val="a9"/>
    <w:qFormat/>
    <w:rPr>
      <w:rFonts w:ascii="Courier New" w:eastAsia="Times New Roman" w:hAnsi="Courier New" w:cs="Times New Roman"/>
      <w:b/>
      <w:sz w:val="18"/>
      <w:szCs w:val="20"/>
      <w:lang w:eastAsia="ru-RU"/>
    </w:rPr>
  </w:style>
  <w:style w:type="paragraph" w:customStyle="1" w:styleId="ConsPlusNormal">
    <w:name w:val="ConsPlusNormal"/>
    <w:uiPriority w:val="99"/>
    <w:qFormat/>
    <w:pPr>
      <w:widowControl w:val="0"/>
      <w:autoSpaceDE w:val="0"/>
      <w:autoSpaceDN w:val="0"/>
      <w:adjustRightInd w:val="0"/>
      <w:ind w:firstLine="720"/>
    </w:pPr>
    <w:rPr>
      <w:rFonts w:ascii="Arial" w:eastAsia="Times New Roman" w:hAnsi="Arial" w:cs="Arial"/>
    </w:rPr>
  </w:style>
  <w:style w:type="paragraph" w:styleId="ac">
    <w:name w:val="No Spacing"/>
    <w:uiPriority w:val="1"/>
    <w:qFormat/>
    <w:rPr>
      <w:rFonts w:ascii="Calibri" w:eastAsia="Times New Roman" w:hAnsi="Calibri"/>
      <w:sz w:val="22"/>
      <w:szCs w:val="22"/>
      <w:lang w:eastAsia="en-US"/>
    </w:rPr>
  </w:style>
  <w:style w:type="character" w:customStyle="1" w:styleId="a6">
    <w:name w:val="Текст выноски Знак"/>
    <w:basedOn w:val="a0"/>
    <w:link w:val="a5"/>
    <w:uiPriority w:val="99"/>
    <w:semiHidden/>
    <w:qFormat/>
    <w:rPr>
      <w:rFonts w:ascii="Tahoma" w:eastAsia="Times New Roman" w:hAnsi="Tahoma" w:cs="Tahoma"/>
      <w:sz w:val="16"/>
      <w:szCs w:val="16"/>
    </w:rPr>
  </w:style>
  <w:style w:type="paragraph" w:styleId="ad">
    <w:name w:val="List Paragraph"/>
    <w:basedOn w:val="a"/>
    <w:uiPriority w:val="34"/>
    <w:qFormat/>
    <w:pPr>
      <w:ind w:left="720"/>
      <w:contextualSpacing/>
    </w:pPr>
  </w:style>
  <w:style w:type="character" w:customStyle="1" w:styleId="10">
    <w:name w:val="Заголовок 1 Знак"/>
    <w:basedOn w:val="a0"/>
    <w:link w:val="1"/>
    <w:uiPriority w:val="9"/>
    <w:qFormat/>
    <w:rPr>
      <w:rFonts w:asciiTheme="majorHAnsi" w:eastAsiaTheme="majorEastAsia" w:hAnsiTheme="majorHAnsi" w:cstheme="majorBidi"/>
      <w:b/>
      <w:bCs/>
      <w:color w:val="365F91" w:themeColor="accent1" w:themeShade="BF"/>
      <w:sz w:val="28"/>
      <w:szCs w:val="28"/>
    </w:rPr>
  </w:style>
  <w:style w:type="paragraph" w:customStyle="1" w:styleId="ae">
    <w:name w:val="Другое"/>
    <w:qFormat/>
    <w:pPr>
      <w:widowControl w:val="0"/>
      <w:shd w:val="clear" w:color="auto" w:fill="FFFFFF"/>
    </w:pPr>
    <w:rPr>
      <w:rFonts w:ascii="Arial" w:eastAsia="Arial" w:hAnsi="Arial" w:cs="Arial"/>
      <w:color w:val="000000"/>
      <w:sz w:val="18"/>
      <w:szCs w:val="18"/>
      <w:lang w:bidi="ru-RU"/>
    </w:rPr>
  </w:style>
  <w:style w:type="paragraph" w:customStyle="1" w:styleId="af">
    <w:name w:val="Подпись к таблице"/>
    <w:qFormat/>
    <w:pPr>
      <w:widowControl w:val="0"/>
      <w:shd w:val="clear" w:color="auto" w:fill="FFFFFF"/>
    </w:pPr>
    <w:rPr>
      <w:rFonts w:ascii="Arial" w:eastAsia="Arial" w:hAnsi="Arial" w:cs="Arial"/>
      <w:color w:val="000000"/>
      <w:sz w:val="16"/>
      <w:szCs w:val="16"/>
      <w:lang w:bidi="ru-RU"/>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
    <w:name w:val="Table Text"/>
    <w:basedOn w:val="a"/>
    <w:semiHidden/>
    <w:qFormat/>
    <w:rPr>
      <w:rFonts w:ascii="Lucida Sans Unicode" w:eastAsia="Lucida Sans Unicode" w:hAnsi="Lucida Sans Unicode" w:cs="Lucida Sans Unicode"/>
      <w:sz w:val="24"/>
      <w:szCs w:val="24"/>
      <w:lang w:val="en-US"/>
    </w:rPr>
  </w:style>
  <w:style w:type="table" w:customStyle="1" w:styleId="11">
    <w:name w:val="Сетка таблицы1"/>
    <w:basedOn w:val="a1"/>
    <w:next w:val="ab"/>
    <w:uiPriority w:val="39"/>
    <w:rsid w:val="00FF50F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rsid w:val="001B517E"/>
    <w:rPr>
      <w:sz w:val="16"/>
      <w:szCs w:val="16"/>
    </w:rPr>
  </w:style>
  <w:style w:type="paragraph" w:styleId="af1">
    <w:name w:val="annotation text"/>
    <w:basedOn w:val="a"/>
    <w:link w:val="af2"/>
    <w:uiPriority w:val="99"/>
    <w:semiHidden/>
    <w:unhideWhenUsed/>
    <w:rsid w:val="001B517E"/>
    <w:pPr>
      <w:spacing w:line="240" w:lineRule="auto"/>
    </w:pPr>
    <w:rPr>
      <w:sz w:val="20"/>
      <w:szCs w:val="20"/>
    </w:rPr>
  </w:style>
  <w:style w:type="character" w:customStyle="1" w:styleId="af2">
    <w:name w:val="Текст примечания Знак"/>
    <w:basedOn w:val="a0"/>
    <w:link w:val="af1"/>
    <w:uiPriority w:val="99"/>
    <w:semiHidden/>
    <w:rsid w:val="001B517E"/>
    <w:rPr>
      <w:rFonts w:ascii="Calibri" w:eastAsia="Times New Roman" w:hAnsi="Calibri"/>
      <w:lang w:eastAsia="en-US"/>
    </w:rPr>
  </w:style>
  <w:style w:type="paragraph" w:styleId="af3">
    <w:name w:val="annotation subject"/>
    <w:basedOn w:val="af1"/>
    <w:next w:val="af1"/>
    <w:link w:val="af4"/>
    <w:uiPriority w:val="99"/>
    <w:semiHidden/>
    <w:unhideWhenUsed/>
    <w:rsid w:val="001B517E"/>
    <w:rPr>
      <w:b/>
      <w:bCs/>
    </w:rPr>
  </w:style>
  <w:style w:type="character" w:customStyle="1" w:styleId="af4">
    <w:name w:val="Тема примечания Знак"/>
    <w:basedOn w:val="af2"/>
    <w:link w:val="af3"/>
    <w:uiPriority w:val="99"/>
    <w:semiHidden/>
    <w:rsid w:val="001B517E"/>
    <w:rPr>
      <w:rFonts w:ascii="Calibri" w:eastAsia="Times New Roman" w:hAnsi="Calibr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341002">
      <w:bodyDiv w:val="1"/>
      <w:marLeft w:val="0"/>
      <w:marRight w:val="0"/>
      <w:marTop w:val="0"/>
      <w:marBottom w:val="0"/>
      <w:divBdr>
        <w:top w:val="none" w:sz="0" w:space="0" w:color="auto"/>
        <w:left w:val="none" w:sz="0" w:space="0" w:color="auto"/>
        <w:bottom w:val="none" w:sz="0" w:space="0" w:color="auto"/>
        <w:right w:val="none" w:sz="0" w:space="0" w:color="auto"/>
      </w:divBdr>
    </w:div>
    <w:div w:id="9564511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6</Pages>
  <Words>1815</Words>
  <Characters>10349</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Ирина Дьяченко</cp:lastModifiedBy>
  <cp:revision>19</cp:revision>
  <cp:lastPrinted>2026-02-05T08:12:00Z</cp:lastPrinted>
  <dcterms:created xsi:type="dcterms:W3CDTF">2026-09-09T07:06:00Z</dcterms:created>
  <dcterms:modified xsi:type="dcterms:W3CDTF">2026-10-06T10:06:00Z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1049-12.2.0.18283</vt:lpwstr>
  </property>
  <property fmtid="{D5CDD505-2E9C-101B-9397-08002B2CF9AE}" pid="3" name="ICV">
    <vt:lpwstr>83029FCF72F9424597346E25D93579E9_13</vt:lpwstr>
  </property>
</Properties>
</file>